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5AD8D" w14:textId="516D3973" w:rsidR="001C6936" w:rsidRDefault="001C6936" w:rsidP="00011669">
      <w:pPr>
        <w:spacing w:line="360" w:lineRule="auto"/>
        <w:jc w:val="both"/>
        <w:rPr>
          <w:rFonts w:ascii="Arial" w:hAnsi="Arial" w:cs="Arial"/>
          <w:b/>
          <w:bCs/>
          <w:lang w:val="es-ES"/>
        </w:rPr>
      </w:pPr>
      <w:r>
        <w:rPr>
          <w:rFonts w:ascii="Arial" w:hAnsi="Arial" w:cs="Arial"/>
          <w:b/>
          <w:bCs/>
          <w:lang w:val="es-ES"/>
        </w:rPr>
        <w:t xml:space="preserve">Leyendas de las </w:t>
      </w:r>
      <w:r w:rsidR="0054510D">
        <w:rPr>
          <w:rFonts w:ascii="Arial" w:hAnsi="Arial" w:cs="Arial"/>
          <w:b/>
          <w:bCs/>
          <w:lang w:val="es-ES"/>
        </w:rPr>
        <w:t>imágenes</w:t>
      </w:r>
    </w:p>
    <w:p w14:paraId="38092F9D" w14:textId="1338CDA3" w:rsidR="00011669" w:rsidRPr="00C64AE0" w:rsidRDefault="00011669" w:rsidP="00011669">
      <w:pPr>
        <w:spacing w:line="360" w:lineRule="auto"/>
        <w:jc w:val="both"/>
        <w:rPr>
          <w:rFonts w:ascii="Arial" w:hAnsi="Arial" w:cs="Arial"/>
          <w:lang w:val="es-ES"/>
        </w:rPr>
      </w:pPr>
      <w:r w:rsidRPr="00C64AE0">
        <w:rPr>
          <w:rFonts w:ascii="Arial" w:hAnsi="Arial" w:cs="Arial"/>
          <w:b/>
          <w:bCs/>
          <w:lang w:val="es-ES"/>
        </w:rPr>
        <w:t>Tabla 1:</w:t>
      </w:r>
      <w:r w:rsidRPr="00C64AE0">
        <w:rPr>
          <w:rFonts w:ascii="Arial" w:hAnsi="Arial" w:cs="Arial"/>
          <w:lang w:val="es-ES"/>
        </w:rPr>
        <w:t xml:space="preserve"> Características de la Enterotomografía y la Enteroresonancia Magnética</w:t>
      </w:r>
      <w:r w:rsidRPr="00C64AE0">
        <w:rPr>
          <w:rFonts w:ascii="Arial" w:hAnsi="Arial" w:cs="Arial"/>
          <w:noProof/>
          <w:lang w:val="es-ES"/>
        </w:rPr>
        <w:t xml:space="preserve"> </w:t>
      </w:r>
    </w:p>
    <w:p w14:paraId="332425DA" w14:textId="77777777" w:rsidR="00011669" w:rsidRPr="00C64AE0" w:rsidRDefault="00011669" w:rsidP="00011669">
      <w:pPr>
        <w:spacing w:line="360" w:lineRule="auto"/>
        <w:jc w:val="both"/>
        <w:rPr>
          <w:rFonts w:ascii="Arial" w:hAnsi="Arial" w:cs="Arial"/>
          <w:lang w:val="es-ES"/>
        </w:rPr>
      </w:pPr>
      <w:r w:rsidRPr="00C64AE0">
        <w:rPr>
          <w:rFonts w:ascii="Arial" w:hAnsi="Arial" w:cs="Arial"/>
          <w:b/>
          <w:bCs/>
          <w:lang w:val="es-ES"/>
        </w:rPr>
        <w:t>Tabla 2</w:t>
      </w:r>
      <w:r w:rsidRPr="00C64AE0">
        <w:rPr>
          <w:rFonts w:ascii="Arial" w:hAnsi="Arial" w:cs="Arial"/>
          <w:lang w:val="es-ES"/>
        </w:rPr>
        <w:t>: características por imagen de la EC y la CU.</w:t>
      </w:r>
    </w:p>
    <w:p w14:paraId="68187442" w14:textId="361707D4" w:rsidR="00011669" w:rsidRPr="00B62278" w:rsidRDefault="00011669" w:rsidP="00011669">
      <w:pPr>
        <w:spacing w:line="360" w:lineRule="auto"/>
        <w:jc w:val="both"/>
        <w:rPr>
          <w:rFonts w:ascii="Arial" w:hAnsi="Arial" w:cs="Arial"/>
          <w:b/>
          <w:bCs/>
        </w:rPr>
      </w:pPr>
      <w:r w:rsidRPr="00C64AE0">
        <w:rPr>
          <w:rFonts w:ascii="Arial" w:hAnsi="Arial" w:cs="Arial"/>
          <w:b/>
          <w:bCs/>
          <w:lang w:val="es-ES"/>
        </w:rPr>
        <w:t>Figura 1</w:t>
      </w:r>
      <w:r w:rsidRPr="00C64AE0">
        <w:rPr>
          <w:rFonts w:ascii="Arial" w:hAnsi="Arial" w:cs="Arial"/>
          <w:lang w:val="es-ES"/>
        </w:rPr>
        <w:t xml:space="preserve">: </w:t>
      </w:r>
      <w:r w:rsidR="00BB7850">
        <w:rPr>
          <w:rFonts w:ascii="Arial" w:hAnsi="Arial" w:cs="Arial"/>
          <w:lang w:val="es-ES"/>
        </w:rPr>
        <w:t>Imagen A:</w:t>
      </w:r>
      <w:r w:rsidR="0054510D">
        <w:rPr>
          <w:rFonts w:ascii="Arial" w:hAnsi="Arial" w:cs="Arial"/>
          <w:lang w:val="es-ES"/>
        </w:rPr>
        <w:t xml:space="preserve"> </w:t>
      </w:r>
      <w:r w:rsidRPr="00C64AE0">
        <w:rPr>
          <w:rFonts w:ascii="Arial" w:hAnsi="Arial" w:cs="Arial"/>
          <w:lang w:val="es-ES"/>
        </w:rPr>
        <w:t>Tránsito intestinal con medio de contraste baritado por vía oral. Puede verse el patrón irregular de la mucosa del íleon distal</w:t>
      </w:r>
      <w:r w:rsidR="00BB7850">
        <w:rPr>
          <w:rFonts w:ascii="Arial" w:hAnsi="Arial" w:cs="Arial"/>
          <w:lang w:val="es-ES"/>
        </w:rPr>
        <w:t xml:space="preserve"> (Flecha blanca)</w:t>
      </w:r>
      <w:r w:rsidRPr="00C64AE0">
        <w:rPr>
          <w:rFonts w:ascii="Arial" w:hAnsi="Arial" w:cs="Arial"/>
          <w:lang w:val="es-ES"/>
        </w:rPr>
        <w:t>, intercalando la formación de ulceras, con la hipertrofia de pliegues mucoso</w:t>
      </w:r>
      <w:r w:rsidR="007231C5">
        <w:rPr>
          <w:rFonts w:ascii="Arial" w:hAnsi="Arial" w:cs="Arial"/>
          <w:lang w:val="es-ES"/>
        </w:rPr>
        <w:t>s. Imagen B: Transito intestinal donde se observa separación de asas por proliferación grasa</w:t>
      </w:r>
      <w:r w:rsidR="00BB7850">
        <w:rPr>
          <w:rFonts w:ascii="Arial" w:hAnsi="Arial" w:cs="Arial"/>
          <w:lang w:val="es-ES"/>
        </w:rPr>
        <w:t xml:space="preserve"> (Flecha blanca).</w:t>
      </w:r>
    </w:p>
    <w:p w14:paraId="2961E8EF" w14:textId="1A807134" w:rsidR="00011669" w:rsidRPr="00C64AE0" w:rsidRDefault="00011669" w:rsidP="00011669">
      <w:pPr>
        <w:spacing w:line="360" w:lineRule="auto"/>
        <w:jc w:val="both"/>
        <w:rPr>
          <w:rFonts w:ascii="Arial" w:hAnsi="Arial" w:cs="Arial"/>
          <w:lang w:val="es-ES"/>
        </w:rPr>
      </w:pPr>
      <w:r w:rsidRPr="00C64AE0">
        <w:rPr>
          <w:rFonts w:ascii="Arial" w:hAnsi="Arial" w:cs="Arial"/>
          <w:b/>
          <w:bCs/>
          <w:lang w:val="es-ES"/>
        </w:rPr>
        <w:t>Figura 2:</w:t>
      </w:r>
      <w:r w:rsidRPr="00C64AE0">
        <w:rPr>
          <w:rFonts w:ascii="Arial" w:hAnsi="Arial" w:cs="Arial"/>
          <w:lang w:val="es-ES"/>
        </w:rPr>
        <w:t xml:space="preserve"> Reformato coronal de tomografía contrastada. </w:t>
      </w:r>
      <w:r w:rsidR="00143E91">
        <w:rPr>
          <w:rFonts w:ascii="Arial" w:hAnsi="Arial" w:cs="Arial"/>
          <w:lang w:val="es-ES"/>
        </w:rPr>
        <w:t xml:space="preserve">Imagen A: </w:t>
      </w:r>
      <w:r w:rsidRPr="00C64AE0">
        <w:rPr>
          <w:rFonts w:ascii="Arial" w:hAnsi="Arial" w:cs="Arial"/>
          <w:lang w:val="es-ES"/>
        </w:rPr>
        <w:t>Puede observarse en el íleon distal engrosamiento de las paredes intestinales, hiperealce mucoso</w:t>
      </w:r>
      <w:r w:rsidR="00143E91">
        <w:rPr>
          <w:rFonts w:ascii="Arial" w:hAnsi="Arial" w:cs="Arial"/>
          <w:lang w:val="es-ES"/>
        </w:rPr>
        <w:t xml:space="preserve"> (Flecha blanca)</w:t>
      </w:r>
      <w:r w:rsidRPr="00C64AE0">
        <w:rPr>
          <w:rFonts w:ascii="Arial" w:hAnsi="Arial" w:cs="Arial"/>
          <w:lang w:val="es-ES"/>
        </w:rPr>
        <w:t xml:space="preserve"> y prominencia de vasos adyacentes</w:t>
      </w:r>
      <w:r w:rsidR="00143E91">
        <w:rPr>
          <w:rFonts w:ascii="Arial" w:hAnsi="Arial" w:cs="Arial"/>
          <w:lang w:val="es-ES"/>
        </w:rPr>
        <w:t>, “s</w:t>
      </w:r>
      <w:r w:rsidRPr="00C64AE0">
        <w:rPr>
          <w:rFonts w:ascii="Arial" w:hAnsi="Arial" w:cs="Arial"/>
          <w:lang w:val="es-ES"/>
        </w:rPr>
        <w:t>igno del peine</w:t>
      </w:r>
      <w:r w:rsidR="00143E91">
        <w:rPr>
          <w:rFonts w:ascii="Arial" w:hAnsi="Arial" w:cs="Arial"/>
          <w:lang w:val="es-ES"/>
        </w:rPr>
        <w:t>” (Cabeza de flecha).</w:t>
      </w:r>
      <w:r w:rsidR="00143E91" w:rsidRPr="00143E91">
        <w:rPr>
          <w:rFonts w:ascii="Arial" w:hAnsi="Arial" w:cs="Arial"/>
          <w:lang w:val="es-ES"/>
        </w:rPr>
        <w:t xml:space="preserve"> </w:t>
      </w:r>
      <w:r w:rsidR="00143E91" w:rsidRPr="00C64AE0">
        <w:rPr>
          <w:rFonts w:ascii="Arial" w:hAnsi="Arial" w:cs="Arial"/>
          <w:lang w:val="es-ES"/>
        </w:rPr>
        <w:t>Hallazgos altamente sugestivos de EC</w:t>
      </w:r>
      <w:r w:rsidR="00143E91">
        <w:rPr>
          <w:rFonts w:ascii="Arial" w:hAnsi="Arial" w:cs="Arial"/>
          <w:lang w:val="es-ES"/>
        </w:rPr>
        <w:t>. Imagen B:  Adenopatias de la raíz mesentérica (Flecha blanca) en paciente diferente con diagnostico de EC.</w:t>
      </w:r>
    </w:p>
    <w:p w14:paraId="7280F55E" w14:textId="77777777" w:rsidR="00B62278" w:rsidRDefault="00011669" w:rsidP="00B62278">
      <w:pPr>
        <w:spacing w:line="360" w:lineRule="auto"/>
        <w:jc w:val="both"/>
        <w:rPr>
          <w:rFonts w:ascii="Arial" w:hAnsi="Arial" w:cs="Arial"/>
          <w:b/>
          <w:bCs/>
          <w:lang w:val="es-ES"/>
        </w:rPr>
      </w:pPr>
      <w:r w:rsidRPr="00C64AE0">
        <w:rPr>
          <w:rFonts w:ascii="Arial" w:hAnsi="Arial" w:cs="Arial"/>
          <w:b/>
          <w:bCs/>
          <w:lang w:val="es-ES"/>
        </w:rPr>
        <w:t xml:space="preserve">Figura 3: </w:t>
      </w:r>
      <w:r w:rsidRPr="00C64AE0">
        <w:rPr>
          <w:rFonts w:ascii="Arial" w:hAnsi="Arial" w:cs="Arial"/>
          <w:lang w:val="es-ES"/>
        </w:rPr>
        <w:t>Enteroresonancia magnética en las secuencias (</w:t>
      </w:r>
      <w:r w:rsidR="00143E91">
        <w:rPr>
          <w:rFonts w:ascii="Arial" w:hAnsi="Arial" w:cs="Arial"/>
          <w:lang w:val="es-ES"/>
        </w:rPr>
        <w:t>Imagen A</w:t>
      </w:r>
      <w:r w:rsidRPr="00C64AE0">
        <w:rPr>
          <w:rFonts w:ascii="Arial" w:hAnsi="Arial" w:cs="Arial"/>
          <w:lang w:val="es-ES"/>
        </w:rPr>
        <w:t>) T2 HASTE coronal y T1 con supresión grasa postcontraste</w:t>
      </w:r>
      <w:r w:rsidR="00143E91">
        <w:rPr>
          <w:rFonts w:ascii="Arial" w:hAnsi="Arial" w:cs="Arial"/>
          <w:lang w:val="es-ES"/>
        </w:rPr>
        <w:t xml:space="preserve"> (Imagen B)</w:t>
      </w:r>
      <w:r w:rsidRPr="00C64AE0">
        <w:rPr>
          <w:rFonts w:ascii="Arial" w:hAnsi="Arial" w:cs="Arial"/>
          <w:lang w:val="es-ES"/>
        </w:rPr>
        <w:t>. Se observa engrosamiento concéntrico de un asa de intestino delgado</w:t>
      </w:r>
      <w:r w:rsidR="00143E91">
        <w:rPr>
          <w:rFonts w:ascii="Arial" w:hAnsi="Arial" w:cs="Arial"/>
          <w:lang w:val="es-ES"/>
        </w:rPr>
        <w:t xml:space="preserve"> (Flecha blanca)</w:t>
      </w:r>
      <w:r w:rsidRPr="00C64AE0">
        <w:rPr>
          <w:rFonts w:ascii="Arial" w:hAnsi="Arial" w:cs="Arial"/>
          <w:lang w:val="es-ES"/>
        </w:rPr>
        <w:t>, con hiperealce y edema mesentérico asociado</w:t>
      </w:r>
      <w:r w:rsidR="00143E91">
        <w:rPr>
          <w:rFonts w:ascii="Arial" w:hAnsi="Arial" w:cs="Arial"/>
          <w:lang w:val="es-ES"/>
        </w:rPr>
        <w:t xml:space="preserve"> (Cabeza de flecha).</w:t>
      </w:r>
      <w:r w:rsidR="00B62278" w:rsidRPr="00B62278">
        <w:rPr>
          <w:rFonts w:ascii="Arial" w:hAnsi="Arial" w:cs="Arial"/>
          <w:b/>
          <w:bCs/>
          <w:lang w:val="es-ES"/>
        </w:rPr>
        <w:t xml:space="preserve"> </w:t>
      </w:r>
    </w:p>
    <w:p w14:paraId="3791CBCE" w14:textId="5F2BB6E4" w:rsidR="00B62278" w:rsidRPr="002D66AD" w:rsidRDefault="00B62278" w:rsidP="00B62278">
      <w:pPr>
        <w:spacing w:line="360" w:lineRule="auto"/>
        <w:jc w:val="both"/>
        <w:rPr>
          <w:rFonts w:ascii="Arial" w:hAnsi="Arial" w:cs="Arial"/>
          <w:lang w:val="es-ES"/>
        </w:rPr>
      </w:pPr>
      <w:r>
        <w:rPr>
          <w:rFonts w:ascii="Arial" w:hAnsi="Arial" w:cs="Arial"/>
          <w:b/>
          <w:bCs/>
          <w:lang w:val="es-ES"/>
        </w:rPr>
        <w:t xml:space="preserve">Figura </w:t>
      </w:r>
      <w:r>
        <w:rPr>
          <w:rFonts w:ascii="Arial" w:hAnsi="Arial" w:cs="Arial"/>
          <w:b/>
          <w:bCs/>
          <w:lang w:val="es-ES"/>
        </w:rPr>
        <w:t>4</w:t>
      </w:r>
      <w:r>
        <w:rPr>
          <w:rFonts w:ascii="Arial" w:hAnsi="Arial" w:cs="Arial"/>
          <w:b/>
          <w:bCs/>
          <w:lang w:val="es-ES"/>
        </w:rPr>
        <w:t xml:space="preserve">: </w:t>
      </w:r>
      <w:r>
        <w:rPr>
          <w:rFonts w:ascii="Arial" w:hAnsi="Arial" w:cs="Arial"/>
          <w:lang w:val="es-ES"/>
        </w:rPr>
        <w:t>Resonancia magnética en secuencia T2 HASTE axial (Imagen A) y T1 con supresión grasa post-contraste (Imagen B), en donde se observa perdida del patrón haustral del colón sigmoides, el cual es de aspecto “acintado” (Flecha blanca) y realce de la pared después de administrar el medio de contraste (Cabezas de flecha), en paciente con colitis ulcerativa conocida con signos de actividad.</w:t>
      </w:r>
    </w:p>
    <w:p w14:paraId="3B7FBE96" w14:textId="4079D529" w:rsidR="00F47856" w:rsidRDefault="00011669" w:rsidP="00011669">
      <w:pPr>
        <w:spacing w:line="360" w:lineRule="auto"/>
        <w:jc w:val="both"/>
        <w:rPr>
          <w:rFonts w:ascii="Arial" w:hAnsi="Arial" w:cs="Arial"/>
          <w:lang w:val="es-ES"/>
        </w:rPr>
      </w:pPr>
      <w:r w:rsidRPr="00C64AE0">
        <w:rPr>
          <w:rFonts w:ascii="Arial" w:hAnsi="Arial" w:cs="Arial"/>
          <w:b/>
          <w:bCs/>
          <w:lang w:val="es-ES"/>
        </w:rPr>
        <w:t xml:space="preserve">Figura </w:t>
      </w:r>
      <w:r w:rsidR="00B62278">
        <w:rPr>
          <w:rFonts w:ascii="Arial" w:hAnsi="Arial" w:cs="Arial"/>
          <w:b/>
          <w:bCs/>
          <w:lang w:val="es-ES"/>
        </w:rPr>
        <w:t>5</w:t>
      </w:r>
      <w:r w:rsidRPr="00C64AE0">
        <w:rPr>
          <w:rFonts w:ascii="Arial" w:hAnsi="Arial" w:cs="Arial"/>
          <w:b/>
          <w:bCs/>
          <w:lang w:val="es-ES"/>
        </w:rPr>
        <w:t xml:space="preserve">: </w:t>
      </w:r>
      <w:r w:rsidRPr="00C64AE0">
        <w:rPr>
          <w:rFonts w:ascii="Arial" w:hAnsi="Arial" w:cs="Arial"/>
          <w:lang w:val="es-ES"/>
        </w:rPr>
        <w:t xml:space="preserve">Enteroresonancia magnética en las secuencias T2 HASTE coronal </w:t>
      </w:r>
      <w:r w:rsidR="00143E91">
        <w:rPr>
          <w:rFonts w:ascii="Arial" w:hAnsi="Arial" w:cs="Arial"/>
          <w:lang w:val="es-ES"/>
        </w:rPr>
        <w:t xml:space="preserve">(Figura A) </w:t>
      </w:r>
      <w:r w:rsidRPr="00C64AE0">
        <w:rPr>
          <w:rFonts w:ascii="Arial" w:hAnsi="Arial" w:cs="Arial"/>
          <w:lang w:val="es-ES"/>
        </w:rPr>
        <w:t>y  T1 con supresión grasa postcontraste</w:t>
      </w:r>
      <w:r w:rsidR="00143E91">
        <w:rPr>
          <w:rFonts w:ascii="Arial" w:hAnsi="Arial" w:cs="Arial"/>
          <w:lang w:val="es-ES"/>
        </w:rPr>
        <w:t xml:space="preserve"> (Figura B)</w:t>
      </w:r>
      <w:r w:rsidRPr="00C64AE0">
        <w:rPr>
          <w:rFonts w:ascii="Arial" w:hAnsi="Arial" w:cs="Arial"/>
          <w:lang w:val="es-ES"/>
        </w:rPr>
        <w:t xml:space="preserve">, que demuestra segmento de estenosis luminal </w:t>
      </w:r>
      <w:r w:rsidR="00143E91">
        <w:rPr>
          <w:rFonts w:ascii="Arial" w:hAnsi="Arial" w:cs="Arial"/>
          <w:lang w:val="es-ES"/>
        </w:rPr>
        <w:t>(Flecha blanca)</w:t>
      </w:r>
      <w:r w:rsidR="00143E91" w:rsidRPr="00C64AE0">
        <w:rPr>
          <w:rFonts w:ascii="Arial" w:hAnsi="Arial" w:cs="Arial"/>
          <w:lang w:val="es-ES"/>
        </w:rPr>
        <w:t xml:space="preserve"> </w:t>
      </w:r>
      <w:r w:rsidRPr="00C64AE0">
        <w:rPr>
          <w:rFonts w:ascii="Arial" w:hAnsi="Arial" w:cs="Arial"/>
          <w:lang w:val="es-ES"/>
        </w:rPr>
        <w:t>con dilatación preestenotica</w:t>
      </w:r>
      <w:r w:rsidR="00143E91">
        <w:rPr>
          <w:rFonts w:ascii="Arial" w:hAnsi="Arial" w:cs="Arial"/>
          <w:lang w:val="es-ES"/>
        </w:rPr>
        <w:t xml:space="preserve"> (Asterisco) </w:t>
      </w:r>
      <w:r w:rsidRPr="00C64AE0">
        <w:rPr>
          <w:rFonts w:ascii="Arial" w:hAnsi="Arial" w:cs="Arial"/>
          <w:lang w:val="es-ES"/>
        </w:rPr>
        <w:t>y prominencia de vasos rectos</w:t>
      </w:r>
      <w:r w:rsidR="00143E91">
        <w:rPr>
          <w:rFonts w:ascii="Arial" w:hAnsi="Arial" w:cs="Arial"/>
          <w:lang w:val="es-ES"/>
        </w:rPr>
        <w:t xml:space="preserve"> (Cabeza de flecha)</w:t>
      </w:r>
      <w:r w:rsidRPr="00C64AE0">
        <w:rPr>
          <w:rFonts w:ascii="Arial" w:hAnsi="Arial" w:cs="Arial"/>
          <w:lang w:val="es-ES"/>
        </w:rPr>
        <w:t>. Hay realce mural asociado indicando cambios inflamatorios activos.</w:t>
      </w:r>
    </w:p>
    <w:p w14:paraId="336265DF" w14:textId="40C3546D" w:rsidR="00011669" w:rsidRPr="00F47856" w:rsidRDefault="00011669" w:rsidP="00011669">
      <w:pPr>
        <w:spacing w:line="360" w:lineRule="auto"/>
        <w:jc w:val="both"/>
        <w:rPr>
          <w:rFonts w:ascii="Arial" w:hAnsi="Arial" w:cs="Arial"/>
          <w:lang w:val="es-ES"/>
        </w:rPr>
      </w:pPr>
      <w:r w:rsidRPr="00C64AE0">
        <w:rPr>
          <w:rFonts w:ascii="Arial" w:hAnsi="Arial" w:cs="Arial"/>
          <w:b/>
          <w:bCs/>
          <w:noProof/>
        </w:rPr>
        <w:t xml:space="preserve">Figura </w:t>
      </w:r>
      <w:r w:rsidR="00B62278">
        <w:rPr>
          <w:rFonts w:ascii="Arial" w:hAnsi="Arial" w:cs="Arial"/>
          <w:b/>
          <w:bCs/>
          <w:noProof/>
        </w:rPr>
        <w:t>6</w:t>
      </w:r>
      <w:r w:rsidRPr="00C64AE0">
        <w:rPr>
          <w:rFonts w:ascii="Arial" w:hAnsi="Arial" w:cs="Arial"/>
          <w:b/>
          <w:bCs/>
          <w:noProof/>
        </w:rPr>
        <w:t>:</w:t>
      </w:r>
      <w:r w:rsidR="00F47856">
        <w:rPr>
          <w:rFonts w:ascii="Arial" w:hAnsi="Arial" w:cs="Arial"/>
          <w:b/>
          <w:bCs/>
          <w:noProof/>
        </w:rPr>
        <w:t xml:space="preserve"> </w:t>
      </w:r>
      <w:r w:rsidRPr="00C64AE0">
        <w:rPr>
          <w:rFonts w:ascii="Arial" w:hAnsi="Arial" w:cs="Arial"/>
          <w:b/>
          <w:bCs/>
          <w:noProof/>
        </w:rPr>
        <w:t xml:space="preserve"> </w:t>
      </w:r>
      <w:r w:rsidR="00F47856">
        <w:rPr>
          <w:rFonts w:ascii="Arial" w:hAnsi="Arial" w:cs="Arial"/>
          <w:noProof/>
        </w:rPr>
        <w:t xml:space="preserve">Imagen A: </w:t>
      </w:r>
      <w:r w:rsidRPr="00C64AE0">
        <w:rPr>
          <w:rFonts w:ascii="Arial" w:hAnsi="Arial" w:cs="Arial"/>
          <w:noProof/>
        </w:rPr>
        <w:t>Tomografia contrastada de abdomen en reformato coronal, que demuestra el signo del asterico o trebol</w:t>
      </w:r>
      <w:r w:rsidR="00F47856">
        <w:rPr>
          <w:rFonts w:ascii="Arial" w:hAnsi="Arial" w:cs="Arial"/>
          <w:noProof/>
        </w:rPr>
        <w:t xml:space="preserve"> (Flecha blanca)</w:t>
      </w:r>
      <w:r w:rsidRPr="00C64AE0">
        <w:rPr>
          <w:rFonts w:ascii="Arial" w:hAnsi="Arial" w:cs="Arial"/>
          <w:noProof/>
        </w:rPr>
        <w:t xml:space="preserve">, en relacion con fistula entero-enterica. </w:t>
      </w:r>
      <w:r w:rsidR="00F47856">
        <w:rPr>
          <w:rFonts w:ascii="Arial" w:hAnsi="Arial" w:cs="Arial"/>
          <w:noProof/>
        </w:rPr>
        <w:t xml:space="preserve"> Imagen B: Tomografía axial contrastastada de abdomen en plano axial, en donde se obserga severo engrosamiento de la pared de la vejiga (Cabeza de flecha), con burbujas aereas (no representadas en la imagen) en relación con fistula enterovesical.</w:t>
      </w:r>
    </w:p>
    <w:p w14:paraId="60EADABA" w14:textId="01975DF2" w:rsidR="00011669" w:rsidRPr="00C64AE0" w:rsidRDefault="00011669" w:rsidP="00011669">
      <w:pPr>
        <w:spacing w:line="360" w:lineRule="auto"/>
        <w:jc w:val="both"/>
        <w:rPr>
          <w:rFonts w:ascii="Arial" w:hAnsi="Arial" w:cs="Arial"/>
          <w:noProof/>
        </w:rPr>
      </w:pPr>
      <w:r w:rsidRPr="00C64AE0">
        <w:rPr>
          <w:rFonts w:ascii="Arial" w:hAnsi="Arial" w:cs="Arial"/>
          <w:b/>
          <w:bCs/>
          <w:noProof/>
        </w:rPr>
        <w:lastRenderedPageBreak/>
        <w:t xml:space="preserve">Figura </w:t>
      </w:r>
      <w:r w:rsidR="00B62278">
        <w:rPr>
          <w:rFonts w:ascii="Arial" w:hAnsi="Arial" w:cs="Arial"/>
          <w:b/>
          <w:bCs/>
          <w:noProof/>
        </w:rPr>
        <w:t>7</w:t>
      </w:r>
      <w:r w:rsidRPr="00C64AE0">
        <w:rPr>
          <w:rFonts w:ascii="Arial" w:hAnsi="Arial" w:cs="Arial"/>
          <w:b/>
          <w:bCs/>
          <w:noProof/>
        </w:rPr>
        <w:t xml:space="preserve">: </w:t>
      </w:r>
      <w:r w:rsidRPr="00C64AE0">
        <w:rPr>
          <w:rFonts w:ascii="Arial" w:hAnsi="Arial" w:cs="Arial"/>
          <w:noProof/>
        </w:rPr>
        <w:t>Tomografia computarizada en reformato coronal demostrando prominencia e ingurigitacion de la vasa recta en relacion con el signo del Peine</w:t>
      </w:r>
      <w:r w:rsidR="00F47856">
        <w:rPr>
          <w:rFonts w:ascii="Arial" w:hAnsi="Arial" w:cs="Arial"/>
          <w:noProof/>
        </w:rPr>
        <w:t xml:space="preserve"> (Flechas blancas).</w:t>
      </w:r>
    </w:p>
    <w:p w14:paraId="7B9AEF74" w14:textId="2180FFFB" w:rsidR="00011669" w:rsidRPr="00C64AE0" w:rsidRDefault="00011669" w:rsidP="00011669">
      <w:pPr>
        <w:spacing w:line="360" w:lineRule="auto"/>
        <w:jc w:val="both"/>
        <w:rPr>
          <w:rFonts w:ascii="Arial" w:hAnsi="Arial" w:cs="Arial"/>
          <w:noProof/>
        </w:rPr>
      </w:pPr>
      <w:r w:rsidRPr="00C64AE0">
        <w:rPr>
          <w:rFonts w:ascii="Arial" w:hAnsi="Arial" w:cs="Arial"/>
          <w:b/>
          <w:bCs/>
          <w:noProof/>
        </w:rPr>
        <w:t xml:space="preserve">Figura </w:t>
      </w:r>
      <w:r w:rsidR="00B62278">
        <w:rPr>
          <w:rFonts w:ascii="Arial" w:hAnsi="Arial" w:cs="Arial"/>
          <w:b/>
          <w:bCs/>
          <w:noProof/>
        </w:rPr>
        <w:t>8</w:t>
      </w:r>
      <w:r w:rsidRPr="00C64AE0">
        <w:rPr>
          <w:rFonts w:ascii="Arial" w:hAnsi="Arial" w:cs="Arial"/>
          <w:b/>
          <w:bCs/>
          <w:noProof/>
        </w:rPr>
        <w:t xml:space="preserve"> : </w:t>
      </w:r>
      <w:r w:rsidRPr="00C64AE0">
        <w:rPr>
          <w:rFonts w:ascii="Arial" w:hAnsi="Arial" w:cs="Arial"/>
          <w:noProof/>
        </w:rPr>
        <w:t>Tomografia contrastada de abdomen en reformato coronal, que demuestra segmento de engrosamiento del ileon distal</w:t>
      </w:r>
      <w:r w:rsidR="00306EC3">
        <w:rPr>
          <w:rFonts w:ascii="Arial" w:hAnsi="Arial" w:cs="Arial"/>
          <w:noProof/>
        </w:rPr>
        <w:t xml:space="preserve"> (Flechas blancas en Imagen A), </w:t>
      </w:r>
      <w:r w:rsidRPr="00C64AE0">
        <w:rPr>
          <w:rFonts w:ascii="Arial" w:hAnsi="Arial" w:cs="Arial"/>
          <w:noProof/>
        </w:rPr>
        <w:t>asociado a adenopatias reactivas en la raiz mesenterica</w:t>
      </w:r>
      <w:r w:rsidR="00306EC3">
        <w:rPr>
          <w:rFonts w:ascii="Arial" w:hAnsi="Arial" w:cs="Arial"/>
          <w:noProof/>
        </w:rPr>
        <w:t xml:space="preserve"> (Cabezas de flecha en Imagen B).</w:t>
      </w:r>
    </w:p>
    <w:p w14:paraId="01E1301A" w14:textId="411BCD84" w:rsidR="00011669" w:rsidRDefault="00011669" w:rsidP="00011669">
      <w:pPr>
        <w:spacing w:line="360" w:lineRule="auto"/>
        <w:jc w:val="both"/>
        <w:rPr>
          <w:rFonts w:ascii="Arial" w:hAnsi="Arial" w:cs="Arial"/>
          <w:lang w:val="es-ES"/>
        </w:rPr>
      </w:pPr>
      <w:r w:rsidRPr="00C64AE0">
        <w:rPr>
          <w:rFonts w:ascii="Arial" w:hAnsi="Arial" w:cs="Arial"/>
          <w:b/>
          <w:bCs/>
          <w:lang w:val="es-ES"/>
        </w:rPr>
        <w:t xml:space="preserve">Figura </w:t>
      </w:r>
      <w:r w:rsidR="00B62278">
        <w:rPr>
          <w:rFonts w:ascii="Arial" w:hAnsi="Arial" w:cs="Arial"/>
          <w:b/>
          <w:bCs/>
          <w:lang w:val="es-ES"/>
        </w:rPr>
        <w:t>9</w:t>
      </w:r>
      <w:r w:rsidRPr="00C64AE0">
        <w:rPr>
          <w:rFonts w:ascii="Arial" w:hAnsi="Arial" w:cs="Arial"/>
          <w:b/>
          <w:bCs/>
          <w:lang w:val="es-ES"/>
        </w:rPr>
        <w:t xml:space="preserve">: </w:t>
      </w:r>
      <w:r w:rsidRPr="00C64AE0">
        <w:rPr>
          <w:rFonts w:ascii="Arial" w:hAnsi="Arial" w:cs="Arial"/>
          <w:lang w:val="es-ES"/>
        </w:rPr>
        <w:t xml:space="preserve">Resonancia magnética en secuencia STIR en el plano coronal </w:t>
      </w:r>
      <w:r w:rsidR="002D66AD">
        <w:rPr>
          <w:rFonts w:ascii="Arial" w:hAnsi="Arial" w:cs="Arial"/>
          <w:lang w:val="es-ES"/>
        </w:rPr>
        <w:t xml:space="preserve">(Imágenes A y B) </w:t>
      </w:r>
      <w:r w:rsidRPr="00C64AE0">
        <w:rPr>
          <w:rFonts w:ascii="Arial" w:hAnsi="Arial" w:cs="Arial"/>
          <w:lang w:val="es-ES"/>
        </w:rPr>
        <w:t>que demuestra área de edema medular periarticular en ambas articulaciones sacroilicas</w:t>
      </w:r>
      <w:r w:rsidR="002D66AD">
        <w:rPr>
          <w:rFonts w:ascii="Arial" w:hAnsi="Arial" w:cs="Arial"/>
          <w:lang w:val="es-ES"/>
        </w:rPr>
        <w:t xml:space="preserve"> (Flechas blancas)</w:t>
      </w:r>
      <w:r w:rsidRPr="00C64AE0">
        <w:rPr>
          <w:rFonts w:ascii="Arial" w:hAnsi="Arial" w:cs="Arial"/>
          <w:lang w:val="es-ES"/>
        </w:rPr>
        <w:t>, indicativo de cambios inflamatorios activos.</w:t>
      </w:r>
    </w:p>
    <w:p w14:paraId="4B24D4A9" w14:textId="77777777" w:rsidR="002D66AD" w:rsidRPr="00C64AE0" w:rsidRDefault="002D66AD" w:rsidP="00011669">
      <w:pPr>
        <w:spacing w:line="360" w:lineRule="auto"/>
        <w:jc w:val="both"/>
        <w:rPr>
          <w:rFonts w:ascii="Arial" w:hAnsi="Arial" w:cs="Arial"/>
          <w:lang w:val="es-ES"/>
        </w:rPr>
      </w:pPr>
    </w:p>
    <w:p w14:paraId="5180E5E4" w14:textId="199672A7" w:rsidR="00D42F51" w:rsidRPr="002D66AD" w:rsidRDefault="00D42F51" w:rsidP="00011669">
      <w:pPr>
        <w:rPr>
          <w:b/>
          <w:bCs/>
        </w:rPr>
      </w:pPr>
    </w:p>
    <w:sectPr w:rsidR="00D42F51" w:rsidRPr="002D66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69"/>
    <w:rsid w:val="00011669"/>
    <w:rsid w:val="00143E91"/>
    <w:rsid w:val="001C6936"/>
    <w:rsid w:val="002D66AD"/>
    <w:rsid w:val="00306EC3"/>
    <w:rsid w:val="0054510D"/>
    <w:rsid w:val="0059144D"/>
    <w:rsid w:val="007231C5"/>
    <w:rsid w:val="00754114"/>
    <w:rsid w:val="00B62278"/>
    <w:rsid w:val="00BB7850"/>
    <w:rsid w:val="00D42F51"/>
    <w:rsid w:val="00F478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3A8D"/>
  <w15:chartTrackingRefBased/>
  <w15:docId w15:val="{AA3038C8-7C8E-4C3F-BF35-DB26E8D4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ISAZA ZAPATA</dc:creator>
  <cp:keywords/>
  <dc:description/>
  <cp:lastModifiedBy>SEBASTIAN  ISAZA ZAPATA</cp:lastModifiedBy>
  <cp:revision>3</cp:revision>
  <dcterms:created xsi:type="dcterms:W3CDTF">2021-02-14T17:42:00Z</dcterms:created>
  <dcterms:modified xsi:type="dcterms:W3CDTF">2021-02-14T17:46:00Z</dcterms:modified>
</cp:coreProperties>
</file>