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16611" w14:textId="275B8670" w:rsidR="002520A8" w:rsidRDefault="00220349" w:rsidP="002520A8">
      <w:pPr>
        <w:rPr>
          <w:rFonts w:ascii="Times New Roman" w:hAnsi="Times New Roman" w:cs="Times New Roman"/>
        </w:rPr>
        <w:sectPr w:rsidR="002520A8" w:rsidSect="00AD2447">
          <w:pgSz w:w="12240" w:h="15840"/>
          <w:pgMar w:top="1417" w:right="1701" w:bottom="1417" w:left="1701" w:header="708" w:footer="708" w:gutter="0"/>
          <w:cols w:space="708"/>
          <w:titlePg/>
          <w:docGrid w:linePitch="360"/>
        </w:sectPr>
      </w:pPr>
      <w:bookmarkStart w:id="0" w:name="_Hlk75860952"/>
      <w:bookmarkStart w:id="1" w:name="_Hlk54956240"/>
      <w:r w:rsidRPr="00AF49BC">
        <w:rPr>
          <w:rFonts w:ascii="Times New Roman" w:hAnsi="Times New Roman" w:cs="Times New Roman"/>
          <w:noProof/>
          <w:sz w:val="24"/>
          <w:szCs w:val="24"/>
          <w:lang w:eastAsia="es-CO"/>
        </w:rPr>
        <mc:AlternateContent>
          <mc:Choice Requires="wps">
            <w:drawing>
              <wp:anchor distT="0" distB="0" distL="114300" distR="114300" simplePos="0" relativeHeight="251661312" behindDoc="0" locked="0" layoutInCell="1" allowOverlap="1" wp14:anchorId="7A696CE0" wp14:editId="4C04D2CA">
                <wp:simplePos x="0" y="0"/>
                <wp:positionH relativeFrom="column">
                  <wp:posOffset>323363</wp:posOffset>
                </wp:positionH>
                <wp:positionV relativeFrom="paragraph">
                  <wp:posOffset>2162382</wp:posOffset>
                </wp:positionV>
                <wp:extent cx="5039832" cy="140970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5039832" cy="1409700"/>
                        </a:xfrm>
                        <a:prstGeom prst="rect">
                          <a:avLst/>
                        </a:prstGeom>
                        <a:solidFill>
                          <a:schemeClr val="lt1">
                            <a:alpha val="0"/>
                          </a:schemeClr>
                        </a:solidFill>
                        <a:ln w="6350">
                          <a:noFill/>
                        </a:ln>
                      </wps:spPr>
                      <wps:txbx>
                        <w:txbxContent>
                          <w:p w14:paraId="4EFCFAE0" w14:textId="2F1A2C3D" w:rsidR="002520A8" w:rsidRPr="002520A8" w:rsidRDefault="002520A8" w:rsidP="002520A8">
                            <w:pPr>
                              <w:jc w:val="center"/>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0A8">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CONSUMO DE SUSTANCIAS PSICOACTIVAS EN ESTUDIANTES DE LA</w:t>
                            </w:r>
                          </w:p>
                          <w:p w14:paraId="4EE62647" w14:textId="5A314468" w:rsidR="002520A8" w:rsidRPr="00063CAB" w:rsidRDefault="002520A8" w:rsidP="002520A8">
                            <w:pPr>
                              <w:jc w:val="center"/>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0A8">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FACULTAD DE MEDICINA DE LA UNIVERSIDAD DE ANTIOQUIA</w:t>
                            </w:r>
                          </w:p>
                          <w:p w14:paraId="6E5755BF" w14:textId="77777777" w:rsidR="002520A8" w:rsidRPr="00063CAB" w:rsidRDefault="002520A8" w:rsidP="002520A8">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96CE0" id="_x0000_t202" coordsize="21600,21600" o:spt="202" path="m,l,21600r21600,l21600,xe">
                <v:stroke joinstyle="miter"/>
                <v:path gradientshapeok="t" o:connecttype="rect"/>
              </v:shapetype>
              <v:shape id="Cuadro de texto 28" o:spid="_x0000_s1026" type="#_x0000_t202" style="position:absolute;margin-left:25.45pt;margin-top:170.25pt;width:396.8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" fillcolor="white [3201]" stroked="f" strokeweight=".5pt">
                <v:fill opacity="0"/>
                <v:textbox>
                  <w:txbxContent>
                    <w:p w14:paraId="4EFCFAE0" w14:textId="2F1A2C3D" w:rsidR="002520A8" w:rsidRPr="002520A8" w:rsidRDefault="002520A8" w:rsidP="002520A8">
                      <w:pPr>
                        <w:jc w:val="center"/>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0A8">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CONSUMO DE SUSTANCIAS PSICOACTIVAS EN ESTUDIANTES DE LA</w:t>
                      </w:r>
                    </w:p>
                    <w:p w14:paraId="4EE62647" w14:textId="5A314468" w:rsidR="002520A8" w:rsidRPr="00063CAB" w:rsidRDefault="002520A8" w:rsidP="002520A8">
                      <w:pPr>
                        <w:jc w:val="center"/>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0A8">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FACULTAD DE MEDICINA DE LA UNIVERSIDAD DE ANTIOQUIA</w:t>
                      </w:r>
                    </w:p>
                    <w:p w14:paraId="6E5755BF" w14:textId="77777777" w:rsidR="002520A8" w:rsidRPr="00063CAB" w:rsidRDefault="002520A8" w:rsidP="002520A8">
                      <w:pPr>
                        <w:jc w:val="center"/>
                        <w:rPr>
                          <w:b/>
                        </w:rPr>
                      </w:pPr>
                    </w:p>
                  </w:txbxContent>
                </v:textbox>
              </v:shape>
            </w:pict>
          </mc:Fallback>
        </mc:AlternateContent>
      </w:r>
      <w:r w:rsidR="002520A8" w:rsidRPr="00AF49BC">
        <w:rPr>
          <w:rFonts w:ascii="Times New Roman" w:hAnsi="Times New Roman" w:cs="Times New Roman"/>
          <w:noProof/>
          <w:sz w:val="24"/>
          <w:szCs w:val="24"/>
          <w:lang w:eastAsia="es-CO"/>
        </w:rPr>
        <mc:AlternateContent>
          <mc:Choice Requires="wps">
            <w:drawing>
              <wp:anchor distT="0" distB="0" distL="114300" distR="114300" simplePos="0" relativeHeight="251662336" behindDoc="0" locked="0" layoutInCell="1" allowOverlap="1" wp14:anchorId="4F30D690" wp14:editId="273E3729">
                <wp:simplePos x="0" y="0"/>
                <wp:positionH relativeFrom="margin">
                  <wp:posOffset>120015</wp:posOffset>
                </wp:positionH>
                <wp:positionV relativeFrom="paragraph">
                  <wp:posOffset>3919855</wp:posOffset>
                </wp:positionV>
                <wp:extent cx="4870450" cy="1762125"/>
                <wp:effectExtent l="0" t="0" r="0" b="0"/>
                <wp:wrapTopAndBottom/>
                <wp:docPr id="8" name="Cuadro de texto 8"/>
                <wp:cNvGraphicFramePr/>
                <a:graphic xmlns:a="http://schemas.openxmlformats.org/drawingml/2006/main">
                  <a:graphicData uri="http://schemas.microsoft.com/office/word/2010/wordprocessingShape">
                    <wps:wsp>
                      <wps:cNvSpPr txBox="1"/>
                      <wps:spPr>
                        <a:xfrm>
                          <a:off x="0" y="0"/>
                          <a:ext cx="4870450" cy="1762125"/>
                        </a:xfrm>
                        <a:prstGeom prst="rect">
                          <a:avLst/>
                        </a:prstGeom>
                        <a:solidFill>
                          <a:schemeClr val="lt1">
                            <a:alpha val="0"/>
                          </a:schemeClr>
                        </a:solidFill>
                        <a:ln w="6350">
                          <a:noFill/>
                        </a:ln>
                      </wps:spPr>
                      <wps:txbx>
                        <w:txbxContent>
                          <w:p w14:paraId="38F8B5A0" w14:textId="77777777" w:rsidR="002520A8"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Autor(es)</w:t>
                            </w:r>
                          </w:p>
                          <w:p w14:paraId="3EB77E2E" w14:textId="396279BD" w:rsidR="002520A8" w:rsidRPr="002520A8"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0A8">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CARLOS MARIO JARAMILLO MORALES</w:t>
                            </w:r>
                          </w:p>
                          <w:p w14:paraId="20708680" w14:textId="77777777" w:rsidR="002520A8" w:rsidRPr="002520A8"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0A8">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ANGELICA DE LA PEÑA ARRIETA</w:t>
                            </w:r>
                          </w:p>
                          <w:p w14:paraId="385C7AF7" w14:textId="17E4A389" w:rsidR="002520A8" w:rsidRPr="00063CAB" w:rsidRDefault="002520A8" w:rsidP="002520A8">
                            <w:pPr>
                              <w:jc w:val="center"/>
                            </w:pPr>
                            <w:r w:rsidRPr="002520A8">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JENNY ALEJANDRA CORREA ARISTIZABAL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0D690" id="Cuadro de texto 8" o:spid="_x0000_s1027" type="#_x0000_t202" style="position:absolute;margin-left:9.45pt;margin-top:308.65pt;width:383.5pt;height:138.7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" fillcolor="white [3201]" stroked="f" strokeweight=".5pt">
                <v:fill opacity="0"/>
                <v:textbox>
                  <w:txbxContent>
                    <w:p w14:paraId="38F8B5A0" w14:textId="77777777" w:rsidR="002520A8"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Autor(es)</w:t>
                      </w:r>
                    </w:p>
                    <w:p w14:paraId="3EB77E2E" w14:textId="396279BD" w:rsidR="002520A8" w:rsidRPr="002520A8"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0A8">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CARLOS MARIO JARAMILLO MORALES</w:t>
                      </w:r>
                    </w:p>
                    <w:p w14:paraId="20708680" w14:textId="77777777" w:rsidR="002520A8" w:rsidRPr="002520A8"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0A8">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ANGELICA DE LA PEÑA ARRIETA</w:t>
                      </w:r>
                    </w:p>
                    <w:p w14:paraId="385C7AF7" w14:textId="17E4A389" w:rsidR="002520A8" w:rsidRPr="00063CAB" w:rsidRDefault="002520A8" w:rsidP="002520A8">
                      <w:pPr>
                        <w:jc w:val="center"/>
                      </w:pPr>
                      <w:r w:rsidRPr="002520A8">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JENNY ALEJANDRA CORREA ARISTIZABAL</w:t>
                      </w:r>
                    </w:p>
                  </w:txbxContent>
                </v:textbox>
                <w10:wrap type="topAndBottom" anchorx="margin"/>
              </v:shape>
            </w:pict>
          </mc:Fallback>
        </mc:AlternateContent>
      </w:r>
      <w:r w:rsidR="002520A8" w:rsidRPr="005166D4">
        <w:rPr>
          <w:rFonts w:eastAsia="Times New Roman"/>
          <w:b/>
          <w:bCs/>
          <w:noProof/>
          <w:color w:val="049CCF"/>
          <w:sz w:val="24"/>
          <w:szCs w:val="24"/>
        </w:rPr>
        <w:drawing>
          <wp:anchor distT="0" distB="0" distL="114300" distR="114300" simplePos="0" relativeHeight="251665408" behindDoc="1" locked="0" layoutInCell="1" allowOverlap="1" wp14:anchorId="50A5B852" wp14:editId="009CF2A4">
            <wp:simplePos x="0" y="0"/>
            <wp:positionH relativeFrom="page">
              <wp:posOffset>5848350</wp:posOffset>
            </wp:positionH>
            <wp:positionV relativeFrom="paragraph">
              <wp:posOffset>7644130</wp:posOffset>
            </wp:positionV>
            <wp:extent cx="1708909" cy="600075"/>
            <wp:effectExtent l="0" t="0" r="5715" b="0"/>
            <wp:wrapTight wrapText="bothSides">
              <wp:wrapPolygon edited="0">
                <wp:start x="0" y="0"/>
                <wp:lineTo x="0" y="20571"/>
                <wp:lineTo x="21431" y="20571"/>
                <wp:lineTo x="21431" y="0"/>
                <wp:lineTo x="0" y="0"/>
              </wp:wrapPolygon>
            </wp:wrapTight>
            <wp:docPr id="282" name="Imagen 282" descr="by-nc-s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y-nc-sa">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8909"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0A8">
        <w:rPr>
          <w:rFonts w:ascii="Times New Roman" w:hAnsi="Times New Roman" w:cs="Times New Roman"/>
          <w:noProof/>
          <w:sz w:val="24"/>
          <w:szCs w:val="24"/>
          <w:lang w:eastAsia="es-CO"/>
        </w:rPr>
        <w:drawing>
          <wp:anchor distT="0" distB="0" distL="114300" distR="114300" simplePos="0" relativeHeight="251664384" behindDoc="1" locked="0" layoutInCell="1" allowOverlap="1" wp14:anchorId="201530AE" wp14:editId="67F95867">
            <wp:simplePos x="0" y="0"/>
            <wp:positionH relativeFrom="column">
              <wp:posOffset>-1149709</wp:posOffset>
            </wp:positionH>
            <wp:positionV relativeFrom="paragraph">
              <wp:posOffset>-992754</wp:posOffset>
            </wp:positionV>
            <wp:extent cx="7891283" cy="10212098"/>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illa-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92945" cy="10214249"/>
                    </a:xfrm>
                    <a:prstGeom prst="rect">
                      <a:avLst/>
                    </a:prstGeom>
                  </pic:spPr>
                </pic:pic>
              </a:graphicData>
            </a:graphic>
            <wp14:sizeRelH relativeFrom="page">
              <wp14:pctWidth>0</wp14:pctWidth>
            </wp14:sizeRelH>
            <wp14:sizeRelV relativeFrom="page">
              <wp14:pctHeight>0</wp14:pctHeight>
            </wp14:sizeRelV>
          </wp:anchor>
        </w:drawing>
      </w:r>
      <w:r w:rsidR="002520A8" w:rsidRPr="00AF49BC">
        <w:rPr>
          <w:rFonts w:ascii="Times New Roman" w:hAnsi="Times New Roman" w:cs="Times New Roman"/>
          <w:noProof/>
          <w:sz w:val="24"/>
          <w:szCs w:val="24"/>
          <w:lang w:eastAsia="es-CO"/>
        </w:rPr>
        <mc:AlternateContent>
          <mc:Choice Requires="wps">
            <w:drawing>
              <wp:anchor distT="0" distB="0" distL="114300" distR="114300" simplePos="0" relativeHeight="251663360" behindDoc="0" locked="0" layoutInCell="1" allowOverlap="1" wp14:anchorId="63C160EA" wp14:editId="4E6F0575">
                <wp:simplePos x="0" y="0"/>
                <wp:positionH relativeFrom="column">
                  <wp:posOffset>70319</wp:posOffset>
                </wp:positionH>
                <wp:positionV relativeFrom="paragraph">
                  <wp:posOffset>5574444</wp:posOffset>
                </wp:positionV>
                <wp:extent cx="4870450" cy="2681605"/>
                <wp:effectExtent l="0" t="0" r="0" b="0"/>
                <wp:wrapTopAndBottom/>
                <wp:docPr id="27" name="Cuadro de texto 27"/>
                <wp:cNvGraphicFramePr/>
                <a:graphic xmlns:a="http://schemas.openxmlformats.org/drawingml/2006/main">
                  <a:graphicData uri="http://schemas.microsoft.com/office/word/2010/wordprocessingShape">
                    <wps:wsp>
                      <wps:cNvSpPr txBox="1"/>
                      <wps:spPr>
                        <a:xfrm>
                          <a:off x="0" y="0"/>
                          <a:ext cx="4870450" cy="2681605"/>
                        </a:xfrm>
                        <a:prstGeom prst="rect">
                          <a:avLst/>
                        </a:prstGeom>
                        <a:solidFill>
                          <a:schemeClr val="lt1">
                            <a:alpha val="0"/>
                          </a:schemeClr>
                        </a:solidFill>
                        <a:ln w="6350">
                          <a:noFill/>
                        </a:ln>
                      </wps:spPr>
                      <wps:txbx>
                        <w:txbxContent>
                          <w:p w14:paraId="794B6A46" w14:textId="77777777" w:rsidR="002520A8"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38FC09" w14:textId="77777777" w:rsidR="002520A8"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29C1CE" w14:textId="77777777" w:rsidR="002520A8" w:rsidRPr="00063CAB"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Universidad de Antioquia</w:t>
                            </w:r>
                          </w:p>
                          <w:p w14:paraId="52FCE230" w14:textId="3041AE3D" w:rsidR="002520A8" w:rsidRPr="00063CAB"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Facultad</w:t>
                            </w: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medicina</w:t>
                            </w:r>
                          </w:p>
                          <w:p w14:paraId="4A7E2A12" w14:textId="77777777" w:rsidR="002520A8" w:rsidRPr="00063CAB"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Ciudad, Colombia</w:t>
                            </w:r>
                          </w:p>
                          <w:p w14:paraId="6520DE30" w14:textId="3738D09D" w:rsidR="002520A8" w:rsidRPr="00063CAB" w:rsidRDefault="002520A8" w:rsidP="002520A8">
                            <w:pPr>
                              <w:jc w:val="cente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Año</w:t>
                            </w: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160EA" id="Cuadro de texto 27" o:spid="_x0000_s1028" type="#_x0000_t202" style="position:absolute;margin-left:5.55pt;margin-top:438.95pt;width:383.5pt;height:211.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" fillcolor="white [3201]" stroked="f" strokeweight=".5pt">
                <v:fill opacity="0"/>
                <v:textbox>
                  <w:txbxContent>
                    <w:p w14:paraId="794B6A46" w14:textId="77777777" w:rsidR="002520A8"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38FC09" w14:textId="77777777" w:rsidR="002520A8"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29C1CE" w14:textId="77777777" w:rsidR="002520A8" w:rsidRPr="00063CAB"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Universidad de Antioquia</w:t>
                      </w:r>
                    </w:p>
                    <w:p w14:paraId="52FCE230" w14:textId="3041AE3D" w:rsidR="002520A8" w:rsidRPr="00063CAB"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Facultad</w:t>
                      </w: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medicina</w:t>
                      </w:r>
                    </w:p>
                    <w:p w14:paraId="4A7E2A12" w14:textId="77777777" w:rsidR="002520A8" w:rsidRPr="00063CAB" w:rsidRDefault="002520A8" w:rsidP="002520A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Ciudad, Colombia</w:t>
                      </w:r>
                    </w:p>
                    <w:p w14:paraId="6520DE30" w14:textId="3738D09D" w:rsidR="002520A8" w:rsidRPr="00063CAB" w:rsidRDefault="002520A8" w:rsidP="002520A8">
                      <w:pPr>
                        <w:jc w:val="cente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Año</w:t>
                      </w: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txbxContent>
                </v:textbox>
                <w10:wrap type="topAndBottom"/>
              </v:shape>
            </w:pict>
          </mc:Fallback>
        </mc:AlternateContent>
      </w:r>
    </w:p>
    <w:p w14:paraId="00854FD3" w14:textId="77777777" w:rsidR="002520A8" w:rsidRDefault="002520A8" w:rsidP="002520A8">
      <w:pPr>
        <w:jc w:val="center"/>
        <w:rPr>
          <w:rFonts w:cs="Arial"/>
        </w:rPr>
      </w:pPr>
    </w:p>
    <w:p w14:paraId="15541038" w14:textId="77777777" w:rsidR="002520A8" w:rsidRPr="00977237" w:rsidRDefault="002520A8" w:rsidP="002520A8">
      <w:pPr>
        <w:jc w:val="center"/>
        <w:rPr>
          <w:rFonts w:cs="Arial"/>
        </w:rPr>
      </w:pPr>
      <w:r w:rsidRPr="00977237">
        <w:rPr>
          <w:rFonts w:cs="Arial"/>
        </w:rPr>
        <w:t xml:space="preserve">CONSUMO DE SUSTANCIAS PSICOACTIVAS </w:t>
      </w:r>
      <w:r>
        <w:rPr>
          <w:rFonts w:cs="Arial"/>
        </w:rPr>
        <w:t xml:space="preserve">EN </w:t>
      </w:r>
      <w:r w:rsidRPr="00977237">
        <w:rPr>
          <w:rFonts w:cs="Arial"/>
        </w:rPr>
        <w:t>ESTUDIANTES DE LA</w:t>
      </w:r>
    </w:p>
    <w:p w14:paraId="54FF0185" w14:textId="77777777" w:rsidR="002520A8" w:rsidRPr="00977237" w:rsidRDefault="002520A8" w:rsidP="002520A8">
      <w:pPr>
        <w:jc w:val="center"/>
        <w:rPr>
          <w:rFonts w:cs="Arial"/>
        </w:rPr>
      </w:pPr>
      <w:r w:rsidRPr="00977237">
        <w:rPr>
          <w:rFonts w:cs="Arial"/>
        </w:rPr>
        <w:t>FACULTAD DE MEDICINA DE LA UNIVERSIDAD DE ANTIOQUIA</w:t>
      </w:r>
    </w:p>
    <w:p w14:paraId="5CBF7102" w14:textId="77777777" w:rsidR="002520A8" w:rsidRPr="00AF49BC" w:rsidRDefault="002520A8" w:rsidP="002520A8">
      <w:pPr>
        <w:spacing w:after="0" w:line="360" w:lineRule="auto"/>
        <w:rPr>
          <w:rFonts w:ascii="Times New Roman" w:hAnsi="Times New Roman" w:cs="Times New Roman"/>
          <w:sz w:val="24"/>
          <w:szCs w:val="24"/>
        </w:rPr>
      </w:pPr>
    </w:p>
    <w:p w14:paraId="375F38A9" w14:textId="77777777" w:rsidR="002520A8" w:rsidRPr="00AF49BC" w:rsidRDefault="002520A8" w:rsidP="002520A8">
      <w:pPr>
        <w:spacing w:after="0" w:line="360" w:lineRule="auto"/>
        <w:jc w:val="center"/>
        <w:rPr>
          <w:rFonts w:ascii="Times New Roman" w:hAnsi="Times New Roman" w:cs="Times New Roman"/>
          <w:sz w:val="24"/>
          <w:szCs w:val="24"/>
        </w:rPr>
      </w:pPr>
    </w:p>
    <w:p w14:paraId="6F9E569E" w14:textId="231AD1E1" w:rsidR="002520A8" w:rsidRPr="002520A8" w:rsidRDefault="002520A8" w:rsidP="002520A8">
      <w:pPr>
        <w:spacing w:after="0" w:line="360" w:lineRule="auto"/>
        <w:jc w:val="center"/>
        <w:rPr>
          <w:rFonts w:ascii="Times New Roman" w:hAnsi="Times New Roman" w:cs="Times New Roman"/>
          <w:b/>
          <w:sz w:val="24"/>
          <w:szCs w:val="24"/>
        </w:rPr>
      </w:pPr>
      <w:r w:rsidRPr="002520A8">
        <w:rPr>
          <w:rFonts w:ascii="Times New Roman" w:hAnsi="Times New Roman" w:cs="Times New Roman"/>
          <w:b/>
          <w:sz w:val="24"/>
          <w:szCs w:val="24"/>
        </w:rPr>
        <w:t>CARLOS MARIO JARAMILLO MORALES</w:t>
      </w:r>
    </w:p>
    <w:p w14:paraId="286DD4C0" w14:textId="77777777" w:rsidR="002520A8" w:rsidRPr="002520A8" w:rsidRDefault="002520A8" w:rsidP="002520A8">
      <w:pPr>
        <w:spacing w:after="0" w:line="360" w:lineRule="auto"/>
        <w:jc w:val="center"/>
        <w:rPr>
          <w:rFonts w:ascii="Times New Roman" w:hAnsi="Times New Roman" w:cs="Times New Roman"/>
          <w:b/>
          <w:sz w:val="24"/>
          <w:szCs w:val="24"/>
        </w:rPr>
      </w:pPr>
      <w:r w:rsidRPr="002520A8">
        <w:rPr>
          <w:rFonts w:ascii="Times New Roman" w:hAnsi="Times New Roman" w:cs="Times New Roman"/>
          <w:b/>
          <w:sz w:val="24"/>
          <w:szCs w:val="24"/>
        </w:rPr>
        <w:t>ANGELICA DE LA PEÑA ARRIETA</w:t>
      </w:r>
    </w:p>
    <w:p w14:paraId="5B0D8A8D" w14:textId="18878C37" w:rsidR="002520A8" w:rsidRPr="00AF49BC" w:rsidRDefault="002520A8" w:rsidP="002520A8">
      <w:pPr>
        <w:spacing w:after="0" w:line="360" w:lineRule="auto"/>
        <w:jc w:val="center"/>
        <w:rPr>
          <w:rFonts w:ascii="Times New Roman" w:hAnsi="Times New Roman" w:cs="Times New Roman"/>
          <w:b/>
          <w:sz w:val="24"/>
          <w:szCs w:val="24"/>
        </w:rPr>
      </w:pPr>
      <w:r w:rsidRPr="002520A8">
        <w:rPr>
          <w:rFonts w:ascii="Times New Roman" w:hAnsi="Times New Roman" w:cs="Times New Roman"/>
          <w:b/>
          <w:sz w:val="24"/>
          <w:szCs w:val="24"/>
        </w:rPr>
        <w:t>JENNY ALEJANDRA CORREA ARISTIZABAL</w:t>
      </w:r>
    </w:p>
    <w:p w14:paraId="3189374A" w14:textId="77777777" w:rsidR="002520A8" w:rsidRPr="00AF49BC" w:rsidRDefault="002520A8" w:rsidP="002520A8">
      <w:pPr>
        <w:spacing w:after="0" w:line="360" w:lineRule="auto"/>
        <w:jc w:val="center"/>
        <w:rPr>
          <w:rFonts w:ascii="Times New Roman" w:hAnsi="Times New Roman" w:cs="Times New Roman"/>
          <w:sz w:val="24"/>
          <w:szCs w:val="24"/>
        </w:rPr>
      </w:pPr>
    </w:p>
    <w:p w14:paraId="781AD338" w14:textId="77777777" w:rsidR="002520A8" w:rsidRPr="00AF49BC" w:rsidRDefault="002520A8" w:rsidP="002520A8">
      <w:pPr>
        <w:spacing w:after="0" w:line="360" w:lineRule="auto"/>
        <w:rPr>
          <w:rFonts w:ascii="Times New Roman" w:hAnsi="Times New Roman" w:cs="Times New Roman"/>
          <w:sz w:val="24"/>
          <w:szCs w:val="24"/>
        </w:rPr>
      </w:pPr>
    </w:p>
    <w:p w14:paraId="3825F42B" w14:textId="77777777" w:rsidR="002520A8" w:rsidRPr="00AF49BC" w:rsidRDefault="002520A8" w:rsidP="002520A8">
      <w:pPr>
        <w:spacing w:after="0" w:line="360" w:lineRule="auto"/>
        <w:jc w:val="center"/>
        <w:rPr>
          <w:rFonts w:ascii="Times New Roman" w:hAnsi="Times New Roman" w:cs="Times New Roman"/>
          <w:sz w:val="24"/>
          <w:szCs w:val="24"/>
        </w:rPr>
      </w:pPr>
    </w:p>
    <w:p w14:paraId="2314F3F5" w14:textId="77777777" w:rsidR="002520A8" w:rsidRPr="00AF49BC" w:rsidRDefault="002520A8" w:rsidP="002520A8">
      <w:pPr>
        <w:pStyle w:val="Prrafodelista"/>
        <w:jc w:val="center"/>
        <w:rPr>
          <w:rFonts w:ascii="Times New Roman" w:hAnsi="Times New Roman"/>
          <w:sz w:val="24"/>
        </w:rPr>
      </w:pPr>
      <w:r w:rsidRPr="00AF49BC">
        <w:rPr>
          <w:rFonts w:ascii="Times New Roman" w:hAnsi="Times New Roman"/>
          <w:sz w:val="24"/>
        </w:rPr>
        <w:t>Tesis o trabajo de investigación presentada(o) como requisito para optar al título de:</w:t>
      </w:r>
    </w:p>
    <w:p w14:paraId="75DFCBC7" w14:textId="17A48B05" w:rsidR="002520A8" w:rsidRPr="00AF49BC" w:rsidRDefault="002520A8" w:rsidP="002520A8">
      <w:pPr>
        <w:pStyle w:val="Prrafodelista"/>
        <w:jc w:val="center"/>
        <w:rPr>
          <w:rFonts w:ascii="Times New Roman" w:hAnsi="Times New Roman"/>
          <w:b/>
          <w:sz w:val="24"/>
        </w:rPr>
      </w:pPr>
      <w:r>
        <w:rPr>
          <w:rFonts w:ascii="Times New Roman" w:hAnsi="Times New Roman"/>
          <w:b/>
          <w:sz w:val="24"/>
        </w:rPr>
        <w:t>Profesional en instrumentación quirúrgica</w:t>
      </w:r>
    </w:p>
    <w:p w14:paraId="25997FF7" w14:textId="77777777" w:rsidR="002520A8" w:rsidRPr="00AF49BC" w:rsidRDefault="002520A8" w:rsidP="002520A8">
      <w:pPr>
        <w:spacing w:after="0" w:line="360" w:lineRule="auto"/>
        <w:jc w:val="center"/>
        <w:rPr>
          <w:rFonts w:ascii="Times New Roman" w:hAnsi="Times New Roman" w:cs="Times New Roman"/>
          <w:sz w:val="24"/>
          <w:szCs w:val="24"/>
        </w:rPr>
      </w:pPr>
    </w:p>
    <w:p w14:paraId="0CCEE526" w14:textId="77777777" w:rsidR="002520A8" w:rsidRPr="00AF49BC" w:rsidRDefault="002520A8" w:rsidP="002520A8">
      <w:pPr>
        <w:spacing w:after="0" w:line="360" w:lineRule="auto"/>
        <w:rPr>
          <w:rFonts w:ascii="Times New Roman" w:hAnsi="Times New Roman" w:cs="Times New Roman"/>
          <w:sz w:val="24"/>
          <w:szCs w:val="24"/>
        </w:rPr>
      </w:pPr>
    </w:p>
    <w:p w14:paraId="7839A20B" w14:textId="77777777" w:rsidR="002520A8" w:rsidRPr="00AF49BC" w:rsidRDefault="002520A8" w:rsidP="002520A8">
      <w:pPr>
        <w:pStyle w:val="Prrafodelista"/>
        <w:jc w:val="center"/>
        <w:rPr>
          <w:rFonts w:ascii="Times New Roman" w:hAnsi="Times New Roman"/>
          <w:sz w:val="24"/>
        </w:rPr>
      </w:pPr>
    </w:p>
    <w:p w14:paraId="560A6586" w14:textId="77777777" w:rsidR="002520A8" w:rsidRPr="00AF49BC" w:rsidRDefault="002520A8" w:rsidP="002520A8">
      <w:pPr>
        <w:pStyle w:val="Prrafodelista"/>
        <w:jc w:val="center"/>
        <w:rPr>
          <w:rFonts w:ascii="Times New Roman" w:hAnsi="Times New Roman"/>
          <w:sz w:val="24"/>
        </w:rPr>
      </w:pPr>
      <w:r>
        <w:rPr>
          <w:rFonts w:ascii="Times New Roman" w:hAnsi="Times New Roman"/>
          <w:sz w:val="24"/>
        </w:rPr>
        <w:t>Asesores</w:t>
      </w:r>
      <w:r w:rsidRPr="00AF49BC">
        <w:rPr>
          <w:rFonts w:ascii="Times New Roman" w:hAnsi="Times New Roman"/>
          <w:sz w:val="24"/>
        </w:rPr>
        <w:t xml:space="preserve"> (a):</w:t>
      </w:r>
    </w:p>
    <w:p w14:paraId="49F8D983" w14:textId="77777777" w:rsidR="002520A8" w:rsidRPr="002520A8" w:rsidRDefault="002520A8" w:rsidP="002520A8">
      <w:pPr>
        <w:pStyle w:val="Prrafodelista"/>
        <w:jc w:val="center"/>
        <w:rPr>
          <w:rFonts w:ascii="Times New Roman" w:hAnsi="Times New Roman"/>
          <w:sz w:val="24"/>
        </w:rPr>
      </w:pPr>
    </w:p>
    <w:p w14:paraId="67E5A450" w14:textId="3518A084" w:rsidR="002520A8" w:rsidRPr="00AF49BC" w:rsidRDefault="002520A8" w:rsidP="002520A8">
      <w:pPr>
        <w:pStyle w:val="Prrafodelista"/>
        <w:jc w:val="center"/>
        <w:rPr>
          <w:rFonts w:ascii="Times New Roman" w:hAnsi="Times New Roman"/>
          <w:sz w:val="24"/>
        </w:rPr>
      </w:pPr>
      <w:r>
        <w:rPr>
          <w:rFonts w:ascii="Times New Roman" w:hAnsi="Times New Roman"/>
          <w:sz w:val="24"/>
        </w:rPr>
        <w:t>M</w:t>
      </w:r>
      <w:r w:rsidRPr="002520A8">
        <w:rPr>
          <w:rFonts w:ascii="Times New Roman" w:hAnsi="Times New Roman"/>
          <w:sz w:val="24"/>
        </w:rPr>
        <w:t xml:space="preserve">aría </w:t>
      </w:r>
      <w:r>
        <w:rPr>
          <w:rFonts w:ascii="Times New Roman" w:hAnsi="Times New Roman"/>
          <w:sz w:val="24"/>
        </w:rPr>
        <w:t>E</w:t>
      </w:r>
      <w:r w:rsidRPr="002520A8">
        <w:rPr>
          <w:rFonts w:ascii="Times New Roman" w:hAnsi="Times New Roman"/>
          <w:sz w:val="24"/>
        </w:rPr>
        <w:t xml:space="preserve">ugenia </w:t>
      </w:r>
      <w:r>
        <w:rPr>
          <w:rFonts w:ascii="Times New Roman" w:hAnsi="Times New Roman"/>
          <w:sz w:val="24"/>
        </w:rPr>
        <w:t>P</w:t>
      </w:r>
      <w:r w:rsidRPr="002520A8">
        <w:rPr>
          <w:rFonts w:ascii="Times New Roman" w:hAnsi="Times New Roman"/>
          <w:sz w:val="24"/>
        </w:rPr>
        <w:t xml:space="preserve">eña </w:t>
      </w:r>
      <w:r>
        <w:rPr>
          <w:rFonts w:ascii="Times New Roman" w:hAnsi="Times New Roman"/>
          <w:sz w:val="24"/>
        </w:rPr>
        <w:t>M</w:t>
      </w:r>
      <w:r w:rsidRPr="002520A8">
        <w:rPr>
          <w:rFonts w:ascii="Times New Roman" w:hAnsi="Times New Roman"/>
          <w:sz w:val="24"/>
        </w:rPr>
        <w:t>ontoya</w:t>
      </w:r>
      <w:r>
        <w:rPr>
          <w:rFonts w:ascii="Times New Roman" w:hAnsi="Times New Roman"/>
          <w:sz w:val="24"/>
        </w:rPr>
        <w:t>-Enfermera profesional con Magister en epidemiologia</w:t>
      </w:r>
    </w:p>
    <w:p w14:paraId="6FDD7AB5" w14:textId="77777777" w:rsidR="002520A8" w:rsidRDefault="002520A8" w:rsidP="002520A8">
      <w:pPr>
        <w:spacing w:after="0" w:line="360" w:lineRule="auto"/>
        <w:jc w:val="center"/>
        <w:rPr>
          <w:rFonts w:ascii="Times New Roman" w:eastAsia="Times New Roman" w:hAnsi="Times New Roman" w:cs="Times New Roman"/>
          <w:sz w:val="24"/>
          <w:szCs w:val="24"/>
          <w:lang w:val="es-ES" w:eastAsia="es-ES"/>
        </w:rPr>
      </w:pPr>
    </w:p>
    <w:p w14:paraId="1EB9764E" w14:textId="77777777" w:rsidR="002520A8" w:rsidRPr="00AF49BC" w:rsidRDefault="002520A8" w:rsidP="002520A8">
      <w:pPr>
        <w:spacing w:after="0" w:line="360" w:lineRule="auto"/>
        <w:jc w:val="center"/>
        <w:rPr>
          <w:rFonts w:ascii="Times New Roman" w:eastAsia="Times New Roman" w:hAnsi="Times New Roman" w:cs="Times New Roman"/>
          <w:sz w:val="24"/>
          <w:szCs w:val="24"/>
          <w:lang w:val="es-ES" w:eastAsia="es-ES"/>
        </w:rPr>
      </w:pPr>
    </w:p>
    <w:p w14:paraId="4BFC4E40" w14:textId="77777777" w:rsidR="002520A8" w:rsidRPr="00AF49BC" w:rsidRDefault="002520A8" w:rsidP="002520A8">
      <w:pPr>
        <w:spacing w:after="0" w:line="360" w:lineRule="auto"/>
        <w:jc w:val="center"/>
        <w:rPr>
          <w:rFonts w:ascii="Times New Roman" w:hAnsi="Times New Roman" w:cs="Times New Roman"/>
          <w:sz w:val="24"/>
          <w:szCs w:val="24"/>
        </w:rPr>
      </w:pPr>
    </w:p>
    <w:p w14:paraId="2952C4C5" w14:textId="77777777" w:rsidR="002520A8" w:rsidRPr="00AF49BC" w:rsidRDefault="002520A8" w:rsidP="002520A8">
      <w:pPr>
        <w:pStyle w:val="Prrafodelista"/>
        <w:jc w:val="center"/>
        <w:rPr>
          <w:rFonts w:ascii="Times New Roman" w:hAnsi="Times New Roman"/>
          <w:sz w:val="24"/>
        </w:rPr>
      </w:pPr>
      <w:r w:rsidRPr="00AF49BC">
        <w:rPr>
          <w:rFonts w:ascii="Times New Roman" w:hAnsi="Times New Roman"/>
          <w:sz w:val="24"/>
        </w:rPr>
        <w:t>Línea de Investigación:</w:t>
      </w:r>
    </w:p>
    <w:p w14:paraId="67537309" w14:textId="77777777" w:rsidR="002520A8" w:rsidRPr="00AF49BC" w:rsidRDefault="002520A8" w:rsidP="002520A8">
      <w:pPr>
        <w:pStyle w:val="Prrafodelista"/>
        <w:jc w:val="center"/>
        <w:rPr>
          <w:rFonts w:ascii="Times New Roman" w:hAnsi="Times New Roman"/>
          <w:sz w:val="24"/>
        </w:rPr>
      </w:pPr>
      <w:r w:rsidRPr="00AF49BC">
        <w:rPr>
          <w:rFonts w:ascii="Times New Roman" w:hAnsi="Times New Roman"/>
          <w:sz w:val="24"/>
        </w:rPr>
        <w:t>Nombrar la línea de investigación en la que se enmarca la tesis o trabajo de investigación</w:t>
      </w:r>
    </w:p>
    <w:p w14:paraId="07710653" w14:textId="77777777" w:rsidR="002520A8" w:rsidRPr="00AF49BC" w:rsidRDefault="002520A8" w:rsidP="002520A8">
      <w:pPr>
        <w:pStyle w:val="Prrafodelista"/>
        <w:jc w:val="center"/>
        <w:rPr>
          <w:rFonts w:ascii="Times New Roman" w:hAnsi="Times New Roman"/>
          <w:sz w:val="24"/>
        </w:rPr>
      </w:pPr>
      <w:r w:rsidRPr="00AF49BC">
        <w:rPr>
          <w:rFonts w:ascii="Times New Roman" w:hAnsi="Times New Roman"/>
          <w:sz w:val="24"/>
        </w:rPr>
        <w:t>Grupo de Investigación:</w:t>
      </w:r>
    </w:p>
    <w:p w14:paraId="160C60C4" w14:textId="77777777" w:rsidR="002520A8" w:rsidRPr="00AF49BC" w:rsidRDefault="002520A8" w:rsidP="002520A8">
      <w:pPr>
        <w:pStyle w:val="Prrafodelista"/>
        <w:jc w:val="center"/>
        <w:rPr>
          <w:rFonts w:ascii="Times New Roman" w:hAnsi="Times New Roman"/>
          <w:sz w:val="24"/>
        </w:rPr>
      </w:pPr>
      <w:r w:rsidRPr="00AF49BC">
        <w:rPr>
          <w:rFonts w:ascii="Times New Roman" w:hAnsi="Times New Roman"/>
          <w:sz w:val="24"/>
        </w:rPr>
        <w:t xml:space="preserve">Nombrar el grupo en caso de que </w:t>
      </w:r>
      <w:r>
        <w:rPr>
          <w:rFonts w:ascii="Times New Roman" w:hAnsi="Times New Roman"/>
          <w:sz w:val="24"/>
        </w:rPr>
        <w:t>aplique</w:t>
      </w:r>
    </w:p>
    <w:p w14:paraId="73E90509" w14:textId="77777777" w:rsidR="002520A8" w:rsidRPr="00AF49BC" w:rsidRDefault="002520A8" w:rsidP="002520A8">
      <w:pPr>
        <w:pStyle w:val="Prrafodelista"/>
        <w:rPr>
          <w:rFonts w:ascii="Times New Roman" w:hAnsi="Times New Roman"/>
          <w:sz w:val="24"/>
        </w:rPr>
      </w:pPr>
    </w:p>
    <w:p w14:paraId="4D730F33" w14:textId="77777777" w:rsidR="002520A8" w:rsidRPr="00AF49BC" w:rsidRDefault="002520A8" w:rsidP="002520A8">
      <w:pPr>
        <w:pStyle w:val="Prrafodelista"/>
        <w:jc w:val="center"/>
        <w:rPr>
          <w:rFonts w:ascii="Times New Roman" w:hAnsi="Times New Roman"/>
          <w:sz w:val="24"/>
        </w:rPr>
      </w:pPr>
    </w:p>
    <w:p w14:paraId="521AE4C7" w14:textId="77777777" w:rsidR="002520A8" w:rsidRPr="00AF49BC" w:rsidRDefault="002520A8" w:rsidP="002520A8">
      <w:pPr>
        <w:pStyle w:val="Prrafodelista"/>
        <w:jc w:val="center"/>
        <w:rPr>
          <w:rFonts w:ascii="Times New Roman" w:hAnsi="Times New Roman"/>
          <w:sz w:val="24"/>
        </w:rPr>
      </w:pPr>
      <w:r w:rsidRPr="00AF49BC">
        <w:rPr>
          <w:rFonts w:ascii="Times New Roman" w:hAnsi="Times New Roman"/>
          <w:sz w:val="24"/>
        </w:rPr>
        <w:t>Universidad de Antioquia</w:t>
      </w:r>
    </w:p>
    <w:p w14:paraId="6CC78A8B" w14:textId="77777777" w:rsidR="002520A8" w:rsidRPr="00AF49BC" w:rsidRDefault="002520A8" w:rsidP="002520A8">
      <w:pPr>
        <w:pStyle w:val="Prrafodelista"/>
        <w:jc w:val="center"/>
        <w:rPr>
          <w:rFonts w:ascii="Times New Roman" w:hAnsi="Times New Roman"/>
          <w:sz w:val="24"/>
        </w:rPr>
      </w:pPr>
      <w:r w:rsidRPr="00AF49BC">
        <w:rPr>
          <w:rFonts w:ascii="Times New Roman" w:hAnsi="Times New Roman"/>
          <w:sz w:val="24"/>
        </w:rPr>
        <w:t>Facultad, Departamento, Escuela, Instituto, etc.</w:t>
      </w:r>
    </w:p>
    <w:p w14:paraId="3E1AF80C" w14:textId="77777777" w:rsidR="002520A8" w:rsidRPr="00AF49BC" w:rsidRDefault="002520A8" w:rsidP="002520A8">
      <w:pPr>
        <w:pStyle w:val="Prrafodelista"/>
        <w:jc w:val="center"/>
        <w:rPr>
          <w:rFonts w:ascii="Times New Roman" w:hAnsi="Times New Roman"/>
          <w:sz w:val="24"/>
        </w:rPr>
      </w:pPr>
      <w:r w:rsidRPr="00AF49BC">
        <w:rPr>
          <w:rFonts w:ascii="Times New Roman" w:hAnsi="Times New Roman"/>
          <w:sz w:val="24"/>
        </w:rPr>
        <w:t>Ciudad, Colombia</w:t>
      </w:r>
    </w:p>
    <w:p w14:paraId="612B4279" w14:textId="2B7EA76E" w:rsidR="00555473" w:rsidRPr="00220349" w:rsidRDefault="002520A8" w:rsidP="00220349">
      <w:pPr>
        <w:pStyle w:val="Prrafodelista"/>
        <w:jc w:val="center"/>
        <w:rPr>
          <w:rFonts w:ascii="Times New Roman" w:hAnsi="Times New Roman"/>
        </w:rPr>
      </w:pPr>
      <w:r>
        <w:rPr>
          <w:rFonts w:ascii="Times New Roman" w:hAnsi="Times New Roman"/>
          <w:sz w:val="24"/>
        </w:rPr>
        <w:t>Año.</w:t>
      </w:r>
      <w:bookmarkEnd w:id="0"/>
      <w:bookmarkEnd w:id="1"/>
    </w:p>
    <w:p w14:paraId="53A1F86B" w14:textId="77777777" w:rsidR="00964461" w:rsidRDefault="00964461">
      <w:pPr>
        <w:rPr>
          <w:rFonts w:cs="Arial"/>
        </w:rPr>
      </w:pPr>
    </w:p>
    <w:sdt>
      <w:sdtPr>
        <w:rPr>
          <w:rFonts w:ascii="Arial" w:eastAsiaTheme="minorHAnsi" w:hAnsi="Arial" w:cstheme="minorBidi"/>
          <w:color w:val="auto"/>
          <w:szCs w:val="22"/>
          <w:lang w:val="es-ES" w:eastAsia="en-US"/>
        </w:rPr>
        <w:id w:val="353698773"/>
        <w:docPartObj>
          <w:docPartGallery w:val="Table of Contents"/>
          <w:docPartUnique/>
        </w:docPartObj>
      </w:sdtPr>
      <w:sdtEndPr>
        <w:rPr>
          <w:b/>
          <w:bCs/>
        </w:rPr>
      </w:sdtEndPr>
      <w:sdtContent>
        <w:p w14:paraId="07C40042" w14:textId="77777777" w:rsidR="00555473" w:rsidRPr="00555473" w:rsidRDefault="00555473" w:rsidP="00595031">
          <w:pPr>
            <w:pStyle w:val="TtuloTDC"/>
          </w:pPr>
          <w:r w:rsidRPr="00555473">
            <w:rPr>
              <w:lang w:val="es-ES"/>
            </w:rPr>
            <w:t>Tabla de contenido</w:t>
          </w:r>
        </w:p>
        <w:p w14:paraId="72684496" w14:textId="124F1E93" w:rsidR="006042DF" w:rsidRDefault="00555473">
          <w:pPr>
            <w:pStyle w:val="TDC1"/>
            <w:tabs>
              <w:tab w:val="right" w:leader="dot" w:pos="8828"/>
            </w:tabs>
            <w:rPr>
              <w:rFonts w:asciiTheme="minorHAnsi" w:eastAsiaTheme="minorEastAsia" w:hAnsiTheme="minorHAnsi"/>
              <w:noProof/>
              <w:lang w:eastAsia="es-CO"/>
            </w:rPr>
          </w:pPr>
          <w:r w:rsidRPr="00555473">
            <w:rPr>
              <w:b/>
              <w:bCs/>
            </w:rPr>
            <w:fldChar w:fldCharType="begin"/>
          </w:r>
          <w:r w:rsidRPr="00555473">
            <w:rPr>
              <w:b/>
              <w:bCs/>
            </w:rPr>
            <w:instrText xml:space="preserve"> TOC \o "1-3" \h \z \u </w:instrText>
          </w:r>
          <w:r w:rsidRPr="00555473">
            <w:rPr>
              <w:b/>
              <w:bCs/>
            </w:rPr>
            <w:fldChar w:fldCharType="separate"/>
          </w:r>
          <w:hyperlink w:anchor="_Toc76081816" w:history="1">
            <w:r w:rsidR="006042DF" w:rsidRPr="00685FCF">
              <w:rPr>
                <w:rStyle w:val="Hipervnculo"/>
                <w:noProof/>
              </w:rPr>
              <w:t>PLANTEAMIENTO DEL PROBLEMA</w:t>
            </w:r>
            <w:r w:rsidR="006042DF">
              <w:rPr>
                <w:noProof/>
                <w:webHidden/>
              </w:rPr>
              <w:tab/>
            </w:r>
            <w:r w:rsidR="006042DF">
              <w:rPr>
                <w:noProof/>
                <w:webHidden/>
              </w:rPr>
              <w:fldChar w:fldCharType="begin"/>
            </w:r>
            <w:r w:rsidR="006042DF">
              <w:rPr>
                <w:noProof/>
                <w:webHidden/>
              </w:rPr>
              <w:instrText xml:space="preserve"> PAGEREF _Toc76081816 \h </w:instrText>
            </w:r>
            <w:r w:rsidR="006042DF">
              <w:rPr>
                <w:noProof/>
                <w:webHidden/>
              </w:rPr>
            </w:r>
            <w:r w:rsidR="006042DF">
              <w:rPr>
                <w:noProof/>
                <w:webHidden/>
              </w:rPr>
              <w:fldChar w:fldCharType="separate"/>
            </w:r>
            <w:r w:rsidR="00347099">
              <w:rPr>
                <w:noProof/>
                <w:webHidden/>
              </w:rPr>
              <w:t>5</w:t>
            </w:r>
            <w:r w:rsidR="006042DF">
              <w:rPr>
                <w:noProof/>
                <w:webHidden/>
              </w:rPr>
              <w:fldChar w:fldCharType="end"/>
            </w:r>
          </w:hyperlink>
        </w:p>
        <w:p w14:paraId="251C2CD3" w14:textId="481A3B84" w:rsidR="006042DF" w:rsidRDefault="00A03BD2">
          <w:pPr>
            <w:pStyle w:val="TDC1"/>
            <w:tabs>
              <w:tab w:val="right" w:leader="dot" w:pos="8828"/>
            </w:tabs>
            <w:rPr>
              <w:rFonts w:asciiTheme="minorHAnsi" w:eastAsiaTheme="minorEastAsia" w:hAnsiTheme="minorHAnsi"/>
              <w:noProof/>
              <w:lang w:eastAsia="es-CO"/>
            </w:rPr>
          </w:pPr>
          <w:hyperlink w:anchor="_Toc76081817" w:history="1">
            <w:r w:rsidR="006042DF" w:rsidRPr="00685FCF">
              <w:rPr>
                <w:rStyle w:val="Hipervnculo"/>
                <w:noProof/>
              </w:rPr>
              <w:t>ARBOL DEL PROBLEMA</w:t>
            </w:r>
            <w:r w:rsidR="006042DF">
              <w:rPr>
                <w:noProof/>
                <w:webHidden/>
              </w:rPr>
              <w:tab/>
            </w:r>
            <w:r w:rsidR="006042DF">
              <w:rPr>
                <w:noProof/>
                <w:webHidden/>
              </w:rPr>
              <w:fldChar w:fldCharType="begin"/>
            </w:r>
            <w:r w:rsidR="006042DF">
              <w:rPr>
                <w:noProof/>
                <w:webHidden/>
              </w:rPr>
              <w:instrText xml:space="preserve"> PAGEREF _Toc76081817 \h </w:instrText>
            </w:r>
            <w:r w:rsidR="006042DF">
              <w:rPr>
                <w:noProof/>
                <w:webHidden/>
              </w:rPr>
            </w:r>
            <w:r w:rsidR="006042DF">
              <w:rPr>
                <w:noProof/>
                <w:webHidden/>
              </w:rPr>
              <w:fldChar w:fldCharType="separate"/>
            </w:r>
            <w:r w:rsidR="00347099">
              <w:rPr>
                <w:noProof/>
                <w:webHidden/>
              </w:rPr>
              <w:t>6</w:t>
            </w:r>
            <w:r w:rsidR="006042DF">
              <w:rPr>
                <w:noProof/>
                <w:webHidden/>
              </w:rPr>
              <w:fldChar w:fldCharType="end"/>
            </w:r>
          </w:hyperlink>
        </w:p>
        <w:p w14:paraId="44F057B8" w14:textId="4D3B59FE" w:rsidR="006042DF" w:rsidRDefault="00A03BD2">
          <w:pPr>
            <w:pStyle w:val="TDC1"/>
            <w:tabs>
              <w:tab w:val="right" w:leader="dot" w:pos="8828"/>
            </w:tabs>
            <w:rPr>
              <w:rFonts w:asciiTheme="minorHAnsi" w:eastAsiaTheme="minorEastAsia" w:hAnsiTheme="minorHAnsi"/>
              <w:noProof/>
              <w:lang w:eastAsia="es-CO"/>
            </w:rPr>
          </w:pPr>
          <w:hyperlink w:anchor="_Toc76081818" w:history="1">
            <w:r w:rsidR="006042DF" w:rsidRPr="00685FCF">
              <w:rPr>
                <w:rStyle w:val="Hipervnculo"/>
                <w:noProof/>
              </w:rPr>
              <w:t>JUSTIFICACIÓN</w:t>
            </w:r>
            <w:r w:rsidR="006042DF">
              <w:rPr>
                <w:noProof/>
                <w:webHidden/>
              </w:rPr>
              <w:tab/>
            </w:r>
            <w:r w:rsidR="006042DF">
              <w:rPr>
                <w:noProof/>
                <w:webHidden/>
              </w:rPr>
              <w:fldChar w:fldCharType="begin"/>
            </w:r>
            <w:r w:rsidR="006042DF">
              <w:rPr>
                <w:noProof/>
                <w:webHidden/>
              </w:rPr>
              <w:instrText xml:space="preserve"> PAGEREF _Toc76081818 \h </w:instrText>
            </w:r>
            <w:r w:rsidR="006042DF">
              <w:rPr>
                <w:noProof/>
                <w:webHidden/>
              </w:rPr>
            </w:r>
            <w:r w:rsidR="006042DF">
              <w:rPr>
                <w:noProof/>
                <w:webHidden/>
              </w:rPr>
              <w:fldChar w:fldCharType="separate"/>
            </w:r>
            <w:r w:rsidR="00347099">
              <w:rPr>
                <w:noProof/>
                <w:webHidden/>
              </w:rPr>
              <w:t>7</w:t>
            </w:r>
            <w:r w:rsidR="006042DF">
              <w:rPr>
                <w:noProof/>
                <w:webHidden/>
              </w:rPr>
              <w:fldChar w:fldCharType="end"/>
            </w:r>
          </w:hyperlink>
        </w:p>
        <w:p w14:paraId="5362091B" w14:textId="68AAF569" w:rsidR="006042DF" w:rsidRDefault="00A03BD2">
          <w:pPr>
            <w:pStyle w:val="TDC1"/>
            <w:tabs>
              <w:tab w:val="right" w:leader="dot" w:pos="8828"/>
            </w:tabs>
            <w:rPr>
              <w:rFonts w:asciiTheme="minorHAnsi" w:eastAsiaTheme="minorEastAsia" w:hAnsiTheme="minorHAnsi"/>
              <w:noProof/>
              <w:lang w:eastAsia="es-CO"/>
            </w:rPr>
          </w:pPr>
          <w:hyperlink w:anchor="_Toc76081819" w:history="1">
            <w:r w:rsidR="006042DF" w:rsidRPr="00685FCF">
              <w:rPr>
                <w:rStyle w:val="Hipervnculo"/>
                <w:noProof/>
              </w:rPr>
              <w:t>PREGUNTA DE INVESTIGACIÓN</w:t>
            </w:r>
            <w:r w:rsidR="006042DF">
              <w:rPr>
                <w:noProof/>
                <w:webHidden/>
              </w:rPr>
              <w:tab/>
            </w:r>
            <w:r w:rsidR="006042DF">
              <w:rPr>
                <w:noProof/>
                <w:webHidden/>
              </w:rPr>
              <w:fldChar w:fldCharType="begin"/>
            </w:r>
            <w:r w:rsidR="006042DF">
              <w:rPr>
                <w:noProof/>
                <w:webHidden/>
              </w:rPr>
              <w:instrText xml:space="preserve"> PAGEREF _Toc76081819 \h </w:instrText>
            </w:r>
            <w:r w:rsidR="006042DF">
              <w:rPr>
                <w:noProof/>
                <w:webHidden/>
              </w:rPr>
            </w:r>
            <w:r w:rsidR="006042DF">
              <w:rPr>
                <w:noProof/>
                <w:webHidden/>
              </w:rPr>
              <w:fldChar w:fldCharType="separate"/>
            </w:r>
            <w:r w:rsidR="00347099">
              <w:rPr>
                <w:noProof/>
                <w:webHidden/>
              </w:rPr>
              <w:t>8</w:t>
            </w:r>
            <w:r w:rsidR="006042DF">
              <w:rPr>
                <w:noProof/>
                <w:webHidden/>
              </w:rPr>
              <w:fldChar w:fldCharType="end"/>
            </w:r>
          </w:hyperlink>
        </w:p>
        <w:p w14:paraId="730433C9" w14:textId="641B8437" w:rsidR="006042DF" w:rsidRDefault="00A03BD2">
          <w:pPr>
            <w:pStyle w:val="TDC1"/>
            <w:tabs>
              <w:tab w:val="right" w:leader="dot" w:pos="8828"/>
            </w:tabs>
            <w:rPr>
              <w:rFonts w:asciiTheme="minorHAnsi" w:eastAsiaTheme="minorEastAsia" w:hAnsiTheme="minorHAnsi"/>
              <w:noProof/>
              <w:lang w:eastAsia="es-CO"/>
            </w:rPr>
          </w:pPr>
          <w:hyperlink w:anchor="_Toc76081820" w:history="1">
            <w:r w:rsidR="006042DF" w:rsidRPr="00685FCF">
              <w:rPr>
                <w:rStyle w:val="Hipervnculo"/>
                <w:noProof/>
              </w:rPr>
              <w:t>OBJETIVOS</w:t>
            </w:r>
            <w:r w:rsidR="006042DF">
              <w:rPr>
                <w:noProof/>
                <w:webHidden/>
              </w:rPr>
              <w:tab/>
            </w:r>
            <w:r w:rsidR="006042DF">
              <w:rPr>
                <w:noProof/>
                <w:webHidden/>
              </w:rPr>
              <w:fldChar w:fldCharType="begin"/>
            </w:r>
            <w:r w:rsidR="006042DF">
              <w:rPr>
                <w:noProof/>
                <w:webHidden/>
              </w:rPr>
              <w:instrText xml:space="preserve"> PAGEREF _Toc76081820 \h </w:instrText>
            </w:r>
            <w:r w:rsidR="006042DF">
              <w:rPr>
                <w:noProof/>
                <w:webHidden/>
              </w:rPr>
            </w:r>
            <w:r w:rsidR="006042DF">
              <w:rPr>
                <w:noProof/>
                <w:webHidden/>
              </w:rPr>
              <w:fldChar w:fldCharType="separate"/>
            </w:r>
            <w:r w:rsidR="00347099">
              <w:rPr>
                <w:noProof/>
                <w:webHidden/>
              </w:rPr>
              <w:t>9</w:t>
            </w:r>
            <w:r w:rsidR="006042DF">
              <w:rPr>
                <w:noProof/>
                <w:webHidden/>
              </w:rPr>
              <w:fldChar w:fldCharType="end"/>
            </w:r>
          </w:hyperlink>
        </w:p>
        <w:p w14:paraId="0343A434" w14:textId="7C567181" w:rsidR="006042DF" w:rsidRDefault="00A03BD2">
          <w:pPr>
            <w:pStyle w:val="TDC2"/>
            <w:tabs>
              <w:tab w:val="right" w:leader="dot" w:pos="8828"/>
            </w:tabs>
            <w:rPr>
              <w:rFonts w:asciiTheme="minorHAnsi" w:eastAsiaTheme="minorEastAsia" w:hAnsiTheme="minorHAnsi"/>
              <w:noProof/>
              <w:lang w:eastAsia="es-CO"/>
            </w:rPr>
          </w:pPr>
          <w:hyperlink w:anchor="_Toc76081821" w:history="1">
            <w:r w:rsidR="006042DF" w:rsidRPr="00685FCF">
              <w:rPr>
                <w:rStyle w:val="Hipervnculo"/>
                <w:noProof/>
              </w:rPr>
              <w:t>OBJETIVO GENERAL:</w:t>
            </w:r>
            <w:r w:rsidR="006042DF">
              <w:rPr>
                <w:noProof/>
                <w:webHidden/>
              </w:rPr>
              <w:tab/>
            </w:r>
            <w:r w:rsidR="006042DF">
              <w:rPr>
                <w:noProof/>
                <w:webHidden/>
              </w:rPr>
              <w:fldChar w:fldCharType="begin"/>
            </w:r>
            <w:r w:rsidR="006042DF">
              <w:rPr>
                <w:noProof/>
                <w:webHidden/>
              </w:rPr>
              <w:instrText xml:space="preserve"> PAGEREF _Toc76081821 \h </w:instrText>
            </w:r>
            <w:r w:rsidR="006042DF">
              <w:rPr>
                <w:noProof/>
                <w:webHidden/>
              </w:rPr>
            </w:r>
            <w:r w:rsidR="006042DF">
              <w:rPr>
                <w:noProof/>
                <w:webHidden/>
              </w:rPr>
              <w:fldChar w:fldCharType="separate"/>
            </w:r>
            <w:r w:rsidR="00347099">
              <w:rPr>
                <w:noProof/>
                <w:webHidden/>
              </w:rPr>
              <w:t>9</w:t>
            </w:r>
            <w:r w:rsidR="006042DF">
              <w:rPr>
                <w:noProof/>
                <w:webHidden/>
              </w:rPr>
              <w:fldChar w:fldCharType="end"/>
            </w:r>
          </w:hyperlink>
        </w:p>
        <w:p w14:paraId="54FF0DDF" w14:textId="016D66B9" w:rsidR="006042DF" w:rsidRDefault="00A03BD2">
          <w:pPr>
            <w:pStyle w:val="TDC2"/>
            <w:tabs>
              <w:tab w:val="right" w:leader="dot" w:pos="8828"/>
            </w:tabs>
            <w:rPr>
              <w:rFonts w:asciiTheme="minorHAnsi" w:eastAsiaTheme="minorEastAsia" w:hAnsiTheme="minorHAnsi"/>
              <w:noProof/>
              <w:lang w:eastAsia="es-CO"/>
            </w:rPr>
          </w:pPr>
          <w:hyperlink w:anchor="_Toc76081822" w:history="1">
            <w:r w:rsidR="006042DF" w:rsidRPr="00685FCF">
              <w:rPr>
                <w:rStyle w:val="Hipervnculo"/>
                <w:noProof/>
              </w:rPr>
              <w:t>OBJETIVO ESPECIFICO:</w:t>
            </w:r>
            <w:r w:rsidR="006042DF">
              <w:rPr>
                <w:noProof/>
                <w:webHidden/>
              </w:rPr>
              <w:tab/>
            </w:r>
            <w:r w:rsidR="006042DF">
              <w:rPr>
                <w:noProof/>
                <w:webHidden/>
              </w:rPr>
              <w:fldChar w:fldCharType="begin"/>
            </w:r>
            <w:r w:rsidR="006042DF">
              <w:rPr>
                <w:noProof/>
                <w:webHidden/>
              </w:rPr>
              <w:instrText xml:space="preserve"> PAGEREF _Toc76081822 \h </w:instrText>
            </w:r>
            <w:r w:rsidR="006042DF">
              <w:rPr>
                <w:noProof/>
                <w:webHidden/>
              </w:rPr>
            </w:r>
            <w:r w:rsidR="006042DF">
              <w:rPr>
                <w:noProof/>
                <w:webHidden/>
              </w:rPr>
              <w:fldChar w:fldCharType="separate"/>
            </w:r>
            <w:r w:rsidR="00347099">
              <w:rPr>
                <w:noProof/>
                <w:webHidden/>
              </w:rPr>
              <w:t>9</w:t>
            </w:r>
            <w:r w:rsidR="006042DF">
              <w:rPr>
                <w:noProof/>
                <w:webHidden/>
              </w:rPr>
              <w:fldChar w:fldCharType="end"/>
            </w:r>
          </w:hyperlink>
        </w:p>
        <w:p w14:paraId="57C3F995" w14:textId="7808669D" w:rsidR="006042DF" w:rsidRDefault="00A03BD2">
          <w:pPr>
            <w:pStyle w:val="TDC1"/>
            <w:tabs>
              <w:tab w:val="right" w:leader="dot" w:pos="8828"/>
            </w:tabs>
            <w:rPr>
              <w:rFonts w:asciiTheme="minorHAnsi" w:eastAsiaTheme="minorEastAsia" w:hAnsiTheme="minorHAnsi"/>
              <w:noProof/>
              <w:lang w:eastAsia="es-CO"/>
            </w:rPr>
          </w:pPr>
          <w:hyperlink w:anchor="_Toc76081823" w:history="1">
            <w:r w:rsidR="006042DF" w:rsidRPr="00685FCF">
              <w:rPr>
                <w:rStyle w:val="Hipervnculo"/>
                <w:noProof/>
              </w:rPr>
              <w:t>MARCO TEORICO</w:t>
            </w:r>
            <w:r w:rsidR="006042DF">
              <w:rPr>
                <w:noProof/>
                <w:webHidden/>
              </w:rPr>
              <w:tab/>
            </w:r>
            <w:r w:rsidR="006042DF">
              <w:rPr>
                <w:noProof/>
                <w:webHidden/>
              </w:rPr>
              <w:fldChar w:fldCharType="begin"/>
            </w:r>
            <w:r w:rsidR="006042DF">
              <w:rPr>
                <w:noProof/>
                <w:webHidden/>
              </w:rPr>
              <w:instrText xml:space="preserve"> PAGEREF _Toc76081823 \h </w:instrText>
            </w:r>
            <w:r w:rsidR="006042DF">
              <w:rPr>
                <w:noProof/>
                <w:webHidden/>
              </w:rPr>
            </w:r>
            <w:r w:rsidR="006042DF">
              <w:rPr>
                <w:noProof/>
                <w:webHidden/>
              </w:rPr>
              <w:fldChar w:fldCharType="separate"/>
            </w:r>
            <w:r w:rsidR="00347099">
              <w:rPr>
                <w:noProof/>
                <w:webHidden/>
              </w:rPr>
              <w:t>10</w:t>
            </w:r>
            <w:r w:rsidR="006042DF">
              <w:rPr>
                <w:noProof/>
                <w:webHidden/>
              </w:rPr>
              <w:fldChar w:fldCharType="end"/>
            </w:r>
          </w:hyperlink>
        </w:p>
        <w:p w14:paraId="144AA43F" w14:textId="6C59F8CA" w:rsidR="006042DF" w:rsidRDefault="00A03BD2">
          <w:pPr>
            <w:pStyle w:val="TDC2"/>
            <w:tabs>
              <w:tab w:val="right" w:leader="dot" w:pos="8828"/>
            </w:tabs>
            <w:rPr>
              <w:rFonts w:asciiTheme="minorHAnsi" w:eastAsiaTheme="minorEastAsia" w:hAnsiTheme="minorHAnsi"/>
              <w:noProof/>
              <w:lang w:eastAsia="es-CO"/>
            </w:rPr>
          </w:pPr>
          <w:hyperlink w:anchor="_Toc76081824" w:history="1">
            <w:r w:rsidR="006042DF" w:rsidRPr="00685FCF">
              <w:rPr>
                <w:rStyle w:val="Hipervnculo"/>
                <w:noProof/>
              </w:rPr>
              <w:t>¿Qué son las drogas y cuales son más frecuentes en estudiantes?</w:t>
            </w:r>
            <w:r w:rsidR="006042DF">
              <w:rPr>
                <w:noProof/>
                <w:webHidden/>
              </w:rPr>
              <w:tab/>
            </w:r>
            <w:r w:rsidR="006042DF">
              <w:rPr>
                <w:noProof/>
                <w:webHidden/>
              </w:rPr>
              <w:fldChar w:fldCharType="begin"/>
            </w:r>
            <w:r w:rsidR="006042DF">
              <w:rPr>
                <w:noProof/>
                <w:webHidden/>
              </w:rPr>
              <w:instrText xml:space="preserve"> PAGEREF _Toc76081824 \h </w:instrText>
            </w:r>
            <w:r w:rsidR="006042DF">
              <w:rPr>
                <w:noProof/>
                <w:webHidden/>
              </w:rPr>
            </w:r>
            <w:r w:rsidR="006042DF">
              <w:rPr>
                <w:noProof/>
                <w:webHidden/>
              </w:rPr>
              <w:fldChar w:fldCharType="separate"/>
            </w:r>
            <w:r w:rsidR="00347099">
              <w:rPr>
                <w:noProof/>
                <w:webHidden/>
              </w:rPr>
              <w:t>10</w:t>
            </w:r>
            <w:r w:rsidR="006042DF">
              <w:rPr>
                <w:noProof/>
                <w:webHidden/>
              </w:rPr>
              <w:fldChar w:fldCharType="end"/>
            </w:r>
          </w:hyperlink>
        </w:p>
        <w:p w14:paraId="0E8BB392" w14:textId="68E70280" w:rsidR="006042DF" w:rsidRDefault="00A03BD2">
          <w:pPr>
            <w:pStyle w:val="TDC2"/>
            <w:tabs>
              <w:tab w:val="right" w:leader="dot" w:pos="8828"/>
            </w:tabs>
            <w:rPr>
              <w:rFonts w:asciiTheme="minorHAnsi" w:eastAsiaTheme="minorEastAsia" w:hAnsiTheme="minorHAnsi"/>
              <w:noProof/>
              <w:lang w:eastAsia="es-CO"/>
            </w:rPr>
          </w:pPr>
          <w:hyperlink w:anchor="_Toc76081825" w:history="1">
            <w:r w:rsidR="006042DF" w:rsidRPr="00685FCF">
              <w:rPr>
                <w:rStyle w:val="Hipervnculo"/>
                <w:noProof/>
              </w:rPr>
              <w:t>Consumo de sustancias psicoactivas en Colombia</w:t>
            </w:r>
            <w:r w:rsidR="006042DF">
              <w:rPr>
                <w:noProof/>
                <w:webHidden/>
              </w:rPr>
              <w:tab/>
            </w:r>
            <w:r w:rsidR="006042DF">
              <w:rPr>
                <w:noProof/>
                <w:webHidden/>
              </w:rPr>
              <w:fldChar w:fldCharType="begin"/>
            </w:r>
            <w:r w:rsidR="006042DF">
              <w:rPr>
                <w:noProof/>
                <w:webHidden/>
              </w:rPr>
              <w:instrText xml:space="preserve"> PAGEREF _Toc76081825 \h </w:instrText>
            </w:r>
            <w:r w:rsidR="006042DF">
              <w:rPr>
                <w:noProof/>
                <w:webHidden/>
              </w:rPr>
            </w:r>
            <w:r w:rsidR="006042DF">
              <w:rPr>
                <w:noProof/>
                <w:webHidden/>
              </w:rPr>
              <w:fldChar w:fldCharType="separate"/>
            </w:r>
            <w:r w:rsidR="00347099">
              <w:rPr>
                <w:noProof/>
                <w:webHidden/>
              </w:rPr>
              <w:t>11</w:t>
            </w:r>
            <w:r w:rsidR="006042DF">
              <w:rPr>
                <w:noProof/>
                <w:webHidden/>
              </w:rPr>
              <w:fldChar w:fldCharType="end"/>
            </w:r>
          </w:hyperlink>
        </w:p>
        <w:p w14:paraId="2074A1BC" w14:textId="23310274" w:rsidR="006042DF" w:rsidRDefault="00A03BD2">
          <w:pPr>
            <w:pStyle w:val="TDC2"/>
            <w:tabs>
              <w:tab w:val="right" w:leader="dot" w:pos="8828"/>
            </w:tabs>
            <w:rPr>
              <w:rFonts w:asciiTheme="minorHAnsi" w:eastAsiaTheme="minorEastAsia" w:hAnsiTheme="minorHAnsi"/>
              <w:noProof/>
              <w:lang w:eastAsia="es-CO"/>
            </w:rPr>
          </w:pPr>
          <w:hyperlink w:anchor="_Toc76081826" w:history="1">
            <w:r w:rsidR="006042DF" w:rsidRPr="00685FCF">
              <w:rPr>
                <w:rStyle w:val="Hipervnculo"/>
                <w:noProof/>
              </w:rPr>
              <w:t>Consumo de drogas en población universitaria de Colombia</w:t>
            </w:r>
            <w:r w:rsidR="006042DF">
              <w:rPr>
                <w:noProof/>
                <w:webHidden/>
              </w:rPr>
              <w:tab/>
            </w:r>
            <w:r w:rsidR="006042DF">
              <w:rPr>
                <w:noProof/>
                <w:webHidden/>
              </w:rPr>
              <w:fldChar w:fldCharType="begin"/>
            </w:r>
            <w:r w:rsidR="006042DF">
              <w:rPr>
                <w:noProof/>
                <w:webHidden/>
              </w:rPr>
              <w:instrText xml:space="preserve"> PAGEREF _Toc76081826 \h </w:instrText>
            </w:r>
            <w:r w:rsidR="006042DF">
              <w:rPr>
                <w:noProof/>
                <w:webHidden/>
              </w:rPr>
            </w:r>
            <w:r w:rsidR="006042DF">
              <w:rPr>
                <w:noProof/>
                <w:webHidden/>
              </w:rPr>
              <w:fldChar w:fldCharType="separate"/>
            </w:r>
            <w:r w:rsidR="00347099">
              <w:rPr>
                <w:noProof/>
                <w:webHidden/>
              </w:rPr>
              <w:t>12</w:t>
            </w:r>
            <w:r w:rsidR="006042DF">
              <w:rPr>
                <w:noProof/>
                <w:webHidden/>
              </w:rPr>
              <w:fldChar w:fldCharType="end"/>
            </w:r>
          </w:hyperlink>
        </w:p>
        <w:p w14:paraId="356D7DE4" w14:textId="3E942A7D" w:rsidR="006042DF" w:rsidRDefault="00A03BD2">
          <w:pPr>
            <w:pStyle w:val="TDC2"/>
            <w:tabs>
              <w:tab w:val="right" w:leader="dot" w:pos="8828"/>
            </w:tabs>
            <w:rPr>
              <w:rFonts w:asciiTheme="minorHAnsi" w:eastAsiaTheme="minorEastAsia" w:hAnsiTheme="minorHAnsi"/>
              <w:noProof/>
              <w:lang w:eastAsia="es-CO"/>
            </w:rPr>
          </w:pPr>
          <w:hyperlink w:anchor="_Toc76081827" w:history="1">
            <w:r w:rsidR="006042DF" w:rsidRPr="00685FCF">
              <w:rPr>
                <w:rStyle w:val="Hipervnculo"/>
                <w:rFonts w:cs="Arial"/>
                <w:noProof/>
              </w:rPr>
              <w:t>Consumo de sustancias psicoactivas en la universidad de Antioquia sede Medellín</w:t>
            </w:r>
            <w:r w:rsidR="006042DF">
              <w:rPr>
                <w:noProof/>
                <w:webHidden/>
              </w:rPr>
              <w:tab/>
            </w:r>
            <w:r w:rsidR="006042DF">
              <w:rPr>
                <w:noProof/>
                <w:webHidden/>
              </w:rPr>
              <w:fldChar w:fldCharType="begin"/>
            </w:r>
            <w:r w:rsidR="006042DF">
              <w:rPr>
                <w:noProof/>
                <w:webHidden/>
              </w:rPr>
              <w:instrText xml:space="preserve"> PAGEREF _Toc76081827 \h </w:instrText>
            </w:r>
            <w:r w:rsidR="006042DF">
              <w:rPr>
                <w:noProof/>
                <w:webHidden/>
              </w:rPr>
            </w:r>
            <w:r w:rsidR="006042DF">
              <w:rPr>
                <w:noProof/>
                <w:webHidden/>
              </w:rPr>
              <w:fldChar w:fldCharType="separate"/>
            </w:r>
            <w:r w:rsidR="00347099">
              <w:rPr>
                <w:noProof/>
                <w:webHidden/>
              </w:rPr>
              <w:t>13</w:t>
            </w:r>
            <w:r w:rsidR="006042DF">
              <w:rPr>
                <w:noProof/>
                <w:webHidden/>
              </w:rPr>
              <w:fldChar w:fldCharType="end"/>
            </w:r>
          </w:hyperlink>
        </w:p>
        <w:p w14:paraId="44837071" w14:textId="00A9F7F6" w:rsidR="006042DF" w:rsidRDefault="00A03BD2">
          <w:pPr>
            <w:pStyle w:val="TDC2"/>
            <w:tabs>
              <w:tab w:val="right" w:leader="dot" w:pos="8828"/>
            </w:tabs>
            <w:rPr>
              <w:rFonts w:asciiTheme="minorHAnsi" w:eastAsiaTheme="minorEastAsia" w:hAnsiTheme="minorHAnsi"/>
              <w:noProof/>
              <w:lang w:eastAsia="es-CO"/>
            </w:rPr>
          </w:pPr>
          <w:hyperlink w:anchor="_Toc76081828" w:history="1">
            <w:r w:rsidR="006042DF" w:rsidRPr="00685FCF">
              <w:rPr>
                <w:rStyle w:val="Hipervnculo"/>
                <w:noProof/>
              </w:rPr>
              <w:t>Consumo de sustancias psicoactivas en la seccional oriente de la universidad de Antioquia</w:t>
            </w:r>
            <w:r w:rsidR="006042DF">
              <w:rPr>
                <w:noProof/>
                <w:webHidden/>
              </w:rPr>
              <w:tab/>
            </w:r>
            <w:r w:rsidR="006042DF">
              <w:rPr>
                <w:noProof/>
                <w:webHidden/>
              </w:rPr>
              <w:fldChar w:fldCharType="begin"/>
            </w:r>
            <w:r w:rsidR="006042DF">
              <w:rPr>
                <w:noProof/>
                <w:webHidden/>
              </w:rPr>
              <w:instrText xml:space="preserve"> PAGEREF _Toc76081828 \h </w:instrText>
            </w:r>
            <w:r w:rsidR="006042DF">
              <w:rPr>
                <w:noProof/>
                <w:webHidden/>
              </w:rPr>
            </w:r>
            <w:r w:rsidR="006042DF">
              <w:rPr>
                <w:noProof/>
                <w:webHidden/>
              </w:rPr>
              <w:fldChar w:fldCharType="separate"/>
            </w:r>
            <w:r w:rsidR="00347099">
              <w:rPr>
                <w:noProof/>
                <w:webHidden/>
              </w:rPr>
              <w:t>14</w:t>
            </w:r>
            <w:r w:rsidR="006042DF">
              <w:rPr>
                <w:noProof/>
                <w:webHidden/>
              </w:rPr>
              <w:fldChar w:fldCharType="end"/>
            </w:r>
          </w:hyperlink>
        </w:p>
        <w:p w14:paraId="017D6603" w14:textId="22FA5C85" w:rsidR="006042DF" w:rsidRDefault="00A03BD2">
          <w:pPr>
            <w:pStyle w:val="TDC2"/>
            <w:tabs>
              <w:tab w:val="right" w:leader="dot" w:pos="8828"/>
            </w:tabs>
            <w:rPr>
              <w:rFonts w:asciiTheme="minorHAnsi" w:eastAsiaTheme="minorEastAsia" w:hAnsiTheme="minorHAnsi"/>
              <w:noProof/>
              <w:lang w:eastAsia="es-CO"/>
            </w:rPr>
          </w:pPr>
          <w:hyperlink w:anchor="_Toc76081829" w:history="1">
            <w:r w:rsidR="006042DF" w:rsidRPr="00685FCF">
              <w:rPr>
                <w:rStyle w:val="Hipervnculo"/>
                <w:noProof/>
              </w:rPr>
              <w:t>Ventas de sustancias psicoactivas en la universidad de Antioquia sede Medellín</w:t>
            </w:r>
            <w:r w:rsidR="006042DF">
              <w:rPr>
                <w:noProof/>
                <w:webHidden/>
              </w:rPr>
              <w:tab/>
            </w:r>
            <w:r w:rsidR="006042DF">
              <w:rPr>
                <w:noProof/>
                <w:webHidden/>
              </w:rPr>
              <w:fldChar w:fldCharType="begin"/>
            </w:r>
            <w:r w:rsidR="006042DF">
              <w:rPr>
                <w:noProof/>
                <w:webHidden/>
              </w:rPr>
              <w:instrText xml:space="preserve"> PAGEREF _Toc76081829 \h </w:instrText>
            </w:r>
            <w:r w:rsidR="006042DF">
              <w:rPr>
                <w:noProof/>
                <w:webHidden/>
              </w:rPr>
            </w:r>
            <w:r w:rsidR="006042DF">
              <w:rPr>
                <w:noProof/>
                <w:webHidden/>
              </w:rPr>
              <w:fldChar w:fldCharType="separate"/>
            </w:r>
            <w:r w:rsidR="00347099">
              <w:rPr>
                <w:noProof/>
                <w:webHidden/>
              </w:rPr>
              <w:t>15</w:t>
            </w:r>
            <w:r w:rsidR="006042DF">
              <w:rPr>
                <w:noProof/>
                <w:webHidden/>
              </w:rPr>
              <w:fldChar w:fldCharType="end"/>
            </w:r>
          </w:hyperlink>
        </w:p>
        <w:p w14:paraId="42BF3517" w14:textId="431FD02A" w:rsidR="006042DF" w:rsidRDefault="00A03BD2">
          <w:pPr>
            <w:pStyle w:val="TDC2"/>
            <w:tabs>
              <w:tab w:val="right" w:leader="dot" w:pos="8828"/>
            </w:tabs>
            <w:rPr>
              <w:rFonts w:asciiTheme="minorHAnsi" w:eastAsiaTheme="minorEastAsia" w:hAnsiTheme="minorHAnsi"/>
              <w:noProof/>
              <w:lang w:eastAsia="es-CO"/>
            </w:rPr>
          </w:pPr>
          <w:hyperlink w:anchor="_Toc76081830" w:history="1">
            <w:r w:rsidR="006042DF" w:rsidRPr="00685FCF">
              <w:rPr>
                <w:rStyle w:val="Hipervnculo"/>
                <w:noProof/>
              </w:rPr>
              <w:t>Programas y estudios generados en la universidad de Antioquia</w:t>
            </w:r>
            <w:r w:rsidR="006042DF">
              <w:rPr>
                <w:noProof/>
                <w:webHidden/>
              </w:rPr>
              <w:tab/>
            </w:r>
            <w:r w:rsidR="006042DF">
              <w:rPr>
                <w:noProof/>
                <w:webHidden/>
              </w:rPr>
              <w:fldChar w:fldCharType="begin"/>
            </w:r>
            <w:r w:rsidR="006042DF">
              <w:rPr>
                <w:noProof/>
                <w:webHidden/>
              </w:rPr>
              <w:instrText xml:space="preserve"> PAGEREF _Toc76081830 \h </w:instrText>
            </w:r>
            <w:r w:rsidR="006042DF">
              <w:rPr>
                <w:noProof/>
                <w:webHidden/>
              </w:rPr>
            </w:r>
            <w:r w:rsidR="006042DF">
              <w:rPr>
                <w:noProof/>
                <w:webHidden/>
              </w:rPr>
              <w:fldChar w:fldCharType="separate"/>
            </w:r>
            <w:r w:rsidR="00347099">
              <w:rPr>
                <w:noProof/>
                <w:webHidden/>
              </w:rPr>
              <w:t>15</w:t>
            </w:r>
            <w:r w:rsidR="006042DF">
              <w:rPr>
                <w:noProof/>
                <w:webHidden/>
              </w:rPr>
              <w:fldChar w:fldCharType="end"/>
            </w:r>
          </w:hyperlink>
        </w:p>
        <w:p w14:paraId="3C648F72" w14:textId="2B7FF590" w:rsidR="006042DF" w:rsidRDefault="00A03BD2">
          <w:pPr>
            <w:pStyle w:val="TDC2"/>
            <w:tabs>
              <w:tab w:val="right" w:leader="dot" w:pos="8828"/>
            </w:tabs>
            <w:rPr>
              <w:rFonts w:asciiTheme="minorHAnsi" w:eastAsiaTheme="minorEastAsia" w:hAnsiTheme="minorHAnsi"/>
              <w:noProof/>
              <w:lang w:eastAsia="es-CO"/>
            </w:rPr>
          </w:pPr>
          <w:hyperlink w:anchor="_Toc76081831" w:history="1">
            <w:r w:rsidR="006042DF" w:rsidRPr="00685FCF">
              <w:rPr>
                <w:rStyle w:val="Hipervnculo"/>
                <w:noProof/>
              </w:rPr>
              <w:t>Consecuencias familiares, personales y profesionales por consumo de sustancias psicoactivas</w:t>
            </w:r>
            <w:r w:rsidR="006042DF">
              <w:rPr>
                <w:noProof/>
                <w:webHidden/>
              </w:rPr>
              <w:tab/>
            </w:r>
            <w:r w:rsidR="006042DF">
              <w:rPr>
                <w:noProof/>
                <w:webHidden/>
              </w:rPr>
              <w:fldChar w:fldCharType="begin"/>
            </w:r>
            <w:r w:rsidR="006042DF">
              <w:rPr>
                <w:noProof/>
                <w:webHidden/>
              </w:rPr>
              <w:instrText xml:space="preserve"> PAGEREF _Toc76081831 \h </w:instrText>
            </w:r>
            <w:r w:rsidR="006042DF">
              <w:rPr>
                <w:noProof/>
                <w:webHidden/>
              </w:rPr>
            </w:r>
            <w:r w:rsidR="006042DF">
              <w:rPr>
                <w:noProof/>
                <w:webHidden/>
              </w:rPr>
              <w:fldChar w:fldCharType="separate"/>
            </w:r>
            <w:r w:rsidR="00347099">
              <w:rPr>
                <w:noProof/>
                <w:webHidden/>
              </w:rPr>
              <w:t>16</w:t>
            </w:r>
            <w:r w:rsidR="006042DF">
              <w:rPr>
                <w:noProof/>
                <w:webHidden/>
              </w:rPr>
              <w:fldChar w:fldCharType="end"/>
            </w:r>
          </w:hyperlink>
        </w:p>
        <w:p w14:paraId="78DFD06B" w14:textId="7AC8994A" w:rsidR="006042DF" w:rsidRDefault="00A03BD2">
          <w:pPr>
            <w:pStyle w:val="TDC2"/>
            <w:tabs>
              <w:tab w:val="right" w:leader="dot" w:pos="8828"/>
            </w:tabs>
            <w:rPr>
              <w:rFonts w:asciiTheme="minorHAnsi" w:eastAsiaTheme="minorEastAsia" w:hAnsiTheme="minorHAnsi"/>
              <w:noProof/>
              <w:lang w:eastAsia="es-CO"/>
            </w:rPr>
          </w:pPr>
          <w:hyperlink w:anchor="_Toc76081832" w:history="1">
            <w:r w:rsidR="006042DF" w:rsidRPr="00685FCF">
              <w:rPr>
                <w:rStyle w:val="Hipervnculo"/>
                <w:noProof/>
              </w:rPr>
              <w:t>Reglamento estudiantil respecto al consumo de sustancias psicoactivas</w:t>
            </w:r>
            <w:r w:rsidR="006042DF">
              <w:rPr>
                <w:noProof/>
                <w:webHidden/>
              </w:rPr>
              <w:tab/>
            </w:r>
            <w:r w:rsidR="006042DF">
              <w:rPr>
                <w:noProof/>
                <w:webHidden/>
              </w:rPr>
              <w:fldChar w:fldCharType="begin"/>
            </w:r>
            <w:r w:rsidR="006042DF">
              <w:rPr>
                <w:noProof/>
                <w:webHidden/>
              </w:rPr>
              <w:instrText xml:space="preserve"> PAGEREF _Toc76081832 \h </w:instrText>
            </w:r>
            <w:r w:rsidR="006042DF">
              <w:rPr>
                <w:noProof/>
                <w:webHidden/>
              </w:rPr>
            </w:r>
            <w:r w:rsidR="006042DF">
              <w:rPr>
                <w:noProof/>
                <w:webHidden/>
              </w:rPr>
              <w:fldChar w:fldCharType="separate"/>
            </w:r>
            <w:r w:rsidR="00347099">
              <w:rPr>
                <w:noProof/>
                <w:webHidden/>
              </w:rPr>
              <w:t>17</w:t>
            </w:r>
            <w:r w:rsidR="006042DF">
              <w:rPr>
                <w:noProof/>
                <w:webHidden/>
              </w:rPr>
              <w:fldChar w:fldCharType="end"/>
            </w:r>
          </w:hyperlink>
        </w:p>
        <w:p w14:paraId="3D4B8811" w14:textId="2B81F2D4" w:rsidR="006042DF" w:rsidRDefault="00A03BD2">
          <w:pPr>
            <w:pStyle w:val="TDC1"/>
            <w:tabs>
              <w:tab w:val="right" w:leader="dot" w:pos="8828"/>
            </w:tabs>
            <w:rPr>
              <w:rFonts w:asciiTheme="minorHAnsi" w:eastAsiaTheme="minorEastAsia" w:hAnsiTheme="minorHAnsi"/>
              <w:noProof/>
              <w:lang w:eastAsia="es-CO"/>
            </w:rPr>
          </w:pPr>
          <w:hyperlink w:anchor="_Toc76081833" w:history="1">
            <w:r w:rsidR="006042DF" w:rsidRPr="00685FCF">
              <w:rPr>
                <w:rStyle w:val="Hipervnculo"/>
                <w:noProof/>
              </w:rPr>
              <w:t>ENFOQUE METODOLÓGICO</w:t>
            </w:r>
            <w:r w:rsidR="006042DF">
              <w:rPr>
                <w:noProof/>
                <w:webHidden/>
              </w:rPr>
              <w:tab/>
            </w:r>
            <w:r w:rsidR="006042DF">
              <w:rPr>
                <w:noProof/>
                <w:webHidden/>
              </w:rPr>
              <w:fldChar w:fldCharType="begin"/>
            </w:r>
            <w:r w:rsidR="006042DF">
              <w:rPr>
                <w:noProof/>
                <w:webHidden/>
              </w:rPr>
              <w:instrText xml:space="preserve"> PAGEREF _Toc76081833 \h </w:instrText>
            </w:r>
            <w:r w:rsidR="006042DF">
              <w:rPr>
                <w:noProof/>
                <w:webHidden/>
              </w:rPr>
            </w:r>
            <w:r w:rsidR="006042DF">
              <w:rPr>
                <w:noProof/>
                <w:webHidden/>
              </w:rPr>
              <w:fldChar w:fldCharType="separate"/>
            </w:r>
            <w:r w:rsidR="00347099">
              <w:rPr>
                <w:noProof/>
                <w:webHidden/>
              </w:rPr>
              <w:t>18</w:t>
            </w:r>
            <w:r w:rsidR="006042DF">
              <w:rPr>
                <w:noProof/>
                <w:webHidden/>
              </w:rPr>
              <w:fldChar w:fldCharType="end"/>
            </w:r>
          </w:hyperlink>
        </w:p>
        <w:p w14:paraId="15AFBCEF" w14:textId="40994A74" w:rsidR="006042DF" w:rsidRDefault="00A03BD2">
          <w:pPr>
            <w:pStyle w:val="TDC1"/>
            <w:tabs>
              <w:tab w:val="right" w:leader="dot" w:pos="8828"/>
            </w:tabs>
            <w:rPr>
              <w:rFonts w:asciiTheme="minorHAnsi" w:eastAsiaTheme="minorEastAsia" w:hAnsiTheme="minorHAnsi"/>
              <w:noProof/>
              <w:lang w:eastAsia="es-CO"/>
            </w:rPr>
          </w:pPr>
          <w:hyperlink w:anchor="_Toc76081834" w:history="1">
            <w:r w:rsidR="006042DF" w:rsidRPr="00685FCF">
              <w:rPr>
                <w:rStyle w:val="Hipervnculo"/>
                <w:noProof/>
              </w:rPr>
              <w:t>TIPO DE ESTUDIO</w:t>
            </w:r>
            <w:r w:rsidR="006042DF">
              <w:rPr>
                <w:noProof/>
                <w:webHidden/>
              </w:rPr>
              <w:tab/>
            </w:r>
            <w:r w:rsidR="006042DF">
              <w:rPr>
                <w:noProof/>
                <w:webHidden/>
              </w:rPr>
              <w:fldChar w:fldCharType="begin"/>
            </w:r>
            <w:r w:rsidR="006042DF">
              <w:rPr>
                <w:noProof/>
                <w:webHidden/>
              </w:rPr>
              <w:instrText xml:space="preserve"> PAGEREF _Toc76081834 \h </w:instrText>
            </w:r>
            <w:r w:rsidR="006042DF">
              <w:rPr>
                <w:noProof/>
                <w:webHidden/>
              </w:rPr>
            </w:r>
            <w:r w:rsidR="006042DF">
              <w:rPr>
                <w:noProof/>
                <w:webHidden/>
              </w:rPr>
              <w:fldChar w:fldCharType="separate"/>
            </w:r>
            <w:r w:rsidR="00347099">
              <w:rPr>
                <w:noProof/>
                <w:webHidden/>
              </w:rPr>
              <w:t>18</w:t>
            </w:r>
            <w:r w:rsidR="006042DF">
              <w:rPr>
                <w:noProof/>
                <w:webHidden/>
              </w:rPr>
              <w:fldChar w:fldCharType="end"/>
            </w:r>
          </w:hyperlink>
        </w:p>
        <w:p w14:paraId="11EFDE9D" w14:textId="0DE6E119" w:rsidR="006042DF" w:rsidRDefault="00A03BD2">
          <w:pPr>
            <w:pStyle w:val="TDC1"/>
            <w:tabs>
              <w:tab w:val="right" w:leader="dot" w:pos="8828"/>
            </w:tabs>
            <w:rPr>
              <w:rFonts w:asciiTheme="minorHAnsi" w:eastAsiaTheme="minorEastAsia" w:hAnsiTheme="minorHAnsi"/>
              <w:noProof/>
              <w:lang w:eastAsia="es-CO"/>
            </w:rPr>
          </w:pPr>
          <w:hyperlink w:anchor="_Toc76081835" w:history="1">
            <w:r w:rsidR="006042DF" w:rsidRPr="00685FCF">
              <w:rPr>
                <w:rStyle w:val="Hipervnculo"/>
                <w:noProof/>
              </w:rPr>
              <w:t>POBLACIÓN</w:t>
            </w:r>
            <w:r w:rsidR="006042DF">
              <w:rPr>
                <w:noProof/>
                <w:webHidden/>
              </w:rPr>
              <w:tab/>
            </w:r>
            <w:r w:rsidR="006042DF">
              <w:rPr>
                <w:noProof/>
                <w:webHidden/>
              </w:rPr>
              <w:fldChar w:fldCharType="begin"/>
            </w:r>
            <w:r w:rsidR="006042DF">
              <w:rPr>
                <w:noProof/>
                <w:webHidden/>
              </w:rPr>
              <w:instrText xml:space="preserve"> PAGEREF _Toc76081835 \h </w:instrText>
            </w:r>
            <w:r w:rsidR="006042DF">
              <w:rPr>
                <w:noProof/>
                <w:webHidden/>
              </w:rPr>
            </w:r>
            <w:r w:rsidR="006042DF">
              <w:rPr>
                <w:noProof/>
                <w:webHidden/>
              </w:rPr>
              <w:fldChar w:fldCharType="separate"/>
            </w:r>
            <w:r w:rsidR="00347099">
              <w:rPr>
                <w:noProof/>
                <w:webHidden/>
              </w:rPr>
              <w:t>18</w:t>
            </w:r>
            <w:r w:rsidR="006042DF">
              <w:rPr>
                <w:noProof/>
                <w:webHidden/>
              </w:rPr>
              <w:fldChar w:fldCharType="end"/>
            </w:r>
          </w:hyperlink>
        </w:p>
        <w:p w14:paraId="3A3BF2F2" w14:textId="1EE40D31" w:rsidR="006042DF" w:rsidRDefault="00A03BD2">
          <w:pPr>
            <w:pStyle w:val="TDC1"/>
            <w:tabs>
              <w:tab w:val="right" w:leader="dot" w:pos="8828"/>
            </w:tabs>
            <w:rPr>
              <w:rFonts w:asciiTheme="minorHAnsi" w:eastAsiaTheme="minorEastAsia" w:hAnsiTheme="minorHAnsi"/>
              <w:noProof/>
              <w:lang w:eastAsia="es-CO"/>
            </w:rPr>
          </w:pPr>
          <w:hyperlink w:anchor="_Toc76081836" w:history="1">
            <w:r w:rsidR="006042DF" w:rsidRPr="00685FCF">
              <w:rPr>
                <w:rStyle w:val="Hipervnculo"/>
                <w:noProof/>
              </w:rPr>
              <w:t>DISEÑO MUESTRAL</w:t>
            </w:r>
            <w:r w:rsidR="006042DF">
              <w:rPr>
                <w:noProof/>
                <w:webHidden/>
              </w:rPr>
              <w:tab/>
            </w:r>
            <w:r w:rsidR="006042DF">
              <w:rPr>
                <w:noProof/>
                <w:webHidden/>
              </w:rPr>
              <w:fldChar w:fldCharType="begin"/>
            </w:r>
            <w:r w:rsidR="006042DF">
              <w:rPr>
                <w:noProof/>
                <w:webHidden/>
              </w:rPr>
              <w:instrText xml:space="preserve"> PAGEREF _Toc76081836 \h </w:instrText>
            </w:r>
            <w:r w:rsidR="006042DF">
              <w:rPr>
                <w:noProof/>
                <w:webHidden/>
              </w:rPr>
            </w:r>
            <w:r w:rsidR="006042DF">
              <w:rPr>
                <w:noProof/>
                <w:webHidden/>
              </w:rPr>
              <w:fldChar w:fldCharType="separate"/>
            </w:r>
            <w:r w:rsidR="00347099">
              <w:rPr>
                <w:noProof/>
                <w:webHidden/>
              </w:rPr>
              <w:t>18</w:t>
            </w:r>
            <w:r w:rsidR="006042DF">
              <w:rPr>
                <w:noProof/>
                <w:webHidden/>
              </w:rPr>
              <w:fldChar w:fldCharType="end"/>
            </w:r>
          </w:hyperlink>
        </w:p>
        <w:p w14:paraId="28E3F373" w14:textId="3F6609E9" w:rsidR="006042DF" w:rsidRDefault="00A03BD2">
          <w:pPr>
            <w:pStyle w:val="TDC1"/>
            <w:tabs>
              <w:tab w:val="right" w:leader="dot" w:pos="8828"/>
            </w:tabs>
            <w:rPr>
              <w:rFonts w:asciiTheme="minorHAnsi" w:eastAsiaTheme="minorEastAsia" w:hAnsiTheme="minorHAnsi"/>
              <w:noProof/>
              <w:lang w:eastAsia="es-CO"/>
            </w:rPr>
          </w:pPr>
          <w:hyperlink w:anchor="_Toc76081837" w:history="1">
            <w:r w:rsidR="006042DF" w:rsidRPr="00685FCF">
              <w:rPr>
                <w:rStyle w:val="Hipervnculo"/>
                <w:noProof/>
              </w:rPr>
              <w:t>CRITERIOS DE INCLUSIÓN Y EXCLUSIÓN</w:t>
            </w:r>
            <w:r w:rsidR="006042DF">
              <w:rPr>
                <w:noProof/>
                <w:webHidden/>
              </w:rPr>
              <w:tab/>
            </w:r>
            <w:r w:rsidR="006042DF">
              <w:rPr>
                <w:noProof/>
                <w:webHidden/>
              </w:rPr>
              <w:fldChar w:fldCharType="begin"/>
            </w:r>
            <w:r w:rsidR="006042DF">
              <w:rPr>
                <w:noProof/>
                <w:webHidden/>
              </w:rPr>
              <w:instrText xml:space="preserve"> PAGEREF _Toc76081837 \h </w:instrText>
            </w:r>
            <w:r w:rsidR="006042DF">
              <w:rPr>
                <w:noProof/>
                <w:webHidden/>
              </w:rPr>
            </w:r>
            <w:r w:rsidR="006042DF">
              <w:rPr>
                <w:noProof/>
                <w:webHidden/>
              </w:rPr>
              <w:fldChar w:fldCharType="separate"/>
            </w:r>
            <w:r w:rsidR="00347099">
              <w:rPr>
                <w:noProof/>
                <w:webHidden/>
              </w:rPr>
              <w:t>19</w:t>
            </w:r>
            <w:r w:rsidR="006042DF">
              <w:rPr>
                <w:noProof/>
                <w:webHidden/>
              </w:rPr>
              <w:fldChar w:fldCharType="end"/>
            </w:r>
          </w:hyperlink>
        </w:p>
        <w:p w14:paraId="4BFF4BD5" w14:textId="640BFA76" w:rsidR="006042DF" w:rsidRDefault="00A03BD2">
          <w:pPr>
            <w:pStyle w:val="TDC2"/>
            <w:tabs>
              <w:tab w:val="right" w:leader="dot" w:pos="8828"/>
            </w:tabs>
            <w:rPr>
              <w:rFonts w:asciiTheme="minorHAnsi" w:eastAsiaTheme="minorEastAsia" w:hAnsiTheme="minorHAnsi"/>
              <w:noProof/>
              <w:lang w:eastAsia="es-CO"/>
            </w:rPr>
          </w:pPr>
          <w:hyperlink w:anchor="_Toc76081838" w:history="1">
            <w:r w:rsidR="006042DF" w:rsidRPr="00685FCF">
              <w:rPr>
                <w:rStyle w:val="Hipervnculo"/>
                <w:noProof/>
              </w:rPr>
              <w:t>Inclusión:</w:t>
            </w:r>
            <w:r w:rsidR="006042DF">
              <w:rPr>
                <w:noProof/>
                <w:webHidden/>
              </w:rPr>
              <w:tab/>
            </w:r>
            <w:r w:rsidR="006042DF">
              <w:rPr>
                <w:noProof/>
                <w:webHidden/>
              </w:rPr>
              <w:fldChar w:fldCharType="begin"/>
            </w:r>
            <w:r w:rsidR="006042DF">
              <w:rPr>
                <w:noProof/>
                <w:webHidden/>
              </w:rPr>
              <w:instrText xml:space="preserve"> PAGEREF _Toc76081838 \h </w:instrText>
            </w:r>
            <w:r w:rsidR="006042DF">
              <w:rPr>
                <w:noProof/>
                <w:webHidden/>
              </w:rPr>
            </w:r>
            <w:r w:rsidR="006042DF">
              <w:rPr>
                <w:noProof/>
                <w:webHidden/>
              </w:rPr>
              <w:fldChar w:fldCharType="separate"/>
            </w:r>
            <w:r w:rsidR="00347099">
              <w:rPr>
                <w:noProof/>
                <w:webHidden/>
              </w:rPr>
              <w:t>19</w:t>
            </w:r>
            <w:r w:rsidR="006042DF">
              <w:rPr>
                <w:noProof/>
                <w:webHidden/>
              </w:rPr>
              <w:fldChar w:fldCharType="end"/>
            </w:r>
          </w:hyperlink>
        </w:p>
        <w:p w14:paraId="1C0D080B" w14:textId="69C193E8" w:rsidR="006042DF" w:rsidRDefault="00A03BD2">
          <w:pPr>
            <w:pStyle w:val="TDC2"/>
            <w:tabs>
              <w:tab w:val="right" w:leader="dot" w:pos="8828"/>
            </w:tabs>
            <w:rPr>
              <w:rFonts w:asciiTheme="minorHAnsi" w:eastAsiaTheme="minorEastAsia" w:hAnsiTheme="minorHAnsi"/>
              <w:noProof/>
              <w:lang w:eastAsia="es-CO"/>
            </w:rPr>
          </w:pPr>
          <w:hyperlink w:anchor="_Toc76081839" w:history="1">
            <w:r w:rsidR="006042DF" w:rsidRPr="00685FCF">
              <w:rPr>
                <w:rStyle w:val="Hipervnculo"/>
                <w:noProof/>
              </w:rPr>
              <w:t>Exclusión:</w:t>
            </w:r>
            <w:r w:rsidR="006042DF">
              <w:rPr>
                <w:noProof/>
                <w:webHidden/>
              </w:rPr>
              <w:tab/>
            </w:r>
            <w:r w:rsidR="006042DF">
              <w:rPr>
                <w:noProof/>
                <w:webHidden/>
              </w:rPr>
              <w:fldChar w:fldCharType="begin"/>
            </w:r>
            <w:r w:rsidR="006042DF">
              <w:rPr>
                <w:noProof/>
                <w:webHidden/>
              </w:rPr>
              <w:instrText xml:space="preserve"> PAGEREF _Toc76081839 \h </w:instrText>
            </w:r>
            <w:r w:rsidR="006042DF">
              <w:rPr>
                <w:noProof/>
                <w:webHidden/>
              </w:rPr>
            </w:r>
            <w:r w:rsidR="006042DF">
              <w:rPr>
                <w:noProof/>
                <w:webHidden/>
              </w:rPr>
              <w:fldChar w:fldCharType="separate"/>
            </w:r>
            <w:r w:rsidR="00347099">
              <w:rPr>
                <w:noProof/>
                <w:webHidden/>
              </w:rPr>
              <w:t>19</w:t>
            </w:r>
            <w:r w:rsidR="006042DF">
              <w:rPr>
                <w:noProof/>
                <w:webHidden/>
              </w:rPr>
              <w:fldChar w:fldCharType="end"/>
            </w:r>
          </w:hyperlink>
        </w:p>
        <w:p w14:paraId="3AFA436C" w14:textId="2CE50178" w:rsidR="006042DF" w:rsidRDefault="00A03BD2">
          <w:pPr>
            <w:pStyle w:val="TDC1"/>
            <w:tabs>
              <w:tab w:val="right" w:leader="dot" w:pos="8828"/>
            </w:tabs>
            <w:rPr>
              <w:rFonts w:asciiTheme="minorHAnsi" w:eastAsiaTheme="minorEastAsia" w:hAnsiTheme="minorHAnsi"/>
              <w:noProof/>
              <w:lang w:eastAsia="es-CO"/>
            </w:rPr>
          </w:pPr>
          <w:hyperlink w:anchor="_Toc76081840" w:history="1">
            <w:r w:rsidR="006042DF" w:rsidRPr="00685FCF">
              <w:rPr>
                <w:rStyle w:val="Hipervnculo"/>
                <w:noProof/>
              </w:rPr>
              <w:t>TECNICA DE RECOLECCION DE DATOS</w:t>
            </w:r>
            <w:r w:rsidR="006042DF">
              <w:rPr>
                <w:noProof/>
                <w:webHidden/>
              </w:rPr>
              <w:tab/>
            </w:r>
            <w:r w:rsidR="006042DF">
              <w:rPr>
                <w:noProof/>
                <w:webHidden/>
              </w:rPr>
              <w:fldChar w:fldCharType="begin"/>
            </w:r>
            <w:r w:rsidR="006042DF">
              <w:rPr>
                <w:noProof/>
                <w:webHidden/>
              </w:rPr>
              <w:instrText xml:space="preserve"> PAGEREF _Toc76081840 \h </w:instrText>
            </w:r>
            <w:r w:rsidR="006042DF">
              <w:rPr>
                <w:noProof/>
                <w:webHidden/>
              </w:rPr>
            </w:r>
            <w:r w:rsidR="006042DF">
              <w:rPr>
                <w:noProof/>
                <w:webHidden/>
              </w:rPr>
              <w:fldChar w:fldCharType="separate"/>
            </w:r>
            <w:r w:rsidR="00347099">
              <w:rPr>
                <w:noProof/>
                <w:webHidden/>
              </w:rPr>
              <w:t>19</w:t>
            </w:r>
            <w:r w:rsidR="006042DF">
              <w:rPr>
                <w:noProof/>
                <w:webHidden/>
              </w:rPr>
              <w:fldChar w:fldCharType="end"/>
            </w:r>
          </w:hyperlink>
        </w:p>
        <w:p w14:paraId="2DF94D45" w14:textId="17463759" w:rsidR="006042DF" w:rsidRDefault="00A03BD2">
          <w:pPr>
            <w:pStyle w:val="TDC1"/>
            <w:tabs>
              <w:tab w:val="right" w:leader="dot" w:pos="8828"/>
            </w:tabs>
            <w:rPr>
              <w:rFonts w:asciiTheme="minorHAnsi" w:eastAsiaTheme="minorEastAsia" w:hAnsiTheme="minorHAnsi"/>
              <w:noProof/>
              <w:lang w:eastAsia="es-CO"/>
            </w:rPr>
          </w:pPr>
          <w:hyperlink w:anchor="_Toc76081841" w:history="1">
            <w:r w:rsidR="006042DF" w:rsidRPr="00685FCF">
              <w:rPr>
                <w:rStyle w:val="Hipervnculo"/>
                <w:noProof/>
              </w:rPr>
              <w:t>TABLA</w:t>
            </w:r>
            <w:r w:rsidR="006042DF">
              <w:rPr>
                <w:noProof/>
                <w:webHidden/>
              </w:rPr>
              <w:tab/>
            </w:r>
            <w:r w:rsidR="006042DF">
              <w:rPr>
                <w:noProof/>
                <w:webHidden/>
              </w:rPr>
              <w:fldChar w:fldCharType="begin"/>
            </w:r>
            <w:r w:rsidR="006042DF">
              <w:rPr>
                <w:noProof/>
                <w:webHidden/>
              </w:rPr>
              <w:instrText xml:space="preserve"> PAGEREF _Toc76081841 \h </w:instrText>
            </w:r>
            <w:r w:rsidR="006042DF">
              <w:rPr>
                <w:noProof/>
                <w:webHidden/>
              </w:rPr>
            </w:r>
            <w:r w:rsidR="006042DF">
              <w:rPr>
                <w:noProof/>
                <w:webHidden/>
              </w:rPr>
              <w:fldChar w:fldCharType="separate"/>
            </w:r>
            <w:r w:rsidR="00347099">
              <w:rPr>
                <w:noProof/>
                <w:webHidden/>
              </w:rPr>
              <w:t>19</w:t>
            </w:r>
            <w:r w:rsidR="006042DF">
              <w:rPr>
                <w:noProof/>
                <w:webHidden/>
              </w:rPr>
              <w:fldChar w:fldCharType="end"/>
            </w:r>
          </w:hyperlink>
        </w:p>
        <w:p w14:paraId="50160B09" w14:textId="76F28806" w:rsidR="006042DF" w:rsidRDefault="00A03BD2">
          <w:pPr>
            <w:pStyle w:val="TDC1"/>
            <w:tabs>
              <w:tab w:val="right" w:leader="dot" w:pos="8828"/>
            </w:tabs>
            <w:rPr>
              <w:rFonts w:asciiTheme="minorHAnsi" w:eastAsiaTheme="minorEastAsia" w:hAnsiTheme="minorHAnsi"/>
              <w:noProof/>
              <w:lang w:eastAsia="es-CO"/>
            </w:rPr>
          </w:pPr>
          <w:hyperlink w:anchor="_Toc76081842" w:history="1">
            <w:r w:rsidR="006042DF" w:rsidRPr="00685FCF">
              <w:rPr>
                <w:rStyle w:val="Hipervnculo"/>
                <w:noProof/>
              </w:rPr>
              <w:t>CONSIDERACIONES ÉTICAS</w:t>
            </w:r>
            <w:r w:rsidR="006042DF">
              <w:rPr>
                <w:noProof/>
                <w:webHidden/>
              </w:rPr>
              <w:tab/>
            </w:r>
            <w:r w:rsidR="006042DF">
              <w:rPr>
                <w:noProof/>
                <w:webHidden/>
              </w:rPr>
              <w:fldChar w:fldCharType="begin"/>
            </w:r>
            <w:r w:rsidR="006042DF">
              <w:rPr>
                <w:noProof/>
                <w:webHidden/>
              </w:rPr>
              <w:instrText xml:space="preserve"> PAGEREF _Toc76081842 \h </w:instrText>
            </w:r>
            <w:r w:rsidR="006042DF">
              <w:rPr>
                <w:noProof/>
                <w:webHidden/>
              </w:rPr>
            </w:r>
            <w:r w:rsidR="006042DF">
              <w:rPr>
                <w:noProof/>
                <w:webHidden/>
              </w:rPr>
              <w:fldChar w:fldCharType="separate"/>
            </w:r>
            <w:r w:rsidR="00347099">
              <w:rPr>
                <w:noProof/>
                <w:webHidden/>
              </w:rPr>
              <w:t>21</w:t>
            </w:r>
            <w:r w:rsidR="006042DF">
              <w:rPr>
                <w:noProof/>
                <w:webHidden/>
              </w:rPr>
              <w:fldChar w:fldCharType="end"/>
            </w:r>
          </w:hyperlink>
        </w:p>
        <w:p w14:paraId="78B2303B" w14:textId="67F8F02D" w:rsidR="006042DF" w:rsidRDefault="00A03BD2">
          <w:pPr>
            <w:pStyle w:val="TDC1"/>
            <w:tabs>
              <w:tab w:val="right" w:leader="dot" w:pos="8828"/>
            </w:tabs>
            <w:rPr>
              <w:rFonts w:asciiTheme="minorHAnsi" w:eastAsiaTheme="minorEastAsia" w:hAnsiTheme="minorHAnsi"/>
              <w:noProof/>
              <w:lang w:eastAsia="es-CO"/>
            </w:rPr>
          </w:pPr>
          <w:hyperlink w:anchor="_Toc76081843" w:history="1">
            <w:r w:rsidR="006042DF" w:rsidRPr="00685FCF">
              <w:rPr>
                <w:rStyle w:val="Hipervnculo"/>
                <w:noProof/>
              </w:rPr>
              <w:t>RESULTADOS Y ANALISIS DE DATOS</w:t>
            </w:r>
            <w:r w:rsidR="006042DF">
              <w:rPr>
                <w:noProof/>
                <w:webHidden/>
              </w:rPr>
              <w:tab/>
            </w:r>
            <w:r w:rsidR="006042DF">
              <w:rPr>
                <w:noProof/>
                <w:webHidden/>
              </w:rPr>
              <w:fldChar w:fldCharType="begin"/>
            </w:r>
            <w:r w:rsidR="006042DF">
              <w:rPr>
                <w:noProof/>
                <w:webHidden/>
              </w:rPr>
              <w:instrText xml:space="preserve"> PAGEREF _Toc76081843 \h </w:instrText>
            </w:r>
            <w:r w:rsidR="006042DF">
              <w:rPr>
                <w:noProof/>
                <w:webHidden/>
              </w:rPr>
            </w:r>
            <w:r w:rsidR="006042DF">
              <w:rPr>
                <w:noProof/>
                <w:webHidden/>
              </w:rPr>
              <w:fldChar w:fldCharType="separate"/>
            </w:r>
            <w:r w:rsidR="00347099">
              <w:rPr>
                <w:noProof/>
                <w:webHidden/>
              </w:rPr>
              <w:t>22</w:t>
            </w:r>
            <w:r w:rsidR="006042DF">
              <w:rPr>
                <w:noProof/>
                <w:webHidden/>
              </w:rPr>
              <w:fldChar w:fldCharType="end"/>
            </w:r>
          </w:hyperlink>
        </w:p>
        <w:p w14:paraId="66F15113" w14:textId="59F89679" w:rsidR="006042DF" w:rsidRDefault="00A03BD2">
          <w:pPr>
            <w:pStyle w:val="TDC1"/>
            <w:tabs>
              <w:tab w:val="right" w:leader="dot" w:pos="8828"/>
            </w:tabs>
            <w:rPr>
              <w:rFonts w:asciiTheme="minorHAnsi" w:eastAsiaTheme="minorEastAsia" w:hAnsiTheme="minorHAnsi"/>
              <w:noProof/>
              <w:lang w:eastAsia="es-CO"/>
            </w:rPr>
          </w:pPr>
          <w:hyperlink w:anchor="_Toc76081844" w:history="1">
            <w:r w:rsidR="006042DF" w:rsidRPr="00685FCF">
              <w:rPr>
                <w:rStyle w:val="Hipervnculo"/>
                <w:noProof/>
                <w:lang w:val="es-ES"/>
              </w:rPr>
              <w:t>ANÁLISIS</w:t>
            </w:r>
            <w:r w:rsidR="006042DF">
              <w:rPr>
                <w:noProof/>
                <w:webHidden/>
              </w:rPr>
              <w:tab/>
            </w:r>
            <w:r w:rsidR="006042DF">
              <w:rPr>
                <w:noProof/>
                <w:webHidden/>
              </w:rPr>
              <w:fldChar w:fldCharType="begin"/>
            </w:r>
            <w:r w:rsidR="006042DF">
              <w:rPr>
                <w:noProof/>
                <w:webHidden/>
              </w:rPr>
              <w:instrText xml:space="preserve"> PAGEREF _Toc76081844 \h </w:instrText>
            </w:r>
            <w:r w:rsidR="006042DF">
              <w:rPr>
                <w:noProof/>
                <w:webHidden/>
              </w:rPr>
            </w:r>
            <w:r w:rsidR="006042DF">
              <w:rPr>
                <w:noProof/>
                <w:webHidden/>
              </w:rPr>
              <w:fldChar w:fldCharType="separate"/>
            </w:r>
            <w:r w:rsidR="00347099">
              <w:rPr>
                <w:noProof/>
                <w:webHidden/>
              </w:rPr>
              <w:t>33</w:t>
            </w:r>
            <w:r w:rsidR="006042DF">
              <w:rPr>
                <w:noProof/>
                <w:webHidden/>
              </w:rPr>
              <w:fldChar w:fldCharType="end"/>
            </w:r>
          </w:hyperlink>
        </w:p>
        <w:p w14:paraId="52C039AA" w14:textId="25242711" w:rsidR="006042DF" w:rsidRDefault="00A03BD2">
          <w:pPr>
            <w:pStyle w:val="TDC1"/>
            <w:tabs>
              <w:tab w:val="right" w:leader="dot" w:pos="8828"/>
            </w:tabs>
            <w:rPr>
              <w:rFonts w:asciiTheme="minorHAnsi" w:eastAsiaTheme="minorEastAsia" w:hAnsiTheme="minorHAnsi"/>
              <w:noProof/>
              <w:lang w:eastAsia="es-CO"/>
            </w:rPr>
          </w:pPr>
          <w:hyperlink w:anchor="_Toc76081845" w:history="1">
            <w:r w:rsidR="006042DF" w:rsidRPr="00685FCF">
              <w:rPr>
                <w:rStyle w:val="Hipervnculo"/>
                <w:noProof/>
                <w:lang w:val="es-ES"/>
              </w:rPr>
              <w:t>CONCLUSIONES</w:t>
            </w:r>
            <w:r w:rsidR="006042DF">
              <w:rPr>
                <w:noProof/>
                <w:webHidden/>
              </w:rPr>
              <w:tab/>
            </w:r>
            <w:r w:rsidR="006042DF">
              <w:rPr>
                <w:noProof/>
                <w:webHidden/>
              </w:rPr>
              <w:fldChar w:fldCharType="begin"/>
            </w:r>
            <w:r w:rsidR="006042DF">
              <w:rPr>
                <w:noProof/>
                <w:webHidden/>
              </w:rPr>
              <w:instrText xml:space="preserve"> PAGEREF _Toc76081845 \h </w:instrText>
            </w:r>
            <w:r w:rsidR="006042DF">
              <w:rPr>
                <w:noProof/>
                <w:webHidden/>
              </w:rPr>
            </w:r>
            <w:r w:rsidR="006042DF">
              <w:rPr>
                <w:noProof/>
                <w:webHidden/>
              </w:rPr>
              <w:fldChar w:fldCharType="separate"/>
            </w:r>
            <w:r w:rsidR="00347099">
              <w:rPr>
                <w:noProof/>
                <w:webHidden/>
              </w:rPr>
              <w:t>34</w:t>
            </w:r>
            <w:r w:rsidR="006042DF">
              <w:rPr>
                <w:noProof/>
                <w:webHidden/>
              </w:rPr>
              <w:fldChar w:fldCharType="end"/>
            </w:r>
          </w:hyperlink>
        </w:p>
        <w:p w14:paraId="337120F3" w14:textId="27C6E85E" w:rsidR="006042DF" w:rsidRDefault="00A03BD2">
          <w:pPr>
            <w:pStyle w:val="TDC1"/>
            <w:tabs>
              <w:tab w:val="right" w:leader="dot" w:pos="8828"/>
            </w:tabs>
            <w:rPr>
              <w:rFonts w:asciiTheme="minorHAnsi" w:eastAsiaTheme="minorEastAsia" w:hAnsiTheme="minorHAnsi"/>
              <w:noProof/>
              <w:lang w:eastAsia="es-CO"/>
            </w:rPr>
          </w:pPr>
          <w:hyperlink w:anchor="_Toc76081846" w:history="1">
            <w:r w:rsidR="006042DF" w:rsidRPr="00685FCF">
              <w:rPr>
                <w:rStyle w:val="Hipervnculo"/>
                <w:noProof/>
              </w:rPr>
              <w:t>ANEXOS</w:t>
            </w:r>
            <w:r w:rsidR="006042DF">
              <w:rPr>
                <w:noProof/>
                <w:webHidden/>
              </w:rPr>
              <w:tab/>
            </w:r>
            <w:r w:rsidR="006042DF">
              <w:rPr>
                <w:noProof/>
                <w:webHidden/>
              </w:rPr>
              <w:fldChar w:fldCharType="begin"/>
            </w:r>
            <w:r w:rsidR="006042DF">
              <w:rPr>
                <w:noProof/>
                <w:webHidden/>
              </w:rPr>
              <w:instrText xml:space="preserve"> PAGEREF _Toc76081846 \h </w:instrText>
            </w:r>
            <w:r w:rsidR="006042DF">
              <w:rPr>
                <w:noProof/>
                <w:webHidden/>
              </w:rPr>
            </w:r>
            <w:r w:rsidR="006042DF">
              <w:rPr>
                <w:noProof/>
                <w:webHidden/>
              </w:rPr>
              <w:fldChar w:fldCharType="separate"/>
            </w:r>
            <w:r w:rsidR="00347099">
              <w:rPr>
                <w:noProof/>
                <w:webHidden/>
              </w:rPr>
              <w:t>35</w:t>
            </w:r>
            <w:r w:rsidR="006042DF">
              <w:rPr>
                <w:noProof/>
                <w:webHidden/>
              </w:rPr>
              <w:fldChar w:fldCharType="end"/>
            </w:r>
          </w:hyperlink>
        </w:p>
        <w:p w14:paraId="1609DD3A" w14:textId="1A8034EB" w:rsidR="006042DF" w:rsidRDefault="00A03BD2">
          <w:pPr>
            <w:pStyle w:val="TDC2"/>
            <w:tabs>
              <w:tab w:val="right" w:leader="dot" w:pos="8828"/>
            </w:tabs>
            <w:rPr>
              <w:rFonts w:asciiTheme="minorHAnsi" w:eastAsiaTheme="minorEastAsia" w:hAnsiTheme="minorHAnsi"/>
              <w:noProof/>
              <w:lang w:eastAsia="es-CO"/>
            </w:rPr>
          </w:pPr>
          <w:hyperlink w:anchor="_Toc76081847" w:history="1">
            <w:r w:rsidR="006042DF" w:rsidRPr="00685FCF">
              <w:rPr>
                <w:rStyle w:val="Hipervnculo"/>
                <w:noProof/>
                <w:lang w:eastAsia="es-CO"/>
              </w:rPr>
              <w:t>CONSENTIMIENTO INFORMADO</w:t>
            </w:r>
            <w:r w:rsidR="006042DF">
              <w:rPr>
                <w:noProof/>
                <w:webHidden/>
              </w:rPr>
              <w:tab/>
            </w:r>
            <w:r w:rsidR="006042DF">
              <w:rPr>
                <w:noProof/>
                <w:webHidden/>
              </w:rPr>
              <w:fldChar w:fldCharType="begin"/>
            </w:r>
            <w:r w:rsidR="006042DF">
              <w:rPr>
                <w:noProof/>
                <w:webHidden/>
              </w:rPr>
              <w:instrText xml:space="preserve"> PAGEREF _Toc76081847 \h </w:instrText>
            </w:r>
            <w:r w:rsidR="006042DF">
              <w:rPr>
                <w:noProof/>
                <w:webHidden/>
              </w:rPr>
            </w:r>
            <w:r w:rsidR="006042DF">
              <w:rPr>
                <w:noProof/>
                <w:webHidden/>
              </w:rPr>
              <w:fldChar w:fldCharType="separate"/>
            </w:r>
            <w:r w:rsidR="00347099">
              <w:rPr>
                <w:noProof/>
                <w:webHidden/>
              </w:rPr>
              <w:t>35</w:t>
            </w:r>
            <w:r w:rsidR="006042DF">
              <w:rPr>
                <w:noProof/>
                <w:webHidden/>
              </w:rPr>
              <w:fldChar w:fldCharType="end"/>
            </w:r>
          </w:hyperlink>
        </w:p>
        <w:p w14:paraId="1378B079" w14:textId="5DC4F9CE" w:rsidR="006042DF" w:rsidRDefault="00A03BD2">
          <w:pPr>
            <w:pStyle w:val="TDC2"/>
            <w:tabs>
              <w:tab w:val="right" w:leader="dot" w:pos="8828"/>
            </w:tabs>
            <w:rPr>
              <w:rFonts w:asciiTheme="minorHAnsi" w:eastAsiaTheme="minorEastAsia" w:hAnsiTheme="minorHAnsi"/>
              <w:noProof/>
              <w:lang w:eastAsia="es-CO"/>
            </w:rPr>
          </w:pPr>
          <w:hyperlink w:anchor="_Toc76081848" w:history="1">
            <w:r w:rsidR="006042DF" w:rsidRPr="00685FCF">
              <w:rPr>
                <w:rStyle w:val="Hipervnculo"/>
                <w:noProof/>
              </w:rPr>
              <w:t>CUESTIONARIO</w:t>
            </w:r>
            <w:r w:rsidR="006042DF">
              <w:rPr>
                <w:noProof/>
                <w:webHidden/>
              </w:rPr>
              <w:tab/>
            </w:r>
            <w:r w:rsidR="006042DF">
              <w:rPr>
                <w:noProof/>
                <w:webHidden/>
              </w:rPr>
              <w:fldChar w:fldCharType="begin"/>
            </w:r>
            <w:r w:rsidR="006042DF">
              <w:rPr>
                <w:noProof/>
                <w:webHidden/>
              </w:rPr>
              <w:instrText xml:space="preserve"> PAGEREF _Toc76081848 \h </w:instrText>
            </w:r>
            <w:r w:rsidR="006042DF">
              <w:rPr>
                <w:noProof/>
                <w:webHidden/>
              </w:rPr>
            </w:r>
            <w:r w:rsidR="006042DF">
              <w:rPr>
                <w:noProof/>
                <w:webHidden/>
              </w:rPr>
              <w:fldChar w:fldCharType="separate"/>
            </w:r>
            <w:r w:rsidR="00347099">
              <w:rPr>
                <w:noProof/>
                <w:webHidden/>
              </w:rPr>
              <w:t>35</w:t>
            </w:r>
            <w:r w:rsidR="006042DF">
              <w:rPr>
                <w:noProof/>
                <w:webHidden/>
              </w:rPr>
              <w:fldChar w:fldCharType="end"/>
            </w:r>
          </w:hyperlink>
        </w:p>
        <w:p w14:paraId="1816C07E" w14:textId="4EE29D53" w:rsidR="006042DF" w:rsidRDefault="00A03BD2">
          <w:pPr>
            <w:pStyle w:val="TDC1"/>
            <w:tabs>
              <w:tab w:val="right" w:leader="dot" w:pos="8828"/>
            </w:tabs>
            <w:rPr>
              <w:rFonts w:asciiTheme="minorHAnsi" w:eastAsiaTheme="minorEastAsia" w:hAnsiTheme="minorHAnsi"/>
              <w:noProof/>
              <w:lang w:eastAsia="es-CO"/>
            </w:rPr>
          </w:pPr>
          <w:hyperlink w:anchor="_Toc76081849" w:history="1">
            <w:r w:rsidR="006042DF" w:rsidRPr="00685FCF">
              <w:rPr>
                <w:rStyle w:val="Hipervnculo"/>
                <w:noProof/>
              </w:rPr>
              <w:t>BIBLIOGRAFÍA</w:t>
            </w:r>
            <w:r w:rsidR="006042DF">
              <w:rPr>
                <w:noProof/>
                <w:webHidden/>
              </w:rPr>
              <w:tab/>
            </w:r>
            <w:r w:rsidR="006042DF">
              <w:rPr>
                <w:noProof/>
                <w:webHidden/>
              </w:rPr>
              <w:fldChar w:fldCharType="begin"/>
            </w:r>
            <w:r w:rsidR="006042DF">
              <w:rPr>
                <w:noProof/>
                <w:webHidden/>
              </w:rPr>
              <w:instrText xml:space="preserve"> PAGEREF _Toc76081849 \h </w:instrText>
            </w:r>
            <w:r w:rsidR="006042DF">
              <w:rPr>
                <w:noProof/>
                <w:webHidden/>
              </w:rPr>
            </w:r>
            <w:r w:rsidR="006042DF">
              <w:rPr>
                <w:noProof/>
                <w:webHidden/>
              </w:rPr>
              <w:fldChar w:fldCharType="separate"/>
            </w:r>
            <w:r w:rsidR="00347099">
              <w:rPr>
                <w:noProof/>
                <w:webHidden/>
              </w:rPr>
              <w:t>38</w:t>
            </w:r>
            <w:r w:rsidR="006042DF">
              <w:rPr>
                <w:noProof/>
                <w:webHidden/>
              </w:rPr>
              <w:fldChar w:fldCharType="end"/>
            </w:r>
          </w:hyperlink>
        </w:p>
        <w:p w14:paraId="3E0E3D4D" w14:textId="3BE34D88" w:rsidR="000A75E6" w:rsidRPr="00242114" w:rsidRDefault="00555473" w:rsidP="00242114">
          <w:pPr>
            <w:rPr>
              <w:b/>
              <w:bCs/>
            </w:rPr>
          </w:pPr>
          <w:r w:rsidRPr="00555473">
            <w:rPr>
              <w:b/>
              <w:bCs/>
              <w:lang w:val="es-ES"/>
            </w:rPr>
            <w:fldChar w:fldCharType="end"/>
          </w:r>
        </w:p>
      </w:sdtContent>
    </w:sdt>
    <w:p w14:paraId="4352846B" w14:textId="77777777" w:rsidR="00964461" w:rsidRDefault="00964461" w:rsidP="00595031">
      <w:pPr>
        <w:pStyle w:val="Ttulo1"/>
      </w:pPr>
    </w:p>
    <w:p w14:paraId="4FAEE7B8" w14:textId="77777777" w:rsidR="00964461" w:rsidRDefault="00964461" w:rsidP="00595031">
      <w:pPr>
        <w:pStyle w:val="Ttulo1"/>
      </w:pPr>
    </w:p>
    <w:p w14:paraId="03FC5870" w14:textId="77777777" w:rsidR="00964461" w:rsidRDefault="00964461" w:rsidP="00595031">
      <w:pPr>
        <w:pStyle w:val="Ttulo1"/>
      </w:pPr>
    </w:p>
    <w:p w14:paraId="02D964F5" w14:textId="77777777" w:rsidR="00964461" w:rsidRDefault="00964461" w:rsidP="00595031">
      <w:pPr>
        <w:pStyle w:val="Ttulo1"/>
      </w:pPr>
    </w:p>
    <w:p w14:paraId="6902BB2E" w14:textId="77777777" w:rsidR="00964461" w:rsidRDefault="00964461" w:rsidP="00595031">
      <w:pPr>
        <w:pStyle w:val="Ttulo1"/>
      </w:pPr>
    </w:p>
    <w:p w14:paraId="28D3CC0D" w14:textId="77777777" w:rsidR="00964461" w:rsidRDefault="00964461" w:rsidP="00595031">
      <w:pPr>
        <w:pStyle w:val="Ttulo1"/>
      </w:pPr>
    </w:p>
    <w:p w14:paraId="6047CE43" w14:textId="77777777" w:rsidR="00964461" w:rsidRDefault="00964461" w:rsidP="00595031">
      <w:pPr>
        <w:pStyle w:val="Ttulo1"/>
      </w:pPr>
    </w:p>
    <w:p w14:paraId="3DC0BB61" w14:textId="77777777" w:rsidR="00964461" w:rsidRDefault="00964461" w:rsidP="00595031">
      <w:pPr>
        <w:pStyle w:val="Ttulo1"/>
      </w:pPr>
    </w:p>
    <w:p w14:paraId="25E14651" w14:textId="77777777" w:rsidR="00EC5909" w:rsidRDefault="00EC5909" w:rsidP="00EC5909">
      <w:pPr>
        <w:rPr>
          <w:lang w:eastAsia="es-CO"/>
        </w:rPr>
      </w:pPr>
    </w:p>
    <w:p w14:paraId="4E534F3E" w14:textId="77777777" w:rsidR="00EC5909" w:rsidRDefault="00EC5909" w:rsidP="00EC5909">
      <w:pPr>
        <w:rPr>
          <w:lang w:eastAsia="es-CO"/>
        </w:rPr>
      </w:pPr>
    </w:p>
    <w:p w14:paraId="6D13D1BE" w14:textId="77777777" w:rsidR="00EC5909" w:rsidRDefault="00EC5909" w:rsidP="00EC5909">
      <w:pPr>
        <w:rPr>
          <w:lang w:eastAsia="es-CO"/>
        </w:rPr>
      </w:pPr>
    </w:p>
    <w:p w14:paraId="2C624628" w14:textId="77777777" w:rsidR="00EC5909" w:rsidRDefault="00EC5909" w:rsidP="00EC5909">
      <w:pPr>
        <w:rPr>
          <w:lang w:eastAsia="es-CO"/>
        </w:rPr>
      </w:pPr>
    </w:p>
    <w:p w14:paraId="512A482B" w14:textId="77777777" w:rsidR="00EC5909" w:rsidRDefault="00EC5909" w:rsidP="00EC5909">
      <w:pPr>
        <w:rPr>
          <w:lang w:eastAsia="es-CO"/>
        </w:rPr>
      </w:pPr>
    </w:p>
    <w:p w14:paraId="5E1F7914" w14:textId="77777777" w:rsidR="00EC5909" w:rsidRDefault="00EC5909" w:rsidP="00EC5909">
      <w:pPr>
        <w:rPr>
          <w:lang w:eastAsia="es-CO"/>
        </w:rPr>
      </w:pPr>
    </w:p>
    <w:p w14:paraId="7874DDD6" w14:textId="77777777" w:rsidR="00EC5909" w:rsidRDefault="00EC5909" w:rsidP="00EC5909">
      <w:pPr>
        <w:rPr>
          <w:lang w:eastAsia="es-CO"/>
        </w:rPr>
      </w:pPr>
    </w:p>
    <w:p w14:paraId="366F5853" w14:textId="77777777" w:rsidR="00EC5909" w:rsidRDefault="00EC5909" w:rsidP="00EC5909">
      <w:pPr>
        <w:rPr>
          <w:lang w:eastAsia="es-CO"/>
        </w:rPr>
      </w:pPr>
    </w:p>
    <w:p w14:paraId="689C2C1C" w14:textId="77777777" w:rsidR="00EC5909" w:rsidRDefault="00EC5909" w:rsidP="00EC5909">
      <w:pPr>
        <w:rPr>
          <w:lang w:eastAsia="es-CO"/>
        </w:rPr>
      </w:pPr>
    </w:p>
    <w:p w14:paraId="4A5524B5" w14:textId="77777777" w:rsidR="00EC5909" w:rsidRDefault="00EC5909" w:rsidP="00EC5909">
      <w:pPr>
        <w:rPr>
          <w:lang w:eastAsia="es-CO"/>
        </w:rPr>
      </w:pPr>
    </w:p>
    <w:p w14:paraId="3F6E1B3B" w14:textId="77777777" w:rsidR="00EC5909" w:rsidRDefault="00EC5909" w:rsidP="00EC5909">
      <w:pPr>
        <w:rPr>
          <w:lang w:eastAsia="es-CO"/>
        </w:rPr>
      </w:pPr>
    </w:p>
    <w:p w14:paraId="7E177A5A" w14:textId="77777777" w:rsidR="00EC5909" w:rsidRDefault="00EC5909" w:rsidP="00EC5909">
      <w:pPr>
        <w:rPr>
          <w:lang w:eastAsia="es-CO"/>
        </w:rPr>
      </w:pPr>
    </w:p>
    <w:p w14:paraId="65BDB951" w14:textId="77777777" w:rsidR="00EC5909" w:rsidRDefault="00EC5909" w:rsidP="00EC5909">
      <w:pPr>
        <w:rPr>
          <w:lang w:eastAsia="es-CO"/>
        </w:rPr>
      </w:pPr>
    </w:p>
    <w:p w14:paraId="3A7B448C" w14:textId="77777777" w:rsidR="00EC5909" w:rsidRDefault="00EC5909" w:rsidP="00EC5909">
      <w:pPr>
        <w:rPr>
          <w:lang w:eastAsia="es-CO"/>
        </w:rPr>
      </w:pPr>
    </w:p>
    <w:p w14:paraId="26018CD2" w14:textId="77777777" w:rsidR="00EC5909" w:rsidRDefault="00EC5909" w:rsidP="00EC5909">
      <w:pPr>
        <w:rPr>
          <w:lang w:eastAsia="es-CO"/>
        </w:rPr>
      </w:pPr>
    </w:p>
    <w:p w14:paraId="24842597" w14:textId="77777777" w:rsidR="00EC5909" w:rsidRDefault="00EC5909" w:rsidP="00EC5909">
      <w:pPr>
        <w:rPr>
          <w:lang w:eastAsia="es-CO"/>
        </w:rPr>
      </w:pPr>
    </w:p>
    <w:p w14:paraId="0AA0E35A" w14:textId="77777777" w:rsidR="00FA1AFC" w:rsidRPr="00EC5909" w:rsidRDefault="00FA1AFC" w:rsidP="00EC5909">
      <w:pPr>
        <w:rPr>
          <w:lang w:eastAsia="es-CO"/>
        </w:rPr>
      </w:pPr>
    </w:p>
    <w:p w14:paraId="0BEEFA40" w14:textId="77777777" w:rsidR="004C72D2" w:rsidRDefault="00EB7B3C" w:rsidP="00595031">
      <w:pPr>
        <w:pStyle w:val="Ttulo1"/>
      </w:pPr>
      <w:bookmarkStart w:id="2" w:name="_Toc76081816"/>
      <w:r>
        <w:lastRenderedPageBreak/>
        <w:t>PLANTEAMIENTO DEL PROBLEMA</w:t>
      </w:r>
      <w:bookmarkEnd w:id="2"/>
    </w:p>
    <w:p w14:paraId="6A033334" w14:textId="77777777" w:rsidR="00103C2E" w:rsidRPr="00103C2E" w:rsidRDefault="00103C2E" w:rsidP="00103C2E"/>
    <w:p w14:paraId="17D03672" w14:textId="77777777" w:rsidR="00103C2E" w:rsidRDefault="00103C2E" w:rsidP="00103C2E">
      <w:pPr>
        <w:jc w:val="both"/>
        <w:rPr>
          <w:rFonts w:cs="Arial"/>
        </w:rPr>
      </w:pPr>
      <w:r w:rsidRPr="00103C2E">
        <w:rPr>
          <w:rFonts w:cs="Arial"/>
        </w:rPr>
        <w:t>El consumo de sustancias psicoactivas en la población universitaria es una problemática de gran importancia para los miembros de esta comunidad debido a la relación de dependencia que se puede desarrollar y las implicaciones que esta trae consigo</w:t>
      </w:r>
      <w:r>
        <w:rPr>
          <w:rFonts w:cs="Arial"/>
        </w:rPr>
        <w:fldChar w:fldCharType="begin" w:fldLock="1"/>
      </w:r>
      <w:r>
        <w:rPr>
          <w:rFonts w:cs="Arial"/>
        </w:rPr>
        <w:instrText>ADDIN CSL_CITATION {"citationItems":[{"id":"ITEM-1","itemData":{"author":[{"dropping-particle":"","family":"Josep Coll1","given":"Carmina R. Fumaz","non-dropping-particle":"","parse-names":false,"suffix":""}],"id":"ITEM-1","issued":{"date-parts":[["0"]]},"title":"Drogas recreativas y sexo en hombres que tienen sexo con hombres: chemsex. Riesgos, problemas de salud asociados a su consumo, factores emocionales y estrategias de intervención","type":"report"},"uris":["http://www.mendeley.com/documents/?uuid=5397ca29-1de7-3a99-b91b-2daf5958477d"]}],"mendeley":{"formattedCitation":"(1)","plainTextFormattedCitation":"(1)","previouslyFormattedCitation":"(1)"},"properties":{"noteIndex":0},"schema":"https://github.com/citation-style-language/schema/raw/master/csl-citation.json"}</w:instrText>
      </w:r>
      <w:r>
        <w:rPr>
          <w:rFonts w:cs="Arial"/>
        </w:rPr>
        <w:fldChar w:fldCharType="separate"/>
      </w:r>
      <w:r w:rsidRPr="00103C2E">
        <w:rPr>
          <w:rFonts w:cs="Arial"/>
          <w:noProof/>
        </w:rPr>
        <w:t>(1)</w:t>
      </w:r>
      <w:r>
        <w:rPr>
          <w:rFonts w:cs="Arial"/>
        </w:rPr>
        <w:fldChar w:fldCharType="end"/>
      </w:r>
      <w:r>
        <w:rPr>
          <w:rFonts w:cs="Arial"/>
        </w:rPr>
        <w:fldChar w:fldCharType="begin" w:fldLock="1"/>
      </w:r>
      <w:r>
        <w:rPr>
          <w:rFonts w:cs="Arial"/>
        </w:rPr>
        <w:instrText>ADDIN CSL_CITATION {"citationItems":[{"id":"ITEM-1","itemData":{"DOI":"10.4067/S0717-92272016000200002","ISSN":"07179227","abstract":"Introduction: The aim of this study was to characterize the presence of alcohol-related problems in high school and university students of Mar del Plata, Argentina. We estimated the frequency by age, the probability of each problem, and the proportion of help seeking for alcohol-related problems. Method: We obtained probabilistic samples from two high schools (n = 305, 52% male) and the National University of Mar del Plata (n = 1427, 41% male) between the months of April- November of 2014. We estimated alcohol-related problems with the AUDIT-P questionnaire, and help seeking with a simple dichotomous question. Results: In both groups, we found high rates of alcohol-related problems, including neglect of activities, feelings of guilt and remorse, and blackouts. Although university students in some cases doubled high school students in the proportion of alcohol-related problems, the proportion help seeking was 2%. Conclusions: The impact of these findings in prevention and treatment of alcohol-related problems is discussed.","author":[{"dropping-particle":"","family":"Conde","given":"Karina","non-dropping-particle":"","parse-names":false,"suffix":""},{"dropping-particle":"","family":"Brandariz","given":"Romina Antonela","non-dropping-particle":"","parse-names":false,"suffix":""},{"dropping-particle":"","family":"Cremonte","given":"Mariana","non-dropping-particle":"","parse-names":false,"suffix":""}],"container-title":"Revista Chilena de Neuro-Psiquiatria","id":"ITEM-1","issue":"2","issued":{"date-parts":[["2016","6","1"]]},"page":"84-92","publisher":"Sociedad de Neurologia Psiquiatria y Neurocirugia","title":"Problemas por uso de alcohol en estudiantes secundarios y universitarios","type":"article-journal","volume":"54"},"uris":["http://www.mendeley.com/documents/?uuid=30551b56-4a5c-3d0e-a781-025a03031aa0"]}],"mendeley":{"formattedCitation":"(2)","plainTextFormattedCitation":"(2)","previouslyFormattedCitation":"(2)"},"properties":{"noteIndex":0},"schema":"https://github.com/citation-style-language/schema/raw/master/csl-citation.json"}</w:instrText>
      </w:r>
      <w:r>
        <w:rPr>
          <w:rFonts w:cs="Arial"/>
        </w:rPr>
        <w:fldChar w:fldCharType="separate"/>
      </w:r>
      <w:r w:rsidRPr="00103C2E">
        <w:rPr>
          <w:rFonts w:cs="Arial"/>
          <w:noProof/>
        </w:rPr>
        <w:t>(2)</w:t>
      </w:r>
      <w:r>
        <w:rPr>
          <w:rFonts w:cs="Arial"/>
        </w:rPr>
        <w:fldChar w:fldCharType="end"/>
      </w:r>
      <w:r w:rsidRPr="00103C2E">
        <w:rPr>
          <w:rFonts w:cs="Arial"/>
        </w:rPr>
        <w:t xml:space="preserve">. Por ejemplo, según un estudio publicado en 2011 por una revista española, </w:t>
      </w:r>
      <w:r>
        <w:rPr>
          <w:rFonts w:cs="Arial"/>
        </w:rPr>
        <w:t>se</w:t>
      </w:r>
      <w:r w:rsidRPr="00103C2E">
        <w:rPr>
          <w:rFonts w:cs="Arial"/>
        </w:rPr>
        <w:t xml:space="preserve"> demuestra que la duración del consumo es influyente en la aparición de déficit en la memoria. Siendo así, el aumento de consumo de alcohol y cannabis proporcional a la aparición de problemas en la memoria.  También se observa que se disminuye la atención aumentando el tiempo requerido para realizar actividades de razonamiento lógico y secuencial</w:t>
      </w:r>
      <w:r>
        <w:rPr>
          <w:rFonts w:cs="Arial"/>
        </w:rPr>
        <w:fldChar w:fldCharType="begin" w:fldLock="1"/>
      </w:r>
      <w:r>
        <w:rPr>
          <w:rFonts w:cs="Arial"/>
        </w:rPr>
        <w:instrText>ADDIN CSL_CITATION {"citationItems":[{"id":"ITEM-1","itemData":{"author":[{"dropping-particle":"","family":"Coullaut-Valera","given":"Rafael","non-dropping-particle":"","parse-names":false,"suffix":""},{"dropping-particle":"","family":"Arbaiza-Diaz Del Río","given":"Iria","non-dropping-particle":"","parse-names":false,"suffix":""},{"dropping-particle":"","family":"Arrúe-Ruiloba","given":"Ricardo","non-dropping-particle":"De","parse-names":false,"suffix":""},{"dropping-particle":"","family":"Coullaut-Valera","given":"Juan","non-dropping-particle":"","parse-names":false,"suffix":""},{"dropping-particle":"","family":"Bajo-Bretón","given":"Ricardo","non-dropping-particle":"","parse-names":false,"suffix":""}],"container-title":"Actas Esp Psiquiatr","id":"ITEM-1","issue":"3","issued":{"date-parts":[["2011"]]},"number-of-pages":"168-73","title":"Deterioro cognitivo asociado al consumo de diferentes sustancias psicoactivas","type":"report","volume":"39"},"uris":["http://www.mendeley.com/documents/?uuid=57f49965-a995-3adb-bba1-62832656f8e1"]}],"mendeley":{"formattedCitation":"(3)","plainTextFormattedCitation":"(3)","previouslyFormattedCitation":"(3)"},"properties":{"noteIndex":0},"schema":"https://github.com/citation-style-language/schema/raw/master/csl-citation.json"}</w:instrText>
      </w:r>
      <w:r>
        <w:rPr>
          <w:rFonts w:cs="Arial"/>
        </w:rPr>
        <w:fldChar w:fldCharType="separate"/>
      </w:r>
      <w:r w:rsidRPr="00103C2E">
        <w:rPr>
          <w:rFonts w:cs="Arial"/>
          <w:noProof/>
        </w:rPr>
        <w:t>(3)</w:t>
      </w:r>
      <w:r>
        <w:rPr>
          <w:rFonts w:cs="Arial"/>
        </w:rPr>
        <w:fldChar w:fldCharType="end"/>
      </w:r>
      <w:r>
        <w:rPr>
          <w:rFonts w:cs="Arial"/>
        </w:rPr>
        <w:t>.</w:t>
      </w:r>
    </w:p>
    <w:p w14:paraId="29C5841D" w14:textId="77777777" w:rsidR="00103C2E" w:rsidRPr="00103C2E" w:rsidRDefault="00103C2E" w:rsidP="00103C2E">
      <w:pPr>
        <w:jc w:val="both"/>
        <w:rPr>
          <w:rFonts w:cs="Arial"/>
        </w:rPr>
      </w:pPr>
      <w:r w:rsidRPr="00103C2E">
        <w:rPr>
          <w:rFonts w:cs="Arial"/>
        </w:rPr>
        <w:t xml:space="preserve">Teniendo en cuenta </w:t>
      </w:r>
      <w:r w:rsidR="00C97A87">
        <w:rPr>
          <w:rFonts w:cs="Arial"/>
        </w:rPr>
        <w:t xml:space="preserve">algunas </w:t>
      </w:r>
      <w:r w:rsidRPr="00103C2E">
        <w:rPr>
          <w:rFonts w:cs="Arial"/>
        </w:rPr>
        <w:t xml:space="preserve">investigaciones </w:t>
      </w:r>
      <w:r>
        <w:rPr>
          <w:rFonts w:cs="Arial"/>
        </w:rPr>
        <w:fldChar w:fldCharType="begin" w:fldLock="1"/>
      </w:r>
      <w:r>
        <w:rPr>
          <w:rFonts w:cs="Arial"/>
        </w:rPr>
        <w:instrText>ADDIN CSL_CITATION {"citationItems":[{"id":"ITEM-1","itemData":{"author":[{"dropping-particle":"","family":"Carlos Araneda","given":"Juan","non-dropping-particle":"","parse-names":false,"suffix":""}],"id":"ITEM-1","issued":{"date-parts":[["2017"]]},"title":"III Estudio epidemiológico andino sobre consumo de drogas en la población universitaria de Colombia","type":"report"},"uris":["http://www.mendeley.com/documents/?uuid=fcb4c13d-9031-3e30-997b-1de1bc2e7dd2"]}],"mendeley":{"formattedCitation":"(4)","plainTextFormattedCitation":"(4)","previouslyFormattedCitation":"(4)"},"properties":{"noteIndex":0},"schema":"https://github.com/citation-style-language/schema/raw/master/csl-citation.json"}</w:instrText>
      </w:r>
      <w:r>
        <w:rPr>
          <w:rFonts w:cs="Arial"/>
        </w:rPr>
        <w:fldChar w:fldCharType="separate"/>
      </w:r>
      <w:r w:rsidRPr="00103C2E">
        <w:rPr>
          <w:rFonts w:cs="Arial"/>
          <w:noProof/>
        </w:rPr>
        <w:t>(4)</w:t>
      </w:r>
      <w:r>
        <w:rPr>
          <w:rFonts w:cs="Arial"/>
        </w:rPr>
        <w:fldChar w:fldCharType="end"/>
      </w:r>
      <w:r>
        <w:rPr>
          <w:rFonts w:cs="Arial"/>
        </w:rPr>
        <w:fldChar w:fldCharType="begin" w:fldLock="1"/>
      </w:r>
      <w:r>
        <w:rPr>
          <w:rFonts w:cs="Arial"/>
        </w:rPr>
        <w:instrText>ADDIN CSL_CITATION {"citationItems":[{"id":"ITEM-1","itemData":{"abstract":"Con el objetivo de estudiar el problema de drogas, con énfasis en drogas de síntesis en la población universitaria de Colombia, se llevó a cabo un estudio coordinado por la Comunidad Andina, a través del proyecto DROSICAN y conducido por la Comisión Interamericana para el Control del Abuso de Drogas de la Organización de los Estados Americanos. El estudio se realizó en una muestra representativa de los estudiantes universitarios del país, bajo un muestreo en dos etapas, primero se seleccionó universidades y luego a estudiantes, incluyéndose a 7803 estudiantes de ambos sexos y de diferentes carreras; 3621 hombres y 4182 mujeres. Se aplicó un cuestionario estandarizado y previamente evaluado, que fue contestado bajo una modalidad on-line y que estaba disponible en un servidor de la OEA, en Washington DC.","author":[{"dropping-particle":"","family":"Tatiana Dalence Montaño","given":"","non-dropping-particle":"","parse-names":false,"suffix":""},{"dropping-particle":"","family":"Juan Carlos Araneda","given":"","non-dropping-particle":"","parse-names":false,"suffix":""},{"dropping-particle":"","family":"Héctor Hernando Bernal Contreras","given":"","non-dropping-particle":"","parse-names":false,"suffix":""},{"dropping-particle":"","family":"Jenny Constanza Fagua Duarte","given":"","non-dropping-particle":"","parse-names":false,"suffix":""}],"id":"ITEM-1","issued":{"date-parts":[["2009"]]},"title":"consumo de drogas sinteticas en la poblacion universitaria - Buscar con Google","type":"report"},"uris":["http://www.mendeley.com/documents/?uuid=09634f73-f4e0-382c-b729-5c89ef509aca"]}],"mendeley":{"formattedCitation":"(5)","plainTextFormattedCitation":"(5)","previouslyFormattedCitation":"(5)"},"properties":{"noteIndex":0},"schema":"https://github.com/citation-style-language/schema/raw/master/csl-citation.json"}</w:instrText>
      </w:r>
      <w:r>
        <w:rPr>
          <w:rFonts w:cs="Arial"/>
        </w:rPr>
        <w:fldChar w:fldCharType="separate"/>
      </w:r>
      <w:r w:rsidRPr="00103C2E">
        <w:rPr>
          <w:rFonts w:cs="Arial"/>
          <w:noProof/>
        </w:rPr>
        <w:t>(5)</w:t>
      </w:r>
      <w:r>
        <w:rPr>
          <w:rFonts w:cs="Arial"/>
        </w:rPr>
        <w:fldChar w:fldCharType="end"/>
      </w:r>
      <w:r>
        <w:rPr>
          <w:rFonts w:cs="Arial"/>
        </w:rPr>
        <w:fldChar w:fldCharType="begin" w:fldLock="1"/>
      </w:r>
      <w:r w:rsidR="009A18B4">
        <w:rPr>
          <w:rFonts w:cs="Arial"/>
        </w:rPr>
        <w:instrText>ADDIN CSL_CITATION {"citationItems":[{"id":"ITEM-1","itemData":{"author":[{"dropping-particle":"","family":"PRADICAN","given":"comunidad andina, union europea","non-dropping-particle":"","parse-names":false,"suffix":""}],"id":"ITEM-1","issued":{"date-parts":[["2012"]]},"title":"II Estudio Epidemiológico Andino sobre Consumo de Drogas en la Población Universitaria Informe Colombia","type":"report"},"uris":["http://www.mendeley.com/documents/?uuid=dbe09d35-b251-3dcb-8941-455b90f4cd8d"]}],"mendeley":{"formattedCitation":"(6)","plainTextFormattedCitation":"(6)","previouslyFormattedCitation":"(6)"},"properties":{"noteIndex":0},"schema":"https://github.com/citation-style-language/schema/raw/master/csl-citation.json"}</w:instrText>
      </w:r>
      <w:r>
        <w:rPr>
          <w:rFonts w:cs="Arial"/>
        </w:rPr>
        <w:fldChar w:fldCharType="separate"/>
      </w:r>
      <w:r w:rsidRPr="00103C2E">
        <w:rPr>
          <w:rFonts w:cs="Arial"/>
          <w:noProof/>
        </w:rPr>
        <w:t>(6)</w:t>
      </w:r>
      <w:r>
        <w:rPr>
          <w:rFonts w:cs="Arial"/>
        </w:rPr>
        <w:fldChar w:fldCharType="end"/>
      </w:r>
      <w:r w:rsidRPr="00103C2E">
        <w:rPr>
          <w:rFonts w:cs="Arial"/>
        </w:rPr>
        <w:t>realizadas a la población colombiana sobre consumo de sustancias psicoactivas</w:t>
      </w:r>
      <w:r w:rsidR="00000AAC">
        <w:rPr>
          <w:rFonts w:cs="Arial"/>
        </w:rPr>
        <w:t xml:space="preserve">, </w:t>
      </w:r>
      <w:r w:rsidRPr="00103C2E">
        <w:rPr>
          <w:rFonts w:cs="Arial"/>
        </w:rPr>
        <w:t>se evidencia que el consumo de estas a nivel nacional se ha incrementado. Se observa un aumento estadísticamente significativo en el consumo de marihuana tanto en hombres, con tasas de 20,1% en 2012 y 26,2% en 2016, como en mujeres. Además, se disparó el consumo de SPA sintéticas tales como el LCD, el cual en el año 2009 presento un porcentaje de consumos de alguna vez en la vida de 1,7% mientras en 2016 paso a 9,1%.</w:t>
      </w:r>
    </w:p>
    <w:p w14:paraId="196A1811" w14:textId="77777777" w:rsidR="00103C2E" w:rsidRPr="00103C2E" w:rsidRDefault="00103C2E" w:rsidP="00103C2E">
      <w:pPr>
        <w:jc w:val="both"/>
        <w:rPr>
          <w:rFonts w:cs="Arial"/>
        </w:rPr>
      </w:pPr>
      <w:r w:rsidRPr="00103C2E">
        <w:rPr>
          <w:rFonts w:cs="Arial"/>
        </w:rPr>
        <w:t xml:space="preserve">Algunas investigaciones como son la depresión y su relación con el consumo de sustancias psicoactivas </w:t>
      </w:r>
      <w:r w:rsidR="009A18B4">
        <w:rPr>
          <w:rFonts w:cs="Arial"/>
        </w:rPr>
        <w:fldChar w:fldCharType="begin" w:fldLock="1"/>
      </w:r>
      <w:r w:rsidR="009A18B4">
        <w:rPr>
          <w:rFonts w:cs="Arial"/>
        </w:rPr>
        <w:instrText>ADDIN CSL_CITATION {"citationItems":[{"id":"ITEM-1","itemData":{"abstract":"Resumen Several investigations in Colombia have reported that the two psychoactive substances most consumed by young people aged 10 to 24 years are alcohol (legal) and marijuana (illegal). The aim of this study was to analyze the relationship between the consumption of these two substances and depression, academic stress and suicidal ideation in a sample of 477 Colombian university students aged 18 to 25 years. The type of research was quantitative, transversal, with a non-experimental design of correlational level. Depression correlated with alcohol consumption (ρ = 0.131, p &lt;0.01), with cannabis use (ρ =, 147, p &lt;0.01), with academic stress (ρ = 0.531, p &lt;0,01), but not with suicidal ideation. There were no correlations between substance use and academic stress, nor between consumption and suicidal ideation. The latter only correlated with academic stress (ρ = 0.112, p &lt;0.05). The results could support the hypothesis of depression as a mediator between substance use and academic stress and suicidal ideation. The importance of elucidating the correlation (establishing causality) between substance use and depression, and between depression and academic stress is analyzed and highlighted. Varias investigaciones en Colombia han reportado que las dos sustancias psicoactivas de mayor consumo en jóvenes de 10 a 24 años son el alcohol (legal) y la marihuana (ilegal). Este estudio tuvo como objetivo analizar las relaciones entre el consumo de estas dos sustancias y la depresión, el estrés académico y la ideación suicida en una muestra de 477 estudiantes universitarios colombianos de 18 a 25 años. El tipo de investigación fue cuantitativa, transversal, con un diseño no experimental de nivel correlacional. La depresión correlacionó con el consumo de alcohol (ρ = 0,131; p &lt; 0,01), con el consumo de cannabis (ρ = ,147; p &lt; 0,01), con el estrés académico (ρ = 0,531; p &lt; 0,01), pero no con la ideación suicida. No hubo correlaciones entre el consumo de sustancias y el estrés académico, ni entre el consumo y la ideación suicida. Esta última solo correlacionó con el estrés académico (ρ = 0,112; p &lt; 0,05). Los resultados podrían respaldar la hipótesis de la depresión como mediador entre el consumo de sustancias y el estrés académico y la ideación suicida. Se analiza y destaca la importancia de dilucidar la correlación (establecer la causalidad) entre el consumo de sustancias y la depresión, y entre la depresión y el estrés académico. Palabras clave: sustancias psicoacti…","author":[{"dropping-particle":"","family":"Restrepo","given":"Jorge Emiro","non-dropping-particle":"","parse-names":false,"suffix":""},{"dropping-particle":"","family":"Amador Sánchez","given":"Omar","non-dropping-particle":"","parse-names":false,"suffix":""},{"dropping-particle":"","family":"Calderon Vallejo","given":"Gustavo","non-dropping-particle":"","parse-names":false,"suffix":""},{"dropping-particle":"","family":"Castañeda Quirama","given":"Tatiana","non-dropping-particle":"","parse-names":false,"suffix":""},{"dropping-particle":"","family":"Osorio Sánchez","given":"Yeny","non-dropping-particle":"","parse-names":false,"suffix":""},{"dropping-particle":"","family":"Cardona","given":"Paula Diez","non-dropping-particle":"","parse-names":false,"suffix":""}],"container-title":"Health and Addictions","id":"ITEM-1","issue":"2","issued":{"date-parts":[["2018"]]},"number-of-pages":"227-239","publisher":"Mayo","title":"227-239 © Health and Addictions","type":"report","volume":"18"},"uris":["http://www.mendeley.com/documents/?uuid=a7824cc9-2bea-38a9-87da-54fe07e03273"]}],"mendeley":{"formattedCitation":"(7)","plainTextFormattedCitation":"(7)","previouslyFormattedCitation":"(7)"},"properties":{"noteIndex":0},"schema":"https://github.com/citation-style-language/schema/raw/master/csl-citation.json"}</w:instrText>
      </w:r>
      <w:r w:rsidR="009A18B4">
        <w:rPr>
          <w:rFonts w:cs="Arial"/>
        </w:rPr>
        <w:fldChar w:fldCharType="separate"/>
      </w:r>
      <w:r w:rsidR="009A18B4" w:rsidRPr="009A18B4">
        <w:rPr>
          <w:rFonts w:cs="Arial"/>
          <w:noProof/>
        </w:rPr>
        <w:t>(7)</w:t>
      </w:r>
      <w:r w:rsidR="009A18B4">
        <w:rPr>
          <w:rFonts w:cs="Arial"/>
        </w:rPr>
        <w:fldChar w:fldCharType="end"/>
      </w:r>
      <w:r w:rsidRPr="00103C2E">
        <w:rPr>
          <w:rFonts w:cs="Arial"/>
        </w:rPr>
        <w:t xml:space="preserve">, estudio nacional de consumo de sustancias psicoactivas </w:t>
      </w:r>
      <w:r w:rsidR="009A18B4">
        <w:rPr>
          <w:rFonts w:cs="Arial"/>
        </w:rPr>
        <w:fldChar w:fldCharType="begin" w:fldLock="1"/>
      </w:r>
      <w:r w:rsidR="009A18B4">
        <w:rPr>
          <w:rFonts w:cs="Arial"/>
        </w:rPr>
        <w:instrText>ADDIN CSL_CITATION {"citationItems":[{"id":"ITEM-1","itemData":{"author":[{"dropping-particle":"","family":"Alfonso Gómez Méndez","given":"Miguel Samper Strouss,Julián David Wilches Guzmán,Martha Paredes Rosero","non-dropping-particle":"","parse-names":false,"suffix":""}],"id":"ITEM-1","issued":{"date-parts":[["0"]]},"title":"ESTUDIO NACIONAL DE CONSUMO DE SUSTANCIAS PSICOACTIVAS INFORME FINAL","type":"report"},"uris":["http://www.mendeley.com/documents/?uuid=166ef081-de5e-39d7-a77a-220541f984fb"]}],"mendeley":{"formattedCitation":"(8)","plainTextFormattedCitation":"(8)","previouslyFormattedCitation":"(8)"},"properties":{"noteIndex":0},"schema":"https://github.com/citation-style-language/schema/raw/master/csl-citation.json"}</w:instrText>
      </w:r>
      <w:r w:rsidR="009A18B4">
        <w:rPr>
          <w:rFonts w:cs="Arial"/>
        </w:rPr>
        <w:fldChar w:fldCharType="separate"/>
      </w:r>
      <w:r w:rsidR="009A18B4" w:rsidRPr="009A18B4">
        <w:rPr>
          <w:rFonts w:cs="Arial"/>
          <w:noProof/>
        </w:rPr>
        <w:t>(8)</w:t>
      </w:r>
      <w:r w:rsidR="009A18B4">
        <w:rPr>
          <w:rFonts w:cs="Arial"/>
        </w:rPr>
        <w:fldChar w:fldCharType="end"/>
      </w:r>
      <w:r w:rsidR="009A18B4">
        <w:rPr>
          <w:rFonts w:cs="Arial"/>
        </w:rPr>
        <w:t xml:space="preserve"> </w:t>
      </w:r>
      <w:r w:rsidRPr="00103C2E">
        <w:rPr>
          <w:rFonts w:cs="Arial"/>
        </w:rPr>
        <w:t xml:space="preserve">y el estudio epidemiológico andino sobre consumo de drogas en la población universitaria </w:t>
      </w:r>
      <w:r w:rsidR="009A18B4">
        <w:rPr>
          <w:rFonts w:cs="Arial"/>
        </w:rPr>
        <w:fldChar w:fldCharType="begin" w:fldLock="1"/>
      </w:r>
      <w:r w:rsidR="009A18B4">
        <w:rPr>
          <w:rFonts w:cs="Arial"/>
        </w:rPr>
        <w:instrText>ADDIN CSL_CITATION {"citationItems":[{"id":"ITEM-1","itemData":{"author":[{"dropping-particle":"","family":"Oficina de las Naciones Unidas Contra la Droga y el Delito","given":"","non-dropping-particle":"","parse-names":false,"suffix":""}],"id":"ITEM-1","issued":{"date-parts":[["2017"]]},"title":"Estudio epidemiológico andino sobre consumo de drogas en la población universitaria, Informe Regional","type":"report"},"uris":["http://www.mendeley.com/documents/?uuid=be249d45-91f1-3c32-b415-96a3f6e7c20d"]}],"mendeley":{"formattedCitation":"(9)","plainTextFormattedCitation":"(9)","previouslyFormattedCitation":"(9)"},"properties":{"noteIndex":0},"schema":"https://github.com/citation-style-language/schema/raw/master/csl-citation.json"}</w:instrText>
      </w:r>
      <w:r w:rsidR="009A18B4">
        <w:rPr>
          <w:rFonts w:cs="Arial"/>
        </w:rPr>
        <w:fldChar w:fldCharType="separate"/>
      </w:r>
      <w:r w:rsidR="009A18B4" w:rsidRPr="009A18B4">
        <w:rPr>
          <w:rFonts w:cs="Arial"/>
          <w:noProof/>
        </w:rPr>
        <w:t>(9)</w:t>
      </w:r>
      <w:r w:rsidR="009A18B4">
        <w:rPr>
          <w:rFonts w:cs="Arial"/>
        </w:rPr>
        <w:fldChar w:fldCharType="end"/>
      </w:r>
      <w:r w:rsidRPr="00103C2E">
        <w:rPr>
          <w:rFonts w:cs="Arial"/>
        </w:rPr>
        <w:t xml:space="preserve"> al respecto han arrojado la existencia de un aumento significativo del porcentaje de consumidores en el país entre los años 2013 a 2018. De mantenerse una alta prevalencia y un comportamiento de característica ascendente esto puede convertirse en un problema de salud pública en la medida en que esto se asocia al aumento de embarazos no planeados y contagio de infecciones de transmisión textual.</w:t>
      </w:r>
    </w:p>
    <w:p w14:paraId="1629FB40" w14:textId="77777777" w:rsidR="00103C2E" w:rsidRPr="00103C2E" w:rsidRDefault="00103C2E" w:rsidP="00103C2E">
      <w:pPr>
        <w:jc w:val="both"/>
        <w:rPr>
          <w:rFonts w:cs="Arial"/>
        </w:rPr>
      </w:pPr>
      <w:r w:rsidRPr="00103C2E">
        <w:rPr>
          <w:rFonts w:cs="Arial"/>
        </w:rPr>
        <w:t>Un estudio de la universidad de Nariño, realizado en el año 2016</w:t>
      </w:r>
      <w:r w:rsidR="009A18B4">
        <w:rPr>
          <w:rFonts w:cs="Arial"/>
        </w:rPr>
        <w:fldChar w:fldCharType="begin" w:fldLock="1"/>
      </w:r>
      <w:r w:rsidR="009A18B4">
        <w:rPr>
          <w:rFonts w:cs="Arial"/>
        </w:rPr>
        <w:instrText>ADDIN CSL_CITATION {"citationItems":[{"id":"ITEM-1","itemData":{"DOI":"10.17081/psico.20.38.2552","abstract":"Resumen Este trabajo es resultado de una investigación de corte cuantitativo y de tipo descriptivo-transver-sal, que buscó describir y asociar factores sociodemográficos con consumo de sustancias psicoac-tivas en estudiantes de una universidad privada en la ciudad de Pasto, Colombia. Para cumplir el objetivo, se diseñó y validó un cuestionario que luego se aplicó a 242 estudiantes. Los resultados mostraron que el 21,9 % ha consumido algún tipo de sustancia psicoactiva y 12,4 % reporta haberlas consumido simultáneamente con alcohol. La marihuana es la droga más consumida (11,2 %), seguida de cocaína (9,1 %). El consumo de sustancias psicoactivas se asoció significa-tivamente con sexo, siendo los hombres quienes más consumen (p &lt; 0,05). También se asoció con semestre y estrato socioeconómico, es decir, que el consumo de sustancias psicoactivas varía en función de estas variables. Los datos advierten que la marihuana es la principal sustancia de consumo entre universitarios, simultánea al consumo de alcohol. El impacto preventivo debe focalizarse en variables como sexo y semestre. Abstract The purpose of this paper is to describe and associate demographic factors with psychoactive substance in students at a private university from Pasto Colombia. The results were determined through both a quantitative and descriptive analysis-transversal research. 242 students were sampled. In order to achieve the research goal, a questionnaire was designed and validated. The results showed as follows: 21.9 % have consumed some type of psychoactive substance and 12.4 % reported having consumed this psychoactive substance with alcohol simultaneously. The results showed marijuana is the most consumed drug (11.2 %), followed by cocaine (9.1 %). Also, sex was significantly associated with psychoactive substances, being men who consume more than women (p &lt; 0, 05). As well, psychoactive substance consumption was associated with socio economic stratum and semester, in other words varying depending on these variables. In conclusion: data warned than marihuana and alcohol simultaneously are the main psychoactive and that preventive impact must be made with a focus on variables such as gender and semester. Palabras clave: Consumo de sustancias psicoactivas, Estudiantes universitarios, Marihuana, Alcohol y Drogas.","author":[{"dropping-particle":"","family":"Giovanny Córdoba-Paz","given":"Edwin","non-dropping-particle":"","parse-names":false,"suffix":""},{"dropping-particle":"","family":"Betancourth-Zambrano","given":"Sonia","non-dropping-particle":"","parse-names":false,"suffix":""},{"dropping-particle":"","family":"Evelin Tacán-Bastidas","given":"Lised","non-dropping-particle":"","parse-names":false,"suffix":""}],"id":"ITEM-1","issue":"38","issued":{"date-parts":[["2017"]]},"page":"308-319","title":"Consumo de sustancias psicoactivas en una universidad privada de Pasto, Colombia","type":"article-journal","volume":"20"},"uris":["http://www.mendeley.com/documents/?uuid=bb65225b-2ab3-3973-ae45-9a8b2c5fb467"]}],"mendeley":{"formattedCitation":"(10)","plainTextFormattedCitation":"(10)","previouslyFormattedCitation":"(10)"},"properties":{"noteIndex":0},"schema":"https://github.com/citation-style-language/schema/raw/master/csl-citation.json"}</w:instrText>
      </w:r>
      <w:r w:rsidR="009A18B4">
        <w:rPr>
          <w:rFonts w:cs="Arial"/>
        </w:rPr>
        <w:fldChar w:fldCharType="separate"/>
      </w:r>
      <w:r w:rsidR="009A18B4" w:rsidRPr="009A18B4">
        <w:rPr>
          <w:rFonts w:cs="Arial"/>
          <w:noProof/>
        </w:rPr>
        <w:t>(10)</w:t>
      </w:r>
      <w:r w:rsidR="009A18B4">
        <w:rPr>
          <w:rFonts w:cs="Arial"/>
        </w:rPr>
        <w:fldChar w:fldCharType="end"/>
      </w:r>
      <w:r w:rsidRPr="00103C2E">
        <w:rPr>
          <w:rFonts w:cs="Arial"/>
        </w:rPr>
        <w:t xml:space="preserve">, reveló que el consumo de sustancias psicoactivas en estudiantes universitarios es más común en los hombres y también se asoció con estrato socioeconómico bajo. Además, se habla de algunos detonantes </w:t>
      </w:r>
      <w:r w:rsidR="009A18B4">
        <w:rPr>
          <w:rFonts w:cs="Arial"/>
        </w:rPr>
        <w:fldChar w:fldCharType="begin" w:fldLock="1"/>
      </w:r>
      <w:r w:rsidR="00CB692B">
        <w:rPr>
          <w:rFonts w:cs="Arial"/>
        </w:rPr>
        <w:instrText>ADDIN CSL_CITATION {"citationItems":[{"id":"ITEM-1","itemData":{"author":[{"dropping-particle":"","family":"Santander","given":"ÓA Erazo","non-dropping-particle":"","parse-names":false,"suffix":""},{"dropping-particle":"","family":"Zambrano","given":"JN Torres","non-dropping-particle":"","parse-names":false,"suffix":""}],"id":"ITEM-1","issued":{"date-parts":[["2020"]]},"title":"Inicio en el consumo de drogas en adolescentes: una comprensión desde las funciones cognitivas y la intencionalidad","type":"article-journal"},"uris":["http://www.mendeley.com/documents/?uuid=9ee0cf19-9262-3484-bab9-064851f13510"]}],"mendeley":{"formattedCitation":"(11)","plainTextFormattedCitation":"(11)","previouslyFormattedCitation":"(11)"},"properties":{"noteIndex":0},"schema":"https://github.com/citation-style-language/schema/raw/master/csl-citation.json"}</w:instrText>
      </w:r>
      <w:r w:rsidR="009A18B4">
        <w:rPr>
          <w:rFonts w:cs="Arial"/>
        </w:rPr>
        <w:fldChar w:fldCharType="separate"/>
      </w:r>
      <w:r w:rsidR="009A18B4" w:rsidRPr="009A18B4">
        <w:rPr>
          <w:rFonts w:cs="Arial"/>
          <w:noProof/>
        </w:rPr>
        <w:t>(11)</w:t>
      </w:r>
      <w:r w:rsidR="009A18B4">
        <w:rPr>
          <w:rFonts w:cs="Arial"/>
        </w:rPr>
        <w:fldChar w:fldCharType="end"/>
      </w:r>
      <w:r w:rsidRPr="00103C2E">
        <w:rPr>
          <w:rFonts w:cs="Arial"/>
        </w:rPr>
        <w:t xml:space="preserve"> de consumo como lo son; los retos de una vida independiente donde muchos comienzan a vivir solos y enfrentan nuevos desafíos, conflictos </w:t>
      </w:r>
      <w:r w:rsidR="00A57D21" w:rsidRPr="00103C2E">
        <w:rPr>
          <w:rFonts w:cs="Arial"/>
        </w:rPr>
        <w:t>culturales,</w:t>
      </w:r>
      <w:r w:rsidRPr="00103C2E">
        <w:rPr>
          <w:rFonts w:cs="Arial"/>
        </w:rPr>
        <w:t xml:space="preserve"> nuevas demandas y exigencias académicas. Todo esto puede acabar por generar situaciones estresantes que los orilla a buscar alternativas (consumo de sustancias psicoactivas) para disminuir la tensión, estrés, ansiedad que experimentan. “Los resultados muestran que el alcohol es la sustancia más consumida por los universitarios, seguida la </w:t>
      </w:r>
      <w:r w:rsidR="00A57D21" w:rsidRPr="00103C2E">
        <w:rPr>
          <w:rFonts w:cs="Arial"/>
        </w:rPr>
        <w:t>marihuana”</w:t>
      </w:r>
      <w:r w:rsidR="00CB692B">
        <w:rPr>
          <w:rFonts w:cs="Arial"/>
        </w:rPr>
        <w:fldChar w:fldCharType="begin" w:fldLock="1"/>
      </w:r>
      <w:r w:rsidR="00CB692B">
        <w:rPr>
          <w:rFonts w:cs="Arial"/>
        </w:rPr>
        <w:instrText>ADDIN CSL_CITATION {"citationItems":[{"id":"ITEM-1","itemData":{"DOI":"10.17081/psico.20.38.2552","abstract":"Resumen Este trabajo es resultado de una investigación de corte cuantitativo y de tipo descriptivo-transver-sal, que buscó describir y asociar factores sociodemográficos con consumo de sustancias psicoac-tivas en estudiantes de una universidad privada en la ciudad de Pasto, Colombia. Para cumplir el objetivo, se diseñó y validó un cuestionario que luego se aplicó a 242 estudiantes. Los resultados mostraron que el 21,9 % ha consumido algún tipo de sustancia psicoactiva y 12,4 % reporta haberlas consumido simultáneamente con alcohol. La marihuana es la droga más consumida (11,2 %), seguida de cocaína (9,1 %). El consumo de sustancias psicoactivas se asoció significa-tivamente con sexo, siendo los hombres quienes más consumen (p &lt; 0,05). También se asoció con semestre y estrato socioeconómico, es decir, que el consumo de sustancias psicoactivas varía en función de estas variables. Los datos advierten que la marihuana es la principal sustancia de consumo entre universitarios, simultánea al consumo de alcohol. El impacto preventivo debe focalizarse en variables como sexo y semestre. Abstract The purpose of this paper is to describe and associate demographic factors with psychoactive substance in students at a private university from Pasto Colombia. The results were determined through both a quantitative and descriptive analysis-transversal research. 242 students were sampled. In order to achieve the research goal, a questionnaire was designed and validated. The results showed as follows: 21.9 % have consumed some type of psychoactive substance and 12.4 % reported having consumed this psychoactive substance with alcohol simultaneously. The results showed marijuana is the most consumed drug (11.2 %), followed by cocaine (9.1 %). Also, sex was significantly associated with psychoactive substances, being men who consume more than women (p &lt; 0, 05). As well, psychoactive substance consumption was associated with socio economic stratum and semester, in other words varying depending on these variables. In conclusion: data warned than marihuana and alcohol simultaneously are the main psychoactive and that preventive impact must be made with a focus on variables such as gender and semester. Palabras clave: Consumo de sustancias psicoactivas, Estudiantes universitarios, Marihuana, Alcohol y Drogas.","author":[{"dropping-particle":"","family":"Giovanny Córdoba-Paz","given":"Edwin","non-dropping-particle":"","parse-names":false,"suffix":""},{"dropping-particle":"","family":"Betancourth-Zambrano","given":"Sonia","non-dropping-particle":"","parse-names":false,"suffix":""},{"dropping-particle":"","family":"Evelin Tacán-Bastidas","given":"Lised","non-dropping-particle":"","parse-names":false,"suffix":""}],"id":"ITEM-1","issue":"38","issued":{"date-parts":[["2017"]]},"page":"308-319","title":"Consumo de sustancias psicoactivas en una universidad privada de Pasto, Colombia","type":"article-journal","volume":"20"},"uris":["http://www.mendeley.com/documents/?uuid=bb65225b-2ab3-3973-ae45-9a8b2c5fb467"]}],"mendeley":{"formattedCitation":"(10)","plainTextFormattedCitation":"(10)","previouslyFormattedCitation":"(10)"},"properties":{"noteIndex":0},"schema":"https://github.com/citation-style-language/schema/raw/master/csl-citation.json"}</w:instrText>
      </w:r>
      <w:r w:rsidR="00CB692B">
        <w:rPr>
          <w:rFonts w:cs="Arial"/>
        </w:rPr>
        <w:fldChar w:fldCharType="separate"/>
      </w:r>
      <w:r w:rsidR="00CB692B" w:rsidRPr="00CB692B">
        <w:rPr>
          <w:rFonts w:cs="Arial"/>
          <w:noProof/>
        </w:rPr>
        <w:t>(10)</w:t>
      </w:r>
      <w:r w:rsidR="00CB692B">
        <w:rPr>
          <w:rFonts w:cs="Arial"/>
        </w:rPr>
        <w:fldChar w:fldCharType="end"/>
      </w:r>
      <w:r w:rsidRPr="00103C2E">
        <w:rPr>
          <w:rFonts w:cs="Arial"/>
        </w:rPr>
        <w:t>.</w:t>
      </w:r>
    </w:p>
    <w:p w14:paraId="63988D21" w14:textId="77777777" w:rsidR="00103C2E" w:rsidRPr="00103C2E" w:rsidRDefault="00103C2E" w:rsidP="00103C2E">
      <w:pPr>
        <w:jc w:val="both"/>
        <w:rPr>
          <w:rFonts w:cs="Arial"/>
        </w:rPr>
      </w:pPr>
      <w:r w:rsidRPr="00103C2E">
        <w:rPr>
          <w:rFonts w:cs="Arial"/>
        </w:rPr>
        <w:t>Según un informe publicado por la universidad de Antioquia en el año 2013</w:t>
      </w:r>
      <w:r w:rsidR="00CB692B">
        <w:rPr>
          <w:rFonts w:cs="Arial"/>
        </w:rPr>
        <w:fldChar w:fldCharType="begin" w:fldLock="1"/>
      </w:r>
      <w:r w:rsidR="00CB692B">
        <w:rPr>
          <w:rFonts w:cs="Arial"/>
        </w:rPr>
        <w:instrText>ADDIN CSL_CITATION {"citationItems":[{"id":"ITEM-1","itemData":{"author":[{"dropping-particle":"","family":"Correa","given":"Alexander González","non-dropping-particle":"","parse-names":false,"suffix":""},{"dropping-particle":"","family":"María Hernández","given":"Eliana","non-dropping-particle":"","parse-names":false,"suffix":""},{"dropping-particle":"","family":"Jaime","given":"Ramírez","non-dropping-particle":"","parse-names":false,"suffix":""},{"dropping-particle":"","family":"Mejía","given":"Alonso","non-dropping-particle":"","parse-names":false,"suffix":""},{"dropping-particle":"","family":"Carlos","given":"Ocampo","non-dropping-particle":"","parse-names":false,"suffix":""},{"dropping-particle":"","family":"Velásquez López","given":"Alberto","non-dropping-particle":"","parse-names":false,"suffix":""}],"id":"ITEM-1","issued":{"date-parts":[["0"]]},"title":"estudio epidemiologico andino sobre consumo de drogas en la poblacion universitaria","type":"report"},"uris":["http://www.mendeley.com/documents/?uuid=1cfbf6b2-d177-36a5-ac45-6fe44faa616c"]}],"mendeley":{"formattedCitation":"(12)","plainTextFormattedCitation":"(12)","previouslyFormattedCitation":"(12)"},"properties":{"noteIndex":0},"schema":"https://github.com/citation-style-language/schema/raw/master/csl-citation.json"}</w:instrText>
      </w:r>
      <w:r w:rsidR="00CB692B">
        <w:rPr>
          <w:rFonts w:cs="Arial"/>
        </w:rPr>
        <w:fldChar w:fldCharType="separate"/>
      </w:r>
      <w:r w:rsidR="00CB692B" w:rsidRPr="00CB692B">
        <w:rPr>
          <w:rFonts w:cs="Arial"/>
          <w:noProof/>
        </w:rPr>
        <w:t>(12)</w:t>
      </w:r>
      <w:r w:rsidR="00CB692B">
        <w:rPr>
          <w:rFonts w:cs="Arial"/>
        </w:rPr>
        <w:fldChar w:fldCharType="end"/>
      </w:r>
      <w:r w:rsidR="00CB692B">
        <w:rPr>
          <w:rFonts w:cs="Arial"/>
        </w:rPr>
        <w:t xml:space="preserve">, </w:t>
      </w:r>
      <w:r w:rsidRPr="00103C2E">
        <w:rPr>
          <w:rFonts w:cs="Arial"/>
        </w:rPr>
        <w:t>basado en un proyecto realizado por PRADICAN, se encontró que al menos cuatro de cada diez estudiantes de dicha universidad han consumido marihuana alguna vez en la vida, cuya prevalencia en el año 2012 fue del 20.8% y esta escala de consumo aumenta en la ansiedad con un incremento del 66% en ese estado. También se evidencia una estrecha relación entre el aumento del consumo de cannabinoides y síntomas depresivos, pues se observó que el consumo aumenta un 9.5% más en aquellas personas que presentan síntomas de depresión moderada o grave.</w:t>
      </w:r>
    </w:p>
    <w:p w14:paraId="6E6B24BF" w14:textId="77777777" w:rsidR="00103C2E" w:rsidRPr="00103C2E" w:rsidRDefault="00103C2E" w:rsidP="00103C2E">
      <w:pPr>
        <w:jc w:val="both"/>
        <w:rPr>
          <w:rFonts w:cs="Arial"/>
        </w:rPr>
      </w:pPr>
      <w:r w:rsidRPr="00103C2E">
        <w:rPr>
          <w:rFonts w:cs="Arial"/>
        </w:rPr>
        <w:t xml:space="preserve">Tomando varias investigaciones realizadas en base al consumo de alcohol y otras drogas en el medio laboral </w:t>
      </w:r>
      <w:r w:rsidR="00CB692B">
        <w:rPr>
          <w:rFonts w:cs="Arial"/>
        </w:rPr>
        <w:fldChar w:fldCharType="begin" w:fldLock="1"/>
      </w:r>
      <w:r w:rsidR="00CB692B">
        <w:rPr>
          <w:rFonts w:cs="Arial"/>
        </w:rPr>
        <w:instrText>ADDIN CSL_CITATION {"citationItems":[{"id":"ITEM-1","itemData":{"DOI":"10.1007/978-3-319-28326-5_5","ISBN":"9783319283265","ISSN":"0465-546X","abstract":"Public health surveillance enables public health practitioners to assess and monitor changes in the population's health and make recommendations for action. The systematic, ongoing collection, analysis and dissemination of data ensures that the right information is available at the right time to inform public health action. This chapter will introduce you to the key concepts and objectives of public health surveillance, and will help you to understand how effective surveillance systems are based on four basic steps: data collection, analysis, interpretation and response. This chapter will also help you to understand the advantages and disadvantages of the different surveillance systems which are used to collect information on public health. The chapter concludes with a look at how advances in technology, social media and the internet are shaping the future of public health surveillance. After reading this chapter you will be able to: • Describe the purpose and key features of public health surveillance • Describe the basic steps which underpin public health surveillance systems • Define different surveillance systems and critically compare their advantages and disadvantages.","author":[{"dropping-particle":"","family":"Gilbert","given":"Ruth","non-dropping-particle":"","parse-names":false,"suffix":""},{"dropping-particle":"","family":"Cliffe","given":"Susan J.","non-dropping-particle":"","parse-names":false,"suffix":""}],"container-title":"Public Health Intelligence: Issues of Measure and Method","id":"ITEM-1","issue":"213","issued":{"date-parts":[["2016","4","26"]]},"page":"91-110","publisher":"Springer International Publishing","title":"Public health surveillance","type":"chapter","volume":"54"},"uris":["http://www.mendeley.com/documents/?uuid=7f82133a-9828-32c1-aaaa-6ab647840c9e"]}],"mendeley":{"formattedCitation":"(13)","plainTextFormattedCitation":"(13)","previouslyFormattedCitation":"(13)"},"properties":{"noteIndex":0},"schema":"https://github.com/citation-style-language/schema/raw/master/csl-citation.json"}</w:instrText>
      </w:r>
      <w:r w:rsidR="00CB692B">
        <w:rPr>
          <w:rFonts w:cs="Arial"/>
        </w:rPr>
        <w:fldChar w:fldCharType="separate"/>
      </w:r>
      <w:r w:rsidR="00CB692B" w:rsidRPr="00CB692B">
        <w:rPr>
          <w:rFonts w:cs="Arial"/>
          <w:noProof/>
        </w:rPr>
        <w:t>(13)</w:t>
      </w:r>
      <w:r w:rsidR="00CB692B">
        <w:rPr>
          <w:rFonts w:cs="Arial"/>
        </w:rPr>
        <w:fldChar w:fldCharType="end"/>
      </w:r>
      <w:r w:rsidR="00CB692B">
        <w:rPr>
          <w:rFonts w:cs="Arial"/>
        </w:rPr>
        <w:t xml:space="preserve">, </w:t>
      </w:r>
      <w:r w:rsidRPr="00103C2E">
        <w:rPr>
          <w:rFonts w:cs="Arial"/>
        </w:rPr>
        <w:t xml:space="preserve">cómo afectan las conductas adictivas en el entorno familiar y cómo </w:t>
      </w:r>
      <w:r w:rsidRPr="00103C2E">
        <w:rPr>
          <w:rFonts w:cs="Arial"/>
        </w:rPr>
        <w:lastRenderedPageBreak/>
        <w:t xml:space="preserve">prevenirlas </w:t>
      </w:r>
      <w:r w:rsidR="00CB692B">
        <w:rPr>
          <w:rFonts w:cs="Arial"/>
        </w:rPr>
        <w:fldChar w:fldCharType="begin" w:fldLock="1"/>
      </w:r>
      <w:r w:rsidR="00CB692B">
        <w:rPr>
          <w:rFonts w:cs="Arial"/>
        </w:rPr>
        <w:instrText>ADDIN CSL_CITATION {"citationItems":[{"id":"ITEM-1","itemData":{"author":[{"dropping-particle":"","family":"Miguel Roa","given":"","non-dropping-particle":"","parse-names":false,"suffix":""}],"id":"ITEM-1","issued":{"date-parts":[["2019"]]},"title":"Manual para el alumno o alumna","type":"report"},"uris":["http://www.mendeley.com/documents/?uuid=4eab5807-1418-3085-9c84-740d3d3f3e13"]}],"mendeley":{"formattedCitation":"(14)","plainTextFormattedCitation":"(14)","previouslyFormattedCitation":"(14)"},"properties":{"noteIndex":0},"schema":"https://github.com/citation-style-language/schema/raw/master/csl-citation.json"}</w:instrText>
      </w:r>
      <w:r w:rsidR="00CB692B">
        <w:rPr>
          <w:rFonts w:cs="Arial"/>
        </w:rPr>
        <w:fldChar w:fldCharType="separate"/>
      </w:r>
      <w:r w:rsidR="00CB692B" w:rsidRPr="00CB692B">
        <w:rPr>
          <w:rFonts w:cs="Arial"/>
          <w:noProof/>
        </w:rPr>
        <w:t>(14)</w:t>
      </w:r>
      <w:r w:rsidR="00CB692B">
        <w:rPr>
          <w:rFonts w:cs="Arial"/>
        </w:rPr>
        <w:fldChar w:fldCharType="end"/>
      </w:r>
      <w:r w:rsidR="00CB692B">
        <w:rPr>
          <w:rFonts w:cs="Arial"/>
        </w:rPr>
        <w:t xml:space="preserve"> </w:t>
      </w:r>
      <w:r w:rsidRPr="00103C2E">
        <w:rPr>
          <w:rFonts w:cs="Arial"/>
        </w:rPr>
        <w:t>y el efectos de las drogas sobre la neurotransmisión</w:t>
      </w:r>
      <w:r w:rsidR="00CB692B">
        <w:rPr>
          <w:rFonts w:cs="Arial"/>
        </w:rPr>
        <w:fldChar w:fldCharType="begin" w:fldLock="1"/>
      </w:r>
      <w:r w:rsidR="00CB692B">
        <w:rPr>
          <w:rFonts w:cs="Arial"/>
        </w:rPr>
        <w:instrText>ADDIN CSL_CITATION {"citationItems":[{"id":"ITEM-1","itemData":{"URL":"https://www.drugabuse.gov/es/news-events/nida-notes/2017/08/efectos-de-las-drogas-sobre-la-neurotransmision","accessed":{"date-parts":[["2020","6","12"]]},"author":[{"dropping-particle":"","family":"Sherman Carl","given":"","non-dropping-particle":"","parse-names":false,"suffix":""}],"container-title":"August 23, 2017","id":"ITEM-1","issued":{"date-parts":[["0"]]},"title":"Efectos de las drogas sobre la neurotransmisión | National Institute on Drug Abuse (NIDA)","type":"webpage"},"uris":["http://www.mendeley.com/documents/?uuid=4f1ef218-ca47-3b72-be31-82a915bd124f"]}],"mendeley":{"formattedCitation":"(15)","plainTextFormattedCitation":"(15)","previouslyFormattedCitation":"(15)"},"properties":{"noteIndex":0},"schema":"https://github.com/citation-style-language/schema/raw/master/csl-citation.json"}</w:instrText>
      </w:r>
      <w:r w:rsidR="00CB692B">
        <w:rPr>
          <w:rFonts w:cs="Arial"/>
        </w:rPr>
        <w:fldChar w:fldCharType="separate"/>
      </w:r>
      <w:r w:rsidR="00CB692B" w:rsidRPr="00CB692B">
        <w:rPr>
          <w:rFonts w:cs="Arial"/>
          <w:noProof/>
        </w:rPr>
        <w:t>(15)</w:t>
      </w:r>
      <w:r w:rsidR="00CB692B">
        <w:rPr>
          <w:rFonts w:cs="Arial"/>
        </w:rPr>
        <w:fldChar w:fldCharType="end"/>
      </w:r>
      <w:r w:rsidRPr="00103C2E">
        <w:rPr>
          <w:rFonts w:cs="Arial"/>
        </w:rPr>
        <w:t>, muestran que el uso de las sustancias psicoactivas pueden llegar a afectar la vida personal pues “afectan la interacción de los neurotransmisores, generando cambios a nivel mental que se pueden ver como adquisición de enfermedades mentales no deseadas ya sea como la psicosis, ansiedad, narco dependencia, disminución de capacidades cognitivas, motoras”</w:t>
      </w:r>
      <w:r w:rsidR="00CB692B">
        <w:rPr>
          <w:rFonts w:cs="Arial"/>
        </w:rPr>
        <w:fldChar w:fldCharType="begin" w:fldLock="1"/>
      </w:r>
      <w:r w:rsidR="00CB692B">
        <w:rPr>
          <w:rFonts w:cs="Arial"/>
        </w:rPr>
        <w:instrText>ADDIN CSL_CITATION {"citationItems":[{"id":"ITEM-1","itemData":{"URL":"https://www.drugabuse.gov/es/news-events/nida-notes/2017/08/efectos-de-las-drogas-sobre-la-neurotransmision","accessed":{"date-parts":[["2020","6","12"]]},"author":[{"dropping-particle":"","family":"Sherman Carl","given":"","non-dropping-particle":"","parse-names":false,"suffix":""}],"container-title":"August 23, 2017","id":"ITEM-1","issued":{"date-parts":[["0"]]},"title":"Efectos de las drogas sobre la neurotransmisión | National Institute on Drug Abuse (NIDA)","type":"webpage"},"uris":["http://www.mendeley.com/documents/?uuid=4f1ef218-ca47-3b72-be31-82a915bd124f"]}],"mendeley":{"formattedCitation":"(15)","plainTextFormattedCitation":"(15)","previouslyFormattedCitation":"(15)"},"properties":{"noteIndex":0},"schema":"https://github.com/citation-style-language/schema/raw/master/csl-citation.json"}</w:instrText>
      </w:r>
      <w:r w:rsidR="00CB692B">
        <w:rPr>
          <w:rFonts w:cs="Arial"/>
        </w:rPr>
        <w:fldChar w:fldCharType="separate"/>
      </w:r>
      <w:r w:rsidR="00CB692B" w:rsidRPr="00CB692B">
        <w:rPr>
          <w:rFonts w:cs="Arial"/>
          <w:noProof/>
        </w:rPr>
        <w:t>(15)</w:t>
      </w:r>
      <w:r w:rsidR="00CB692B">
        <w:rPr>
          <w:rFonts w:cs="Arial"/>
        </w:rPr>
        <w:fldChar w:fldCharType="end"/>
      </w:r>
      <w:r w:rsidRPr="00103C2E">
        <w:rPr>
          <w:rFonts w:cs="Arial"/>
        </w:rPr>
        <w:t>. También se pueden generar problemas laborales por una disminución en la productividad, aumento de accidentes a causa de estados de no conciencia. Además, esta situación puede llegar a interferir en la vida social de las personas, pues estos podrían desarrollar un miedo al rechazo social y a perder la buena imagen frente a otros.</w:t>
      </w:r>
    </w:p>
    <w:p w14:paraId="1F6D9399" w14:textId="77777777" w:rsidR="00481F75" w:rsidRDefault="00481F75" w:rsidP="007F321E">
      <w:pPr>
        <w:jc w:val="both"/>
        <w:rPr>
          <w:rFonts w:cs="Arial"/>
        </w:rPr>
      </w:pPr>
    </w:p>
    <w:p w14:paraId="49C410C0" w14:textId="77777777" w:rsidR="00481F75" w:rsidRDefault="00481F75" w:rsidP="007F321E">
      <w:pPr>
        <w:jc w:val="both"/>
        <w:rPr>
          <w:rFonts w:cs="Arial"/>
        </w:rPr>
      </w:pPr>
    </w:p>
    <w:p w14:paraId="01C36A20" w14:textId="77777777" w:rsidR="006C5239" w:rsidRDefault="006C5239" w:rsidP="00595031">
      <w:pPr>
        <w:pStyle w:val="Ttulo1"/>
      </w:pPr>
      <w:bookmarkStart w:id="3" w:name="_Toc76081817"/>
      <w:r>
        <w:t>ARBOL DEL PROBLEMA</w:t>
      </w:r>
      <w:bookmarkEnd w:id="3"/>
    </w:p>
    <w:p w14:paraId="40CAEEF8" w14:textId="77777777" w:rsidR="006C5239" w:rsidRPr="00E44A2B" w:rsidRDefault="006C5239" w:rsidP="007F321E">
      <w:pPr>
        <w:jc w:val="both"/>
      </w:pPr>
    </w:p>
    <w:p w14:paraId="443E736B" w14:textId="77777777" w:rsidR="006C5239" w:rsidRDefault="00DB1BFD" w:rsidP="00AF0CBA">
      <w:pPr>
        <w:jc w:val="center"/>
      </w:pPr>
      <w:r>
        <w:rPr>
          <w:rFonts w:cs="Arial"/>
          <w:noProof/>
        </w:rPr>
        <w:drawing>
          <wp:inline distT="0" distB="0" distL="0" distR="0" wp14:anchorId="0F6FE2E6" wp14:editId="5260416F">
            <wp:extent cx="6070031" cy="369570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5206" cy="3704939"/>
                    </a:xfrm>
                    <a:prstGeom prst="rect">
                      <a:avLst/>
                    </a:prstGeom>
                    <a:noFill/>
                    <a:ln>
                      <a:noFill/>
                    </a:ln>
                  </pic:spPr>
                </pic:pic>
              </a:graphicData>
            </a:graphic>
          </wp:inline>
        </w:drawing>
      </w:r>
    </w:p>
    <w:p w14:paraId="2ADE99C1" w14:textId="77777777" w:rsidR="00E44A2B" w:rsidRDefault="00E44A2B" w:rsidP="007F321E">
      <w:pPr>
        <w:jc w:val="both"/>
        <w:rPr>
          <w:rFonts w:cs="Arial"/>
        </w:rPr>
      </w:pPr>
    </w:p>
    <w:p w14:paraId="38BD3856" w14:textId="77777777" w:rsidR="00242114" w:rsidRDefault="00242114" w:rsidP="00AF0CBA"/>
    <w:p w14:paraId="4E27100F" w14:textId="77777777" w:rsidR="00242114" w:rsidRDefault="00242114" w:rsidP="00AF0CBA"/>
    <w:p w14:paraId="4BA000F7" w14:textId="77777777" w:rsidR="00014FCB" w:rsidRDefault="00014FCB" w:rsidP="00AF0CBA"/>
    <w:p w14:paraId="5451E4B0" w14:textId="77777777" w:rsidR="00242114" w:rsidRPr="00AF0CBA" w:rsidRDefault="00242114" w:rsidP="00AF0CBA"/>
    <w:p w14:paraId="64BF0F6C" w14:textId="77777777" w:rsidR="00045711" w:rsidRDefault="00AF0CBA" w:rsidP="00595031">
      <w:pPr>
        <w:pStyle w:val="Ttulo1"/>
      </w:pPr>
      <w:bookmarkStart w:id="4" w:name="_Toc76081818"/>
      <w:r>
        <w:lastRenderedPageBreak/>
        <w:t>J</w:t>
      </w:r>
      <w:r w:rsidR="00045711">
        <w:t>USTIFICACI</w:t>
      </w:r>
      <w:r w:rsidR="00555473">
        <w:t>Ó</w:t>
      </w:r>
      <w:r w:rsidR="00045711">
        <w:t>N</w:t>
      </w:r>
      <w:bookmarkEnd w:id="4"/>
    </w:p>
    <w:p w14:paraId="10BF9A1F" w14:textId="77777777" w:rsidR="00AF0CBA" w:rsidRDefault="00AF0CBA" w:rsidP="007F321E">
      <w:pPr>
        <w:jc w:val="both"/>
      </w:pPr>
    </w:p>
    <w:p w14:paraId="218862B7" w14:textId="77777777" w:rsidR="00762767" w:rsidRPr="00BC213A" w:rsidRDefault="00392DF9" w:rsidP="007F321E">
      <w:pPr>
        <w:jc w:val="both"/>
        <w:rPr>
          <w:rFonts w:cs="Arial"/>
          <w:lang w:eastAsia="es-CO"/>
        </w:rPr>
      </w:pPr>
      <w:r w:rsidRPr="00392DF9">
        <w:t xml:space="preserve">El consumo de sustancias psicoactivas es considerado actualmente un tema de importancia mundial, de difícil prevención e intervención y con posibilidades de originar patrones clínicos de dependencia y abuso, afectando al sujeto en dimensiones de tipo personal, familiar, social, económica y política </w:t>
      </w:r>
      <w:r>
        <w:rPr>
          <w:b/>
        </w:rPr>
        <w:fldChar w:fldCharType="begin" w:fldLock="1"/>
      </w:r>
      <w:r w:rsidR="00CB692B">
        <w:rPr>
          <w:b/>
        </w:rPr>
        <w:instrText>ADDIN CSL_CITATION {"citationItems":[{"id":"ITEM-1","itemData":{"author":[{"dropping-particle":"","family":"Santander","given":"Erazo","non-dropping-particle":"","parse-names":false,"suffix":""},{"dropping-particle":"","family":"Zambrano","given":"Torres","non-dropping-particle":"","parse-names":false,"suffix":""}],"id":"ITEM-1","issued":{"date-parts":[["0"]]},"title":"Inicio del consumo de droga en adolescentes","type":"report"},"uris":["http://www.mendeley.com/documents/?uuid=59c49e6a-d1bc-3e4c-acb3-09fcb4a175c2"]}],"mendeley":{"formattedCitation":"(16)","plainTextFormattedCitation":"(16)","previouslyFormattedCitation":"(16)"},"properties":{"noteIndex":0},"schema":"https://github.com/citation-style-language/schema/raw/master/csl-citation.json"}</w:instrText>
      </w:r>
      <w:r>
        <w:rPr>
          <w:b/>
        </w:rPr>
        <w:fldChar w:fldCharType="separate"/>
      </w:r>
      <w:r w:rsidR="00CB692B" w:rsidRPr="00CB692B">
        <w:rPr>
          <w:noProof/>
        </w:rPr>
        <w:t>(16)</w:t>
      </w:r>
      <w:r>
        <w:rPr>
          <w:b/>
        </w:rPr>
        <w:fldChar w:fldCharType="end"/>
      </w:r>
      <w:r w:rsidR="00762767">
        <w:rPr>
          <w:b/>
        </w:rPr>
        <w:t xml:space="preserve">. </w:t>
      </w:r>
      <w:r w:rsidR="00762767">
        <w:rPr>
          <w:bCs/>
        </w:rPr>
        <w:t>Pero al enfocar</w:t>
      </w:r>
      <w:r w:rsidR="00BC213A">
        <w:rPr>
          <w:bCs/>
        </w:rPr>
        <w:t>s</w:t>
      </w:r>
      <w:r w:rsidR="00762767">
        <w:rPr>
          <w:bCs/>
        </w:rPr>
        <w:t>e en esto último, en las consecuencias, se ha encontrado que el uso de estas sustancias en adolescentes genera que estos sean susceptibles a la drogodependencia, actividades sexuales de riesgo, trastornos mentales como la ansiedad o depresión, actividades de riesgo como conducción en estado de embriaguez y hasta la reducción a nivel académico</w:t>
      </w:r>
      <w:r w:rsidR="00BC213A">
        <w:rPr>
          <w:bCs/>
        </w:rPr>
        <w:fldChar w:fldCharType="begin" w:fldLock="1"/>
      </w:r>
      <w:r w:rsidR="00CB692B">
        <w:rPr>
          <w:bCs/>
        </w:rPr>
        <w:instrText>ADDIN CSL_CITATION {"citationItems":[{"id":"ITEM-1","itemData":{"URL":"https://www.mayoclinic.org/es-es/healthy-lifestyle/tween-and-teen-health/in-depth/teen-drug-abuse/art-20045921","accessed":{"date-parts":[["2020","6","12"]]},"author":[{"dropping-particle":"","family":"mayo clinic","given":"","non-dropping-particle":"","parse-names":false,"suffix":""}],"id":"ITEM-1","issued":{"date-parts":[["0"]]},"title":"Abuso de drogas en la adolescencia: ayuda a tu adolescente a evitar las drogas - Mayo Clinic","type":"webpage"},"uris":["http://www.mendeley.com/documents/?uuid=f5534311-5c88-3218-a16c-07f96682e6c2"]}],"mendeley":{"formattedCitation":"(17)","plainTextFormattedCitation":"(17)","previouslyFormattedCitation":"(17)"},"properties":{"noteIndex":0},"schema":"https://github.com/citation-style-language/schema/raw/master/csl-citation.json"}</w:instrText>
      </w:r>
      <w:r w:rsidR="00BC213A">
        <w:rPr>
          <w:bCs/>
        </w:rPr>
        <w:fldChar w:fldCharType="separate"/>
      </w:r>
      <w:r w:rsidR="00CB692B" w:rsidRPr="00CB692B">
        <w:rPr>
          <w:bCs/>
          <w:noProof/>
        </w:rPr>
        <w:t>(17)</w:t>
      </w:r>
      <w:r w:rsidR="00BC213A">
        <w:rPr>
          <w:bCs/>
        </w:rPr>
        <w:fldChar w:fldCharType="end"/>
      </w:r>
      <w:r w:rsidR="00762767">
        <w:rPr>
          <w:bCs/>
        </w:rPr>
        <w:t xml:space="preserve">, </w:t>
      </w:r>
      <w:r w:rsidR="00BC213A">
        <w:rPr>
          <w:rFonts w:cs="Arial"/>
          <w:lang w:eastAsia="es-CO"/>
        </w:rPr>
        <w:t>mostrando así que la</w:t>
      </w:r>
      <w:r w:rsidR="00BC213A" w:rsidRPr="0012530F">
        <w:rPr>
          <w:rFonts w:cs="Arial"/>
          <w:lang w:eastAsia="es-CO"/>
        </w:rPr>
        <w:t xml:space="preserve"> importancia de estudiar esta problemática radica no solo en la edad de la población consumidora sino también en las implicaciones que estas conductas tienen sobre el proyecto </w:t>
      </w:r>
      <w:r w:rsidR="00014FCB" w:rsidRPr="0012530F">
        <w:rPr>
          <w:rFonts w:cs="Arial"/>
          <w:lang w:eastAsia="es-CO"/>
        </w:rPr>
        <w:t>profesional</w:t>
      </w:r>
      <w:r w:rsidR="00014FCB">
        <w:rPr>
          <w:rFonts w:cs="Arial"/>
          <w:lang w:eastAsia="es-CO"/>
        </w:rPr>
        <w:t>, social y económico de la población a estudiar.</w:t>
      </w:r>
    </w:p>
    <w:p w14:paraId="083FDCF4" w14:textId="77777777" w:rsidR="00392DF9" w:rsidRPr="00392DF9" w:rsidRDefault="004A41FE" w:rsidP="007F321E">
      <w:pPr>
        <w:jc w:val="both"/>
      </w:pPr>
      <w:r>
        <w:t xml:space="preserve">Se ha destinado como sujeto a estudiar los estudiantes de la facultad de medicina, </w:t>
      </w:r>
      <w:r w:rsidR="00392DF9">
        <w:t xml:space="preserve">pues </w:t>
      </w:r>
      <w:r>
        <w:t>son personas académicas que se educan en el bienestar del ser humano</w:t>
      </w:r>
      <w:r w:rsidR="00F342CE">
        <w:t>.</w:t>
      </w:r>
      <w:r>
        <w:t xml:space="preserve"> </w:t>
      </w:r>
      <w:r w:rsidR="00F342CE">
        <w:t>B</w:t>
      </w:r>
      <w:r>
        <w:t>uscan prom</w:t>
      </w:r>
      <w:r w:rsidR="00F342CE">
        <w:t>over</w:t>
      </w:r>
      <w:r>
        <w:t xml:space="preserve"> la salud </w:t>
      </w:r>
      <w:r w:rsidR="00F342CE">
        <w:t>y prevenir</w:t>
      </w:r>
      <w:r>
        <w:t xml:space="preserve"> la </w:t>
      </w:r>
      <w:r w:rsidR="00F342CE">
        <w:t xml:space="preserve">enfermedad. </w:t>
      </w:r>
      <w:r w:rsidR="007B16DA">
        <w:t>Por lo anterior, e</w:t>
      </w:r>
      <w:r w:rsidR="00F342CE">
        <w:t>s de utilidad conocer las diferentes razones por las cuales,</w:t>
      </w:r>
      <w:r w:rsidR="00F342CE" w:rsidRPr="00555473">
        <w:t xml:space="preserve"> aun conociendo los efectos a corto, mediano y largo plazo, </w:t>
      </w:r>
      <w:r w:rsidR="00F342CE">
        <w:t xml:space="preserve">los universitarios </w:t>
      </w:r>
      <w:r w:rsidR="00F342CE" w:rsidRPr="00555473">
        <w:t>consumen sustancias psicoactivas.</w:t>
      </w:r>
    </w:p>
    <w:p w14:paraId="150C2149" w14:textId="77777777" w:rsidR="00392DF9" w:rsidRDefault="00392DF9" w:rsidP="007F321E">
      <w:pPr>
        <w:jc w:val="both"/>
        <w:rPr>
          <w:rFonts w:eastAsia="Times New Roman" w:cs="Arial"/>
          <w:color w:val="000000"/>
          <w:lang w:eastAsia="es-CO"/>
        </w:rPr>
      </w:pPr>
      <w:r w:rsidRPr="00392DF9">
        <w:t>Por esto</w:t>
      </w:r>
      <w:r w:rsidR="00F342CE">
        <w:t>,</w:t>
      </w:r>
      <w:r w:rsidRPr="00392DF9">
        <w:t xml:space="preserve"> es importante rescatar una serie de datos que muestren a la comunidad universitaria el grado de afección que tienen actualmente los estudiantes de la facultad de medicina de la universidad de Antioquia</w:t>
      </w:r>
      <w:r w:rsidR="007B16DA">
        <w:t>,</w:t>
      </w:r>
      <w:r>
        <w:t xml:space="preserve"> y </w:t>
      </w:r>
      <w:r w:rsidRPr="00CE5F73">
        <w:rPr>
          <w:rFonts w:eastAsia="Times New Roman" w:cs="Arial"/>
          <w:color w:val="000000"/>
          <w:lang w:eastAsia="es-CO"/>
        </w:rPr>
        <w:t>es de interés para nosotros como estudiantes universitarios observar y analizar de cerca esta problemática</w:t>
      </w:r>
      <w:r>
        <w:rPr>
          <w:rFonts w:eastAsia="Times New Roman" w:cs="Arial"/>
          <w:color w:val="000000"/>
          <w:lang w:eastAsia="es-CO"/>
        </w:rPr>
        <w:t xml:space="preserve">. </w:t>
      </w:r>
      <w:r w:rsidRPr="00CE5F73">
        <w:rPr>
          <w:rFonts w:eastAsia="Times New Roman" w:cs="Arial"/>
          <w:color w:val="000000"/>
          <w:lang w:eastAsia="es-CO"/>
        </w:rPr>
        <w:t>Esto puede suponer un gran aporte a nuestra facultad ya que no se tienen datos recientes que nos permitan obtener un panorama actual de la situación. </w:t>
      </w:r>
    </w:p>
    <w:p w14:paraId="0D659A2E" w14:textId="77777777" w:rsidR="00392DF9" w:rsidRDefault="00F342CE" w:rsidP="007F321E">
      <w:pPr>
        <w:jc w:val="both"/>
      </w:pPr>
      <w:r w:rsidRPr="00F342CE">
        <w:t xml:space="preserve">Además, mediante el análisis de los datos, se puede ayudar a alertar acerca de los peligros que puede traer el consumo de estas sustancias, así como generar </w:t>
      </w:r>
      <w:r w:rsidR="007B16DA">
        <w:t>a futuras investigaciones,</w:t>
      </w:r>
      <w:r w:rsidR="001C4690">
        <w:t xml:space="preserve"> conocimientos que permitan tomar acción de manera efectiva en la población estudiantil y ayudar mediante la creación de nuevos programas, que aporten</w:t>
      </w:r>
      <w:r w:rsidR="001C4690" w:rsidRPr="00F342CE">
        <w:t xml:space="preserve"> también</w:t>
      </w:r>
      <w:r w:rsidRPr="00F342CE">
        <w:t xml:space="preserve">, en el tratamiento de los efectos producidos por el abuso de estas </w:t>
      </w:r>
      <w:r w:rsidR="00E41168" w:rsidRPr="00F342CE">
        <w:t>sustancias</w:t>
      </w:r>
      <w:r w:rsidR="00E41168">
        <w:t>, siendo más acordes con la situación de la facultad.</w:t>
      </w:r>
      <w:r w:rsidR="001C4690">
        <w:t xml:space="preserve"> </w:t>
      </w:r>
    </w:p>
    <w:p w14:paraId="0DD89415" w14:textId="77777777" w:rsidR="007B16DA" w:rsidRDefault="00982A74" w:rsidP="007F321E">
      <w:pPr>
        <w:jc w:val="both"/>
      </w:pPr>
      <w:r w:rsidRPr="001A2EB6">
        <w:t>En la universidad se cuenta con algunos programas de prevención como PEPA</w:t>
      </w:r>
      <w:r w:rsidR="00D617F6">
        <w:fldChar w:fldCharType="begin" w:fldLock="1"/>
      </w:r>
      <w:r w:rsidR="00CB692B">
        <w:instrText>ADDIN CSL_CITATION {"citationItems":[{"id":"ITEM-1","itemData":{"URL":"http://www.udea.edu.co/wps/portal/udea/web/inicio/bienestar/salud/contenido/asmenulateral/programa-educativo-prevencion-adicciones","accessed":{"date-parts":[["2020","6","2"]]},"author":[{"dropping-particle":"","family":"universidad de Antioquia","given":"PEPA","non-dropping-particle":"","parse-names":false,"suffix":""}],"id":"ITEM-1","issued":{"date-parts":[["0"]]},"title":"Salud","type":"webpage"},"uris":["http://www.mendeley.com/documents/?uuid=113ca701-d905-3707-a972-42bdda47969b"]}],"mendeley":{"formattedCitation":"(18)","plainTextFormattedCitation":"(18)","previouslyFormattedCitation":"(18)"},"properties":{"noteIndex":0},"schema":"https://github.com/citation-style-language/schema/raw/master/csl-citation.json"}</w:instrText>
      </w:r>
      <w:r w:rsidR="00D617F6">
        <w:fldChar w:fldCharType="separate"/>
      </w:r>
      <w:r w:rsidR="00CB692B" w:rsidRPr="00CB692B">
        <w:rPr>
          <w:noProof/>
        </w:rPr>
        <w:t>(18)</w:t>
      </w:r>
      <w:r w:rsidR="00D617F6">
        <w:fldChar w:fldCharType="end"/>
      </w:r>
      <w:r w:rsidRPr="001A2EB6">
        <w:t xml:space="preserve"> el cual a través del fortalecimiento de factores de protección a nivel propio, colectivo, social y académico busca reducir la vulnerabilidad al abuso de sustancias psicoactivas y otras conductas de riesgo que puedan tener los estudiantes de la Universidad.                                      Las ZOU (zonas de orientación universitaria) </w:t>
      </w:r>
      <w:r w:rsidR="00D617F6">
        <w:fldChar w:fldCharType="begin" w:fldLock="1"/>
      </w:r>
      <w:r w:rsidR="00CB692B">
        <w:instrText>ADDIN CSL_CITATION {"citationItems":[{"id":"ITEM-1","itemData":{"URL":"http://www.udea.edu.co/wps/portal/udea/web/inicio/udea-noticias/udea-noticia/!ut/p/z0/fc7BCsIwDAbgV_GyY2nVWfU4PAjiwYPI1ouEbmh0a7Y1HeLT2-lBvHgJ-cOXEGlkLo2DAS_ASA7qmAujz6v1ZjbNUrVXOtUq04d0sZxt58eTkjtp_oN4AW9dZzJpLDmuHizzlnqGOpQVJAr8b7pSU336sU4cMVoEn6j3tsOSR","accessed":{"date-parts":[["2020","6","2"]]},"author":[{"dropping-particle":"","family":"Laura Duque Peña","given":"","non-dropping-particle":"","parse-names":false,"suffix":""}],"id":"ITEM-1","issued":{"date-parts":[["0"]]},"title":"ZOU para mitigar el consumo de sustancias psicoactivas","type":"webpage"},"uris":["http://www.mendeley.com/documents/?uuid=2fa30f07-97f8-38e8-a1ed-1faed3f739d8"]}],"mendeley":{"formattedCitation":"(19)","plainTextFormattedCitation":"(19)","previouslyFormattedCitation":"(19)"},"properties":{"noteIndex":0},"schema":"https://github.com/citation-style-language/schema/raw/master/csl-citation.json"}</w:instrText>
      </w:r>
      <w:r w:rsidR="00D617F6">
        <w:fldChar w:fldCharType="separate"/>
      </w:r>
      <w:r w:rsidR="00CB692B" w:rsidRPr="00CB692B">
        <w:rPr>
          <w:noProof/>
        </w:rPr>
        <w:t>(19)</w:t>
      </w:r>
      <w:r w:rsidR="00D617F6">
        <w:fldChar w:fldCharType="end"/>
      </w:r>
      <w:r w:rsidRPr="001A2EB6">
        <w:t>también establecieron estrategias para ayudar a mitigar el consumo, su intención es reducir el riesgo y el daño ocasionado por el consumo a partir de la participación y la inclusión. Por otro lado, ¡la Universidad de Antioquia tiene un programa para la prevención temprana de conductas de riesgo para la salud, el cual ha denominado PILAS!</w:t>
      </w:r>
      <w:r w:rsidR="00D617F6">
        <w:fldChar w:fldCharType="begin" w:fldLock="1"/>
      </w:r>
      <w:r w:rsidR="00CB692B">
        <w:instrText>ADDIN CSL_CITATION {"citationItems":[{"id":"ITEM-1","itemData":{"URL":"http://www.udea.edu.co/wps/portal/udea/web/inicio/investigacion/grupos-investigacion/ciencias-medicas-salud/previva/proyectos/contenido/asmenulateral/ejecucion/!ut/p/z1/1VXdd5owHP1X9IFHTMKH4t4QqM4vqpOpvOzEEDA9kFBAbPfXL6w73Vxt7U6PD-OF_MK9N-Hm8gOEYANCjmuW4I","accessed":{"date-parts":[["2020","6","2"]]},"author":[{"dropping-particle":"","family":"Luis Fernando Duque Ramírez","given":"","non-dropping-particle":"","parse-names":false,"suffix":""},{"dropping-particle":"","family":"Alexandra Restrepo Henao","given":"","non-dropping-particle":"","parse-names":false,"suffix":""},{"dropping-particle":"","family":"Nilton Montoya","given":"","non-dropping-particle":"","parse-names":false,"suffix":""},{"dropping-particle":"","family":"Dora María Hernández","given":"","non-dropping-particle":"","parse-names":false,"suffix":""}],"id":"ITEM-1","issued":{"date-parts":[["0"]]},"title":"Programa de prevención temprana de conductas de riesgo para la salud.","type":"webpage"},"uris":["http://www.mendeley.com/documents/?uuid=48df6be1-6b32-35d2-b798-5d63da27c34e"]}],"mendeley":{"formattedCitation":"(20)","plainTextFormattedCitation":"(20)","previouslyFormattedCitation":"(20)"},"properties":{"noteIndex":0},"schema":"https://github.com/citation-style-language/schema/raw/master/csl-citation.json"}</w:instrText>
      </w:r>
      <w:r w:rsidR="00D617F6">
        <w:fldChar w:fldCharType="separate"/>
      </w:r>
      <w:r w:rsidR="00CB692B" w:rsidRPr="00CB692B">
        <w:rPr>
          <w:noProof/>
        </w:rPr>
        <w:t>(20)</w:t>
      </w:r>
      <w:r w:rsidR="00D617F6">
        <w:fldChar w:fldCharType="end"/>
      </w:r>
      <w:r w:rsidRPr="001A2EB6">
        <w:t xml:space="preserve"> Mejores adultos, mejores niños. Este programa se enfoca en incrementar las capacidades de los adultos para que promover adecuadas competencias ciudadanas a los niños y contribuir así a la disminución de conductas violentas y otras conductas de riesgo (consumo de tabaco y alcohol, sexualidad insegura, fracaso escolar) en preescolares y escolares</w:t>
      </w:r>
      <w:r w:rsidR="00D617F6">
        <w:t xml:space="preserve">. </w:t>
      </w:r>
      <w:r w:rsidR="00D617F6" w:rsidRPr="00D617F6">
        <w:t xml:space="preserve">Sin embargo, en la facultad de medicina no se cuenta con un programa específico de promoción y prevención dirigidos a esta población, en el que se </w:t>
      </w:r>
      <w:r w:rsidR="00D617F6" w:rsidRPr="00D617F6">
        <w:lastRenderedPageBreak/>
        <w:t>tengan en cuenta las situaciones académicas particulares que los puedan llevar a los estudiantes al consumo</w:t>
      </w:r>
      <w:r w:rsidR="00D617F6">
        <w:t xml:space="preserve"> de este tipo de sustancias.</w:t>
      </w:r>
    </w:p>
    <w:p w14:paraId="48B5940A" w14:textId="77777777" w:rsidR="007B16DA" w:rsidRDefault="007B16DA" w:rsidP="007F321E">
      <w:pPr>
        <w:jc w:val="both"/>
      </w:pPr>
    </w:p>
    <w:p w14:paraId="78FD1620" w14:textId="77777777" w:rsidR="00045711" w:rsidRDefault="00555473" w:rsidP="00595031">
      <w:pPr>
        <w:pStyle w:val="Ttulo1"/>
      </w:pPr>
      <w:bookmarkStart w:id="5" w:name="_Toc76081819"/>
      <w:r>
        <w:t>PREGUNTA DE INVESTIGACIÓN</w:t>
      </w:r>
      <w:bookmarkEnd w:id="5"/>
    </w:p>
    <w:p w14:paraId="2046C94E" w14:textId="77777777" w:rsidR="00555473" w:rsidRDefault="00555473" w:rsidP="007F321E">
      <w:pPr>
        <w:pStyle w:val="NormalWeb"/>
        <w:spacing w:before="240" w:beforeAutospacing="0" w:after="240" w:afterAutospacing="0"/>
        <w:jc w:val="both"/>
      </w:pPr>
      <w:r>
        <w:rPr>
          <w:rFonts w:ascii="Arial" w:hAnsi="Arial" w:cs="Arial"/>
          <w:color w:val="000000"/>
          <w:sz w:val="22"/>
          <w:szCs w:val="22"/>
        </w:rPr>
        <w:t>¿Cuál es el panorama de consumo de sustancias psicoactivas en estudiantes de la facultad de medicina de la universidad de Antioquia?</w:t>
      </w:r>
    </w:p>
    <w:p w14:paraId="56A57C97" w14:textId="77777777" w:rsidR="00555473" w:rsidRPr="00555473" w:rsidRDefault="00555473" w:rsidP="007F321E">
      <w:pPr>
        <w:jc w:val="both"/>
      </w:pPr>
    </w:p>
    <w:p w14:paraId="25A9A318" w14:textId="77777777" w:rsidR="00555473" w:rsidRDefault="00555473" w:rsidP="007F321E">
      <w:pPr>
        <w:jc w:val="both"/>
      </w:pPr>
    </w:p>
    <w:p w14:paraId="77E29B51" w14:textId="77777777" w:rsidR="006C5239" w:rsidRDefault="006C5239" w:rsidP="007F321E">
      <w:pPr>
        <w:jc w:val="both"/>
      </w:pPr>
    </w:p>
    <w:p w14:paraId="4B6D7D31" w14:textId="77777777" w:rsidR="006C5239" w:rsidRDefault="006C5239" w:rsidP="007F321E">
      <w:pPr>
        <w:jc w:val="both"/>
      </w:pPr>
    </w:p>
    <w:p w14:paraId="4268A9ED" w14:textId="77777777" w:rsidR="006C5239" w:rsidRDefault="006C5239" w:rsidP="007F321E">
      <w:pPr>
        <w:jc w:val="both"/>
      </w:pPr>
    </w:p>
    <w:p w14:paraId="444BBCDE" w14:textId="77777777" w:rsidR="006C5239" w:rsidRDefault="006C5239" w:rsidP="007F321E">
      <w:pPr>
        <w:jc w:val="both"/>
      </w:pPr>
    </w:p>
    <w:p w14:paraId="28996D56" w14:textId="77777777" w:rsidR="006C5239" w:rsidRDefault="006C5239" w:rsidP="007F321E">
      <w:pPr>
        <w:jc w:val="both"/>
      </w:pPr>
    </w:p>
    <w:p w14:paraId="21044A2B" w14:textId="77777777" w:rsidR="00014FCB" w:rsidRDefault="00014FCB" w:rsidP="007F321E">
      <w:pPr>
        <w:jc w:val="both"/>
      </w:pPr>
    </w:p>
    <w:p w14:paraId="3C9E29DD" w14:textId="77777777" w:rsidR="00014FCB" w:rsidRDefault="00014FCB" w:rsidP="007F321E">
      <w:pPr>
        <w:jc w:val="both"/>
      </w:pPr>
    </w:p>
    <w:p w14:paraId="1AB8DFC0" w14:textId="77777777" w:rsidR="00014FCB" w:rsidRDefault="00014FCB" w:rsidP="007F321E">
      <w:pPr>
        <w:jc w:val="both"/>
      </w:pPr>
    </w:p>
    <w:p w14:paraId="416C81C5" w14:textId="77777777" w:rsidR="00014FCB" w:rsidRDefault="00014FCB" w:rsidP="007F321E">
      <w:pPr>
        <w:jc w:val="both"/>
      </w:pPr>
    </w:p>
    <w:p w14:paraId="7ABB452B" w14:textId="77777777" w:rsidR="00014FCB" w:rsidRDefault="00014FCB" w:rsidP="007F321E">
      <w:pPr>
        <w:jc w:val="both"/>
      </w:pPr>
    </w:p>
    <w:p w14:paraId="7D598452" w14:textId="77777777" w:rsidR="00014FCB" w:rsidRDefault="00014FCB" w:rsidP="007F321E">
      <w:pPr>
        <w:jc w:val="both"/>
      </w:pPr>
    </w:p>
    <w:p w14:paraId="6E3627CF" w14:textId="77777777" w:rsidR="00014FCB" w:rsidRDefault="00014FCB" w:rsidP="007F321E">
      <w:pPr>
        <w:jc w:val="both"/>
      </w:pPr>
    </w:p>
    <w:p w14:paraId="2EA2314D" w14:textId="77777777" w:rsidR="00014FCB" w:rsidRDefault="00014FCB" w:rsidP="007F321E">
      <w:pPr>
        <w:jc w:val="both"/>
      </w:pPr>
    </w:p>
    <w:p w14:paraId="1F4A2F9D" w14:textId="77777777" w:rsidR="00014FCB" w:rsidRDefault="00014FCB" w:rsidP="007F321E">
      <w:pPr>
        <w:jc w:val="both"/>
      </w:pPr>
    </w:p>
    <w:p w14:paraId="7C116F4D" w14:textId="77777777" w:rsidR="00014FCB" w:rsidRDefault="00014FCB" w:rsidP="007F321E">
      <w:pPr>
        <w:jc w:val="both"/>
      </w:pPr>
    </w:p>
    <w:p w14:paraId="43E7D1F0" w14:textId="77777777" w:rsidR="00014FCB" w:rsidRDefault="00014FCB" w:rsidP="007F321E">
      <w:pPr>
        <w:jc w:val="both"/>
      </w:pPr>
    </w:p>
    <w:p w14:paraId="2F6DAC7F" w14:textId="77777777" w:rsidR="00014FCB" w:rsidRDefault="00014FCB" w:rsidP="007F321E">
      <w:pPr>
        <w:jc w:val="both"/>
      </w:pPr>
    </w:p>
    <w:p w14:paraId="1D7F427B" w14:textId="77777777" w:rsidR="00014FCB" w:rsidRDefault="00014FCB" w:rsidP="007F321E">
      <w:pPr>
        <w:jc w:val="both"/>
      </w:pPr>
    </w:p>
    <w:p w14:paraId="362620F5" w14:textId="77777777" w:rsidR="00014FCB" w:rsidRDefault="00014FCB" w:rsidP="007F321E">
      <w:pPr>
        <w:jc w:val="both"/>
      </w:pPr>
    </w:p>
    <w:p w14:paraId="6FCB1A49" w14:textId="77777777" w:rsidR="006C5239" w:rsidRDefault="006C5239" w:rsidP="007F321E">
      <w:pPr>
        <w:jc w:val="both"/>
      </w:pPr>
    </w:p>
    <w:p w14:paraId="5DBC6711" w14:textId="77777777" w:rsidR="00014FCB" w:rsidRDefault="00014FCB" w:rsidP="007F321E">
      <w:pPr>
        <w:jc w:val="both"/>
      </w:pPr>
    </w:p>
    <w:p w14:paraId="1FCADD75" w14:textId="77777777" w:rsidR="00014FCB" w:rsidRPr="00555473" w:rsidRDefault="00014FCB" w:rsidP="007F321E">
      <w:pPr>
        <w:jc w:val="both"/>
      </w:pPr>
    </w:p>
    <w:p w14:paraId="449E82A8" w14:textId="77777777" w:rsidR="00555473" w:rsidRPr="00555473" w:rsidRDefault="00555473" w:rsidP="00595031">
      <w:pPr>
        <w:pStyle w:val="Ttulo1"/>
      </w:pPr>
      <w:bookmarkStart w:id="6" w:name="_Toc76081820"/>
      <w:r>
        <w:lastRenderedPageBreak/>
        <w:t>OBJETIVOS</w:t>
      </w:r>
      <w:bookmarkEnd w:id="6"/>
    </w:p>
    <w:p w14:paraId="100746DE" w14:textId="77777777" w:rsidR="00E44A2B" w:rsidRDefault="00555473" w:rsidP="007F321E">
      <w:pPr>
        <w:pStyle w:val="Ttulo2"/>
        <w:jc w:val="both"/>
      </w:pPr>
      <w:bookmarkStart w:id="7" w:name="_Toc76081821"/>
      <w:r w:rsidRPr="00555473">
        <w:t>OBJETIVO GENERAL:</w:t>
      </w:r>
      <w:bookmarkEnd w:id="7"/>
    </w:p>
    <w:p w14:paraId="02367257" w14:textId="143B8A84" w:rsidR="00555473" w:rsidRPr="00555473" w:rsidRDefault="0052596C" w:rsidP="007F321E">
      <w:pPr>
        <w:jc w:val="both"/>
      </w:pPr>
      <w:r>
        <w:t>A</w:t>
      </w:r>
      <w:r w:rsidR="00555473" w:rsidRPr="00E44A2B">
        <w:t xml:space="preserve">nalizar el panorama de consumo de sustancias psicoactivas en estudiantes de la facultad de medicina de la universidad de Antioquia, </w:t>
      </w:r>
      <w:r>
        <w:t>en el semestre 2020</w:t>
      </w:r>
      <w:r w:rsidR="007364EB">
        <w:t>-2 y 2021-1</w:t>
      </w:r>
    </w:p>
    <w:p w14:paraId="7DCD3637" w14:textId="77777777" w:rsidR="00555473" w:rsidRDefault="00555473" w:rsidP="007F321E">
      <w:pPr>
        <w:pStyle w:val="Ttulo2"/>
        <w:jc w:val="both"/>
      </w:pPr>
      <w:bookmarkStart w:id="8" w:name="_Toc76081822"/>
      <w:r w:rsidRPr="00555473">
        <w:t>OBJETIVO ESPECIFICO:</w:t>
      </w:r>
      <w:bookmarkEnd w:id="8"/>
    </w:p>
    <w:p w14:paraId="44A5C82E" w14:textId="77777777" w:rsidR="000945DC" w:rsidRPr="000945DC" w:rsidRDefault="000945DC" w:rsidP="000945DC"/>
    <w:p w14:paraId="26FD625B" w14:textId="77777777" w:rsidR="00555473" w:rsidRDefault="00555473" w:rsidP="001C4690">
      <w:pPr>
        <w:pStyle w:val="Prrafodelista"/>
        <w:numPr>
          <w:ilvl w:val="0"/>
          <w:numId w:val="5"/>
        </w:numPr>
        <w:jc w:val="both"/>
      </w:pPr>
      <w:r w:rsidRPr="00555473">
        <w:t xml:space="preserve">Caracterizar </w:t>
      </w:r>
      <w:r w:rsidR="00AF0CBA">
        <w:t>la</w:t>
      </w:r>
      <w:r w:rsidRPr="00555473">
        <w:t xml:space="preserve"> población de la facultad de medicina de la universidad de Antioquia</w:t>
      </w:r>
      <w:r w:rsidR="00AF0CBA">
        <w:t xml:space="preserve"> que consume</w:t>
      </w:r>
      <w:r w:rsidRPr="00555473">
        <w:t xml:space="preserve"> sustancias psicoactivas </w:t>
      </w:r>
    </w:p>
    <w:p w14:paraId="61B30823" w14:textId="77777777" w:rsidR="00F777C3" w:rsidRPr="00555473" w:rsidRDefault="00AE4375" w:rsidP="00F777C3">
      <w:pPr>
        <w:pStyle w:val="Prrafodelista"/>
        <w:numPr>
          <w:ilvl w:val="0"/>
          <w:numId w:val="5"/>
        </w:numPr>
        <w:jc w:val="both"/>
      </w:pPr>
      <w:r>
        <w:t xml:space="preserve">Describir características </w:t>
      </w:r>
      <w:r w:rsidR="00EE3C0C">
        <w:t xml:space="preserve">de consumo, sustancia psicoactiva de mayor preferencia y </w:t>
      </w:r>
      <w:r w:rsidR="00F777C3">
        <w:t>algunas de las</w:t>
      </w:r>
      <w:r w:rsidR="00F777C3" w:rsidRPr="00555473">
        <w:t xml:space="preserve"> razones</w:t>
      </w:r>
      <w:r w:rsidR="00EE3C0C">
        <w:t xml:space="preserve"> </w:t>
      </w:r>
      <w:r w:rsidR="00F777C3" w:rsidRPr="00555473">
        <w:t xml:space="preserve">por las cuales los estudiantes de la facultad de medicina, aun conociendo los efectos a corto, mediano y largo plazo, consumen sustancias psicoactivas. </w:t>
      </w:r>
    </w:p>
    <w:p w14:paraId="2C4C00B5" w14:textId="77777777" w:rsidR="00555473" w:rsidRDefault="00555473" w:rsidP="001C4690">
      <w:pPr>
        <w:pStyle w:val="Prrafodelista"/>
        <w:numPr>
          <w:ilvl w:val="0"/>
          <w:numId w:val="5"/>
        </w:numPr>
        <w:jc w:val="both"/>
      </w:pPr>
      <w:r w:rsidRPr="00555473">
        <w:t xml:space="preserve">Proporcionar a la facultad de medicina, información que les permita intervenir a la comunidad estudiantil, mediante programas de promoción y prevención frente al consumo de sustancias psicoactivas       </w:t>
      </w:r>
    </w:p>
    <w:p w14:paraId="7AC3D8FF" w14:textId="77777777" w:rsidR="001C4690" w:rsidRDefault="001C4690" w:rsidP="00F777C3">
      <w:pPr>
        <w:pStyle w:val="Prrafodelista"/>
        <w:ind w:left="780"/>
        <w:jc w:val="both"/>
      </w:pPr>
    </w:p>
    <w:p w14:paraId="4668A626" w14:textId="77777777" w:rsidR="001C4690" w:rsidRPr="00555473" w:rsidRDefault="001C4690" w:rsidP="007F321E">
      <w:pPr>
        <w:jc w:val="both"/>
      </w:pPr>
    </w:p>
    <w:p w14:paraId="37BACEDB" w14:textId="77777777" w:rsidR="00555473" w:rsidRDefault="00555473" w:rsidP="007F321E">
      <w:pPr>
        <w:pStyle w:val="Ttulo2"/>
        <w:jc w:val="both"/>
      </w:pPr>
    </w:p>
    <w:p w14:paraId="149E733D" w14:textId="77777777" w:rsidR="0006709A" w:rsidRDefault="0006709A" w:rsidP="007F321E">
      <w:pPr>
        <w:jc w:val="both"/>
      </w:pPr>
    </w:p>
    <w:p w14:paraId="1DB7B02C" w14:textId="77777777" w:rsidR="0006709A" w:rsidRDefault="0006709A" w:rsidP="007F321E">
      <w:pPr>
        <w:jc w:val="both"/>
      </w:pPr>
    </w:p>
    <w:p w14:paraId="2AEE46A0" w14:textId="77777777" w:rsidR="0006709A" w:rsidRDefault="0006709A" w:rsidP="007F321E">
      <w:pPr>
        <w:jc w:val="both"/>
      </w:pPr>
    </w:p>
    <w:p w14:paraId="12183C46" w14:textId="77777777" w:rsidR="0006709A" w:rsidRDefault="0006709A" w:rsidP="007F321E">
      <w:pPr>
        <w:jc w:val="both"/>
      </w:pPr>
    </w:p>
    <w:p w14:paraId="46CCFC3B" w14:textId="77777777" w:rsidR="0006709A" w:rsidRDefault="0006709A" w:rsidP="007F321E">
      <w:pPr>
        <w:jc w:val="both"/>
      </w:pPr>
    </w:p>
    <w:p w14:paraId="40F5431E" w14:textId="77777777" w:rsidR="00467931" w:rsidRDefault="00467931" w:rsidP="007F321E">
      <w:pPr>
        <w:jc w:val="both"/>
      </w:pPr>
    </w:p>
    <w:p w14:paraId="1C1CAE04" w14:textId="77777777" w:rsidR="000945DC" w:rsidRDefault="000945DC" w:rsidP="007F321E">
      <w:pPr>
        <w:jc w:val="both"/>
      </w:pPr>
    </w:p>
    <w:p w14:paraId="134C9A4F" w14:textId="77777777" w:rsidR="0006709A" w:rsidRDefault="0006709A" w:rsidP="007F321E">
      <w:pPr>
        <w:jc w:val="both"/>
      </w:pPr>
    </w:p>
    <w:p w14:paraId="7CC88DC8" w14:textId="77777777" w:rsidR="00F777C3" w:rsidRDefault="00F777C3" w:rsidP="007F321E">
      <w:pPr>
        <w:jc w:val="both"/>
      </w:pPr>
    </w:p>
    <w:p w14:paraId="34F41DA1" w14:textId="77777777" w:rsidR="00F777C3" w:rsidRDefault="00F777C3" w:rsidP="007F321E">
      <w:pPr>
        <w:jc w:val="both"/>
      </w:pPr>
    </w:p>
    <w:p w14:paraId="14217997" w14:textId="77777777" w:rsidR="00F777C3" w:rsidRDefault="00F777C3" w:rsidP="007F321E">
      <w:pPr>
        <w:jc w:val="both"/>
      </w:pPr>
    </w:p>
    <w:p w14:paraId="63424FFF" w14:textId="77777777" w:rsidR="00F777C3" w:rsidRDefault="00F777C3" w:rsidP="007F321E">
      <w:pPr>
        <w:jc w:val="both"/>
      </w:pPr>
    </w:p>
    <w:p w14:paraId="0203E80B" w14:textId="77777777" w:rsidR="00F777C3" w:rsidRDefault="00F777C3" w:rsidP="007F321E">
      <w:pPr>
        <w:jc w:val="both"/>
      </w:pPr>
    </w:p>
    <w:p w14:paraId="6AE9B1E1" w14:textId="77777777" w:rsidR="00F777C3" w:rsidRDefault="00F777C3" w:rsidP="007F321E">
      <w:pPr>
        <w:jc w:val="both"/>
      </w:pPr>
    </w:p>
    <w:p w14:paraId="2259F450" w14:textId="77777777" w:rsidR="00F777C3" w:rsidRDefault="00F777C3" w:rsidP="007F321E">
      <w:pPr>
        <w:jc w:val="both"/>
      </w:pPr>
    </w:p>
    <w:p w14:paraId="6FFE56EF" w14:textId="77777777" w:rsidR="00F777C3" w:rsidRDefault="00F777C3" w:rsidP="007F321E">
      <w:pPr>
        <w:jc w:val="both"/>
      </w:pPr>
    </w:p>
    <w:p w14:paraId="0B59FFAB" w14:textId="77777777" w:rsidR="00242114" w:rsidRPr="0006709A" w:rsidRDefault="00242114" w:rsidP="007F321E">
      <w:pPr>
        <w:jc w:val="both"/>
      </w:pPr>
    </w:p>
    <w:p w14:paraId="16B20BE1" w14:textId="77777777" w:rsidR="00555473" w:rsidRDefault="0006709A" w:rsidP="00595031">
      <w:pPr>
        <w:pStyle w:val="Ttulo1"/>
      </w:pPr>
      <w:bookmarkStart w:id="9" w:name="_Toc76081823"/>
      <w:r>
        <w:lastRenderedPageBreak/>
        <w:t>MARCO TEORICO</w:t>
      </w:r>
      <w:bookmarkEnd w:id="9"/>
    </w:p>
    <w:p w14:paraId="477E7886" w14:textId="77777777" w:rsidR="00E44A2B" w:rsidRDefault="00E44A2B" w:rsidP="007F321E">
      <w:pPr>
        <w:jc w:val="both"/>
      </w:pPr>
    </w:p>
    <w:p w14:paraId="59E298F3" w14:textId="77777777" w:rsidR="0006709A" w:rsidRPr="00BF60EF" w:rsidRDefault="00BF60EF" w:rsidP="007F321E">
      <w:pPr>
        <w:pStyle w:val="Ttulo2"/>
        <w:jc w:val="both"/>
      </w:pPr>
      <w:bookmarkStart w:id="10" w:name="_Toc76081824"/>
      <w:r>
        <w:t>¿Qué son las drogas y cuales son más frecuentes en estudiantes?</w:t>
      </w:r>
      <w:bookmarkEnd w:id="10"/>
    </w:p>
    <w:p w14:paraId="65128E2C" w14:textId="77777777" w:rsidR="000A7A80" w:rsidRDefault="000A7A80" w:rsidP="007F321E">
      <w:pPr>
        <w:jc w:val="both"/>
      </w:pPr>
      <w:r>
        <w:t>Para empezar</w:t>
      </w:r>
      <w:r w:rsidRPr="000A7A80">
        <w:t xml:space="preserve">, </w:t>
      </w:r>
      <w:r>
        <w:t xml:space="preserve">la palabra </w:t>
      </w:r>
      <w:r w:rsidRPr="000A7A80">
        <w:t>droga</w:t>
      </w:r>
      <w:r>
        <w:t xml:space="preserve">, según </w:t>
      </w:r>
      <w:r w:rsidRPr="000A7A80">
        <w:t>la Organización Mundial de la Salud</w:t>
      </w:r>
      <w:r>
        <w:t>, se define como “</w:t>
      </w:r>
      <w:r w:rsidRPr="000A7A80">
        <w:t>toda sustancia que introducida en el organismo por cualquier vía de administración, produce de algún modo una alteración del natural funcionamiento del sistema nervioso central del individuo y además es susceptible de crear dependencia, ya sea psicológica, física o ambas</w:t>
      </w:r>
      <w:r>
        <w:t>”</w:t>
      </w:r>
      <w:r>
        <w:fldChar w:fldCharType="begin" w:fldLock="1"/>
      </w:r>
      <w:r w:rsidR="00CB692B">
        <w:instrText>ADDIN CSL_CITATION {"citationItems":[{"id":"ITEM-1","itemData":{"URL":"https://www.infodrogas.org/drogas?showall=1","accessed":{"date-parts":[["2020","6","2"]]},"id":"ITEM-1","issued":{"date-parts":[["0"]]},"title":"Drogas","type":"webpage"},"uris":["http://www.mendeley.com/documents/?uuid=5d04bfe6-f108-3f83-8dcc-81377e43b61d"]}],"mendeley":{"formattedCitation":"(21)","plainTextFormattedCitation":"(21)","previouslyFormattedCitation":"(21)"},"properties":{"noteIndex":0},"schema":"https://github.com/citation-style-language/schema/raw/master/csl-citation.json"}</w:instrText>
      </w:r>
      <w:r>
        <w:fldChar w:fldCharType="separate"/>
      </w:r>
      <w:r w:rsidR="00CB692B" w:rsidRPr="00CB692B">
        <w:rPr>
          <w:noProof/>
        </w:rPr>
        <w:t>(21)</w:t>
      </w:r>
      <w:r>
        <w:fldChar w:fldCharType="end"/>
      </w:r>
      <w:r>
        <w:t xml:space="preserve"> y enfocándolo más en las sustancias psicoactivas, que comúnmente son llamadas drogas, “son </w:t>
      </w:r>
      <w:r w:rsidRPr="000A7A80">
        <w:t>sustancias que al ser tomadas pueden modificar la conciencia, el estado de ánimo o los procesos de pensamiento de un individuo</w:t>
      </w:r>
      <w:r>
        <w:t>”</w:t>
      </w:r>
      <w:r>
        <w:fldChar w:fldCharType="begin" w:fldLock="1"/>
      </w:r>
      <w:r w:rsidR="00CB692B">
        <w:instrText>ADDIN CSL_CITATION {"citationItems":[{"id":"ITEM-1","itemData":{"URL":"https://www.infodrogas.org/drogas?showall=1","accessed":{"date-parts":[["2020","6","2"]]},"id":"ITEM-1","issued":{"date-parts":[["0"]]},"title":"Drogas","type":"webpage"},"uris":["http://www.mendeley.com/documents/?uuid=5d04bfe6-f108-3f83-8dcc-81377e43b61d"]}],"mendeley":{"formattedCitation":"(21)","plainTextFormattedCitation":"(21)","previouslyFormattedCitation":"(21)"},"properties":{"noteIndex":0},"schema":"https://github.com/citation-style-language/schema/raw/master/csl-citation.json"}</w:instrText>
      </w:r>
      <w:r>
        <w:fldChar w:fldCharType="separate"/>
      </w:r>
      <w:r w:rsidR="00CB692B" w:rsidRPr="00CB692B">
        <w:rPr>
          <w:noProof/>
        </w:rPr>
        <w:t>(21)</w:t>
      </w:r>
      <w:r>
        <w:fldChar w:fldCharType="end"/>
      </w:r>
      <w:r>
        <w:t>.</w:t>
      </w:r>
      <w:r w:rsidR="006834AA">
        <w:t xml:space="preserve"> </w:t>
      </w:r>
    </w:p>
    <w:p w14:paraId="13E51D68" w14:textId="77777777" w:rsidR="006834AA" w:rsidRDefault="006834AA" w:rsidP="007F321E">
      <w:pPr>
        <w:jc w:val="both"/>
      </w:pPr>
      <w:r>
        <w:t xml:space="preserve">Las drogas se pueden considerar legales o ilegales, siendo estas </w:t>
      </w:r>
      <w:r w:rsidR="00502554">
        <w:t>últimas</w:t>
      </w:r>
      <w:r>
        <w:t xml:space="preserve"> aquellas que la ley las prohíbe tanto en su consumo, distribución, cultivo o fabricación,</w:t>
      </w:r>
      <w:r w:rsidR="004F5D7E">
        <w:t xml:space="preserve"> </w:t>
      </w:r>
      <w:r>
        <w:t xml:space="preserve">pero </w:t>
      </w:r>
      <w:r w:rsidR="004F5D7E">
        <w:t>ante todo, si se consumen con frecuencia</w:t>
      </w:r>
      <w:r w:rsidR="004F5D7E" w:rsidRPr="004F5D7E">
        <w:t xml:space="preserve"> </w:t>
      </w:r>
      <w:r w:rsidR="004F5D7E">
        <w:t xml:space="preserve">se pueden convertir en algo necesario </w:t>
      </w:r>
      <w:r w:rsidR="008542EE">
        <w:t xml:space="preserve">para </w:t>
      </w:r>
      <w:r w:rsidR="004F5D7E">
        <w:t>generar un sentimiento de bienestar</w:t>
      </w:r>
      <w:r>
        <w:t xml:space="preserve"> </w:t>
      </w:r>
      <w:r>
        <w:fldChar w:fldCharType="begin" w:fldLock="1"/>
      </w:r>
      <w:r w:rsidR="00CB692B">
        <w:instrText>ADDIN CSL_CITATION {"citationItems":[{"id":"ITEM-1","itemData":{"URL":"http://www.fundacioncnse.org/drogasyfamilias/adicciones-drogas.php","accessed":{"date-parts":[["2020","6","2"]]},"id":"ITEM-1","issued":{"date-parts":[["0"]]},"title":"Adicciones drogas","type":"webpage"},"uris":["http://www.mendeley.com/documents/?uuid=b266c014-7494-3727-9fe1-afec332225c7"]}],"mendeley":{"formattedCitation":"(22)","plainTextFormattedCitation":"(22)","previouslyFormattedCitation":"(22)"},"properties":{"noteIndex":0},"schema":"https://github.com/citation-style-language/schema/raw/master/csl-citation.json"}</w:instrText>
      </w:r>
      <w:r>
        <w:fldChar w:fldCharType="separate"/>
      </w:r>
      <w:r w:rsidR="00CB692B" w:rsidRPr="00CB692B">
        <w:rPr>
          <w:noProof/>
        </w:rPr>
        <w:t>(22)</w:t>
      </w:r>
      <w:r>
        <w:fldChar w:fldCharType="end"/>
      </w:r>
      <w:r w:rsidR="004F5D7E">
        <w:t xml:space="preserve">. Esta sensación se produce por los efectos asociados a su consumo, que puede </w:t>
      </w:r>
      <w:r w:rsidR="00801E1D">
        <w:t>ser</w:t>
      </w:r>
      <w:r w:rsidR="004F5D7E">
        <w:t xml:space="preserve"> desde</w:t>
      </w:r>
      <w:r w:rsidR="00354233">
        <w:t xml:space="preserve"> la euforia inmediata</w:t>
      </w:r>
      <w:r w:rsidR="00801E1D">
        <w:t>,</w:t>
      </w:r>
      <w:r w:rsidR="008542EE" w:rsidRPr="008542EE">
        <w:t xml:space="preserve"> </w:t>
      </w:r>
      <w:r w:rsidR="008542EE">
        <w:t>hiperactividad motora, aumento de la presión arterial y del pulso</w:t>
      </w:r>
      <w:r w:rsidR="00801E1D">
        <w:t xml:space="preserve"> </w:t>
      </w:r>
      <w:r w:rsidR="008542EE">
        <w:t xml:space="preserve">aumento del estado de la </w:t>
      </w:r>
      <w:r w:rsidR="00801E1D">
        <w:t xml:space="preserve">concentración </w:t>
      </w:r>
      <w:r w:rsidR="008542EE">
        <w:t xml:space="preserve">o alerta, </w:t>
      </w:r>
      <w:r w:rsidR="00801E1D">
        <w:t>sedación, relajación,</w:t>
      </w:r>
      <w:r w:rsidR="008542EE">
        <w:t xml:space="preserve"> </w:t>
      </w:r>
      <w:r w:rsidR="00801E1D">
        <w:t xml:space="preserve">alteraciones </w:t>
      </w:r>
      <w:r w:rsidR="008542EE">
        <w:t>cognitivas</w:t>
      </w:r>
      <w:r w:rsidR="00801E1D">
        <w:t xml:space="preserve"> y perjuicio de las habilidades psicomotoras</w:t>
      </w:r>
      <w:r w:rsidR="008542EE">
        <w:t xml:space="preserve"> </w:t>
      </w:r>
      <w:r w:rsidR="00801E1D">
        <w:t>.</w:t>
      </w:r>
      <w:r w:rsidR="00801E1D">
        <w:fldChar w:fldCharType="begin" w:fldLock="1"/>
      </w:r>
      <w:r w:rsidR="00CB692B">
        <w:instrText>ADDIN CSL_CITATION {"citationItems":[{"id":"ITEM-1","itemData":{"URL":"https://e00-elmundo.uecdn.es/elmundosalud/documentos/2003/09/grafico451.pdf","accessed":{"date-parts":[["2020","6","2"]]},"author":[{"dropping-particle":"","family":"National Institute on Drug Abuse","given":"«The New England Journal of Medicine»","non-dropping-particle":"","parse-names":false,"suffix":""}],"id":"ITEM-1","issued":{"date-parts":[["0"]]},"title":"Efectos de las drogas","type":"webpage"},"uris":["http://www.mendeley.com/documents/?uuid=b2a520da-044e-32d1-9056-ce499f1c12e6"]}],"mendeley":{"formattedCitation":"(23)","plainTextFormattedCitation":"(23)","previouslyFormattedCitation":"(23)"},"properties":{"noteIndex":0},"schema":"https://github.com/citation-style-language/schema/raw/master/csl-citation.json"}</w:instrText>
      </w:r>
      <w:r w:rsidR="00801E1D">
        <w:fldChar w:fldCharType="separate"/>
      </w:r>
      <w:r w:rsidR="00CB692B" w:rsidRPr="00CB692B">
        <w:rPr>
          <w:noProof/>
        </w:rPr>
        <w:t>(23)</w:t>
      </w:r>
      <w:r w:rsidR="00801E1D">
        <w:fldChar w:fldCharType="end"/>
      </w:r>
    </w:p>
    <w:p w14:paraId="57A5D614" w14:textId="77777777" w:rsidR="00801E1D" w:rsidRDefault="00DB2678" w:rsidP="007F321E">
      <w:pPr>
        <w:jc w:val="both"/>
      </w:pPr>
      <w:r>
        <w:t>S</w:t>
      </w:r>
      <w:r w:rsidRPr="00DB2678">
        <w:t>egún un estudio realizado en la universidad de Manizales en el año 2016</w:t>
      </w:r>
      <w:r>
        <w:fldChar w:fldCharType="begin" w:fldLock="1"/>
      </w:r>
      <w:r w:rsidR="00CB692B">
        <w:instrText>ADDIN CSL_CITATION {"citationItems":[{"id":"ITEM-1","itemData":{"DOI":"10.15446/revfacmed.v65n1.56471","author":[{"dropping-particle":"","family":"josé Jaime Castaño-Castrillón1","given":"","non-dropping-particle":"","parse-names":false,"suffix":""},{"dropping-particle":"","family":"Stefanía García2","given":"","non-dropping-particle":"","parse-names":false,"suffix":""},{"dropping-particle":"","family":"Javier Luna2","given":"","non-dropping-particle":"","parse-names":false,"suffix":""},{"dropping-particle":"","family":"Milena Morán2","given":"","non-dropping-particle":"","parse-names":false,"suffix":""},{"dropping-particle":"","family":"Daniel Ocampo2","given":"","non-dropping-particle":"","parse-names":false,"suffix":""},{"dropping-particle":"","family":"Laura Ortíz","given":"","non-dropping-particle":"","parse-names":false,"suffix":""}],"id":"ITEM-1","issued":{"date-parts":[["0"]]},"title":"Estudio de factores asociados y prevalencia de consumo de sustancias psicoactivas ilegales en estudiantes de una universidad colombiana","type":"article-journal"},"uris":["http://www.mendeley.com/documents/?uuid=c04347bb-07be-31c1-b472-28d7bd30b65d"]}],"mendeley":{"formattedCitation":"(24)","plainTextFormattedCitation":"(24)","previouslyFormattedCitation":"(24)"},"properties":{"noteIndex":0},"schema":"https://github.com/citation-style-language/schema/raw/master/csl-citation.json"}</w:instrText>
      </w:r>
      <w:r>
        <w:fldChar w:fldCharType="separate"/>
      </w:r>
      <w:r w:rsidR="00CB692B" w:rsidRPr="00CB692B">
        <w:rPr>
          <w:noProof/>
        </w:rPr>
        <w:t>(24)</w:t>
      </w:r>
      <w:r>
        <w:fldChar w:fldCharType="end"/>
      </w:r>
      <w:r>
        <w:t>, se logró demostrar que en Colombia las sustancias psicoactivas</w:t>
      </w:r>
      <w:r w:rsidR="00372C5E">
        <w:t xml:space="preserve"> ilícitas</w:t>
      </w:r>
      <w:r>
        <w:t xml:space="preserve"> con mayor predominio en estudiantes universitarios son la marihuana, dietilamina de ácido lisérgico (LSD), éxtasis, cocaína, popper, metilfenidato con una mayor evidencia en el consumo por parte del género masculino.</w:t>
      </w:r>
      <w:r w:rsidR="00372C5E">
        <w:t xml:space="preserve"> Sin embargo, es muy marcado el consumo de alcohol y tabaco por parte de los estudiantes, siendo algo más común y aceptado por ellos.</w:t>
      </w:r>
    </w:p>
    <w:p w14:paraId="1012990E" w14:textId="77777777" w:rsidR="00695745" w:rsidRDefault="00695745" w:rsidP="007F321E">
      <w:pPr>
        <w:jc w:val="both"/>
      </w:pPr>
      <w:r>
        <w:rPr>
          <w:noProof/>
        </w:rPr>
        <w:drawing>
          <wp:anchor distT="0" distB="0" distL="114300" distR="114300" simplePos="0" relativeHeight="251659264" behindDoc="1" locked="0" layoutInCell="1" allowOverlap="1" wp14:anchorId="51BB1BC9" wp14:editId="1225CD68">
            <wp:simplePos x="0" y="0"/>
            <wp:positionH relativeFrom="margin">
              <wp:posOffset>0</wp:posOffset>
            </wp:positionH>
            <wp:positionV relativeFrom="paragraph">
              <wp:posOffset>276225</wp:posOffset>
            </wp:positionV>
            <wp:extent cx="6081395" cy="2724150"/>
            <wp:effectExtent l="0" t="0" r="0" b="0"/>
            <wp:wrapTight wrapText="bothSides">
              <wp:wrapPolygon edited="0">
                <wp:start x="0" y="0"/>
                <wp:lineTo x="0" y="21449"/>
                <wp:lineTo x="21517" y="21449"/>
                <wp:lineTo x="21517" y="0"/>
                <wp:lineTo x="0" y="0"/>
              </wp:wrapPolygon>
            </wp:wrapTight>
            <wp:docPr id="2" name="Imagen 2" descr="Imagen que contiene tex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1.jpg"/>
                    <pic:cNvPicPr/>
                  </pic:nvPicPr>
                  <pic:blipFill rotWithShape="1">
                    <a:blip r:embed="rId10" cstate="print">
                      <a:extLst>
                        <a:ext uri="{28A0092B-C50C-407E-A947-70E740481C1C}">
                          <a14:useLocalDpi xmlns:a14="http://schemas.microsoft.com/office/drawing/2010/main" val="0"/>
                        </a:ext>
                      </a:extLst>
                    </a:blip>
                    <a:srcRect t="18444" b="18000"/>
                    <a:stretch/>
                  </pic:blipFill>
                  <pic:spPr bwMode="auto">
                    <a:xfrm>
                      <a:off x="0" y="0"/>
                      <a:ext cx="6081395" cy="272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6751E" w14:textId="77777777" w:rsidR="00695745" w:rsidRDefault="00695745" w:rsidP="007F321E">
      <w:pPr>
        <w:jc w:val="both"/>
      </w:pPr>
      <w:r>
        <w:fldChar w:fldCharType="begin" w:fldLock="1"/>
      </w:r>
      <w:r w:rsidR="00CB692B">
        <w:instrText>ADDIN CSL_CITATION {"citationItems":[{"id":"ITEM-1","itemData":{"URL":"https://e00-elmundo.uecdn.es/elmundosalud/documentos/2003/09/grafico451.pdf","accessed":{"date-parts":[["2020","6","2"]]},"author":[{"dropping-particle":"","family":"National Institute on Drug Abuse","given":"«The New England Journal of Medicine»","non-dropping-particle":"","parse-names":false,"suffix":""}],"id":"ITEM-1","issued":{"date-parts":[["0"]]},"title":"Efectos de las drogas","type":"webpage"},"uris":["http://www.mendeley.com/documents/?uuid=b2a520da-044e-32d1-9056-ce499f1c12e6"]}],"mendeley":{"formattedCitation":"(23)","plainTextFormattedCitation":"(23)","previouslyFormattedCitation":"(23)"},"properties":{"noteIndex":0},"schema":"https://github.com/citation-style-language/schema/raw/master/csl-citation.json"}</w:instrText>
      </w:r>
      <w:r>
        <w:fldChar w:fldCharType="separate"/>
      </w:r>
      <w:r w:rsidR="00CB692B" w:rsidRPr="00CB692B">
        <w:rPr>
          <w:noProof/>
        </w:rPr>
        <w:t>(23)</w:t>
      </w:r>
      <w:r>
        <w:fldChar w:fldCharType="end"/>
      </w:r>
    </w:p>
    <w:p w14:paraId="2547E13B" w14:textId="77777777" w:rsidR="00801A3C" w:rsidRDefault="00801A3C" w:rsidP="007F321E">
      <w:pPr>
        <w:jc w:val="both"/>
      </w:pPr>
    </w:p>
    <w:p w14:paraId="51986C66" w14:textId="77777777" w:rsidR="007F36AD" w:rsidRDefault="007F36AD" w:rsidP="007F321E">
      <w:pPr>
        <w:pStyle w:val="Ttulo2"/>
        <w:jc w:val="both"/>
      </w:pPr>
      <w:bookmarkStart w:id="11" w:name="_Toc76081825"/>
      <w:r>
        <w:lastRenderedPageBreak/>
        <w:t>Consumo de sustancias psicoactivas en Colombia</w:t>
      </w:r>
      <w:bookmarkEnd w:id="11"/>
    </w:p>
    <w:p w14:paraId="5F836855" w14:textId="77777777" w:rsidR="003A6341" w:rsidRPr="003A6341" w:rsidRDefault="003A6341" w:rsidP="00242114">
      <w:pPr>
        <w:jc w:val="both"/>
      </w:pPr>
      <w:r w:rsidRPr="003A6341">
        <w:t xml:space="preserve">El gobierno nacional  a través del observatorio de Drogas de Colombia del Ministerio de Justicia y del Derecho, en coordinación con el Ministerio de Salud y Protección Social, realizó en el año 2013 el segundo estudio nacional sobre el consumo de sustancias psicoactivas en nuestro país, con el objetivo de actualizar el conocimiento sobre la magnitud del consumo y abuso de sustancias psicoactivas en el país, el patrón de uso en relación al sexo, edad, nivel socioeconómico, nivel de urbanización y desagregaciones por departamentos. </w:t>
      </w:r>
      <w:r w:rsidR="00CB692B">
        <w:fldChar w:fldCharType="begin" w:fldLock="1"/>
      </w:r>
      <w:r w:rsidR="00CB692B">
        <w:instrText>ADDIN CSL_CITATION {"citationItems":[{"id":"ITEM-1","itemData":{"author":[{"dropping-particle":"","family":"Alfonso Gómez Méndez","given":"Miguel Samper Strouss, Julián David Wilches Guzmán, Martha Paredes Rosero","non-dropping-particle":"","parse-names":false,"suffix":""}],"id":"ITEM-1","issued":{"date-parts":[["0"]]},"title":"ESTUDIO NACIONAL DE CONSUMO DE SUSTANCIAS PSICOACTIVAS INFORME FINAL","type":"report"},"uris":["http://www.mendeley.com/documents/?uuid=25fe832b-9c65-3467-8281-eb743db521b3"]}],"mendeley":{"formattedCitation":"(25)","plainTextFormattedCitation":"(25)","previouslyFormattedCitation":"(25)"},"properties":{"noteIndex":0},"schema":"https://github.com/citation-style-language/schema/raw/master/csl-citation.json"}</w:instrText>
      </w:r>
      <w:r w:rsidR="00CB692B">
        <w:fldChar w:fldCharType="separate"/>
      </w:r>
      <w:r w:rsidR="00CB692B" w:rsidRPr="00CB692B">
        <w:rPr>
          <w:noProof/>
        </w:rPr>
        <w:t>(25)</w:t>
      </w:r>
      <w:r w:rsidR="00CB692B">
        <w:fldChar w:fldCharType="end"/>
      </w:r>
    </w:p>
    <w:p w14:paraId="4F467891" w14:textId="77777777" w:rsidR="003A6341" w:rsidRPr="003A6341" w:rsidRDefault="003A6341" w:rsidP="00242114">
      <w:pPr>
        <w:jc w:val="both"/>
      </w:pPr>
      <w:r w:rsidRPr="003A6341">
        <w:t>El estudio recolectó información a través de una encuesta a una población cuyas edades oscilaban comprendida entre 12 a 65 años, todos ellos residentes en todos los municipios del país con más de 30.000 habitantes en el área urbana.</w:t>
      </w:r>
    </w:p>
    <w:p w14:paraId="5D8C3DE6" w14:textId="77777777" w:rsidR="003A6341" w:rsidRPr="003A6341" w:rsidRDefault="003A6341" w:rsidP="00242114">
      <w:pPr>
        <w:jc w:val="both"/>
      </w:pPr>
      <w:r w:rsidRPr="003A6341">
        <w:t>Los principales resultados de este estudio fueron:</w:t>
      </w:r>
    </w:p>
    <w:p w14:paraId="682F779F" w14:textId="77777777" w:rsidR="003A6341" w:rsidRPr="003A6341" w:rsidRDefault="003A6341" w:rsidP="00242114">
      <w:pPr>
        <w:jc w:val="both"/>
      </w:pPr>
      <w:r w:rsidRPr="003A6341">
        <w:t xml:space="preserve">respecto al consumo de cigarrillo el 42.1% de la población encuestada dijo haber fumado tabaco/cigarrillo alguna vez en la vida, en mayor proporción hombres con un 53.6% que mujeres con un 31.2%. el 12% de esta población afirman ser consumidores actuales, lo que a un aproximado de tres millones de fumadores en el territorio nacional </w:t>
      </w:r>
      <w:r w:rsidR="00CB692B">
        <w:fldChar w:fldCharType="begin" w:fldLock="1"/>
      </w:r>
      <w:r w:rsidR="00CB692B">
        <w:instrText>ADDIN CSL_CITATION {"citationItems":[{"id":"ITEM-1","itemData":{"author":[{"dropping-particle":"","family":"Alfonso Gómez Méndez","given":"Miguel Samper Strouss, Julián David Wilches Guzmán, Martha Paredes Rosero","non-dropping-particle":"","parse-names":false,"suffix":""}],"id":"ITEM-1","issued":{"date-parts":[["0"]]},"title":"ESTUDIO NACIONAL DE CONSUMO DE SUSTANCIAS PSICOACTIVAS INFORME FINAL","type":"report"},"uris":["http://www.mendeley.com/documents/?uuid=25fe832b-9c65-3467-8281-eb743db521b3"]}],"mendeley":{"formattedCitation":"(25)","plainTextFormattedCitation":"(25)","previouslyFormattedCitation":"(25)"},"properties":{"noteIndex":0},"schema":"https://github.com/citation-style-language/schema/raw/master/csl-citation.json"}</w:instrText>
      </w:r>
      <w:r w:rsidR="00CB692B">
        <w:fldChar w:fldCharType="separate"/>
      </w:r>
      <w:r w:rsidR="00CB692B" w:rsidRPr="00CB692B">
        <w:rPr>
          <w:noProof/>
        </w:rPr>
        <w:t>(25)</w:t>
      </w:r>
      <w:r w:rsidR="00CB692B">
        <w:fldChar w:fldCharType="end"/>
      </w:r>
      <w:r w:rsidRPr="003A6341">
        <w:t>.</w:t>
      </w:r>
    </w:p>
    <w:p w14:paraId="000CEB27" w14:textId="77777777" w:rsidR="003A6341" w:rsidRPr="003A6341" w:rsidRDefault="003A6341" w:rsidP="00242114">
      <w:pPr>
        <w:jc w:val="both"/>
      </w:pPr>
    </w:p>
    <w:p w14:paraId="0AA5E939" w14:textId="77777777" w:rsidR="003A6341" w:rsidRPr="003A6341" w:rsidRDefault="003A6341" w:rsidP="00242114">
      <w:pPr>
        <w:jc w:val="both"/>
      </w:pPr>
      <w:r w:rsidRPr="003A6341">
        <w:t>En relación con el consumo de bebidas alcohólicas el 87% de la población encuestada afirmó haber consumido licor alguna vez en la vida. el consumo en hombres fue casi el doble que, en mujeres, con un porcentaje de 46,2 % y 25,9% respectivamente. En cuanto a la edad, el 49% de los jóvenes encuestados con edades entre 18 y 24 años declararon consumir alcohol, siendo esta la tasa de uso más alta. seguida por la de jóvenes entre 25 y 34 años con un porcentaje del 45.4 %.</w:t>
      </w:r>
      <w:r>
        <w:t xml:space="preserve"> L</w:t>
      </w:r>
      <w:r w:rsidRPr="003A6341">
        <w:t>os menores de edad tuvieron la tasa más baja de consumo con un valor de 19.3%. Esta investigación encontró que hay mayor consumo de alcohol en estratos socioeconómicos altos que en bajos, con un porcentaje de 42% y 32%, respectivamente.</w:t>
      </w:r>
    </w:p>
    <w:p w14:paraId="19F0F013" w14:textId="77777777" w:rsidR="003A6341" w:rsidRPr="003A6341" w:rsidRDefault="003A6341" w:rsidP="00242114">
      <w:pPr>
        <w:jc w:val="both"/>
      </w:pPr>
      <w:r w:rsidRPr="003A6341">
        <w:t>En cuanto al consumo de sustancias ilícitas se encontró que el 13% de la población encuestada ha usado alguna de estas al menos una vez en su vida, en hombres con una tasa de consumo tres veces más elevadas que en mujeres, 19,9% y 6.5%, respectivamente.</w:t>
      </w:r>
    </w:p>
    <w:p w14:paraId="4B36CB28" w14:textId="77777777" w:rsidR="003A6341" w:rsidRPr="003A6341" w:rsidRDefault="003A6341" w:rsidP="00242114">
      <w:pPr>
        <w:jc w:val="both"/>
      </w:pPr>
      <w:r w:rsidRPr="003A6341">
        <w:t>a través de este estudio se confirmó que los jóvenes entre 18 y 24 años presentaron la tasa de consumo más alta con un porcentaje del 8,7%, seguidos por adolescentes y los sujetos de 25 a 34 años con prevalencias de 4,8% y 4,3%, respectivamente, para el año en que se realizó el estudio. respecto a los estratos socio económicos, en el estrato 3 se presentó mayor prevalencia con un aproximado 4 % de uso de sustancias ilícitas, sin embargo, no es una diferencia relevante en relación con los otros estratos</w:t>
      </w:r>
    </w:p>
    <w:p w14:paraId="101CA567" w14:textId="77777777" w:rsidR="003A6341" w:rsidRPr="003A6341" w:rsidRDefault="003A6341" w:rsidP="00242114">
      <w:pPr>
        <w:jc w:val="both"/>
      </w:pPr>
    </w:p>
    <w:p w14:paraId="360228F3" w14:textId="77777777" w:rsidR="003A6341" w:rsidRPr="003A6341" w:rsidRDefault="003A6341" w:rsidP="00242114">
      <w:pPr>
        <w:jc w:val="both"/>
      </w:pPr>
      <w:r w:rsidRPr="003A6341">
        <w:t xml:space="preserve">En Colombia, la marihuana fue la sustancia ilícita más consumida. El 11 % refirió haber consumido cannabis al menos una vez en su vida, entre los hombres encuestados un 17% y entre las mujeres alrededor de un 5%, con respecto a la clasificación de grupos por edad, fueron los jóvenes de entre 18 a 24 años los que presentaron la mayor prevalencia de consumo con un 8%, seguido por los adolescentes (4%) y por los adultos entre 25 a 34 </w:t>
      </w:r>
      <w:r w:rsidR="00CB692B" w:rsidRPr="003A6341">
        <w:lastRenderedPageBreak/>
        <w:t>años</w:t>
      </w:r>
      <w:r w:rsidRPr="003A6341">
        <w:t xml:space="preserve"> (3%). Entre los consumidores, el 62% se encuentra entre los 12 a los 24 años y el 84% eran menores de 34 años.</w:t>
      </w:r>
    </w:p>
    <w:p w14:paraId="0BE9C587" w14:textId="77777777" w:rsidR="003A6341" w:rsidRPr="003A6341" w:rsidRDefault="003A6341" w:rsidP="00242114">
      <w:pPr>
        <w:jc w:val="both"/>
      </w:pPr>
      <w:r w:rsidRPr="003A6341">
        <w:t xml:space="preserve">Además de esto, la cocaína ocupó el segundo lugar entre las sustancias de consumo ilícito en Colombia, entre los encuestados el 3% afirmó haber consumido cocaína al menos una vez en su vida siendo superior entre los hombres con un 5%, que entre las mujeres con un 1%, la tasa con respecto a los grupos por </w:t>
      </w:r>
      <w:proofErr w:type="gramStart"/>
      <w:r w:rsidRPr="003A6341">
        <w:t>edad,</w:t>
      </w:r>
      <w:proofErr w:type="gramEnd"/>
      <w:r w:rsidRPr="003A6341">
        <w:t xml:space="preserve"> fue la más alta entre aquellos con edades de 18-24 años, con una prevalencia aproximada del 2%, seguido por los jóvenes de 24 a 35 años con un 1%. </w:t>
      </w:r>
    </w:p>
    <w:p w14:paraId="224B77F4" w14:textId="77777777" w:rsidR="003A6341" w:rsidRPr="003A6341" w:rsidRDefault="003A6341" w:rsidP="00242114">
      <w:pPr>
        <w:jc w:val="both"/>
      </w:pPr>
      <w:r w:rsidRPr="003A6341">
        <w:t>según este estudio el éxtasis figuró como la droga ilícita con menor prevalencia respecto a la marihuana y la cocaína con un porcentaje del 0.7%. Los consumidores más frecuentes oscilan entre edades de 18 y 24 años, serían aproximadamente 28 mil jóvenes.</w:t>
      </w:r>
      <w:r w:rsidR="00CB692B">
        <w:fldChar w:fldCharType="begin" w:fldLock="1"/>
      </w:r>
      <w:r w:rsidR="00CB692B">
        <w:instrText>ADDIN CSL_CITATION {"citationItems":[{"id":"ITEM-1","itemData":{"author":[{"dropping-particle":"","family":"Alfonso Gómez Méndez","given":"Miguel Samper Strouss, Julián David Wilches Guzmán, Martha Paredes Rosero","non-dropping-particle":"","parse-names":false,"suffix":""}],"id":"ITEM-1","issued":{"date-parts":[["0"]]},"title":"ESTUDIO NACIONAL DE CONSUMO DE SUSTANCIAS PSICOACTIVAS INFORME FINAL","type":"report"},"uris":["http://www.mendeley.com/documents/?uuid=25fe832b-9c65-3467-8281-eb743db521b3"]}],"mendeley":{"formattedCitation":"(25)","plainTextFormattedCitation":"(25)","previouslyFormattedCitation":"(25)"},"properties":{"noteIndex":0},"schema":"https://github.com/citation-style-language/schema/raw/master/csl-citation.json"}</w:instrText>
      </w:r>
      <w:r w:rsidR="00CB692B">
        <w:fldChar w:fldCharType="separate"/>
      </w:r>
      <w:r w:rsidR="00CB692B" w:rsidRPr="00CB692B">
        <w:rPr>
          <w:noProof/>
        </w:rPr>
        <w:t>(25)</w:t>
      </w:r>
      <w:r w:rsidR="00CB692B">
        <w:fldChar w:fldCharType="end"/>
      </w:r>
    </w:p>
    <w:p w14:paraId="4445900D" w14:textId="77777777" w:rsidR="007F36AD" w:rsidRPr="005718B4" w:rsidRDefault="007F36AD" w:rsidP="00242114">
      <w:pPr>
        <w:jc w:val="both"/>
      </w:pPr>
    </w:p>
    <w:p w14:paraId="3BB41658" w14:textId="77777777" w:rsidR="007F36AD" w:rsidRDefault="007F36AD" w:rsidP="00242114">
      <w:pPr>
        <w:pStyle w:val="Ttulo2"/>
        <w:jc w:val="both"/>
      </w:pPr>
      <w:bookmarkStart w:id="12" w:name="_Toc76081826"/>
      <w:r w:rsidRPr="002D60CE">
        <w:t>Consumo de drogas en población universitaria de Colombia</w:t>
      </w:r>
      <w:bookmarkEnd w:id="12"/>
      <w:r w:rsidRPr="002D60CE">
        <w:t xml:space="preserve"> </w:t>
      </w:r>
    </w:p>
    <w:p w14:paraId="06C9FCB9" w14:textId="77777777" w:rsidR="007F36AD" w:rsidRPr="005718B4" w:rsidRDefault="007F36AD" w:rsidP="00242114">
      <w:pPr>
        <w:jc w:val="both"/>
      </w:pPr>
    </w:p>
    <w:p w14:paraId="0DF0F504" w14:textId="77777777" w:rsidR="003A6341" w:rsidRPr="003A6341" w:rsidRDefault="003A6341" w:rsidP="00242114">
      <w:pPr>
        <w:jc w:val="both"/>
      </w:pPr>
      <w:r w:rsidRPr="003A6341">
        <w:t xml:space="preserve">Colombia participó en un estudio llamado “III Estudio epidemiológico andino sobre consumo de drogas en la población universitaria de Colombia, 2016” </w:t>
      </w:r>
      <w:r>
        <w:fldChar w:fldCharType="begin" w:fldLock="1"/>
      </w:r>
      <w:r w:rsidR="00103C2E">
        <w:instrText>ADDIN CSL_CITATION {"citationItems":[{"id":"ITEM-1","itemData":{"author":[{"dropping-particle":"","family":"Carlos Araneda","given":"Juan","non-dropping-particle":"","parse-names":false,"suffix":""}],"id":"ITEM-1","issued":{"date-parts":[["2017"]]},"title":"III Estudio epidemiológico andino sobre consumo de drogas en la población universitaria de Colombia","type":"report"},"uris":["http://www.mendeley.com/documents/?uuid=fcb4c13d-9031-3e30-997b-1de1bc2e7dd2"]}],"mendeley":{"formattedCitation":"(4)","plainTextFormattedCitation":"(4)","previouslyFormattedCitation":"(4)"},"properties":{"noteIndex":0},"schema":"https://github.com/citation-style-language/schema/raw/master/csl-citation.json"}</w:instrText>
      </w:r>
      <w:r>
        <w:fldChar w:fldCharType="separate"/>
      </w:r>
      <w:r w:rsidR="00103C2E" w:rsidRPr="00103C2E">
        <w:rPr>
          <w:noProof/>
        </w:rPr>
        <w:t>(4)</w:t>
      </w:r>
      <w:r>
        <w:fldChar w:fldCharType="end"/>
      </w:r>
      <w:r w:rsidRPr="003A6341">
        <w:t>, el último estudio de una serie de investigaciones que inició en el año 2009</w:t>
      </w:r>
      <w:r>
        <w:fldChar w:fldCharType="begin" w:fldLock="1"/>
      </w:r>
      <w:r w:rsidR="00103C2E">
        <w:instrText>ADDIN CSL_CITATION {"citationItems":[{"id":"ITEM-1","itemData":{"abstract":"Con el objetivo de estudiar el problema de drogas, con énfasis en drogas de síntesis en la población universitaria de Colombia, se llevó a cabo un estudio coordinado por la Comunidad Andina, a través del proyecto DROSICAN y conducido por la Comisión Interamericana para el Control del Abuso de Drogas de la Organización de los Estados Americanos. El estudio se realizó en una muestra representativa de los estudiantes universitarios del país, bajo un muestreo en dos etapas, primero se seleccionó universidades y luego a estudiantes, incluyéndose a 7803 estudiantes de ambos sexos y de diferentes carreras; 3621 hombres y 4182 mujeres. Se aplicó un cuestionario estandarizado y previamente evaluado, que fue contestado bajo una modalidad on-line y que estaba disponible en un servidor de la OEA, en Washington DC.","author":[{"dropping-particle":"","family":"Tatiana Dalence Montaño","given":"","non-dropping-particle":"","parse-names":false,"suffix":""},{"dropping-particle":"","family":"Juan Carlos Araneda","given":"","non-dropping-particle":"","parse-names":false,"suffix":""},{"dropping-particle":"","family":"Héctor Hernando Bernal Contreras","given":"","non-dropping-particle":"","parse-names":false,"suffix":""},{"dropping-particle":"","family":"Jenny Constanza Fagua Duarte","given":"","non-dropping-particle":"","parse-names":false,"suffix":""}],"id":"ITEM-1","issued":{"date-parts":[["2009"]]},"title":"consumo de drogas sinteticas en la poblacion universitaria - Buscar con Google","type":"report"},"uris":["http://www.mendeley.com/documents/?uuid=09634f73-f4e0-382c-b729-5c89ef509aca"]}],"mendeley":{"formattedCitation":"(5)","plainTextFormattedCitation":"(5)","previouslyFormattedCitation":"(5)"},"properties":{"noteIndex":0},"schema":"https://github.com/citation-style-language/schema/raw/master/csl-citation.json"}</w:instrText>
      </w:r>
      <w:r>
        <w:fldChar w:fldCharType="separate"/>
      </w:r>
      <w:r w:rsidR="00103C2E" w:rsidRPr="00103C2E">
        <w:rPr>
          <w:noProof/>
        </w:rPr>
        <w:t>(5)</w:t>
      </w:r>
      <w:r>
        <w:fldChar w:fldCharType="end"/>
      </w:r>
      <w:r>
        <w:t xml:space="preserve"> </w:t>
      </w:r>
      <w:r w:rsidRPr="003A6341">
        <w:t>y se repitió en el 2012</w:t>
      </w:r>
      <w:r>
        <w:fldChar w:fldCharType="begin" w:fldLock="1"/>
      </w:r>
      <w:r w:rsidR="009A18B4">
        <w:instrText>ADDIN CSL_CITATION {"citationItems":[{"id":"ITEM-1","itemData":{"author":[{"dropping-particle":"","family":"PRADICAN","given":"comunidad andina, union europea","non-dropping-particle":"","parse-names":false,"suffix":""}],"id":"ITEM-1","issued":{"date-parts":[["2012"]]},"title":"II Estudio Epidemiológico Andino sobre Consumo de Drogas en la Población Universitaria Informe Colombia","type":"report"},"uris":["http://www.mendeley.com/documents/?uuid=dbe09d35-b251-3dcb-8941-455b90f4cd8d"]}],"mendeley":{"formattedCitation":"(6)","plainTextFormattedCitation":"(6)","previouslyFormattedCitation":"(6)"},"properties":{"noteIndex":0},"schema":"https://github.com/citation-style-language/schema/raw/master/csl-citation.json"}</w:instrText>
      </w:r>
      <w:r>
        <w:fldChar w:fldCharType="separate"/>
      </w:r>
      <w:r w:rsidR="00103C2E" w:rsidRPr="00103C2E">
        <w:rPr>
          <w:noProof/>
        </w:rPr>
        <w:t>(6)</w:t>
      </w:r>
      <w:r>
        <w:fldChar w:fldCharType="end"/>
      </w:r>
      <w:r w:rsidRPr="003A6341">
        <w:t>. estas investigaciones tenían por objetivo conocer las dimensiones de la problemática de consumo de sustancias licitas e ilícitas en jóvenes estudiantes universitarios de pregrados en nuestro país.</w:t>
      </w:r>
    </w:p>
    <w:p w14:paraId="6FF44995" w14:textId="77777777" w:rsidR="003A6341" w:rsidRPr="003A6341" w:rsidRDefault="003A6341" w:rsidP="00242114">
      <w:pPr>
        <w:jc w:val="both"/>
      </w:pPr>
      <w:r w:rsidRPr="003A6341">
        <w:t>Respecto a los resultados más importantes encontramos:</w:t>
      </w:r>
    </w:p>
    <w:p w14:paraId="09B7BCA3" w14:textId="77777777" w:rsidR="003A6341" w:rsidRPr="003A6341" w:rsidRDefault="003A6341" w:rsidP="00242114">
      <w:pPr>
        <w:jc w:val="both"/>
      </w:pPr>
      <w:r w:rsidRPr="003A6341">
        <w:t>Consumo de sustancias lícitas</w:t>
      </w:r>
    </w:p>
    <w:p w14:paraId="68CC7515" w14:textId="77777777" w:rsidR="003A6341" w:rsidRPr="003A6341" w:rsidRDefault="003A6341" w:rsidP="00242114">
      <w:pPr>
        <w:jc w:val="both"/>
      </w:pPr>
      <w:r w:rsidRPr="003A6341">
        <w:t xml:space="preserve">el alcohol es la sustancia licita más consumida por los estudiantes, más de la mitad de los encuestados afirmó haber usado alcohol en los últimos 30 días. la tasa de prevalencia en relación con este mismo periodo de tiempo, con respecto a los grupos por edad, fue la más alta entre aquellos con edades de 21-22 años con el 61,6%. el 11% de los consumidores presentó señales de dependencia. </w:t>
      </w:r>
      <w:r>
        <w:fldChar w:fldCharType="begin" w:fldLock="1"/>
      </w:r>
      <w:r w:rsidR="00103C2E">
        <w:instrText>ADDIN CSL_CITATION {"citationItems":[{"id":"ITEM-1","itemData":{"author":[{"dropping-particle":"","family":"Carlos Araneda","given":"Juan","non-dropping-particle":"","parse-names":false,"suffix":""}],"id":"ITEM-1","issued":{"date-parts":[["2017"]]},"title":"III Estudio epidemiológico andino sobre consumo de drogas en la población universitaria de Colombia","type":"report"},"uris":["http://www.mendeley.com/documents/?uuid=fcb4c13d-9031-3e30-997b-1de1bc2e7dd2"]}],"mendeley":{"formattedCitation":"(4)","plainTextFormattedCitation":"(4)","previouslyFormattedCitation":"(4)"},"properties":{"noteIndex":0},"schema":"https://github.com/citation-style-language/schema/raw/master/csl-citation.json"}</w:instrText>
      </w:r>
      <w:r>
        <w:fldChar w:fldCharType="separate"/>
      </w:r>
      <w:r w:rsidR="00103C2E" w:rsidRPr="00103C2E">
        <w:rPr>
          <w:noProof/>
        </w:rPr>
        <w:t>(4)</w:t>
      </w:r>
      <w:r>
        <w:fldChar w:fldCharType="end"/>
      </w:r>
    </w:p>
    <w:p w14:paraId="06B4857E" w14:textId="77777777" w:rsidR="003A6341" w:rsidRPr="003A6341" w:rsidRDefault="003A6341" w:rsidP="00242114">
      <w:pPr>
        <w:jc w:val="both"/>
      </w:pPr>
    </w:p>
    <w:p w14:paraId="5671E49A" w14:textId="77777777" w:rsidR="003A6341" w:rsidRPr="003A6341" w:rsidRDefault="003A6341" w:rsidP="00242114">
      <w:pPr>
        <w:jc w:val="both"/>
      </w:pPr>
      <w:r w:rsidRPr="003A6341">
        <w:t>el tabaco figura como la segunda sustancia más consumida, el 49% de los encuestados afirmó haber consumido esta sustancia al menos una vez en la vida y el 16% en los últimos 30 días</w:t>
      </w:r>
      <w:r>
        <w:fldChar w:fldCharType="begin" w:fldLock="1"/>
      </w:r>
      <w:r w:rsidR="00103C2E">
        <w:instrText>ADDIN CSL_CITATION {"citationItems":[{"id":"ITEM-1","itemData":{"author":[{"dropping-particle":"","family":"Carlos Araneda","given":"Juan","non-dropping-particle":"","parse-names":false,"suffix":""}],"id":"ITEM-1","issued":{"date-parts":[["2017"]]},"title":"III Estudio epidemiológico andino sobre consumo de drogas en la población universitaria de Colombia","type":"report"},"uris":["http://www.mendeley.com/documents/?uuid=fcb4c13d-9031-3e30-997b-1de1bc2e7dd2"]}],"mendeley":{"formattedCitation":"(4)","plainTextFormattedCitation":"(4)","previouslyFormattedCitation":"(4)"},"properties":{"noteIndex":0},"schema":"https://github.com/citation-style-language/schema/raw/master/csl-citation.json"}</w:instrText>
      </w:r>
      <w:r>
        <w:fldChar w:fldCharType="separate"/>
      </w:r>
      <w:r w:rsidR="00103C2E" w:rsidRPr="00103C2E">
        <w:rPr>
          <w:noProof/>
        </w:rPr>
        <w:t>(4)</w:t>
      </w:r>
      <w:r>
        <w:fldChar w:fldCharType="end"/>
      </w:r>
      <w:r w:rsidRPr="003A6341">
        <w:t xml:space="preserve">. Por otro lado, tenemos los cigarrillos electrónicos los cuales son usados en mayor medida por estudiantes jóvenes, aquellos de 18 años y menos, seguidos por los de 19 y 20 años con prevalencias de 19,6% y 19%, respectivamente. </w:t>
      </w:r>
      <w:r>
        <w:fldChar w:fldCharType="begin" w:fldLock="1"/>
      </w:r>
      <w:r w:rsidR="00103C2E">
        <w:instrText>ADDIN CSL_CITATION {"citationItems":[{"id":"ITEM-1","itemData":{"author":[{"dropping-particle":"","family":"Carlos Araneda","given":"Juan","non-dropping-particle":"","parse-names":false,"suffix":""}],"id":"ITEM-1","issued":{"date-parts":[["2017"]]},"title":"III Estudio epidemiológico andino sobre consumo de drogas en la población universitaria de Colombia","type":"report"},"uris":["http://www.mendeley.com/documents/?uuid=fcb4c13d-9031-3e30-997b-1de1bc2e7dd2"]}],"mendeley":{"formattedCitation":"(4)","plainTextFormattedCitation":"(4)","previouslyFormattedCitation":"(4)"},"properties":{"noteIndex":0},"schema":"https://github.com/citation-style-language/schema/raw/master/csl-citation.json"}</w:instrText>
      </w:r>
      <w:r>
        <w:fldChar w:fldCharType="separate"/>
      </w:r>
      <w:r w:rsidR="00103C2E" w:rsidRPr="00103C2E">
        <w:rPr>
          <w:noProof/>
        </w:rPr>
        <w:t>(4)</w:t>
      </w:r>
      <w:r>
        <w:fldChar w:fldCharType="end"/>
      </w:r>
    </w:p>
    <w:p w14:paraId="6A5BB9C4" w14:textId="77777777" w:rsidR="003A6341" w:rsidRPr="003A6341" w:rsidRDefault="003A6341" w:rsidP="00242114">
      <w:pPr>
        <w:jc w:val="both"/>
      </w:pPr>
    </w:p>
    <w:p w14:paraId="5BF27B87" w14:textId="77777777" w:rsidR="003A6341" w:rsidRPr="003A6341" w:rsidRDefault="003A6341" w:rsidP="00242114">
      <w:pPr>
        <w:jc w:val="both"/>
      </w:pPr>
      <w:r w:rsidRPr="003A6341">
        <w:t>Consumo de sustancias ilícitas</w:t>
      </w:r>
    </w:p>
    <w:p w14:paraId="0079D665" w14:textId="77777777" w:rsidR="003A6341" w:rsidRPr="003A6341" w:rsidRDefault="003A6341" w:rsidP="00242114">
      <w:pPr>
        <w:jc w:val="both"/>
      </w:pPr>
      <w:r w:rsidRPr="003A6341">
        <w:t xml:space="preserve">Teniendo en cuenta que este estudio pertenece a una serie de investigaciones realizadas en los años 2009 </w:t>
      </w:r>
      <w:r>
        <w:fldChar w:fldCharType="begin" w:fldLock="1"/>
      </w:r>
      <w:r w:rsidR="00103C2E">
        <w:instrText>ADDIN CSL_CITATION {"citationItems":[{"id":"ITEM-1","itemData":{"abstract":"Con el objetivo de estudiar el problema de drogas, con énfasis en drogas de síntesis en la población universitaria de Colombia, se llevó a cabo un estudio coordinado por la Comunidad Andina, a través del proyecto DROSICAN y conducido por la Comisión Interamericana para el Control del Abuso de Drogas de la Organización de los Estados Americanos. El estudio se realizó en una muestra representativa de los estudiantes universitarios del país, bajo un muestreo en dos etapas, primero se seleccionó universidades y luego a estudiantes, incluyéndose a 7803 estudiantes de ambos sexos y de diferentes carreras; 3621 hombres y 4182 mujeres. Se aplicó un cuestionario estandarizado y previamente evaluado, que fue contestado bajo una modalidad on-line y que estaba disponible en un servidor de la OEA, en Washington DC.","author":[{"dropping-particle":"","family":"Tatiana Dalence Montaño","given":"","non-dropping-particle":"","parse-names":false,"suffix":""},{"dropping-particle":"","family":"Juan Carlos Araneda","given":"","non-dropping-particle":"","parse-names":false,"suffix":""},{"dropping-particle":"","family":"Héctor Hernando Bernal Contreras","given":"","non-dropping-particle":"","parse-names":false,"suffix":""},{"dropping-particle":"","family":"Jenny Constanza Fagua Duarte","given":"","non-dropping-particle":"","parse-names":false,"suffix":""}],"id":"ITEM-1","issued":{"date-parts":[["2009"]]},"title":"consumo de drogas sinteticas en la poblacion universitaria - Buscar con Google","type":"report"},"uris":["http://www.mendeley.com/documents/?uuid=09634f73-f4e0-382c-b729-5c89ef509aca"]}],"mendeley":{"formattedCitation":"(5)","plainTextFormattedCitation":"(5)","previouslyFormattedCitation":"(5)"},"properties":{"noteIndex":0},"schema":"https://github.com/citation-style-language/schema/raw/master/csl-citation.json"}</w:instrText>
      </w:r>
      <w:r>
        <w:fldChar w:fldCharType="separate"/>
      </w:r>
      <w:r w:rsidR="00103C2E" w:rsidRPr="00103C2E">
        <w:rPr>
          <w:noProof/>
        </w:rPr>
        <w:t>(5)</w:t>
      </w:r>
      <w:r>
        <w:fldChar w:fldCharType="end"/>
      </w:r>
      <w:r w:rsidRPr="003A6341">
        <w:t xml:space="preserve">,2012 </w:t>
      </w:r>
      <w:r>
        <w:fldChar w:fldCharType="begin" w:fldLock="1"/>
      </w:r>
      <w:r w:rsidR="009A18B4">
        <w:instrText>ADDIN CSL_CITATION {"citationItems":[{"id":"ITEM-1","itemData":{"author":[{"dropping-particle":"","family":"PRADICAN","given":"comunidad andina, union europea","non-dropping-particle":"","parse-names":false,"suffix":""}],"id":"ITEM-1","issued":{"date-parts":[["2012"]]},"title":"II Estudio Epidemiológico Andino sobre Consumo de Drogas en la Población Universitaria Informe Colombia","type":"report"},"uris":["http://www.mendeley.com/documents/?uuid=dbe09d35-b251-3dcb-8941-455b90f4cd8d"]}],"mendeley":{"formattedCitation":"(6)","plainTextFormattedCitation":"(6)","previouslyFormattedCitation":"(6)"},"properties":{"noteIndex":0},"schema":"https://github.com/citation-style-language/schema/raw/master/csl-citation.json"}</w:instrText>
      </w:r>
      <w:r>
        <w:fldChar w:fldCharType="separate"/>
      </w:r>
      <w:r w:rsidR="00103C2E" w:rsidRPr="00103C2E">
        <w:rPr>
          <w:noProof/>
        </w:rPr>
        <w:t>(6)</w:t>
      </w:r>
      <w:r>
        <w:fldChar w:fldCharType="end"/>
      </w:r>
      <w:r w:rsidRPr="003A6341">
        <w:t xml:space="preserve">y este que es el más reciente, realizado en 2016 se encontró que por segunda vez consecutiva las sustancias “tipo LSD” superan el consumo de drogas más tradicionales, como la cocaína y similares, entre los universitarios de Colombia </w:t>
      </w:r>
      <w:r>
        <w:fldChar w:fldCharType="begin" w:fldLock="1"/>
      </w:r>
      <w:r w:rsidR="00103C2E">
        <w:instrText>ADDIN CSL_CITATION {"citationItems":[{"id":"ITEM-1","itemData":{"author":[{"dropping-particle":"","family":"Carlos Araneda","given":"Juan","non-dropping-particle":"","parse-names":false,"suffix":""}],"id":"ITEM-1","issued":{"date-parts":[["2017"]]},"title":"III Estudio epidemiológico andino sobre consumo de drogas en la población universitaria de Colombia","type":"report"},"uris":["http://www.mendeley.com/documents/?uuid=fcb4c13d-9031-3e30-997b-1de1bc2e7dd2"]}],"mendeley":{"formattedCitation":"(4)","plainTextFormattedCitation":"(4)","previouslyFormattedCitation":"(4)"},"properties":{"noteIndex":0},"schema":"https://github.com/citation-style-language/schema/raw/master/csl-citation.json"}</w:instrText>
      </w:r>
      <w:r>
        <w:fldChar w:fldCharType="separate"/>
      </w:r>
      <w:r w:rsidR="00103C2E" w:rsidRPr="00103C2E">
        <w:rPr>
          <w:noProof/>
        </w:rPr>
        <w:t>(4)</w:t>
      </w:r>
      <w:r>
        <w:fldChar w:fldCharType="end"/>
      </w:r>
    </w:p>
    <w:p w14:paraId="5D2286D4" w14:textId="77777777" w:rsidR="003A6341" w:rsidRPr="003A6341" w:rsidRDefault="003A6341" w:rsidP="00242114">
      <w:pPr>
        <w:jc w:val="both"/>
      </w:pPr>
      <w:r w:rsidRPr="003A6341">
        <w:lastRenderedPageBreak/>
        <w:t xml:space="preserve">En términos generales, un 22,4% de los estudiantes universitarios de Colombia dijo haber consumido alguna droga ilícita o indebida en el último año, es decir, 2 de cada 10 estudiantes. El 38,7% de los estudiantes afirmo haber probado algún tipo de estas drogas alguna vez en la vida. </w:t>
      </w:r>
      <w:r>
        <w:fldChar w:fldCharType="begin" w:fldLock="1"/>
      </w:r>
      <w:r w:rsidR="00103C2E">
        <w:instrText>ADDIN CSL_CITATION {"citationItems":[{"id":"ITEM-1","itemData":{"author":[{"dropping-particle":"","family":"Carlos Araneda","given":"Juan","non-dropping-particle":"","parse-names":false,"suffix":""}],"id":"ITEM-1","issued":{"date-parts":[["2017"]]},"title":"III Estudio epidemiológico andino sobre consumo de drogas en la población universitaria de Colombia","type":"report"},"uris":["http://www.mendeley.com/documents/?uuid=fcb4c13d-9031-3e30-997b-1de1bc2e7dd2"]}],"mendeley":{"formattedCitation":"(4)","plainTextFormattedCitation":"(4)","previouslyFormattedCitation":"(4)"},"properties":{"noteIndex":0},"schema":"https://github.com/citation-style-language/schema/raw/master/csl-citation.json"}</w:instrText>
      </w:r>
      <w:r>
        <w:fldChar w:fldCharType="separate"/>
      </w:r>
      <w:r w:rsidR="00103C2E" w:rsidRPr="00103C2E">
        <w:rPr>
          <w:noProof/>
        </w:rPr>
        <w:t>(4)</w:t>
      </w:r>
      <w:r>
        <w:fldChar w:fldCharType="end"/>
      </w:r>
    </w:p>
    <w:p w14:paraId="109B5E51" w14:textId="77777777" w:rsidR="003A6341" w:rsidRPr="003A6341" w:rsidRDefault="003A6341" w:rsidP="00242114">
      <w:pPr>
        <w:jc w:val="both"/>
      </w:pPr>
      <w:r w:rsidRPr="003A6341">
        <w:t>respecto al consumo de sustancias ilícitas entre estudiantes universitarios de pregrado se encontró que la marihuana es la de mayor prevalencia con un porcentaje del 20,8% en ese año</w:t>
      </w:r>
      <w:r>
        <w:t xml:space="preserve"> </w:t>
      </w:r>
      <w:r>
        <w:fldChar w:fldCharType="begin" w:fldLock="1"/>
      </w:r>
      <w:r w:rsidR="00103C2E">
        <w:instrText>ADDIN CSL_CITATION {"citationItems":[{"id":"ITEM-1","itemData":{"author":[{"dropping-particle":"","family":"Carlos Araneda","given":"Juan","non-dropping-particle":"","parse-names":false,"suffix":""}],"id":"ITEM-1","issued":{"date-parts":[["2017"]]},"title":"III Estudio epidemiológico andino sobre consumo de drogas en la población universitaria de Colombia","type":"report"},"uris":["http://www.mendeley.com/documents/?uuid=fcb4c13d-9031-3e30-997b-1de1bc2e7dd2"]}],"mendeley":{"formattedCitation":"(4)","plainTextFormattedCitation":"(4)","previouslyFormattedCitation":"(4)"},"properties":{"noteIndex":0},"schema":"https://github.com/citation-style-language/schema/raw/master/csl-citation.json"}</w:instrText>
      </w:r>
      <w:r>
        <w:fldChar w:fldCharType="separate"/>
      </w:r>
      <w:r w:rsidR="00103C2E" w:rsidRPr="00103C2E">
        <w:rPr>
          <w:noProof/>
        </w:rPr>
        <w:t>(4)</w:t>
      </w:r>
      <w:r>
        <w:fldChar w:fldCharType="end"/>
      </w:r>
      <w:r w:rsidRPr="003A6341">
        <w:t xml:space="preserve"> cabe destacar que entre el año 2012 al 2016 el consumo de esta se incrementó en aproximadamente un 5% </w:t>
      </w:r>
      <w:r>
        <w:fldChar w:fldCharType="begin" w:fldLock="1"/>
      </w:r>
      <w:r w:rsidR="00103C2E">
        <w:instrText>ADDIN CSL_CITATION {"citationItems":[{"id":"ITEM-1","itemData":{"author":[{"dropping-particle":"","family":"Carlos Araneda","given":"Juan","non-dropping-particle":"","parse-names":false,"suffix":""}],"id":"ITEM-1","issued":{"date-parts":[["2017"]]},"title":"III Estudio epidemiológico andino sobre consumo de drogas en la población universitaria de Colombia","type":"report"},"uris":["http://www.mendeley.com/documents/?uuid=fcb4c13d-9031-3e30-997b-1de1bc2e7dd2"]}],"mendeley":{"formattedCitation":"(4)","plainTextFormattedCitation":"(4)","previouslyFormattedCitation":"(4)"},"properties":{"noteIndex":0},"schema":"https://github.com/citation-style-language/schema/raw/master/csl-citation.json"}</w:instrText>
      </w:r>
      <w:r>
        <w:fldChar w:fldCharType="separate"/>
      </w:r>
      <w:r w:rsidR="00103C2E" w:rsidRPr="00103C2E">
        <w:rPr>
          <w:noProof/>
        </w:rPr>
        <w:t>(4)</w:t>
      </w:r>
      <w:r>
        <w:fldChar w:fldCharType="end"/>
      </w:r>
      <w:r w:rsidRPr="003A6341">
        <w:t>. </w:t>
      </w:r>
    </w:p>
    <w:p w14:paraId="337E0C90" w14:textId="77777777" w:rsidR="003A6341" w:rsidRPr="003A6341" w:rsidRDefault="003A6341" w:rsidP="00242114">
      <w:pPr>
        <w:jc w:val="both"/>
      </w:pPr>
      <w:r w:rsidRPr="003A6341">
        <w:t>El LSD resultó ser la sustancia más consumida, después de la marihuana, al menos el 9,1% de los encuestados admitió haber consumido una vez en su vida y la tasa de consumo en ese año del estudio fue 4,2%. Además, se encontró que se presentó un aumento de aproximadamente el 4% entre los años 2012 y 2016. la edad promedio con la que se inicia el consumo son 19 años.</w:t>
      </w:r>
    </w:p>
    <w:p w14:paraId="05B4C091" w14:textId="77777777" w:rsidR="003A6341" w:rsidRPr="003A6341" w:rsidRDefault="003A6341" w:rsidP="00242114">
      <w:pPr>
        <w:jc w:val="both"/>
      </w:pPr>
    </w:p>
    <w:p w14:paraId="024C1C66" w14:textId="77777777" w:rsidR="003A6341" w:rsidRPr="003A6341" w:rsidRDefault="003A6341" w:rsidP="00242114">
      <w:pPr>
        <w:jc w:val="both"/>
      </w:pPr>
      <w:r w:rsidRPr="003A6341">
        <w:t>Por último, encontramos la cocaína, el 7% de los encuestados dijo haber consumido esta sustancia al menos una vez en la vida, su prevalencia en ese año fue de 2,7%. el aumento en el uso de cocaína se incrementó en un 0,6% entre los años 2012 a 2016</w:t>
      </w:r>
      <w:r>
        <w:t xml:space="preserve"> </w:t>
      </w:r>
      <w:r w:rsidRPr="003A6341">
        <w:t>la edad promedio en la que se inicia el consumo es 18 años</w:t>
      </w:r>
    </w:p>
    <w:p w14:paraId="3CEA1E7E" w14:textId="77777777" w:rsidR="00695745" w:rsidRPr="00695745" w:rsidRDefault="00695745" w:rsidP="00242114">
      <w:pPr>
        <w:jc w:val="both"/>
      </w:pPr>
    </w:p>
    <w:p w14:paraId="7CA08C68" w14:textId="77777777" w:rsidR="007246EC" w:rsidRDefault="007246EC" w:rsidP="00242114">
      <w:pPr>
        <w:pStyle w:val="Ttulo2"/>
        <w:jc w:val="both"/>
        <w:rPr>
          <w:rFonts w:cs="Arial"/>
        </w:rPr>
      </w:pPr>
      <w:bookmarkStart w:id="13" w:name="_Toc76081827"/>
      <w:r w:rsidRPr="00F750EC">
        <w:rPr>
          <w:rFonts w:cs="Arial"/>
        </w:rPr>
        <w:t>Consumo de sustancias psicoactivas en la universidad de Antioquia sede Medellín</w:t>
      </w:r>
      <w:bookmarkEnd w:id="13"/>
    </w:p>
    <w:p w14:paraId="3637714F" w14:textId="77777777" w:rsidR="007246EC" w:rsidRDefault="007246EC" w:rsidP="00242114">
      <w:pPr>
        <w:jc w:val="both"/>
      </w:pPr>
    </w:p>
    <w:p w14:paraId="0802C389" w14:textId="77777777" w:rsidR="00A57D21" w:rsidRPr="00A57D21" w:rsidRDefault="00A57D21" w:rsidP="00242114">
      <w:pPr>
        <w:jc w:val="both"/>
        <w:rPr>
          <w:rFonts w:cs="Arial"/>
        </w:rPr>
      </w:pPr>
      <w:r w:rsidRPr="00A57D21">
        <w:rPr>
          <w:rFonts w:cs="Arial"/>
        </w:rPr>
        <w:t xml:space="preserve">La universidad de Antioquia formo parte del proyecto PRADICAN (Programa Antidrogas Ilícitas de la Comunidad Andina), el cual llevo </w:t>
      </w:r>
      <w:r w:rsidR="00CB692B" w:rsidRPr="00A57D21">
        <w:rPr>
          <w:rFonts w:cs="Arial"/>
        </w:rPr>
        <w:t>a cabo</w:t>
      </w:r>
      <w:r w:rsidRPr="00A57D21">
        <w:rPr>
          <w:rFonts w:cs="Arial"/>
        </w:rPr>
        <w:t xml:space="preserve"> el segundo estudio epidemiológico sobre consumo de drogas en estudiantes universitarios, durante el año 2012.</w:t>
      </w:r>
      <w:r w:rsidR="00CB692B">
        <w:rPr>
          <w:rFonts w:cs="Arial"/>
        </w:rPr>
        <w:fldChar w:fldCharType="begin" w:fldLock="1"/>
      </w:r>
      <w:r w:rsidR="0062458F">
        <w:rPr>
          <w:rFonts w:cs="Arial"/>
        </w:rPr>
        <w:instrText>ADDIN CSL_CITATION {"citationItems":[{"id":"ITEM-1","itemData":{"author":[{"dropping-particle":"","family":"Correa","given":"Alexander González","non-dropping-particle":"","parse-names":false,"suffix":""},{"dropping-particle":"","family":"María Hernández","given":"Eliana","non-dropping-particle":"","parse-names":false,"suffix":""},{"dropping-particle":"","family":"Jaime","given":"Ramírez","non-dropping-particle":"","parse-names":false,"suffix":""},{"dropping-particle":"","family":"Mejía","given":"Alonso","non-dropping-particle":"","parse-names":false,"suffix":""},{"dropping-particle":"","family":"Carlos","given":"Ocampo","non-dropping-particle":"","parse-names":false,"suffix":""},{"dropping-particle":"","family":"Velásquez López","given":"Alberto","non-dropping-particle":"","parse-names":false,"suffix":""}],"id":"ITEM-1","issued":{"date-parts":[["0"]]},"title":"estudio epidemiologico andino sobre consumo de drogas en la poblacion universitaria","type":"report"},"uris":["http://www.mendeley.com/documents/?uuid=1cfbf6b2-d177-36a5-ac45-6fe44faa616c"]}],"mendeley":{"formattedCitation":"(12)","plainTextFormattedCitation":"(12)","previouslyFormattedCitation":"(12)"},"properties":{"noteIndex":0},"schema":"https://github.com/citation-style-language/schema/raw/master/csl-citation.json"}</w:instrText>
      </w:r>
      <w:r w:rsidR="00CB692B">
        <w:rPr>
          <w:rFonts w:cs="Arial"/>
        </w:rPr>
        <w:fldChar w:fldCharType="separate"/>
      </w:r>
      <w:r w:rsidR="00CB692B" w:rsidRPr="00CB692B">
        <w:rPr>
          <w:rFonts w:cs="Arial"/>
          <w:noProof/>
        </w:rPr>
        <w:t>(12)</w:t>
      </w:r>
      <w:r w:rsidR="00CB692B">
        <w:rPr>
          <w:rFonts w:cs="Arial"/>
        </w:rPr>
        <w:fldChar w:fldCharType="end"/>
      </w:r>
    </w:p>
    <w:p w14:paraId="6D141E75" w14:textId="77777777" w:rsidR="00A57D21" w:rsidRPr="00A57D21" w:rsidRDefault="00A57D21" w:rsidP="00242114">
      <w:pPr>
        <w:jc w:val="both"/>
        <w:rPr>
          <w:rFonts w:cs="Arial"/>
        </w:rPr>
      </w:pPr>
      <w:r w:rsidRPr="00A57D21">
        <w:rPr>
          <w:rFonts w:cs="Arial"/>
        </w:rPr>
        <w:t>En la Universidad de Antioquia fueron convocados 2.037 estudiantes de pregrado de la Institución en las sedes de Medellín de los cuales se logró una respuesta válida por parte de 994, lo cual es un muestreo representativo de la Institución.  En el año 2013 se entregó a las instituciones universitaria los resultados de la investigación, a partir de estos se realizó un análisis para obtener información sobre indicadores de consumo y actores asociados. Gracias a la recolección de estos datos se presenta el informe sobre consumo de sustancias psicoactivas en estudiantes de la Universidad de Antioquia.</w:t>
      </w:r>
    </w:p>
    <w:p w14:paraId="37E1577B" w14:textId="77777777" w:rsidR="00A57D21" w:rsidRPr="00A57D21" w:rsidRDefault="00A57D21" w:rsidP="00242114">
      <w:pPr>
        <w:jc w:val="both"/>
        <w:rPr>
          <w:rFonts w:cs="Arial"/>
        </w:rPr>
      </w:pPr>
      <w:r w:rsidRPr="00A57D21">
        <w:rPr>
          <w:rFonts w:cs="Arial"/>
        </w:rPr>
        <w:t>Se encontró que el alcohol, sustancia de mayor consumo en la población, presenta niveles cada vez más similares entre hombres y mujeres; una tercera parte de los usuarios tiene consumo riesgoso o perjudicial y un 15% presenta signos de dependencia (adicción). Una tercera parte de persona con dependencia pueden presentar ansiedad o depresión. No hay diferencias importantes respecto a las demás universidades del país y se evidencia un leve aumento (1%) entre 2009 - 2012.</w:t>
      </w:r>
    </w:p>
    <w:p w14:paraId="5AE5CF97" w14:textId="77777777" w:rsidR="00A57D21" w:rsidRPr="00A57D21" w:rsidRDefault="00A57D21" w:rsidP="00242114">
      <w:pPr>
        <w:jc w:val="both"/>
        <w:rPr>
          <w:rFonts w:cs="Arial"/>
        </w:rPr>
      </w:pPr>
      <w:r w:rsidRPr="00A57D21">
        <w:rPr>
          <w:rFonts w:cs="Arial"/>
        </w:rPr>
        <w:t xml:space="preserve">El consumo de tabaco sigue en aumento, con una prevalencia anual de 13% más en hombres respecto a las mujeres. Además, las personas que consumieron en ese último año presentaron ansiedad y depresión. En los tres últimos años hasta 2012, el consumo aumentó un 3%. </w:t>
      </w:r>
    </w:p>
    <w:p w14:paraId="3D59BFC1" w14:textId="77777777" w:rsidR="00A57D21" w:rsidRPr="00A57D21" w:rsidRDefault="00A57D21" w:rsidP="00242114">
      <w:pPr>
        <w:jc w:val="both"/>
        <w:rPr>
          <w:rFonts w:cs="Arial"/>
        </w:rPr>
      </w:pPr>
      <w:r w:rsidRPr="00A57D21">
        <w:rPr>
          <w:rFonts w:cs="Arial"/>
        </w:rPr>
        <w:lastRenderedPageBreak/>
        <w:t>Respecto a la marihuana, un 20% de los consumidores recientes (último año), evidencian signos de dependencia. Es mucho mayor entre hombres que entre mujeres (en un 10%); presenta un 5% más de prevalencia anual que el promedio de las demás universidades y su consumo aumentó un 4% en los últimos 3 años en la Institución.</w:t>
      </w:r>
    </w:p>
    <w:p w14:paraId="371E182B" w14:textId="77777777" w:rsidR="00A57D21" w:rsidRPr="00A57D21" w:rsidRDefault="00A57D21" w:rsidP="00242114">
      <w:pPr>
        <w:jc w:val="both"/>
        <w:rPr>
          <w:rFonts w:cs="Arial"/>
        </w:rPr>
      </w:pPr>
      <w:r w:rsidRPr="00A57D21">
        <w:rPr>
          <w:rFonts w:cs="Arial"/>
        </w:rPr>
        <w:t xml:space="preserve">El LSD tuvo un aumento significativo en tres años, pues según los análisis de este estudio es “la segunda sustancia ilícita de mayor consumo, pasando de un 0,7% en 2009 a un 4% en 2012. Más del 40% de los consumidores de cocaína presenta signos de abuso o dependencia; su consumo ha aumentado y es superior que el promedio de las demás universidades” (12). Entre los consumidores de drogas ilícitas, el 29% consumen dos o más de ellas. La universidad de Antioquia obtuvo la cifra de consumo más alta en otras sustancias como estimulantes o tranquilizantes, respecto al promedio de otra </w:t>
      </w:r>
      <w:r w:rsidR="009A18B4" w:rsidRPr="00A57D21">
        <w:rPr>
          <w:rFonts w:cs="Arial"/>
        </w:rPr>
        <w:t>universidades de</w:t>
      </w:r>
      <w:r w:rsidRPr="00A57D21">
        <w:rPr>
          <w:rFonts w:cs="Arial"/>
        </w:rPr>
        <w:t xml:space="preserve"> Colombia.</w:t>
      </w:r>
    </w:p>
    <w:p w14:paraId="18920749" w14:textId="77777777" w:rsidR="007246EC" w:rsidRPr="00F750EC" w:rsidRDefault="007246EC" w:rsidP="00242114">
      <w:pPr>
        <w:jc w:val="both"/>
        <w:rPr>
          <w:rFonts w:cs="Arial"/>
        </w:rPr>
      </w:pPr>
    </w:p>
    <w:p w14:paraId="352E30F2" w14:textId="77777777" w:rsidR="007246EC" w:rsidRDefault="007246EC" w:rsidP="00242114">
      <w:pPr>
        <w:pStyle w:val="Ttulo2"/>
        <w:jc w:val="both"/>
      </w:pPr>
      <w:bookmarkStart w:id="14" w:name="_Toc76081828"/>
      <w:r w:rsidRPr="00F750EC">
        <w:t xml:space="preserve">Consumo de sustancias psicoactivas en </w:t>
      </w:r>
      <w:r w:rsidR="00EA1D4C" w:rsidRPr="00F750EC">
        <w:t>la seccional</w:t>
      </w:r>
      <w:r w:rsidRPr="00F750EC">
        <w:t xml:space="preserve"> oriente de la universidad de Antioquia</w:t>
      </w:r>
      <w:bookmarkEnd w:id="14"/>
    </w:p>
    <w:p w14:paraId="48187AF2" w14:textId="77777777" w:rsidR="00CB692B" w:rsidRPr="00CB692B" w:rsidRDefault="00CB692B" w:rsidP="00242114">
      <w:pPr>
        <w:jc w:val="both"/>
      </w:pPr>
    </w:p>
    <w:p w14:paraId="6E31773E" w14:textId="77777777" w:rsidR="009A18B4" w:rsidRPr="009A18B4" w:rsidRDefault="009A18B4" w:rsidP="00242114">
      <w:pPr>
        <w:jc w:val="both"/>
      </w:pPr>
      <w:r w:rsidRPr="009A18B4">
        <w:t>Se realizó una investigación en el año 2015</w:t>
      </w:r>
      <w:r w:rsidR="0062458F">
        <w:fldChar w:fldCharType="begin" w:fldLock="1"/>
      </w:r>
      <w:r w:rsidR="0062458F">
        <w:instrText>ADDIN CSL_CITATION {"citationItems":[{"id":"ITEM-1","itemData":{"URL":"https://www.google.com/search?q=Dialnet-ConsumoDeAlcoholYSustanciasPsicoactivasEnEstudiant-5280326.pdf&amp;rlz=1C1SQJL_esCO896CO896&amp;oq=Dialnet-ConsumoDeAlcoholYSustanciasPsicoactivasEnEstudiant-5280326.pdf&amp;aqs=chrome..69i57j69i60.502j0j7&amp;sourceid=chrome&amp;ie=UT","accessed":{"date-parts":[["2020","6","2"]]},"author":[{"dropping-particle":"","family":"Sepúlveda2","given":"Johan Andrés Torres","non-dropping-particle":"","parse-names":false,"suffix":""},{"dropping-particle":"","family":"Zapata3","given":"Víctor Julián Vallejo","non-dropping-particle":"","parse-names":false,"suffix":""},{"dropping-particle":"","family":"Zapata4","given":"y Johny Villada","non-dropping-particle":"","parse-names":false,"suffix":""}],"container-title":"27- Agosto -2015","id":"ITEM-1","issued":{"date-parts":[["0"]]},"title":"Dialnet-ConsumoDeAlcoholYSustanciasPsicoactivasEnEstudiant-5280326.pdf - Buscar con Google","type":"webpage"},"uris":["http://www.mendeley.com/documents/?uuid=15813f05-bdaf-38bc-b657-4c40709ad78a"]}],"mendeley":{"formattedCitation":"(26)","plainTextFormattedCitation":"(26)","previouslyFormattedCitation":"(26)"},"properties":{"noteIndex":0},"schema":"https://github.com/citation-style-language/schema/raw/master/csl-citation.json"}</w:instrText>
      </w:r>
      <w:r w:rsidR="0062458F">
        <w:fldChar w:fldCharType="separate"/>
      </w:r>
      <w:r w:rsidR="0062458F" w:rsidRPr="0062458F">
        <w:rPr>
          <w:noProof/>
        </w:rPr>
        <w:t>(26)</w:t>
      </w:r>
      <w:r w:rsidR="0062458F">
        <w:fldChar w:fldCharType="end"/>
      </w:r>
      <w:r w:rsidRPr="009A18B4">
        <w:t xml:space="preserve"> con el objetivo de describir la frecuencia, intensidad, nivel de riesgo y correlaciones de los tipos de consumo de alcohol y sustancias psicoactivas en los estudiantes de la sede oriente de la Universidad de Antioquia.   </w:t>
      </w:r>
      <w:r w:rsidRPr="009A18B4">
        <w:tab/>
        <w:t>Se tomó una muestra representativa aleatorizada de 306 participantes.</w:t>
      </w:r>
    </w:p>
    <w:p w14:paraId="7AB883D9" w14:textId="77777777" w:rsidR="009A18B4" w:rsidRPr="009A18B4" w:rsidRDefault="009A18B4" w:rsidP="00242114">
      <w:pPr>
        <w:jc w:val="both"/>
      </w:pPr>
      <w:r w:rsidRPr="009A18B4">
        <w:t>Este estudio revelo que el alcohol es la sustancia más consumida en esta sede, con mayor consumo en hombres que en mujeres. También se identificó la amplia relación que hay entre el consumo de alcohol l con el de otras sustancias. Además, se llegó a la conclusión de que, en los estudiantes del seccional oriente de la Universidad de Antioquia, la prevalencia del consumo de alcohol que implica riesgo es considerable, si se tienen en cuenta las consecuencias que conlleva el uso excesivo de sustancias alcohólicas y a los efectos que estas pueden tener sobre el desempeño académico.</w:t>
      </w:r>
    </w:p>
    <w:p w14:paraId="13A725A1" w14:textId="77777777" w:rsidR="009A18B4" w:rsidRPr="009A18B4" w:rsidRDefault="009A18B4" w:rsidP="00242114">
      <w:pPr>
        <w:jc w:val="both"/>
      </w:pPr>
      <w:r w:rsidRPr="009A18B4">
        <w:t>En cuanto al uso de drogas ilegales, un alto número de estudiantes reportan consumo y algunas dificultades debido al mismo (41.5%), pese a que la mayoría de la muestra no reporta consumo alguno. No obstante, se encontró en comparación con estudios anteriores, que el porcentaje de universitarios que consumen drogas aumento; además (a partir de una pregunta de corte cualitativo) encontraron que la sustancia psicoactiva que consumen con mayor frecuencia es la marihuana, la cual es la droga ilegal más usada entre los universitarios.</w:t>
      </w:r>
    </w:p>
    <w:p w14:paraId="0E5B4677" w14:textId="77777777" w:rsidR="009A18B4" w:rsidRPr="009A18B4" w:rsidRDefault="009A18B4" w:rsidP="00242114">
      <w:pPr>
        <w:jc w:val="both"/>
      </w:pPr>
      <w:r w:rsidRPr="009A18B4">
        <w:t>Estos resultados sugirieron que gran porcentaje de estudiantes, cerca de la mitad de la muestra, dijeron haber consumido drogas ilegales, por lo que en el estudio se sugiere: “diseñar estrategias de intervención frente al consumo de sustancias en el seccional oriente de la Universidad de Antioquia, con el fin de atenuar las dificultades que implica para la formación académica”.</w:t>
      </w:r>
      <w:r w:rsidR="0062458F">
        <w:fldChar w:fldCharType="begin" w:fldLock="1"/>
      </w:r>
      <w:r w:rsidR="0062458F">
        <w:instrText>ADDIN CSL_CITATION {"citationItems":[{"id":"ITEM-1","itemData":{"URL":"https://www.google.com/search?q=Dialnet-ConsumoDeAlcoholYSustanciasPsicoactivasEnEstudiant-5280326.pdf&amp;rlz=1C1SQJL_esCO896CO896&amp;oq=Dialnet-ConsumoDeAlcoholYSustanciasPsicoactivasEnEstudiant-5280326.pdf&amp;aqs=chrome..69i57j69i60.502j0j7&amp;sourceid=chrome&amp;ie=UT","accessed":{"date-parts":[["2020","6","2"]]},"author":[{"dropping-particle":"","family":"Sepúlveda2","given":"Johan Andrés Torres","non-dropping-particle":"","parse-names":false,"suffix":""},{"dropping-particle":"","family":"Zapata3","given":"Víctor Julián Vallejo","non-dropping-particle":"","parse-names":false,"suffix":""},{"dropping-particle":"","family":"Zapata4","given":"y Johny Villada","non-dropping-particle":"","parse-names":false,"suffix":""}],"container-title":"27- Agosto -2015","id":"ITEM-1","issued":{"date-parts":[["0"]]},"title":"Dialnet-ConsumoDeAlcoholYSustanciasPsicoactivasEnEstudiant-5280326.pdf - Buscar con Google","type":"webpage"},"uris":["http://www.mendeley.com/documents/?uuid=15813f05-bdaf-38bc-b657-4c40709ad78a"]}],"mendeley":{"formattedCitation":"(26)","plainTextFormattedCitation":"(26)","previouslyFormattedCitation":"(26)"},"properties":{"noteIndex":0},"schema":"https://github.com/citation-style-language/schema/raw/master/csl-citation.json"}</w:instrText>
      </w:r>
      <w:r w:rsidR="0062458F">
        <w:fldChar w:fldCharType="separate"/>
      </w:r>
      <w:r w:rsidR="0062458F" w:rsidRPr="0062458F">
        <w:rPr>
          <w:noProof/>
        </w:rPr>
        <w:t>(26)</w:t>
      </w:r>
      <w:r w:rsidR="0062458F">
        <w:fldChar w:fldCharType="end"/>
      </w:r>
    </w:p>
    <w:p w14:paraId="5EAB06D0" w14:textId="77777777" w:rsidR="009A18B4" w:rsidRPr="009A18B4" w:rsidRDefault="009A18B4" w:rsidP="00242114">
      <w:pPr>
        <w:jc w:val="both"/>
      </w:pPr>
      <w:r w:rsidRPr="009A18B4">
        <w:t xml:space="preserve">Además, en el estudio se encontró la importancia que tienen las relaciones entre el consumo de alcohol y el uso de sustancias ilegales respecto a la elaboración de estrategias de intervención, frente al problema del consumo de estas sustancias. Siendo que el consumo de alcohol por tratarse de una droga aceptada socialmente puede promover o </w:t>
      </w:r>
      <w:r w:rsidRPr="009A18B4">
        <w:lastRenderedPageBreak/>
        <w:t>motivar posteriormente el uso de drogas de carácter ilegal, pero es una hipótesis que consideran debe ser estudiada enfáticamente en futuras investigaciones.</w:t>
      </w:r>
    </w:p>
    <w:p w14:paraId="6231539E" w14:textId="77777777" w:rsidR="009A18B4" w:rsidRPr="009A18B4" w:rsidRDefault="009A18B4" w:rsidP="00242114">
      <w:pPr>
        <w:jc w:val="both"/>
      </w:pPr>
      <w:r w:rsidRPr="009A18B4">
        <w:t>Con autorización del rector la policía intervino el campus universitario, en el que buscaban armas sustancias ilícitas variadas. Pero solo se encontró marihuana.</w:t>
      </w:r>
    </w:p>
    <w:p w14:paraId="1961D07B" w14:textId="77777777" w:rsidR="00EA1D4C" w:rsidRDefault="00EA1D4C" w:rsidP="00242114">
      <w:pPr>
        <w:jc w:val="both"/>
      </w:pPr>
    </w:p>
    <w:p w14:paraId="5887D0BB" w14:textId="77777777" w:rsidR="007246EC" w:rsidRDefault="007246EC" w:rsidP="00242114">
      <w:pPr>
        <w:pStyle w:val="Ttulo2"/>
        <w:jc w:val="both"/>
      </w:pPr>
      <w:bookmarkStart w:id="15" w:name="_Toc76081829"/>
      <w:r w:rsidRPr="00F750EC">
        <w:t>Ventas de sustancias psicoactivas en la universidad de Antioquia sede Medellín</w:t>
      </w:r>
      <w:bookmarkEnd w:id="15"/>
    </w:p>
    <w:p w14:paraId="6D5F6BCD" w14:textId="77777777" w:rsidR="00EA1D4C" w:rsidRPr="00EA1D4C" w:rsidRDefault="00EA1D4C" w:rsidP="00242114">
      <w:pPr>
        <w:jc w:val="both"/>
      </w:pPr>
    </w:p>
    <w:p w14:paraId="00B77776" w14:textId="77777777" w:rsidR="007246EC" w:rsidRPr="00EA1D4C" w:rsidRDefault="007246EC" w:rsidP="00242114">
      <w:pPr>
        <w:jc w:val="both"/>
        <w:rPr>
          <w:rFonts w:cs="Arial"/>
          <w:color w:val="000000"/>
          <w:shd w:val="clear" w:color="auto" w:fill="FFFFFF"/>
        </w:rPr>
      </w:pPr>
      <w:r w:rsidRPr="00EA1D4C">
        <w:rPr>
          <w:rFonts w:cs="Arial"/>
          <w:color w:val="000000"/>
          <w:shd w:val="clear" w:color="auto" w:fill="FFFFFF"/>
        </w:rPr>
        <w:t>En 2017 “</w:t>
      </w:r>
      <w:r w:rsidRPr="00EA1D4C">
        <w:rPr>
          <w:rFonts w:cs="Arial"/>
          <w:color w:val="000000" w:themeColor="text1"/>
          <w:shd w:val="clear" w:color="auto" w:fill="FFFFFF"/>
        </w:rPr>
        <w:t xml:space="preserve">se inició un plan para recuperar el campus principal de la universidad de </w:t>
      </w:r>
      <w:r w:rsidR="00EA1D4C" w:rsidRPr="00EA1D4C">
        <w:rPr>
          <w:rFonts w:cs="Arial"/>
          <w:color w:val="000000" w:themeColor="text1"/>
          <w:shd w:val="clear" w:color="auto" w:fill="FFFFFF"/>
        </w:rPr>
        <w:t>Antioquia</w:t>
      </w:r>
      <w:r w:rsidRPr="00EA1D4C">
        <w:rPr>
          <w:rFonts w:cs="Arial"/>
          <w:color w:val="000000" w:themeColor="text1"/>
          <w:shd w:val="clear" w:color="auto" w:fill="FFFFFF"/>
        </w:rPr>
        <w:t>, que se convirtió en plaza de ventas de todo tipo de mercancías legales e ilegales.”</w:t>
      </w:r>
      <w:r w:rsidR="007C0021">
        <w:rPr>
          <w:rFonts w:cs="Arial"/>
          <w:color w:val="000000" w:themeColor="text1"/>
          <w:shd w:val="clear" w:color="auto" w:fill="FFFFFF"/>
        </w:rPr>
        <w:fldChar w:fldCharType="begin" w:fldLock="1"/>
      </w:r>
      <w:r w:rsidR="0062458F">
        <w:rPr>
          <w:rFonts w:cs="Arial"/>
          <w:color w:val="000000" w:themeColor="text1"/>
          <w:shd w:val="clear" w:color="auto" w:fill="FFFFFF"/>
        </w:rPr>
        <w:instrText>ADDIN CSL_CITATION {"citationItems":[{"id":"ITEM-1","itemData":{"URL":"http://www.udea.edu.co/wps/portal/udea/web/inicio/udea-noticias/udea-noticia/!ut/p/z1/jVJNU8IwEP0rXHqELKWt1VsG8QOr4AiKuTiBhhImzbZNCo6_3gAHB1Akh2T3zXub7L4QRiaEab6SGbcSNVcuf2fRR3zZ9ds0gASiIAIaDYPwwr_tjF6BvB0QHtoh0Ofe8Gk06A6v-z5h5-jhj0XhPP0JAjtdvv_fBW4CclmWj","accessed":{"date-parts":[["2020","6","2"]]},"author":[{"dropping-particle":"","family":"Avendaño","given":"Mary luz","non-dropping-particle":"","parse-names":false,"suffix":""}],"container-title":"27/06/2017","id":"ITEM-1","issued":{"date-parts":[["0"]]},"title":"En defensa de la Universidad de Antioquia","type":"webpage"},"uris":["http://www.mendeley.com/documents/?uuid=fac553ef-8079-30ef-a005-7984ce944b8e"]}],"mendeley":{"formattedCitation":"(27)","plainTextFormattedCitation":"(27)","previouslyFormattedCitation":"(27)"},"properties":{"noteIndex":0},"schema":"https://github.com/citation-style-language/schema/raw/master/csl-citation.json"}</w:instrText>
      </w:r>
      <w:r w:rsidR="007C0021">
        <w:rPr>
          <w:rFonts w:cs="Arial"/>
          <w:color w:val="000000" w:themeColor="text1"/>
          <w:shd w:val="clear" w:color="auto" w:fill="FFFFFF"/>
        </w:rPr>
        <w:fldChar w:fldCharType="separate"/>
      </w:r>
      <w:r w:rsidR="0062458F" w:rsidRPr="0062458F">
        <w:rPr>
          <w:rFonts w:cs="Arial"/>
          <w:noProof/>
          <w:color w:val="000000" w:themeColor="text1"/>
          <w:shd w:val="clear" w:color="auto" w:fill="FFFFFF"/>
        </w:rPr>
        <w:t>(27)</w:t>
      </w:r>
      <w:r w:rsidR="007C0021">
        <w:rPr>
          <w:rFonts w:cs="Arial"/>
          <w:color w:val="000000" w:themeColor="text1"/>
          <w:shd w:val="clear" w:color="auto" w:fill="FFFFFF"/>
        </w:rPr>
        <w:fldChar w:fldCharType="end"/>
      </w:r>
    </w:p>
    <w:p w14:paraId="196E9135" w14:textId="77777777" w:rsidR="0062458F" w:rsidRPr="0062458F" w:rsidRDefault="0062458F" w:rsidP="00242114">
      <w:pPr>
        <w:spacing w:before="240" w:after="240" w:line="240" w:lineRule="auto"/>
        <w:jc w:val="both"/>
        <w:rPr>
          <w:rFonts w:ascii="Times New Roman" w:eastAsia="Times New Roman" w:hAnsi="Times New Roman" w:cs="Times New Roman"/>
          <w:sz w:val="24"/>
          <w:szCs w:val="24"/>
          <w:lang w:eastAsia="es-CO"/>
        </w:rPr>
      </w:pPr>
      <w:r w:rsidRPr="0062458F">
        <w:rPr>
          <w:rFonts w:eastAsia="Times New Roman" w:cs="Arial"/>
          <w:color w:val="000000"/>
          <w:shd w:val="clear" w:color="auto" w:fill="FFFFFF"/>
          <w:lang w:eastAsia="es-CO"/>
        </w:rPr>
        <w:t xml:space="preserve">Según lo dicho por el rector de ese momento Mauricio </w:t>
      </w:r>
      <w:proofErr w:type="spellStart"/>
      <w:r w:rsidRPr="0062458F">
        <w:rPr>
          <w:rFonts w:eastAsia="Times New Roman" w:cs="Arial"/>
          <w:color w:val="000000"/>
          <w:shd w:val="clear" w:color="auto" w:fill="FFFFFF"/>
          <w:lang w:eastAsia="es-CO"/>
        </w:rPr>
        <w:t>alviar</w:t>
      </w:r>
      <w:proofErr w:type="spellEnd"/>
      <w:r w:rsidRPr="0062458F">
        <w:rPr>
          <w:rFonts w:eastAsia="Times New Roman" w:cs="Arial"/>
          <w:color w:val="000000"/>
          <w:shd w:val="clear" w:color="auto" w:fill="FFFFFF"/>
          <w:lang w:eastAsia="es-CO"/>
        </w:rPr>
        <w:t xml:space="preserve">, en la institución Desde hace muchos años se ha tenido una situación de ventas informales que se han venido incrementando, y también de ventas ilegales (productos </w:t>
      </w:r>
      <w:r w:rsidR="007D30E9" w:rsidRPr="0062458F">
        <w:rPr>
          <w:rFonts w:eastAsia="Times New Roman" w:cs="Arial"/>
          <w:color w:val="000000"/>
          <w:shd w:val="clear" w:color="auto" w:fill="FFFFFF"/>
          <w:lang w:eastAsia="es-CO"/>
        </w:rPr>
        <w:t>literarios,</w:t>
      </w:r>
      <w:r w:rsidRPr="0062458F">
        <w:rPr>
          <w:rFonts w:eastAsia="Times New Roman" w:cs="Arial"/>
          <w:color w:val="000000"/>
          <w:shd w:val="clear" w:color="auto" w:fill="FFFFFF"/>
          <w:lang w:eastAsia="es-CO"/>
        </w:rPr>
        <w:t xml:space="preserve"> musicales, entre otros, pirateados) .</w:t>
      </w:r>
    </w:p>
    <w:p w14:paraId="41C55F98" w14:textId="77777777" w:rsidR="0062458F" w:rsidRPr="0062458F" w:rsidRDefault="0062458F" w:rsidP="00242114">
      <w:pPr>
        <w:spacing w:before="240" w:after="240" w:line="240" w:lineRule="auto"/>
        <w:jc w:val="both"/>
        <w:rPr>
          <w:rFonts w:ascii="Times New Roman" w:eastAsia="Times New Roman" w:hAnsi="Times New Roman" w:cs="Times New Roman"/>
          <w:sz w:val="24"/>
          <w:szCs w:val="24"/>
          <w:lang w:eastAsia="es-CO"/>
        </w:rPr>
      </w:pPr>
      <w:r w:rsidRPr="0062458F">
        <w:rPr>
          <w:rFonts w:eastAsia="Times New Roman" w:cs="Arial"/>
          <w:color w:val="000000"/>
          <w:lang w:eastAsia="es-CO"/>
        </w:rPr>
        <w:t>Además, dice que los vendedores de productos ilegales son ajenos a la universidad, que buscan la manera de ingresar al campus porque ven allí una posibilidad muy grande con una población de casi 40 mil clientes potenciales.</w:t>
      </w:r>
      <w:r w:rsidRPr="0062458F">
        <w:rPr>
          <w:rFonts w:eastAsia="Times New Roman" w:cs="Arial"/>
          <w:color w:val="000000"/>
          <w:shd w:val="clear" w:color="auto" w:fill="FFFFFF"/>
          <w:lang w:eastAsia="es-CO"/>
        </w:rPr>
        <w:t xml:space="preserve"> Que se ha ido incrementando el número de vendedores de droga y de alcohol, sobre todo los viernes en la tarde, en el sector que se conoce como el Aeropuerto. eliminar</w:t>
      </w:r>
    </w:p>
    <w:p w14:paraId="4BF1182E" w14:textId="77777777" w:rsidR="0062458F" w:rsidRPr="0062458F" w:rsidRDefault="0062458F" w:rsidP="00242114">
      <w:pPr>
        <w:spacing w:before="240" w:after="240" w:line="240" w:lineRule="auto"/>
        <w:jc w:val="both"/>
        <w:rPr>
          <w:rFonts w:ascii="Times New Roman" w:eastAsia="Times New Roman" w:hAnsi="Times New Roman" w:cs="Times New Roman"/>
          <w:sz w:val="24"/>
          <w:szCs w:val="24"/>
          <w:lang w:eastAsia="es-CO"/>
        </w:rPr>
      </w:pPr>
      <w:r w:rsidRPr="0062458F">
        <w:rPr>
          <w:rFonts w:eastAsia="Times New Roman" w:cs="Arial"/>
          <w:color w:val="000000"/>
          <w:shd w:val="clear" w:color="auto" w:fill="FFFFFF"/>
          <w:lang w:eastAsia="es-CO"/>
        </w:rPr>
        <w:t>Con autorización del rector la policía intervino el campus universitario, en el que buscaban armas, sustancias ilícitas variadas. Pero solo se encontró marihuana.</w:t>
      </w:r>
    </w:p>
    <w:p w14:paraId="7B3989A7" w14:textId="77777777" w:rsidR="0062458F" w:rsidRPr="0062458F" w:rsidRDefault="0062458F" w:rsidP="00242114">
      <w:pPr>
        <w:spacing w:before="240" w:after="240" w:line="240" w:lineRule="auto"/>
        <w:jc w:val="both"/>
        <w:rPr>
          <w:rFonts w:ascii="Times New Roman" w:eastAsia="Times New Roman" w:hAnsi="Times New Roman" w:cs="Times New Roman"/>
          <w:sz w:val="24"/>
          <w:szCs w:val="24"/>
          <w:lang w:eastAsia="es-CO"/>
        </w:rPr>
      </w:pPr>
      <w:r w:rsidRPr="0062458F">
        <w:rPr>
          <w:rFonts w:eastAsia="Times New Roman" w:cs="Arial"/>
          <w:color w:val="000000"/>
          <w:lang w:eastAsia="es-CO"/>
        </w:rPr>
        <w:t xml:space="preserve">Frente a esta situación la universidad tomo medidas para reforzar controles de ingresos al campus. </w:t>
      </w:r>
      <w:r w:rsidRPr="0062458F">
        <w:rPr>
          <w:rFonts w:eastAsia="Times New Roman" w:cs="Arial"/>
          <w:color w:val="000000"/>
          <w:shd w:val="clear" w:color="auto" w:fill="FFFFFF"/>
          <w:lang w:eastAsia="es-CO"/>
        </w:rPr>
        <w:t>También se prohibió la venta de licor y sustancias psicoactivas. El rector afirma que hay consumidores en el campus, pero que ese no es el problema. Ya la universidad Tiene estrategias y campañas para la prevención de adicciones. Comenta que el problema grave es la venta, porque detrás de eso vienen conductas criminales.</w:t>
      </w:r>
    </w:p>
    <w:p w14:paraId="6962CFEA" w14:textId="77777777" w:rsidR="0062458F" w:rsidRPr="0062458F" w:rsidRDefault="0062458F" w:rsidP="00242114">
      <w:pPr>
        <w:spacing w:before="240" w:after="240" w:line="240" w:lineRule="auto"/>
        <w:jc w:val="both"/>
        <w:rPr>
          <w:rFonts w:ascii="Times New Roman" w:eastAsia="Times New Roman" w:hAnsi="Times New Roman" w:cs="Times New Roman"/>
          <w:sz w:val="24"/>
          <w:szCs w:val="24"/>
          <w:lang w:eastAsia="es-CO"/>
        </w:rPr>
      </w:pPr>
      <w:r w:rsidRPr="0062458F">
        <w:rPr>
          <w:rFonts w:eastAsia="Times New Roman" w:cs="Arial"/>
          <w:color w:val="000000"/>
          <w:shd w:val="clear" w:color="auto" w:fill="FFFFFF"/>
          <w:lang w:eastAsia="es-CO"/>
        </w:rPr>
        <w:t>Para el refuerzo de esas medidas de control adoptadas el rector confina que se tomaron medidas pedagógicas, de formación, de campañas donde se invita a los estudiantes a respetar los espacios universitarios. Se comenzó una campaña donde se impulsa el lema universidad libre de alcohol y drogas y además dijo que se cuentan con programas educativos de prevención.</w:t>
      </w:r>
    </w:p>
    <w:p w14:paraId="0ECF34C7" w14:textId="77777777" w:rsidR="007246EC" w:rsidRPr="007246EC" w:rsidRDefault="007246EC" w:rsidP="00242114">
      <w:pPr>
        <w:jc w:val="both"/>
      </w:pPr>
    </w:p>
    <w:p w14:paraId="3E2877EE" w14:textId="77777777" w:rsidR="00573652" w:rsidRDefault="00573652" w:rsidP="00242114">
      <w:pPr>
        <w:pStyle w:val="Ttulo2"/>
        <w:jc w:val="both"/>
      </w:pPr>
      <w:bookmarkStart w:id="16" w:name="_Toc76081830"/>
      <w:r>
        <w:t>Programas y estudios generados en la universidad de Antioquia</w:t>
      </w:r>
      <w:bookmarkEnd w:id="16"/>
    </w:p>
    <w:p w14:paraId="318DC3CC" w14:textId="77777777" w:rsidR="00573652" w:rsidRPr="00573652" w:rsidRDefault="00573652" w:rsidP="00242114">
      <w:pPr>
        <w:jc w:val="both"/>
      </w:pPr>
    </w:p>
    <w:p w14:paraId="269D36E3" w14:textId="77777777" w:rsidR="00DB2678" w:rsidRDefault="00DB2678" w:rsidP="00242114">
      <w:pPr>
        <w:jc w:val="both"/>
      </w:pPr>
      <w:r>
        <w:t xml:space="preserve">Actualmente la universidad de Antioquia cuenta con un programa educativo instaurado por el Departamento de Promoción de la Salud y Prevención de la Enfermedad de la misma institución, enfocado a la prevención de adicciones. </w:t>
      </w:r>
    </w:p>
    <w:p w14:paraId="784F6AC4" w14:textId="77777777" w:rsidR="00DB2678" w:rsidRDefault="00DB2678" w:rsidP="00242114">
      <w:pPr>
        <w:jc w:val="both"/>
      </w:pPr>
      <w:r>
        <w:t xml:space="preserve">El programa PEPA, busca reducir la vulnerabilidad al abuso de sustancias psicoactivas y otras conductas de riesgo que tienen los estudiantes de la Universidad por medio del fortalecimiento de sus factores de protección a nivel propio, colectivo, social y académico. </w:t>
      </w:r>
      <w:r>
        <w:lastRenderedPageBreak/>
        <w:t>Lo anterior, se pretende lograr a través de estrategias de formación, comunicación, investigación, orientación-asistencia y redes de apoyo. De esta manera quiere acompañar en la toma de decisiones saludables a los estudiantes que día a día se ven enfrentados a situaciones de riesgo.</w:t>
      </w:r>
      <w:r w:rsidR="00573652">
        <w:t xml:space="preserve"> </w:t>
      </w:r>
      <w:r w:rsidR="00573652">
        <w:fldChar w:fldCharType="begin" w:fldLock="1"/>
      </w:r>
      <w:r w:rsidR="00CB692B">
        <w:instrText>ADDIN CSL_CITATION {"citationItems":[{"id":"ITEM-1","itemData":{"URL":"http://www.udea.edu.co/wps/portal/udea/web/inicio/bienestar/salud/contenido/asmenulateral/programa-educativo-prevencion-adicciones","accessed":{"date-parts":[["2020","6","2"]]},"author":[{"dropping-particle":"","family":"universidad de Antioquia","given":"PEPA","non-dropping-particle":"","parse-names":false,"suffix":""}],"id":"ITEM-1","issued":{"date-parts":[["0"]]},"title":"Salud","type":"webpage"},"uris":["http://www.mendeley.com/documents/?uuid=113ca701-d905-3707-a972-42bdda47969b"]}],"mendeley":{"formattedCitation":"(18)","plainTextFormattedCitation":"(18)","previouslyFormattedCitation":"(18)"},"properties":{"noteIndex":0},"schema":"https://github.com/citation-style-language/schema/raw/master/csl-citation.json"}</w:instrText>
      </w:r>
      <w:r w:rsidR="00573652">
        <w:fldChar w:fldCharType="separate"/>
      </w:r>
      <w:r w:rsidR="00CB692B" w:rsidRPr="00CB692B">
        <w:rPr>
          <w:noProof/>
        </w:rPr>
        <w:t>(18)</w:t>
      </w:r>
      <w:r w:rsidR="00573652">
        <w:fldChar w:fldCharType="end"/>
      </w:r>
    </w:p>
    <w:p w14:paraId="19BFEC46" w14:textId="77777777" w:rsidR="00814CCF" w:rsidRDefault="00814CCF" w:rsidP="00242114">
      <w:pPr>
        <w:jc w:val="both"/>
      </w:pPr>
      <w:r>
        <w:t xml:space="preserve">Las ZOU (zonas de orientación universitaria) también establecieron estrategias para ayudar a mitigar el consumo de sustancias psicoactivas por los estudiantes universitarios. Estas </w:t>
      </w:r>
      <w:proofErr w:type="gramStart"/>
      <w:r>
        <w:t>se enmarcaron dentro del</w:t>
      </w:r>
      <w:proofErr w:type="gramEnd"/>
      <w:r>
        <w:t xml:space="preserve"> programa Educativo de Prevención de Adicciones –PEPA— del Departamento de Promoción de la salud y Prevención de la enfermedad, P y P, de la Dirección de Bienestar Universitario y su intención es reducir el riesgo y el daño ocasionado por el consumo a partir de la participación y la inclusión. </w:t>
      </w:r>
      <w:r>
        <w:fldChar w:fldCharType="begin" w:fldLock="1"/>
      </w:r>
      <w:r w:rsidR="00CB692B">
        <w:instrText>ADDIN CSL_CITATION {"citationItems":[{"id":"ITEM-1","itemData":{"URL":"http://www.udea.edu.co/wps/portal/udea/web/inicio/udea-noticias/udea-noticia/!ut/p/z0/fc7BCsIwDAbgV_GyY2nVWfU4PAjiwYPI1ouEbmh0a7Y1HeLT2-lBvHgJ-cOXEGlkLo2DAS_ASA7qmAujz6v1ZjbNUrVXOtUq04d0sZxt58eTkjtp_oN4AW9dZzJpLDmuHizzlnqGOpQVJAr8b7pSU336sU4cMVoEn6j3tsOSR","accessed":{"date-parts":[["2020","6","2"]]},"author":[{"dropping-particle":"","family":"Laura Duque Peña","given":"","non-dropping-particle":"","parse-names":false,"suffix":""}],"id":"ITEM-1","issued":{"date-parts":[["0"]]},"title":"ZOU para mitigar el consumo de sustancias psicoactivas","type":"webpage"},"uris":["http://www.mendeley.com/documents/?uuid=2fa30f07-97f8-38e8-a1ed-1faed3f739d8"]}],"mendeley":{"formattedCitation":"(19)","plainTextFormattedCitation":"(19)","previouslyFormattedCitation":"(19)"},"properties":{"noteIndex":0},"schema":"https://github.com/citation-style-language/schema/raw/master/csl-citation.json"}</w:instrText>
      </w:r>
      <w:r>
        <w:fldChar w:fldCharType="separate"/>
      </w:r>
      <w:r w:rsidR="00CB692B" w:rsidRPr="00CB692B">
        <w:rPr>
          <w:noProof/>
        </w:rPr>
        <w:t>(19)</w:t>
      </w:r>
      <w:r>
        <w:fldChar w:fldCharType="end"/>
      </w:r>
    </w:p>
    <w:p w14:paraId="72D7F1B3" w14:textId="77777777" w:rsidR="0062458F" w:rsidRPr="0062458F" w:rsidRDefault="0062458F" w:rsidP="00242114">
      <w:pPr>
        <w:spacing w:before="240" w:after="240" w:line="240" w:lineRule="auto"/>
        <w:jc w:val="both"/>
        <w:rPr>
          <w:rFonts w:ascii="Times New Roman" w:eastAsia="Times New Roman" w:hAnsi="Times New Roman" w:cs="Times New Roman"/>
          <w:sz w:val="24"/>
          <w:szCs w:val="24"/>
          <w:lang w:eastAsia="es-CO"/>
        </w:rPr>
      </w:pPr>
      <w:r w:rsidRPr="0062458F">
        <w:rPr>
          <w:rFonts w:eastAsia="Times New Roman" w:cs="Arial"/>
          <w:color w:val="000000"/>
          <w:lang w:eastAsia="es-CO"/>
        </w:rPr>
        <w:t xml:space="preserve">“La intervención de la ZOU se hace a través de un modelo de trabajo en red: una red operativa y una red de recursos comunitarios, a partir de las cuales se intenta dar respuesta a las necesidades de la comunidad”. </w:t>
      </w:r>
      <w:r>
        <w:rPr>
          <w:rFonts w:eastAsia="Times New Roman" w:cs="Arial"/>
          <w:color w:val="000000"/>
          <w:lang w:eastAsia="es-CO"/>
        </w:rPr>
        <w:fldChar w:fldCharType="begin" w:fldLock="1"/>
      </w:r>
      <w:r>
        <w:rPr>
          <w:rFonts w:eastAsia="Times New Roman" w:cs="Arial"/>
          <w:color w:val="000000"/>
          <w:lang w:eastAsia="es-CO"/>
        </w:rPr>
        <w:instrText>ADDIN CSL_CITATION {"citationItems":[{"id":"ITEM-1","itemData":{"URL":"http://www.udea.edu.co/wps/portal/udea/web/inicio/udea-noticias/udea-noticia/!ut/p/z0/fc7BCsIwDAbgV_GyY2nVWfU4PAjiwYPI1ouEbmh0a7Y1HeLT2-lBvHgJ-cOXEGlkLo2DAS_ASA7qmAujz6v1ZjbNUrVXOtUq04d0sZxt58eTkjtp_oN4AW9dZzJpLDmuHizzlnqGOpQVJAr8b7pSU336sU4cMVoEn6j3tsOSR","accessed":{"date-parts":[["2020","6","2"]]},"author":[{"dropping-particle":"","family":"Laura Duque Peña","given":"","non-dropping-particle":"","parse-names":false,"suffix":""}],"id":"ITEM-1","issued":{"date-parts":[["0"]]},"title":"ZOU para mitigar el consumo de sustancias psicoactivas","type":"webpage"},"uris":["http://www.mendeley.com/documents/?uuid=2fa30f07-97f8-38e8-a1ed-1faed3f739d8"]}],"mendeley":{"formattedCitation":"(19)","plainTextFormattedCitation":"(19)","previouslyFormattedCitation":"(19)"},"properties":{"noteIndex":0},"schema":"https://github.com/citation-style-language/schema/raw/master/csl-citation.json"}</w:instrText>
      </w:r>
      <w:r>
        <w:rPr>
          <w:rFonts w:eastAsia="Times New Roman" w:cs="Arial"/>
          <w:color w:val="000000"/>
          <w:lang w:eastAsia="es-CO"/>
        </w:rPr>
        <w:fldChar w:fldCharType="separate"/>
      </w:r>
      <w:r w:rsidRPr="0062458F">
        <w:rPr>
          <w:rFonts w:eastAsia="Times New Roman" w:cs="Arial"/>
          <w:noProof/>
          <w:color w:val="000000"/>
          <w:lang w:eastAsia="es-CO"/>
        </w:rPr>
        <w:t>(19)</w:t>
      </w:r>
      <w:r>
        <w:rPr>
          <w:rFonts w:eastAsia="Times New Roman" w:cs="Arial"/>
          <w:color w:val="000000"/>
          <w:lang w:eastAsia="es-CO"/>
        </w:rPr>
        <w:fldChar w:fldCharType="end"/>
      </w:r>
    </w:p>
    <w:p w14:paraId="616049AD" w14:textId="77777777" w:rsidR="0062458F" w:rsidRPr="0062458F" w:rsidRDefault="0062458F" w:rsidP="00242114">
      <w:pPr>
        <w:spacing w:before="240" w:after="240" w:line="240" w:lineRule="auto"/>
        <w:jc w:val="both"/>
        <w:rPr>
          <w:rFonts w:ascii="Times New Roman" w:eastAsia="Times New Roman" w:hAnsi="Times New Roman" w:cs="Times New Roman"/>
          <w:sz w:val="24"/>
          <w:szCs w:val="24"/>
          <w:lang w:eastAsia="es-CO"/>
        </w:rPr>
      </w:pPr>
      <w:r w:rsidRPr="0062458F">
        <w:rPr>
          <w:rFonts w:eastAsia="Times New Roman" w:cs="Arial"/>
          <w:color w:val="000000"/>
          <w:lang w:eastAsia="es-CO"/>
        </w:rPr>
        <w:t xml:space="preserve">Por otro lado, la Universidad de Antioquia tiene un programa para la prevención temprana de conductas de riesgo para la salud que aún se encuentra en marcha y que plantea intervenir modelos educativos de docentes y padres de estudiantes de preescolar y primaria, con apoyo del CDC de Atlanta, que se conoce como ¡PILAS! Mejores adultos, mejores niños. </w:t>
      </w:r>
      <w:r>
        <w:rPr>
          <w:rFonts w:eastAsia="Times New Roman" w:cs="Arial"/>
          <w:color w:val="000000"/>
          <w:lang w:eastAsia="es-CO"/>
        </w:rPr>
        <w:fldChar w:fldCharType="begin" w:fldLock="1"/>
      </w:r>
      <w:r>
        <w:rPr>
          <w:rFonts w:eastAsia="Times New Roman" w:cs="Arial"/>
          <w:color w:val="000000"/>
          <w:lang w:eastAsia="es-CO"/>
        </w:rPr>
        <w:instrText>ADDIN CSL_CITATION {"citationItems":[{"id":"ITEM-1","itemData":{"URL":"http://www.udea.edu.co/wps/portal/udea/web/inicio/investigacion/grupos-investigacion/ciencias-medicas-salud/previva/proyectos/contenido/asmenulateral/ejecucion/!ut/p/z1/1VXdd5owHP1X9IFHTMKH4t4QqM4vqpOpvOzEEDA9kFBAbPfXL6w73Vxt7U6PD-OF_MK9N-Hm8gOEYANCjmuW4I","accessed":{"date-parts":[["2020","6","2"]]},"author":[{"dropping-particle":"","family":"Luis Fernando Duque Ramírez","given":"","non-dropping-particle":"","parse-names":false,"suffix":""},{"dropping-particle":"","family":"Alexandra Restrepo Henao","given":"","non-dropping-particle":"","parse-names":false,"suffix":""},{"dropping-particle":"","family":"Nilton Montoya","given":"","non-dropping-particle":"","parse-names":false,"suffix":""},{"dropping-particle":"","family":"Dora María Hernández","given":"","non-dropping-particle":"","parse-names":false,"suffix":""}],"id":"ITEM-1","issued":{"date-parts":[["0"]]},"title":"Programa de prevención temprana de conductas de riesgo para la salud.","type":"webpage"},"uris":["http://www.mendeley.com/documents/?uuid=48df6be1-6b32-35d2-b798-5d63da27c34e"]}],"mendeley":{"formattedCitation":"(20)","plainTextFormattedCitation":"(20)","previouslyFormattedCitation":"(20)"},"properties":{"noteIndex":0},"schema":"https://github.com/citation-style-language/schema/raw/master/csl-citation.json"}</w:instrText>
      </w:r>
      <w:r>
        <w:rPr>
          <w:rFonts w:eastAsia="Times New Roman" w:cs="Arial"/>
          <w:color w:val="000000"/>
          <w:lang w:eastAsia="es-CO"/>
        </w:rPr>
        <w:fldChar w:fldCharType="separate"/>
      </w:r>
      <w:r w:rsidRPr="0062458F">
        <w:rPr>
          <w:rFonts w:eastAsia="Times New Roman" w:cs="Arial"/>
          <w:noProof/>
          <w:color w:val="000000"/>
          <w:lang w:eastAsia="es-CO"/>
        </w:rPr>
        <w:t>(20)</w:t>
      </w:r>
      <w:r>
        <w:rPr>
          <w:rFonts w:eastAsia="Times New Roman" w:cs="Arial"/>
          <w:color w:val="000000"/>
          <w:lang w:eastAsia="es-CO"/>
        </w:rPr>
        <w:fldChar w:fldCharType="end"/>
      </w:r>
      <w:r w:rsidRPr="0062458F">
        <w:rPr>
          <w:rFonts w:eastAsia="Times New Roman" w:cs="Arial"/>
          <w:color w:val="000000"/>
          <w:lang w:eastAsia="es-CO"/>
        </w:rPr>
        <w:t xml:space="preserve"> Este programa se enfoca en incrementar las capacidades de los adultos para que promuevan adecuadas competencias ciudadanas a los niños y estos serían algunos de sus objetivos:</w:t>
      </w:r>
    </w:p>
    <w:p w14:paraId="45F7502F" w14:textId="77777777" w:rsidR="0062458F" w:rsidRPr="0062458F" w:rsidRDefault="0062458F" w:rsidP="00242114">
      <w:pPr>
        <w:pStyle w:val="Prrafodelista"/>
        <w:numPr>
          <w:ilvl w:val="0"/>
          <w:numId w:val="2"/>
        </w:numPr>
        <w:spacing w:before="240" w:after="240" w:line="240" w:lineRule="auto"/>
        <w:jc w:val="both"/>
        <w:rPr>
          <w:rFonts w:ascii="Times New Roman" w:eastAsia="Times New Roman" w:hAnsi="Times New Roman" w:cs="Times New Roman"/>
          <w:sz w:val="24"/>
          <w:szCs w:val="24"/>
          <w:lang w:eastAsia="es-CO"/>
        </w:rPr>
      </w:pPr>
      <w:r w:rsidRPr="0062458F">
        <w:rPr>
          <w:rFonts w:eastAsia="Times New Roman" w:cs="Arial"/>
          <w:color w:val="000000"/>
          <w:lang w:eastAsia="es-CO"/>
        </w:rPr>
        <w:t>Reducir la violencia y comportamientos que pongan en peligro la integridad física y psicológica de los estudiantes de preescolar y primaria principalmente.</w:t>
      </w:r>
    </w:p>
    <w:p w14:paraId="3BCBE8DA" w14:textId="77777777" w:rsidR="0062458F" w:rsidRPr="0062458F" w:rsidRDefault="0062458F" w:rsidP="00242114">
      <w:pPr>
        <w:pStyle w:val="Prrafodelista"/>
        <w:numPr>
          <w:ilvl w:val="0"/>
          <w:numId w:val="2"/>
        </w:numPr>
        <w:spacing w:before="240" w:after="240" w:line="240" w:lineRule="auto"/>
        <w:jc w:val="both"/>
        <w:rPr>
          <w:rFonts w:ascii="Times New Roman" w:eastAsia="Times New Roman" w:hAnsi="Times New Roman" w:cs="Times New Roman"/>
          <w:sz w:val="24"/>
          <w:szCs w:val="24"/>
          <w:lang w:eastAsia="es-CO"/>
        </w:rPr>
      </w:pPr>
      <w:r w:rsidRPr="0062458F">
        <w:rPr>
          <w:rFonts w:eastAsia="Times New Roman" w:cs="Arial"/>
          <w:color w:val="000000"/>
          <w:lang w:eastAsia="es-CO"/>
        </w:rPr>
        <w:t>Fortalecer aptitudes sociales en los niños.</w:t>
      </w:r>
    </w:p>
    <w:p w14:paraId="18B0BB81" w14:textId="77777777" w:rsidR="0062458F" w:rsidRPr="0062458F" w:rsidRDefault="0062458F" w:rsidP="00242114">
      <w:pPr>
        <w:spacing w:before="240" w:after="240" w:line="240" w:lineRule="auto"/>
        <w:jc w:val="both"/>
        <w:rPr>
          <w:rFonts w:ascii="Times New Roman" w:eastAsia="Times New Roman" w:hAnsi="Times New Roman" w:cs="Times New Roman"/>
          <w:sz w:val="24"/>
          <w:szCs w:val="24"/>
          <w:lang w:eastAsia="es-CO"/>
        </w:rPr>
      </w:pPr>
      <w:r w:rsidRPr="0062458F">
        <w:rPr>
          <w:rFonts w:eastAsia="Times New Roman" w:cs="Arial"/>
          <w:color w:val="000000"/>
          <w:lang w:eastAsia="es-CO"/>
        </w:rPr>
        <w:t xml:space="preserve">Por parte de la facultad de Medicina, a finales del año 2019, </w:t>
      </w:r>
      <w:r>
        <w:rPr>
          <w:rFonts w:eastAsia="Times New Roman" w:cs="Arial"/>
          <w:color w:val="000000"/>
          <w:lang w:eastAsia="es-CO"/>
        </w:rPr>
        <w:fldChar w:fldCharType="begin" w:fldLock="1"/>
      </w:r>
      <w:r w:rsidR="0048150F">
        <w:rPr>
          <w:rFonts w:eastAsia="Times New Roman" w:cs="Arial"/>
          <w:color w:val="000000"/>
          <w:lang w:eastAsia="es-CO"/>
        </w:rPr>
        <w:instrText>ADDIN CSL_CITATION {"citationItems":[{"id":"ITEM-1","itemData":{"URL":"https://extension.medicinaudea.co/index.php/programas/item/384-curso-virtual-adicciones-sustancias-psicoactivas","accessed":{"date-parts":[["2020","6","2"]]},"author":[{"dropping-particle":"","family":"universidad de antioquia","given":"facultad de medicina","non-dropping-particle":"","parse-names":false,"suffix":""}],"id":"ITEM-1","issued":{"date-parts":[["0"]]},"title":"Curso virtual: Adicciones a sustancias psicoactivas","type":"webpage"},"uris":["http://www.mendeley.com/documents/?uuid=41164dbb-f5bb-3f30-a414-57e09883ef1b"]}],"mendeley":{"formattedCitation":"(28)","plainTextFormattedCitation":"(28)","previouslyFormattedCitation":"(28)"},"properties":{"noteIndex":0},"schema":"https://github.com/citation-style-language/schema/raw/master/csl-citation.json"}</w:instrText>
      </w:r>
      <w:r>
        <w:rPr>
          <w:rFonts w:eastAsia="Times New Roman" w:cs="Arial"/>
          <w:color w:val="000000"/>
          <w:lang w:eastAsia="es-CO"/>
        </w:rPr>
        <w:fldChar w:fldCharType="separate"/>
      </w:r>
      <w:r w:rsidRPr="0062458F">
        <w:rPr>
          <w:rFonts w:eastAsia="Times New Roman" w:cs="Arial"/>
          <w:noProof/>
          <w:color w:val="000000"/>
          <w:lang w:eastAsia="es-CO"/>
        </w:rPr>
        <w:t>(28)</w:t>
      </w:r>
      <w:r>
        <w:rPr>
          <w:rFonts w:eastAsia="Times New Roman" w:cs="Arial"/>
          <w:color w:val="000000"/>
          <w:lang w:eastAsia="es-CO"/>
        </w:rPr>
        <w:fldChar w:fldCharType="end"/>
      </w:r>
      <w:r w:rsidRPr="0062458F">
        <w:rPr>
          <w:rFonts w:eastAsia="Times New Roman" w:cs="Arial"/>
          <w:color w:val="000000"/>
          <w:lang w:eastAsia="es-CO"/>
        </w:rPr>
        <w:t>se brindó un curso sobre adicciones de sustancias psicoactivas, con experto en el tema, a todas las personas interesadas con modalidad virtual, teniendo una intensidad horaria total de 50 horas y un costo 150 mil para inscripción. El curso brindaba cocimiento sobre tema adicciones a esta sustancia desde diferentes enfoques (individuo, familia y sociedad).</w:t>
      </w:r>
    </w:p>
    <w:p w14:paraId="4F160234" w14:textId="77777777" w:rsidR="0062458F" w:rsidRPr="0062458F" w:rsidRDefault="0062458F" w:rsidP="00242114">
      <w:pPr>
        <w:spacing w:before="240" w:after="240" w:line="240" w:lineRule="auto"/>
        <w:jc w:val="both"/>
        <w:rPr>
          <w:rFonts w:ascii="Times New Roman" w:eastAsia="Times New Roman" w:hAnsi="Times New Roman" w:cs="Times New Roman"/>
          <w:sz w:val="24"/>
          <w:szCs w:val="24"/>
          <w:lang w:eastAsia="es-CO"/>
        </w:rPr>
      </w:pPr>
      <w:r w:rsidRPr="0062458F">
        <w:rPr>
          <w:rFonts w:eastAsia="Times New Roman" w:cs="Arial"/>
          <w:color w:val="000000"/>
          <w:lang w:eastAsia="es-CO"/>
        </w:rPr>
        <w:t> </w:t>
      </w:r>
    </w:p>
    <w:p w14:paraId="1A5F6387" w14:textId="77777777" w:rsidR="00D46ABD" w:rsidRDefault="00D46ABD" w:rsidP="00242114">
      <w:pPr>
        <w:jc w:val="both"/>
      </w:pPr>
    </w:p>
    <w:p w14:paraId="5879F554" w14:textId="77777777" w:rsidR="00814CCF" w:rsidRDefault="00802C26" w:rsidP="00242114">
      <w:pPr>
        <w:pStyle w:val="Ttulo2"/>
        <w:jc w:val="both"/>
      </w:pPr>
      <w:bookmarkStart w:id="17" w:name="_Toc76081831"/>
      <w:r>
        <w:t>Consecuencias familiares, personales y profesionales por consumo de sustancias psicoactivas</w:t>
      </w:r>
      <w:bookmarkEnd w:id="17"/>
    </w:p>
    <w:p w14:paraId="59C575B3" w14:textId="77777777" w:rsidR="00802C26" w:rsidRDefault="00802C26" w:rsidP="00242114">
      <w:pPr>
        <w:jc w:val="both"/>
      </w:pPr>
    </w:p>
    <w:p w14:paraId="07413A3C" w14:textId="77777777" w:rsidR="00802C26" w:rsidRDefault="00802C26" w:rsidP="00242114">
      <w:pPr>
        <w:jc w:val="both"/>
        <w:rPr>
          <w:rFonts w:cs="Arial"/>
          <w:color w:val="000000"/>
          <w:shd w:val="clear" w:color="auto" w:fill="FFFFFF"/>
        </w:rPr>
      </w:pPr>
      <w:r w:rsidRPr="007B71D6">
        <w:rPr>
          <w:rFonts w:cs="Arial"/>
        </w:rPr>
        <w:t xml:space="preserve">Según un estudio realizado por parte del centro de salud mental y servicio psiquiátrico del </w:t>
      </w:r>
      <w:r w:rsidRPr="007B71D6">
        <w:rPr>
          <w:rFonts w:cs="Arial"/>
          <w:color w:val="000000"/>
          <w:shd w:val="clear" w:color="auto" w:fill="FFFFFF"/>
        </w:rPr>
        <w:t>hospital Universitario Ramón y Cajal</w:t>
      </w:r>
      <w:r w:rsidR="007B71D6" w:rsidRPr="007B71D6">
        <w:rPr>
          <w:rFonts w:cs="Arial"/>
          <w:color w:val="000000"/>
          <w:shd w:val="clear" w:color="auto" w:fill="FFFFFF"/>
        </w:rPr>
        <w:t xml:space="preserve"> de Madrid en el año 2016</w:t>
      </w:r>
      <w:r w:rsidRPr="007B71D6">
        <w:rPr>
          <w:rFonts w:cs="Arial"/>
          <w:color w:val="000000"/>
          <w:shd w:val="clear" w:color="auto" w:fill="FFFFFF"/>
        </w:rPr>
        <w:fldChar w:fldCharType="begin" w:fldLock="1"/>
      </w:r>
      <w:r w:rsidR="00CB692B">
        <w:rPr>
          <w:rFonts w:cs="Arial"/>
          <w:color w:val="000000"/>
          <w:shd w:val="clear" w:color="auto" w:fill="FFFFFF"/>
        </w:rPr>
        <w:instrText>ADDIN CSL_CITATION {"citationItems":[{"id":"ITEM-1","itemData":{"DOI":"10.1007/978-3-319-28326-5_5","ISBN":"9783319283265","ISSN":"0465-546X","abstract":"Public health surveillance enables public health practitioners to assess and monitor changes in the population's health and make recommendations for action. The systematic, ongoing collection, analysis and dissemination of data ensures that the right information is available at the right time to inform public health action. This chapter will introduce you to the key concepts and objectives of public health surveillance, and will help you to understand how effective surveillance systems are based on four basic steps: data collection, analysis, interpretation and response. This chapter will also help you to understand the advantages and disadvantages of the different surveillance systems which are used to collect information on public health. The chapter concludes with a look at how advances in technology, social media and the internet are shaping the future of public health surveillance. After reading this chapter you will be able to: • Describe the purpose and key features of public health surveillance • Describe the basic steps which underpin public health surveillance systems • Define different surveillance systems and critically compare their advantages and disadvantages.","author":[{"dropping-particle":"","family":"Gilbert","given":"Ruth","non-dropping-particle":"","parse-names":false,"suffix":""},{"dropping-particle":"","family":"Cliffe","given":"Susan J.","non-dropping-particle":"","parse-names":false,"suffix":""}],"container-title":"Public Health Intelligence: Issues of Measure and Method","id":"ITEM-1","issue":"213","issued":{"date-parts":[["2016","4","26"]]},"page":"91-110","publisher":"Springer International Publishing","title":"Public health surveillance","type":"chapter","volume":"54"},"uris":["http://www.mendeley.com/documents/?uuid=7f82133a-9828-32c1-aaaa-6ab647840c9e"]}],"mendeley":{"formattedCitation":"(13)","plainTextFormattedCitation":"(13)","previouslyFormattedCitation":"(13)"},"properties":{"noteIndex":0},"schema":"https://github.com/citation-style-language/schema/raw/master/csl-citation.json"}</w:instrText>
      </w:r>
      <w:r w:rsidRPr="007B71D6">
        <w:rPr>
          <w:rFonts w:cs="Arial"/>
          <w:color w:val="000000"/>
          <w:shd w:val="clear" w:color="auto" w:fill="FFFFFF"/>
        </w:rPr>
        <w:fldChar w:fldCharType="separate"/>
      </w:r>
      <w:r w:rsidR="00CB692B" w:rsidRPr="00CB692B">
        <w:rPr>
          <w:rFonts w:cs="Arial"/>
          <w:noProof/>
          <w:color w:val="000000"/>
          <w:shd w:val="clear" w:color="auto" w:fill="FFFFFF"/>
        </w:rPr>
        <w:t>(13)</w:t>
      </w:r>
      <w:r w:rsidRPr="007B71D6">
        <w:rPr>
          <w:rFonts w:cs="Arial"/>
          <w:color w:val="000000"/>
          <w:shd w:val="clear" w:color="auto" w:fill="FFFFFF"/>
        </w:rPr>
        <w:fldChar w:fldCharType="end"/>
      </w:r>
      <w:r w:rsidRPr="007B71D6">
        <w:rPr>
          <w:rFonts w:cs="Arial"/>
          <w:color w:val="000000"/>
          <w:shd w:val="clear" w:color="auto" w:fill="FFFFFF"/>
        </w:rPr>
        <w:t>, se encontró que el consumo de alcohol</w:t>
      </w:r>
      <w:r w:rsidR="007B71D6" w:rsidRPr="007B71D6">
        <w:rPr>
          <w:rFonts w:cs="Arial"/>
          <w:color w:val="000000"/>
          <w:shd w:val="clear" w:color="auto" w:fill="FFFFFF"/>
        </w:rPr>
        <w:t xml:space="preserve"> y otras sustancias psicoactivas</w:t>
      </w:r>
      <w:r w:rsidRPr="007B71D6">
        <w:rPr>
          <w:rFonts w:cs="Arial"/>
          <w:color w:val="000000"/>
          <w:shd w:val="clear" w:color="auto" w:fill="FFFFFF"/>
        </w:rPr>
        <w:t xml:space="preserve"> presenta un </w:t>
      </w:r>
      <w:r w:rsidR="007B71D6" w:rsidRPr="007B71D6">
        <w:rPr>
          <w:rFonts w:cs="Arial"/>
          <w:color w:val="000000"/>
          <w:shd w:val="clear" w:color="auto" w:fill="FFFFFF"/>
        </w:rPr>
        <w:t xml:space="preserve">alta </w:t>
      </w:r>
      <w:r w:rsidRPr="007B71D6">
        <w:rPr>
          <w:rFonts w:cs="Arial"/>
          <w:color w:val="000000"/>
          <w:shd w:val="clear" w:color="auto" w:fill="FFFFFF"/>
        </w:rPr>
        <w:t xml:space="preserve">prevalencia </w:t>
      </w:r>
      <w:r w:rsidR="007B71D6" w:rsidRPr="007B71D6">
        <w:rPr>
          <w:rFonts w:cs="Arial"/>
          <w:color w:val="000000"/>
          <w:shd w:val="clear" w:color="auto" w:fill="FFFFFF"/>
        </w:rPr>
        <w:t>en la población trabajadora, asociadas a factores como problemas fraternos-familiares, sentimientos de angustia</w:t>
      </w:r>
      <w:r w:rsidR="007B71D6">
        <w:rPr>
          <w:rFonts w:cs="Arial"/>
          <w:color w:val="000000"/>
          <w:shd w:val="clear" w:color="auto" w:fill="FFFFFF"/>
        </w:rPr>
        <w:t>,</w:t>
      </w:r>
      <w:r w:rsidR="007B71D6" w:rsidRPr="007B71D6">
        <w:rPr>
          <w:rFonts w:cs="Arial"/>
          <w:color w:val="000000"/>
          <w:shd w:val="clear" w:color="auto" w:fill="FFFFFF"/>
        </w:rPr>
        <w:t xml:space="preserve"> tensión</w:t>
      </w:r>
      <w:r w:rsidR="00056A07">
        <w:rPr>
          <w:rFonts w:cs="Arial"/>
          <w:color w:val="000000"/>
          <w:shd w:val="clear" w:color="auto" w:fill="FFFFFF"/>
        </w:rPr>
        <w:t xml:space="preserve"> y </w:t>
      </w:r>
      <w:r w:rsidR="007B71D6">
        <w:rPr>
          <w:rFonts w:cs="Arial"/>
          <w:color w:val="000000"/>
          <w:shd w:val="clear" w:color="auto" w:fill="FFFFFF"/>
        </w:rPr>
        <w:t xml:space="preserve">de insatisfacción laboral </w:t>
      </w:r>
      <w:r w:rsidR="007B71D6" w:rsidRPr="007B71D6">
        <w:rPr>
          <w:rFonts w:cs="Arial"/>
          <w:color w:val="000000"/>
          <w:shd w:val="clear" w:color="auto" w:fill="FFFFFF"/>
        </w:rPr>
        <w:t>,</w:t>
      </w:r>
      <w:r w:rsidR="00056A07">
        <w:rPr>
          <w:rFonts w:cs="Arial"/>
          <w:color w:val="000000"/>
          <w:shd w:val="clear" w:color="auto" w:fill="FFFFFF"/>
        </w:rPr>
        <w:t>también el</w:t>
      </w:r>
      <w:r w:rsidR="007B71D6" w:rsidRPr="007B71D6">
        <w:rPr>
          <w:rFonts w:cs="Arial"/>
          <w:color w:val="000000"/>
          <w:shd w:val="clear" w:color="auto" w:fill="FFFFFF"/>
        </w:rPr>
        <w:t xml:space="preserve"> conocer a consumidores frecuentes, perdida de participación social</w:t>
      </w:r>
      <w:r w:rsidR="007B71D6">
        <w:rPr>
          <w:rFonts w:cs="Arial"/>
          <w:color w:val="000000"/>
          <w:shd w:val="clear" w:color="auto" w:fill="FFFFFF"/>
        </w:rPr>
        <w:t>, cansancio intenso</w:t>
      </w:r>
      <w:r w:rsidR="00056A07">
        <w:rPr>
          <w:rFonts w:cs="Arial"/>
          <w:color w:val="000000"/>
          <w:shd w:val="clear" w:color="auto" w:fill="FFFFFF"/>
        </w:rPr>
        <w:t xml:space="preserve"> aportan a</w:t>
      </w:r>
      <w:r w:rsidR="007B71D6">
        <w:rPr>
          <w:rFonts w:cs="Arial"/>
          <w:color w:val="000000"/>
          <w:shd w:val="clear" w:color="auto" w:fill="FFFFFF"/>
        </w:rPr>
        <w:t xml:space="preserve"> un aumento creciente en su uso.</w:t>
      </w:r>
    </w:p>
    <w:p w14:paraId="6C63B9FB" w14:textId="77777777" w:rsidR="0062458F" w:rsidRDefault="0062458F" w:rsidP="00242114">
      <w:pPr>
        <w:jc w:val="both"/>
        <w:rPr>
          <w:rFonts w:cs="Arial"/>
          <w:color w:val="000000"/>
          <w:shd w:val="clear" w:color="auto" w:fill="FFFFFF"/>
        </w:rPr>
      </w:pPr>
      <w:r>
        <w:rPr>
          <w:rFonts w:cs="Arial"/>
          <w:color w:val="000000"/>
          <w:shd w:val="clear" w:color="auto" w:fill="FFFFFF"/>
        </w:rPr>
        <w:lastRenderedPageBreak/>
        <w:t>Además, en este estudio se encontró que algunas repercusiones negativas a nivel laboral por el consumo de sustancias psicoactivas van desde tener accidentes laborales por perdidas de la capacidad motora, de atención o concentración, causando lesiones a ellos u otros, además pueden adquirir enfermedades, tener una disminución de la productividad de la empresa ya sea por absentismo, desajustes laborales, incapacidades laborales, rotación del personal, bajo rendimiento y mala calidad del trabajo. También generan un mal ambiente con los compañeros de trabajo, haciendo que el tema de uso de estas sustancias en un ambiente laboral, se vuelva una problemática.</w:t>
      </w:r>
    </w:p>
    <w:p w14:paraId="48E2B623" w14:textId="77777777" w:rsidR="00473DD7" w:rsidRPr="00520A36" w:rsidRDefault="0062458F" w:rsidP="00242114">
      <w:pPr>
        <w:jc w:val="both"/>
      </w:pPr>
      <w:r>
        <w:rPr>
          <w:rFonts w:cs="Arial"/>
          <w:color w:val="000000"/>
        </w:rPr>
        <w:t xml:space="preserve">Por otro lado, un artículo publicado en el 2018 por el CEAPA (14), nos muestra como el consumo de sustancias psicoactivas causa daños en las relaciones familiares, </w:t>
      </w:r>
      <w:r w:rsidR="00473DD7">
        <w:t xml:space="preserve">pues se comienza a tomar actitudes de negación y ocultación hacia el individuo que consume, retardando la ayuda pronta hacia esta persona, ya que se busca ante todo mantener la integridad de la imagen de la familia y no llegar al punto de sentir que fracasaron en su forma de educación. Además otro estudio, realizado en 2014 </w:t>
      </w:r>
      <w:r w:rsidR="00473DD7">
        <w:fldChar w:fldCharType="begin" w:fldLock="1"/>
      </w:r>
      <w:r w:rsidR="0048150F">
        <w:instrText>ADDIN CSL_CITATION {"citationItems":[{"id":"ITEM-1","itemData":{"abstract":"RESUMEN Objetivo El presente estudio busca determinar los factores de riesgo familiar que inciden en el consumo de sustancias psicoactivas (SPA), en estudiantes de la Institución Educativa Técnica San Luís Gonzaga del corregimiento de Chicoral. Metodología Esta investigación es de tipo cuantitativo, descriptivo y transversal. La recolección de la información se realizó aplicando la \"Encuesta Internacional para estudiantes de enseñanza media; cuestionario estandarizado-Versión 2009 de Argentina. El procesamiento de la información se llevó a cabo en la base de datos, del paquete estadístico SPSS versión 19. Resultados Las sustancias psicoactivas consumidas por los estudiantes son: alcohol, cigarrillo, marihuana, estimulantes, energizantes, tranquilizantes y otras; ocupando el alcohol el primer lugar, seguido del cigarrillo, dentro de las sustancias lícitas; la marihuana ocupa el primer lugar. La edad de inicio para el consumo de Sustancias Psicoactivas se da entre los 8 y los 13 años y las edades de mayor consumo son entre los 15 y los 17 años. No hay una diferencia significativa entre hombres y mujeres. La casa propia, la de los amigos, el colegio y sus alrededores son los ambientes que se identifican como aquellos donde se ofrecen el mayor número de SPA. Conclusiones La familia juega un papel primordial en los adolescentes y en la prevención frente al consumo de Sustancias psicoactiva; modificando acciones que lleven al conocimiento de los hijos, actividades que realizan, lugares que frecuentan y amigos con los cuales se relacionan, se pueden establecer mecanismos de control que permitan estar más cerca de ellos. Palabras Clave: Factores de riesgo, relaciones familiares, salud del adolescente, consumo de alcohol por menores, consumo de productos derivados del tabaco, prevención (fuente: DeCS, BIREME). ABSTRACT Objective To determine household risk factors that have an impact on the use of psychoactive substances (SPA, by its acronym in Spanish) by students of the technical educational institution San Luis Gonzaga in Chicoral, Tolima (Colombia). Methodology This is a quantitative, descriptive and cross-sectional study. Data were collected by applying the International survey for middle school students-standardized questionnaire, 2009, Argentinian version. The processing of the information was done through the statistical data base package SPSS version 19.","author":[{"dropping-particle":"","family":"Aguirre-Guiza","given":"Norma C","non-dropping-particle":"","parse-names":false,"suffix":""},{"dropping-particle":"","family":"Aldana-Pinzón","given":"Olga B","non-dropping-particle":"","parse-names":false,"suffix":""},{"dropping-particle":"","family":"Bonilla-Ibáñez","given":"Claudia P","non-dropping-particle":"","parse-names":false,"suffix":""}],"id":"ITEM-1","issued":{"date-parts":[["0"]]},"title":"Household risk factors for consumption of psychoactive substances in students of a technical education institution in Colombia","type":"report"},"uris":["http://www.mendeley.com/documents/?uuid=b358558e-d7c2-37d8-b3c7-6778d5356080"]}],"mendeley":{"formattedCitation":"(29)","plainTextFormattedCitation":"(29)","previouslyFormattedCitation":"(29)"},"properties":{"noteIndex":0},"schema":"https://github.com/citation-style-language/schema/raw/master/csl-citation.json"}</w:instrText>
      </w:r>
      <w:r w:rsidR="00473DD7">
        <w:fldChar w:fldCharType="separate"/>
      </w:r>
      <w:r w:rsidRPr="0062458F">
        <w:rPr>
          <w:noProof/>
        </w:rPr>
        <w:t>(29)</w:t>
      </w:r>
      <w:r w:rsidR="00473DD7">
        <w:fldChar w:fldCharType="end"/>
      </w:r>
      <w:r w:rsidR="00473DD7">
        <w:t>, muestra que hay factores asociados a la forma de crianza de la familia para llevar a que persona comiencen en el mundo del consumo, ya sea por una historia familiar con alcoholismo o drogadicción, problemas de manejo de la familia que incluye fracaso en el control de los hijos o castigos severos que aumentan las posibilidades de abusar de drogas por parte de los hijos.</w:t>
      </w:r>
    </w:p>
    <w:p w14:paraId="3C72428B" w14:textId="77777777" w:rsidR="00695745" w:rsidRDefault="007C1904" w:rsidP="00242114">
      <w:pPr>
        <w:jc w:val="both"/>
      </w:pPr>
      <w:r>
        <w:t xml:space="preserve">Pero de las consecuencias </w:t>
      </w:r>
      <w:r w:rsidR="00CD123A">
        <w:t>más</w:t>
      </w:r>
      <w:r>
        <w:t xml:space="preserve"> marcadas por el consumo de SPA, es a nivel personal, pues como lo dice la NIDA(</w:t>
      </w:r>
      <w:proofErr w:type="spellStart"/>
      <w:r>
        <w:t>national</w:t>
      </w:r>
      <w:proofErr w:type="spellEnd"/>
      <w:r>
        <w:t xml:space="preserve"> </w:t>
      </w:r>
      <w:proofErr w:type="spellStart"/>
      <w:r>
        <w:t>Institute</w:t>
      </w:r>
      <w:proofErr w:type="spellEnd"/>
      <w:r>
        <w:t xml:space="preserve"> </w:t>
      </w:r>
      <w:proofErr w:type="spellStart"/>
      <w:r>
        <w:t>on</w:t>
      </w:r>
      <w:proofErr w:type="spellEnd"/>
      <w:r>
        <w:t xml:space="preserve"> </w:t>
      </w:r>
      <w:proofErr w:type="spellStart"/>
      <w:r>
        <w:t>drug</w:t>
      </w:r>
      <w:proofErr w:type="spellEnd"/>
      <w:r>
        <w:t xml:space="preserve"> abuse)</w:t>
      </w:r>
      <w:r>
        <w:fldChar w:fldCharType="begin" w:fldLock="1"/>
      </w:r>
      <w:r w:rsidR="00CB692B">
        <w:instrText>ADDIN CSL_CITATION {"citationItems":[{"id":"ITEM-1","itemData":{"URL":"https://www.drugabuse.gov/es/news-events/nida-notes/2017/08/efectos-de-las-drogas-sobre-la-neurotransmision","accessed":{"date-parts":[["2020","6","12"]]},"author":[{"dropping-particle":"","family":"Sherman Carl","given":"","non-dropping-particle":"","parse-names":false,"suffix":""}],"container-title":"August 23, 2017","id":"ITEM-1","issued":{"date-parts":[["0"]]},"title":"Efectos de las drogas sobre la neurotransmisión | National Institute on Drug Abuse (NIDA)","type":"webpage"},"uris":["http://www.mendeley.com/documents/?uuid=4f1ef218-ca47-3b72-be31-82a915bd124f"]}],"mendeley":{"formattedCitation":"(15)","plainTextFormattedCitation":"(15)","previouslyFormattedCitation":"(15)"},"properties":{"noteIndex":0},"schema":"https://github.com/citation-style-language/schema/raw/master/csl-citation.json"}</w:instrText>
      </w:r>
      <w:r>
        <w:fldChar w:fldCharType="separate"/>
      </w:r>
      <w:r w:rsidR="00CB692B" w:rsidRPr="00CB692B">
        <w:rPr>
          <w:noProof/>
        </w:rPr>
        <w:t>(15)</w:t>
      </w:r>
      <w:r>
        <w:fldChar w:fldCharType="end"/>
      </w:r>
      <w:r>
        <w:t>, estas afectan la comunicación entre las células neuronales, imitando procesos de neurotransmisores naturales haciendo que se alteren</w:t>
      </w:r>
      <w:r w:rsidR="00FE4A6A">
        <w:t>,</w:t>
      </w:r>
      <w:r>
        <w:t xml:space="preserve"> bloqueen </w:t>
      </w:r>
      <w:r w:rsidR="00FE4A6A">
        <w:t xml:space="preserve">su liberación o almacenamiento, generando así dependencia a las drogas, porque estas </w:t>
      </w:r>
      <w:r w:rsidR="00FE4A6A" w:rsidRPr="00FE4A6A">
        <w:t>lo que causa</w:t>
      </w:r>
      <w:r w:rsidR="00FE4A6A">
        <w:t>n es un aumento en la dopamina que genera el sentimiento</w:t>
      </w:r>
      <w:r w:rsidR="00FE4A6A" w:rsidRPr="00FE4A6A">
        <w:t xml:space="preserve"> </w:t>
      </w:r>
      <w:r w:rsidR="007F36AD">
        <w:t xml:space="preserve">de </w:t>
      </w:r>
      <w:r w:rsidR="00FE4A6A" w:rsidRPr="00FE4A6A">
        <w:t>euforia y el deseo de repetir la experiencia</w:t>
      </w:r>
      <w:r w:rsidR="00FE4A6A">
        <w:t>.</w:t>
      </w:r>
    </w:p>
    <w:p w14:paraId="066FA292" w14:textId="77777777" w:rsidR="00814CCF" w:rsidRDefault="00814CCF" w:rsidP="00242114">
      <w:pPr>
        <w:jc w:val="both"/>
      </w:pPr>
    </w:p>
    <w:p w14:paraId="03BC66E0" w14:textId="77777777" w:rsidR="00695745" w:rsidRDefault="00F95D81" w:rsidP="00242114">
      <w:pPr>
        <w:pStyle w:val="Ttulo2"/>
        <w:jc w:val="both"/>
      </w:pPr>
      <w:bookmarkStart w:id="18" w:name="_Toc76081832"/>
      <w:r>
        <w:t>Reglamento estudiantil respecto al consumo de sustancias psicoactivas</w:t>
      </w:r>
      <w:bookmarkEnd w:id="18"/>
      <w:r>
        <w:t xml:space="preserve"> </w:t>
      </w:r>
    </w:p>
    <w:p w14:paraId="6DC35CD0" w14:textId="77777777" w:rsidR="00F95D81" w:rsidRDefault="00F95D81" w:rsidP="00242114">
      <w:pPr>
        <w:jc w:val="both"/>
      </w:pPr>
    </w:p>
    <w:p w14:paraId="7ACC95AA" w14:textId="77777777" w:rsidR="00F95D81" w:rsidRDefault="00F95D81" w:rsidP="00242114">
      <w:pPr>
        <w:jc w:val="both"/>
      </w:pPr>
      <w:r>
        <w:t xml:space="preserve">Con el objetivo de mantener una convivencia y una interacción sana en la comunidad estudiantil, la universidad de Antioquia en su reglamento contemplo unos apartados sancionatorios frente al comercio y consumo de sustancias psicoactivas. Se dispuso en el </w:t>
      </w:r>
      <w:r w:rsidR="0056512E">
        <w:t>capítulo</w:t>
      </w:r>
      <w:r>
        <w:t xml:space="preserve"> ll del régimen disciplinario que s</w:t>
      </w:r>
      <w:r w:rsidRPr="00F95D81">
        <w:t>erán conductas constitutivas de faltas disciplinarias</w:t>
      </w:r>
      <w:r>
        <w:t xml:space="preserve"> el comercio, el suministro y de consumo de drogas enervantes y estupefacientes en predios e instalaciones universitarias</w:t>
      </w:r>
      <w:r>
        <w:fldChar w:fldCharType="begin" w:fldLock="1"/>
      </w:r>
      <w:r w:rsidR="0048150F">
        <w:instrText>ADDIN CSL_CITATION {"citationItems":[{"id":"ITEM-1","itemData":{"author":[{"dropping-particle":"","family":"Universidad de Antioquia","given":"","non-dropping-particle":"","parse-names":false,"suffix":""}],"id":"ITEM-1","issued":{"date-parts":[["0"]]},"title":"Reglamento estudiantil","type":"report"},"uris":["http://www.mendeley.com/documents/?uuid=c6c984ee-4bb6-3460-9b81-7e9073996033"]}],"mendeley":{"formattedCitation":"(30)","plainTextFormattedCitation":"(30)","previouslyFormattedCitation":"(30)"},"properties":{"noteIndex":0},"schema":"https://github.com/citation-style-language/schema/raw/master/csl-citation.json"}</w:instrText>
      </w:r>
      <w:r>
        <w:fldChar w:fldCharType="separate"/>
      </w:r>
      <w:r w:rsidR="0062458F" w:rsidRPr="0062458F">
        <w:rPr>
          <w:noProof/>
        </w:rPr>
        <w:t>(30)</w:t>
      </w:r>
      <w:r>
        <w:fldChar w:fldCharType="end"/>
      </w:r>
      <w:r>
        <w:t xml:space="preserve"> dando como consecuencia sanciones </w:t>
      </w:r>
      <w:r w:rsidR="0056512E">
        <w:t xml:space="preserve">leves o graves que pueden ser desde amonestaciones verbales, matriculas condiciones o hasta la expulsión de la universidad. </w:t>
      </w:r>
    </w:p>
    <w:p w14:paraId="15968F93" w14:textId="77777777" w:rsidR="007F321E" w:rsidRDefault="007F321E" w:rsidP="00242114">
      <w:pPr>
        <w:jc w:val="both"/>
      </w:pPr>
    </w:p>
    <w:p w14:paraId="4C0EB4C5" w14:textId="77777777" w:rsidR="007F321E" w:rsidRDefault="007F321E" w:rsidP="007F321E">
      <w:pPr>
        <w:jc w:val="both"/>
      </w:pPr>
    </w:p>
    <w:p w14:paraId="6B39D683" w14:textId="77777777" w:rsidR="001C4690" w:rsidRDefault="001C4690" w:rsidP="007F321E">
      <w:pPr>
        <w:spacing w:after="0" w:line="240" w:lineRule="auto"/>
        <w:jc w:val="both"/>
      </w:pPr>
    </w:p>
    <w:p w14:paraId="2657F37E" w14:textId="746EF3BA" w:rsidR="000341DF" w:rsidRDefault="000341DF" w:rsidP="00595031">
      <w:pPr>
        <w:pStyle w:val="Ttulo1"/>
      </w:pPr>
    </w:p>
    <w:p w14:paraId="072F1A26" w14:textId="350AEA03" w:rsidR="000341DF" w:rsidRDefault="000341DF" w:rsidP="000341DF">
      <w:pPr>
        <w:rPr>
          <w:lang w:eastAsia="es-CO"/>
        </w:rPr>
      </w:pPr>
    </w:p>
    <w:p w14:paraId="7EC0567E" w14:textId="77777777" w:rsidR="000341DF" w:rsidRPr="000341DF" w:rsidRDefault="000341DF" w:rsidP="000341DF">
      <w:pPr>
        <w:rPr>
          <w:lang w:eastAsia="es-CO"/>
        </w:rPr>
      </w:pPr>
    </w:p>
    <w:p w14:paraId="3C6DD33E" w14:textId="77777777" w:rsidR="000341DF" w:rsidRDefault="000341DF" w:rsidP="00595031">
      <w:pPr>
        <w:pStyle w:val="Ttulo1"/>
      </w:pPr>
      <w:bookmarkStart w:id="19" w:name="_Toc54957235"/>
      <w:bookmarkStart w:id="20" w:name="_Toc76081833"/>
      <w:r w:rsidRPr="0062458F">
        <w:lastRenderedPageBreak/>
        <w:t>ENFOQUE METODOLÓGICO</w:t>
      </w:r>
      <w:bookmarkEnd w:id="19"/>
      <w:bookmarkEnd w:id="20"/>
    </w:p>
    <w:p w14:paraId="5C4DC657" w14:textId="77777777" w:rsidR="000341DF" w:rsidRPr="00BC0FBF" w:rsidRDefault="000341DF" w:rsidP="000341DF">
      <w:pPr>
        <w:rPr>
          <w:lang w:eastAsia="es-CO"/>
        </w:rPr>
      </w:pPr>
    </w:p>
    <w:p w14:paraId="2EBEE920" w14:textId="77777777" w:rsidR="000341DF" w:rsidRPr="00753D87" w:rsidRDefault="000341DF" w:rsidP="000341DF">
      <w:pPr>
        <w:jc w:val="both"/>
      </w:pPr>
      <w:r w:rsidRPr="0048150F">
        <w:t>Para el presente estudio la metodología propuesta es de tipo cua</w:t>
      </w:r>
      <w:r>
        <w:t>ntitativo</w:t>
      </w:r>
      <w:r w:rsidRPr="0048150F">
        <w:t xml:space="preserve">, ya que </w:t>
      </w:r>
      <w:r>
        <w:t xml:space="preserve">busca a través de la recolección y análisis de datos dar respuesta a unos objetivos planteados anteriormente, mediante la medición, conteo y el uso estadístico. </w:t>
      </w:r>
      <w:r w:rsidRPr="0048150F">
        <w:t xml:space="preserve">Su proceso es </w:t>
      </w:r>
      <w:r>
        <w:t>deductivo, y busca llegar a conclusiones a partir de preguntas de investigación planteadas antes de recolectar y analizar los datos.</w:t>
      </w:r>
      <w:r>
        <w:fldChar w:fldCharType="begin" w:fldLock="1"/>
      </w:r>
      <w:r>
        <w:instrText>ADDIN CSL_CITATION {"citationItems":[{"id":"ITEM-1","itemData":{"author":[{"dropping-particle":"","family":"Hernández","given":"Roberto","non-dropping-particle":"","parse-names":false,"suffix":""},{"dropping-particle":"","family":"Carlos","given":"Sampieri","non-dropping-particle":"","parse-names":false,"suffix":""},{"dropping-particle":"","family":"Collado","given":"Fernández","non-dropping-particle":"","parse-names":false,"suffix":""},{"dropping-particle":"","family":"Lucio","given":"Pilar Baptista","non-dropping-particle":"","parse-names":false,"suffix":""}],"id":"ITEM-1","issued":{"date-parts":[["0"]]},"title":"Fase Profesional DEFINICIONES DE LOS ENFOQUES CUANTITATIVO Y CUALITATIVO, SUS SIMILITUDES Y DIFERENCIAS Métodos y técnicas de investigación social Dirección Ejecutiva del Servicio Profesional Electoral Nacional Programa de Formación y Desarrollo Profesion","type":"report"},"uris":["http://www.mendeley.com/documents/?uuid=5fdc846c-b6e1-3538-9e1e-1bcb717da56c"]}],"mendeley":{"formattedCitation":"(31)","plainTextFormattedCitation":"(31)","previouslyFormattedCitation":"(31)"},"properties":{"noteIndex":0},"schema":"https://github.com/citation-style-language/schema/raw/master/csl-citation.json"}</w:instrText>
      </w:r>
      <w:r>
        <w:fldChar w:fldCharType="separate"/>
      </w:r>
      <w:r w:rsidRPr="00322960">
        <w:rPr>
          <w:noProof/>
        </w:rPr>
        <w:t>(31)</w:t>
      </w:r>
      <w:r>
        <w:fldChar w:fldCharType="end"/>
      </w:r>
    </w:p>
    <w:p w14:paraId="6D022B37" w14:textId="77777777" w:rsidR="000341DF" w:rsidRDefault="000341DF" w:rsidP="00595031">
      <w:pPr>
        <w:pStyle w:val="Ttulo1"/>
      </w:pPr>
      <w:bookmarkStart w:id="21" w:name="_Toc54957236"/>
      <w:bookmarkStart w:id="22" w:name="_Toc76081834"/>
      <w:r>
        <w:t>TIPO DE ESTUDIO</w:t>
      </w:r>
      <w:bookmarkEnd w:id="21"/>
      <w:bookmarkEnd w:id="22"/>
    </w:p>
    <w:p w14:paraId="0740DED6" w14:textId="77777777" w:rsidR="000341DF" w:rsidRPr="00BC0FBF" w:rsidRDefault="000341DF" w:rsidP="000341DF">
      <w:pPr>
        <w:rPr>
          <w:lang w:eastAsia="es-CO"/>
        </w:rPr>
      </w:pPr>
    </w:p>
    <w:p w14:paraId="5EB162F9" w14:textId="6547C8BA" w:rsidR="000341DF" w:rsidRDefault="000341DF" w:rsidP="000341DF">
      <w:pPr>
        <w:jc w:val="both"/>
        <w:rPr>
          <w:lang w:eastAsia="es-CO"/>
        </w:rPr>
      </w:pPr>
      <w:r>
        <w:rPr>
          <w:lang w:eastAsia="es-CO"/>
        </w:rPr>
        <w:t xml:space="preserve">Nuestro estudio es cuantitativo de tipo </w:t>
      </w:r>
      <w:r w:rsidR="006F182D">
        <w:rPr>
          <w:lang w:eastAsia="es-CO"/>
        </w:rPr>
        <w:t xml:space="preserve">transversal </w:t>
      </w:r>
      <w:r>
        <w:rPr>
          <w:lang w:eastAsia="es-CO"/>
        </w:rPr>
        <w:t>descriptivo ya que busca describir características de un conjunto de individuos. Se pretende recoger datos que permitan caracterizar y analizar hábitos de nuestros encuestados con respecto al tema de investigación, consumos de sustancias psicoactivas, además de caracterizar dicho fenómeno.</w:t>
      </w:r>
      <w:r>
        <w:rPr>
          <w:lang w:eastAsia="es-CO"/>
        </w:rPr>
        <w:fldChar w:fldCharType="begin" w:fldLock="1"/>
      </w:r>
      <w:r>
        <w:rPr>
          <w:lang w:eastAsia="es-CO"/>
        </w:rPr>
        <w:instrText>ADDIN CSL_CITATION {"citationItems":[{"id":"ITEM-1","itemData":{"DOI":"10.1016/j.enfi.2009.11.003","ISSN":"11302399","PMID":"20447587","abstract":"The use of qualitative methodology has been increasing over recent years. The application of different theoretical and methodological qualitative approaches makes it necessary to identify the characteristics of qualitative designs when developing research protocols and projects. Objectives: To show the steps for the development of a phenomenological research protocol. Method and conclusions: Developing a phenomenological research protocol entails a series of steps and elements that must be consistent, this mainly being the development of the research question with an adequate qualitative proposal. This methodological approach will determine the data, the method of collection and analysis. The phenomenological studies are aimed at studying the experience of the patient regarding a disease or circumstance. © 2009 Elsevier España, S.L. y SEEIUC.","author":[{"dropping-particle":"","family":"Palacios-Ceña","given":"D.","non-dropping-particle":"","parse-names":false,"suffix":""},{"dropping-particle":"","family":"Corral Liria","given":"I.","non-dropping-particle":"","parse-names":false,"suffix":""}],"container-title":"Enfermeria Intensiva","id":"ITEM-1","issue":"2","issued":{"date-parts":[["2010","4"]]},"page":"68-73","title":"Fundamentos y desarrollo de un protocolo de investigación fenomenológica en enfermería","type":"article-journal","volume":"21"},"uris":["http://www.mendeley.com/documents/?uuid=316652db-f693-367a-af07-d3c2c8dac1eb"]}],"mendeley":{"formattedCitation":"(32)","plainTextFormattedCitation":"(32)","previouslyFormattedCitation":"(32)"},"properties":{"noteIndex":0},"schema":"https://github.com/citation-style-language/schema/raw/master/csl-citation.json"}</w:instrText>
      </w:r>
      <w:r>
        <w:rPr>
          <w:lang w:eastAsia="es-CO"/>
        </w:rPr>
        <w:fldChar w:fldCharType="separate"/>
      </w:r>
      <w:r w:rsidRPr="00322960">
        <w:rPr>
          <w:noProof/>
          <w:lang w:eastAsia="es-CO"/>
        </w:rPr>
        <w:t>(32)</w:t>
      </w:r>
      <w:r>
        <w:rPr>
          <w:lang w:eastAsia="es-CO"/>
        </w:rPr>
        <w:fldChar w:fldCharType="end"/>
      </w:r>
    </w:p>
    <w:p w14:paraId="75174CBC" w14:textId="443055FA" w:rsidR="009D5E2A" w:rsidRDefault="009D5E2A" w:rsidP="000341DF">
      <w:pPr>
        <w:jc w:val="both"/>
        <w:rPr>
          <w:lang w:eastAsia="es-CO"/>
        </w:rPr>
      </w:pPr>
      <w:r w:rsidRPr="009D5E2A">
        <w:rPr>
          <w:lang w:eastAsia="es-CO"/>
        </w:rPr>
        <w:t xml:space="preserve">El instrumento más apropiado para recolección de datos descriptivos es una </w:t>
      </w:r>
      <w:r w:rsidR="006F182D" w:rsidRPr="009D5E2A">
        <w:rPr>
          <w:lang w:eastAsia="es-CO"/>
        </w:rPr>
        <w:t>encuesta,</w:t>
      </w:r>
      <w:r w:rsidRPr="009D5E2A">
        <w:rPr>
          <w:lang w:eastAsia="es-CO"/>
        </w:rPr>
        <w:t xml:space="preserve"> a través de la cual se pretenden recopilar datos mediante cuestionarios previamente diseñados.</w:t>
      </w:r>
    </w:p>
    <w:p w14:paraId="5FD093DE" w14:textId="77777777" w:rsidR="000341DF" w:rsidRDefault="000341DF" w:rsidP="00595031">
      <w:pPr>
        <w:pStyle w:val="Ttulo1"/>
      </w:pPr>
      <w:bookmarkStart w:id="23" w:name="_Toc54957237"/>
      <w:bookmarkStart w:id="24" w:name="_Toc76081835"/>
      <w:r>
        <w:t>POBLACIÓN</w:t>
      </w:r>
      <w:bookmarkEnd w:id="23"/>
      <w:bookmarkEnd w:id="24"/>
    </w:p>
    <w:p w14:paraId="5FC59D63" w14:textId="77777777" w:rsidR="000341DF" w:rsidRPr="00BC0FBF" w:rsidRDefault="000341DF" w:rsidP="000341DF">
      <w:pPr>
        <w:rPr>
          <w:lang w:eastAsia="es-CO"/>
        </w:rPr>
      </w:pPr>
    </w:p>
    <w:p w14:paraId="3B33D4D4" w14:textId="523B4302" w:rsidR="000341DF" w:rsidRDefault="000341DF" w:rsidP="000341DF">
      <w:pPr>
        <w:jc w:val="both"/>
        <w:rPr>
          <w:lang w:eastAsia="es-CO"/>
        </w:rPr>
      </w:pPr>
      <w:r>
        <w:rPr>
          <w:lang w:eastAsia="es-CO"/>
        </w:rPr>
        <w:t>La población de referencia son los estudiantes de la facultad de medicina de la universidad de Antioquia que se encuentren activos en el semestre 2020-2</w:t>
      </w:r>
      <w:r w:rsidR="007364EB">
        <w:rPr>
          <w:lang w:eastAsia="es-CO"/>
        </w:rPr>
        <w:t xml:space="preserve"> y </w:t>
      </w:r>
      <w:r w:rsidR="007364EB">
        <w:t>2021-1</w:t>
      </w:r>
      <w:r>
        <w:rPr>
          <w:lang w:eastAsia="es-CO"/>
        </w:rPr>
        <w:t>.</w:t>
      </w:r>
    </w:p>
    <w:p w14:paraId="4E789824" w14:textId="2B45F220" w:rsidR="000341DF" w:rsidRDefault="000341DF" w:rsidP="000341DF">
      <w:pPr>
        <w:jc w:val="both"/>
        <w:rPr>
          <w:lang w:eastAsia="es-CO"/>
        </w:rPr>
      </w:pPr>
      <w:r>
        <w:rPr>
          <w:lang w:eastAsia="es-CO"/>
        </w:rPr>
        <w:t>La población de muestra son los estudiantes que estén cursando los pregrados de instrumentación quirúrgica, medicina y atención prehospitalaria durante el semestre 2020-2</w:t>
      </w:r>
      <w:r w:rsidR="007364EB">
        <w:rPr>
          <w:lang w:eastAsia="es-CO"/>
        </w:rPr>
        <w:t xml:space="preserve"> y </w:t>
      </w:r>
      <w:r w:rsidR="007364EB">
        <w:t>2021-1</w:t>
      </w:r>
      <w:r>
        <w:rPr>
          <w:lang w:eastAsia="es-CO"/>
        </w:rPr>
        <w:t>.</w:t>
      </w:r>
    </w:p>
    <w:p w14:paraId="03716FBA" w14:textId="646F6189" w:rsidR="000341DF" w:rsidRDefault="000341DF" w:rsidP="000341DF">
      <w:pPr>
        <w:jc w:val="both"/>
        <w:rPr>
          <w:lang w:eastAsia="es-CO"/>
        </w:rPr>
      </w:pPr>
      <w:r>
        <w:rPr>
          <w:lang w:eastAsia="es-CO"/>
        </w:rPr>
        <w:t xml:space="preserve">La población corresponderá a estudiantes de la facultad de medicina de la universidad de Antioquia cursando los pregrados de instrumentación quirúrgica, medicina y atención prehospitalaria durante el semestre 2020-2 </w:t>
      </w:r>
      <w:r w:rsidR="007364EB">
        <w:rPr>
          <w:lang w:eastAsia="es-CO"/>
        </w:rPr>
        <w:t xml:space="preserve">y </w:t>
      </w:r>
      <w:r w:rsidR="007364EB">
        <w:t xml:space="preserve">2021-1 </w:t>
      </w:r>
      <w:r>
        <w:rPr>
          <w:lang w:eastAsia="es-CO"/>
        </w:rPr>
        <w:t>y que estén en edades entre los 16 años en adelante con previo consentimiento de los entrevistados y autorización por parte de las autoridades de la facultad de medicina.</w:t>
      </w:r>
    </w:p>
    <w:p w14:paraId="31D7F376" w14:textId="77777777" w:rsidR="000341DF" w:rsidRDefault="000341DF" w:rsidP="000341DF">
      <w:pPr>
        <w:jc w:val="both"/>
        <w:rPr>
          <w:lang w:eastAsia="es-CO"/>
        </w:rPr>
      </w:pPr>
    </w:p>
    <w:p w14:paraId="44A3B4E2" w14:textId="77777777" w:rsidR="000341DF" w:rsidRDefault="000341DF" w:rsidP="00595031">
      <w:pPr>
        <w:pStyle w:val="Ttulo1"/>
      </w:pPr>
      <w:bookmarkStart w:id="25" w:name="_Toc54957238"/>
      <w:bookmarkStart w:id="26" w:name="_Toc76081836"/>
      <w:r>
        <w:t>DISEÑO MUESTRAL</w:t>
      </w:r>
      <w:bookmarkEnd w:id="25"/>
      <w:bookmarkEnd w:id="26"/>
    </w:p>
    <w:p w14:paraId="575F12B9" w14:textId="77777777" w:rsidR="000341DF" w:rsidRDefault="000341DF" w:rsidP="000341DF">
      <w:pPr>
        <w:jc w:val="both"/>
        <w:rPr>
          <w:lang w:eastAsia="es-CO"/>
        </w:rPr>
      </w:pPr>
    </w:p>
    <w:p w14:paraId="755E2E20" w14:textId="77777777" w:rsidR="000341DF" w:rsidRPr="007D30E9" w:rsidRDefault="000341DF" w:rsidP="000341DF">
      <w:pPr>
        <w:jc w:val="both"/>
        <w:rPr>
          <w:lang w:eastAsia="es-CO"/>
        </w:rPr>
      </w:pPr>
      <w:r>
        <w:rPr>
          <w:lang w:eastAsia="es-CO"/>
        </w:rPr>
        <w:t>Se utilizará un muestreo probabilístico debido a que se conoce la probabilidad de ser seleccionados los diferentes individuos de la población de estudio para la toma de la muestra</w:t>
      </w:r>
      <w:r>
        <w:rPr>
          <w:lang w:eastAsia="es-CO"/>
        </w:rPr>
        <w:fldChar w:fldCharType="begin" w:fldLock="1"/>
      </w:r>
      <w:r>
        <w:rPr>
          <w:lang w:eastAsia="es-CO"/>
        </w:rPr>
        <w:instrText>ADDIN CSL_CITATION {"citationItems":[{"id":"ITEM-1","itemData":{"URL":"http://www.estadistica.mat.uson.mx/Material/elmuestreo.pdf","accessed":{"date-parts":[["2020","9","25"]]},"id":"ITEM-1","issued":{"date-parts":[["0"]]},"title":"MUESTREO ","type":"webpage"},"uris":["http://www.mendeley.com/documents/?uuid=7485be84-902d-3bc3-85db-4c2266e7a396"]}],"mendeley":{"formattedCitation":"(33)","plainTextFormattedCitation":"(33)","previouslyFormattedCitation":"(33)"},"properties":{"noteIndex":0},"schema":"https://github.com/citation-style-language/schema/raw/master/csl-citation.json"}</w:instrText>
      </w:r>
      <w:r>
        <w:rPr>
          <w:lang w:eastAsia="es-CO"/>
        </w:rPr>
        <w:fldChar w:fldCharType="separate"/>
      </w:r>
      <w:r w:rsidRPr="00322960">
        <w:rPr>
          <w:noProof/>
          <w:lang w:eastAsia="es-CO"/>
        </w:rPr>
        <w:t>(33)</w:t>
      </w:r>
      <w:r>
        <w:rPr>
          <w:lang w:eastAsia="es-CO"/>
        </w:rPr>
        <w:fldChar w:fldCharType="end"/>
      </w:r>
      <w:r>
        <w:rPr>
          <w:lang w:eastAsia="es-CO"/>
        </w:rPr>
        <w:t>. Con una población cuyo tamaño es de 2060 estudiantes, una heterogeneidad del 50%, un margen de error del 5 % y con un nivel de confianza del 95%, nuestra muestra representativa son 324 estudiantes, siendo este, el número total de encuestados. Además, será de tipo aleatorio simple ya cada sujeto va a tener igual posibilidad de ser seleccionado.</w:t>
      </w:r>
    </w:p>
    <w:p w14:paraId="391C898C" w14:textId="77777777" w:rsidR="000341DF" w:rsidRDefault="000341DF" w:rsidP="000341DF">
      <w:pPr>
        <w:jc w:val="both"/>
        <w:rPr>
          <w:lang w:eastAsia="es-CO"/>
        </w:rPr>
      </w:pPr>
    </w:p>
    <w:p w14:paraId="16D58685" w14:textId="77777777" w:rsidR="000341DF" w:rsidRPr="00E85181" w:rsidRDefault="000341DF" w:rsidP="00595031">
      <w:pPr>
        <w:pStyle w:val="Ttulo1"/>
      </w:pPr>
      <w:bookmarkStart w:id="27" w:name="_Toc54957239"/>
      <w:bookmarkStart w:id="28" w:name="_Toc76081837"/>
      <w:r>
        <w:lastRenderedPageBreak/>
        <w:t>CRITERIOS DE INCLUSIÓN Y EXCLUSIÓN</w:t>
      </w:r>
      <w:bookmarkEnd w:id="27"/>
      <w:bookmarkEnd w:id="28"/>
    </w:p>
    <w:p w14:paraId="18965ACF" w14:textId="77777777" w:rsidR="000341DF" w:rsidRDefault="000341DF" w:rsidP="000341DF">
      <w:pPr>
        <w:jc w:val="both"/>
      </w:pPr>
    </w:p>
    <w:p w14:paraId="5B267D68" w14:textId="77777777" w:rsidR="000341DF" w:rsidRDefault="000341DF" w:rsidP="000341DF">
      <w:pPr>
        <w:pStyle w:val="Ttulo2"/>
        <w:jc w:val="both"/>
      </w:pPr>
      <w:bookmarkStart w:id="29" w:name="_Toc54957240"/>
      <w:bookmarkStart w:id="30" w:name="_Toc76081838"/>
      <w:r>
        <w:t>Inclusión:</w:t>
      </w:r>
      <w:bookmarkEnd w:id="29"/>
      <w:bookmarkEnd w:id="30"/>
    </w:p>
    <w:p w14:paraId="6EA5E02F" w14:textId="77777777" w:rsidR="000341DF" w:rsidRDefault="000341DF" w:rsidP="000341DF">
      <w:pPr>
        <w:pStyle w:val="Prrafodelista"/>
        <w:numPr>
          <w:ilvl w:val="0"/>
          <w:numId w:val="3"/>
        </w:numPr>
        <w:jc w:val="both"/>
      </w:pPr>
      <w:r>
        <w:t>Estudiantes de la facultad de medicina de la universidad de Antioquia de los programas de medicina, instrumentación quirúrgica y atención prehospitalaria.</w:t>
      </w:r>
    </w:p>
    <w:p w14:paraId="6C96705F" w14:textId="77777777" w:rsidR="000341DF" w:rsidRDefault="000341DF" w:rsidP="000341DF">
      <w:pPr>
        <w:pStyle w:val="Ttulo2"/>
        <w:jc w:val="both"/>
      </w:pPr>
      <w:bookmarkStart w:id="31" w:name="_Toc54957241"/>
      <w:bookmarkStart w:id="32" w:name="_Toc76081839"/>
      <w:r>
        <w:t>Exclusión:</w:t>
      </w:r>
      <w:bookmarkEnd w:id="31"/>
      <w:bookmarkEnd w:id="32"/>
    </w:p>
    <w:p w14:paraId="6261CBBE" w14:textId="77777777" w:rsidR="000341DF" w:rsidRDefault="000341DF" w:rsidP="000341DF">
      <w:pPr>
        <w:pStyle w:val="Prrafodelista"/>
        <w:numPr>
          <w:ilvl w:val="0"/>
          <w:numId w:val="4"/>
        </w:numPr>
        <w:jc w:val="both"/>
      </w:pPr>
      <w:r>
        <w:t>Estudiantes que no acepten participar en la investigación.</w:t>
      </w:r>
    </w:p>
    <w:p w14:paraId="0700638A" w14:textId="77777777" w:rsidR="000341DF" w:rsidRDefault="000341DF" w:rsidP="000341DF">
      <w:pPr>
        <w:pStyle w:val="Prrafodelista"/>
        <w:numPr>
          <w:ilvl w:val="0"/>
          <w:numId w:val="4"/>
        </w:numPr>
        <w:jc w:val="both"/>
      </w:pPr>
      <w:r>
        <w:t xml:space="preserve">Estudiantes que no estén activos actualmente. </w:t>
      </w:r>
    </w:p>
    <w:p w14:paraId="34F763D9" w14:textId="77777777" w:rsidR="000341DF" w:rsidRDefault="000341DF" w:rsidP="00595031">
      <w:pPr>
        <w:pStyle w:val="Ttulo1"/>
      </w:pPr>
      <w:bookmarkStart w:id="33" w:name="_Toc54957242"/>
      <w:bookmarkStart w:id="34" w:name="_Toc76081840"/>
      <w:r>
        <w:t>TECNICA DE RECOLECCION DE DATOS</w:t>
      </w:r>
      <w:bookmarkEnd w:id="33"/>
      <w:bookmarkEnd w:id="34"/>
    </w:p>
    <w:p w14:paraId="11BE56F3" w14:textId="77777777" w:rsidR="000341DF" w:rsidRDefault="000341DF" w:rsidP="000341DF">
      <w:pPr>
        <w:jc w:val="both"/>
        <w:rPr>
          <w:lang w:eastAsia="es-CO"/>
        </w:rPr>
      </w:pPr>
    </w:p>
    <w:p w14:paraId="4E1A56F5" w14:textId="77777777" w:rsidR="000341DF" w:rsidRDefault="000341DF" w:rsidP="000341DF">
      <w:pPr>
        <w:jc w:val="both"/>
      </w:pPr>
      <w:r>
        <w:t xml:space="preserve">El instrumento elegido para la obtención de información es encuesta-cuestionario el cual se define como un instrumento que permite recolectar información tanto cualitativa como cuantitativa de una población especifica. Para realizar una encuesta se construye un cuestionario que se define como </w:t>
      </w:r>
      <w:r w:rsidRPr="00AC4032">
        <w:t>«documento que recoge de forma organizada los indicadores de las variables implicadas en el objetivo de la encuesta»</w:t>
      </w:r>
      <w:r w:rsidRPr="002E783F">
        <w:t xml:space="preserve"> </w:t>
      </w:r>
      <w:r>
        <w:fldChar w:fldCharType="begin" w:fldLock="1"/>
      </w:r>
      <w:r>
        <w:instrText>ADDIN CSL_CITATION {"citationItems":[{"id":"ITEM-1","itemData":{"URL":"https://www.elsevier.es/es-revista-atencion-primaria-27-articulo-la-encuesta-como-tecnica-investigacion--13047738","accessed":{"date-parts":[["2020","10","30"]]},"id":"ITEM-1","issued":{"date-parts":[["0"]]},"title":"La encuesta como técnica de investigación. Elaboración de cuestionarios y tratamiento estadístico de los datos (I) | Atención Primaria","type":"webpage"},"uris":["http://www.mendeley.com/documents/?uuid=b6ed3778-6627-31c8-bc99-fa4014de4a87"]}],"mendeley":{"formattedCitation":"(34)","plainTextFormattedCitation":"(34)"},"properties":{"noteIndex":0},"schema":"https://github.com/citation-style-language/schema/raw/master/csl-citation.json"}</w:instrText>
      </w:r>
      <w:r>
        <w:fldChar w:fldCharType="separate"/>
      </w:r>
      <w:r w:rsidRPr="002E783F">
        <w:rPr>
          <w:noProof/>
        </w:rPr>
        <w:t>(34)</w:t>
      </w:r>
      <w:r>
        <w:fldChar w:fldCharType="end"/>
      </w:r>
      <w:r>
        <w:t xml:space="preserve">. Esto quiere decir, que todo el proceso que se lleva a cabo seria definido como encuesta, mientras el cuestionario, seria netamente el formulario que contiene las preguntas que irán dirigidas a los sujetos de estudio. </w:t>
      </w:r>
    </w:p>
    <w:p w14:paraId="6386D50F" w14:textId="77777777" w:rsidR="000341DF" w:rsidRDefault="000341DF" w:rsidP="000341DF">
      <w:pPr>
        <w:jc w:val="both"/>
      </w:pPr>
      <w:r>
        <w:t xml:space="preserve">En los cuestionarios se pueden encontrar distintos tipos de preguntas, dependiendo de las respuestas permitidas, de la naturaleza de su contenido y su función. El cuestionario establecido para esta investigación constara de preguntas de cerradas, las cuales abarcan márgenes de respuestas de “si o no” “de acuerdo o en desacuerdo”, etc. Lo cual tendrá como ventaja su fácil respuesta y análisis. Además, se añadirán preguntas de selección múltiple, anexando en esta última, la opción de “abanico de respuestas con ítem abierto”, lo que ofrece al encuestado la oportunidad de añadir opciones no especificadas en el formulario. </w:t>
      </w:r>
    </w:p>
    <w:p w14:paraId="595DB240" w14:textId="77777777" w:rsidR="00211F8D" w:rsidRDefault="00211F8D" w:rsidP="001130DA">
      <w:pPr>
        <w:rPr>
          <w:lang w:eastAsia="es-CO"/>
        </w:rPr>
      </w:pPr>
    </w:p>
    <w:p w14:paraId="7A8C24C0" w14:textId="77777777" w:rsidR="001130DA" w:rsidRDefault="001130DA" w:rsidP="00595031">
      <w:pPr>
        <w:pStyle w:val="Ttulo1"/>
      </w:pPr>
      <w:bookmarkStart w:id="35" w:name="_Toc76081841"/>
      <w:r>
        <w:t>TABLA</w:t>
      </w:r>
      <w:bookmarkEnd w:id="35"/>
      <w:r>
        <w:t xml:space="preserve"> </w:t>
      </w:r>
    </w:p>
    <w:p w14:paraId="6D6AE258" w14:textId="77777777" w:rsidR="001130DA" w:rsidRPr="00753D87" w:rsidRDefault="001130DA" w:rsidP="001130DA">
      <w:pPr>
        <w:rPr>
          <w:lang w:eastAsia="es-CO"/>
        </w:rPr>
      </w:pPr>
    </w:p>
    <w:tbl>
      <w:tblPr>
        <w:tblStyle w:val="Tablaconcuadrcula"/>
        <w:tblW w:w="0" w:type="auto"/>
        <w:tblLook w:val="04A0" w:firstRow="1" w:lastRow="0" w:firstColumn="1" w:lastColumn="0" w:noHBand="0" w:noVBand="1"/>
      </w:tblPr>
      <w:tblGrid>
        <w:gridCol w:w="4414"/>
        <w:gridCol w:w="4414"/>
      </w:tblGrid>
      <w:tr w:rsidR="001130DA" w14:paraId="67527DD6" w14:textId="77777777" w:rsidTr="00211F8D">
        <w:tc>
          <w:tcPr>
            <w:tcW w:w="4414" w:type="dxa"/>
          </w:tcPr>
          <w:p w14:paraId="387A28E7" w14:textId="77777777" w:rsidR="001130DA" w:rsidRPr="00753D87" w:rsidRDefault="001130DA" w:rsidP="00211F8D">
            <w:pPr>
              <w:rPr>
                <w:b/>
                <w:bCs/>
                <w:lang w:eastAsia="es-CO"/>
              </w:rPr>
            </w:pPr>
            <w:r>
              <w:rPr>
                <w:b/>
                <w:bCs/>
                <w:lang w:eastAsia="es-CO"/>
              </w:rPr>
              <w:t>OBJETIVOS ESPECIFICOS</w:t>
            </w:r>
          </w:p>
        </w:tc>
        <w:tc>
          <w:tcPr>
            <w:tcW w:w="4414" w:type="dxa"/>
          </w:tcPr>
          <w:p w14:paraId="41800527" w14:textId="77777777" w:rsidR="001130DA" w:rsidRPr="00DB4004" w:rsidRDefault="001130DA" w:rsidP="00211F8D">
            <w:pPr>
              <w:rPr>
                <w:lang w:eastAsia="es-CO"/>
              </w:rPr>
            </w:pPr>
            <w:r>
              <w:rPr>
                <w:b/>
                <w:bCs/>
                <w:lang w:eastAsia="es-CO"/>
              </w:rPr>
              <w:t>PREGUNTAS</w:t>
            </w:r>
          </w:p>
        </w:tc>
      </w:tr>
      <w:tr w:rsidR="001130DA" w14:paraId="754D04F1" w14:textId="77777777" w:rsidTr="00211F8D">
        <w:tc>
          <w:tcPr>
            <w:tcW w:w="4414" w:type="dxa"/>
          </w:tcPr>
          <w:p w14:paraId="62B25E52" w14:textId="77777777" w:rsidR="001130DA" w:rsidRDefault="001130DA" w:rsidP="00E54F3F">
            <w:pPr>
              <w:jc w:val="both"/>
            </w:pPr>
            <w:r w:rsidRPr="00555473">
              <w:t xml:space="preserve">Caracterizar </w:t>
            </w:r>
            <w:r>
              <w:t>la</w:t>
            </w:r>
            <w:r w:rsidRPr="00555473">
              <w:t xml:space="preserve"> población de la facultad de medicina de la universidad de Antioquia</w:t>
            </w:r>
            <w:r>
              <w:t xml:space="preserve"> que consume</w:t>
            </w:r>
            <w:r w:rsidRPr="00555473">
              <w:t xml:space="preserve"> sustancias psicoactivas </w:t>
            </w:r>
          </w:p>
          <w:p w14:paraId="6FD958FC" w14:textId="77777777" w:rsidR="001130DA" w:rsidRDefault="001130DA" w:rsidP="00E54F3F">
            <w:pPr>
              <w:jc w:val="both"/>
              <w:rPr>
                <w:lang w:eastAsia="es-CO"/>
              </w:rPr>
            </w:pPr>
          </w:p>
        </w:tc>
        <w:tc>
          <w:tcPr>
            <w:tcW w:w="4414" w:type="dxa"/>
          </w:tcPr>
          <w:p w14:paraId="0037BCA7" w14:textId="77777777" w:rsidR="001130DA" w:rsidRDefault="001130DA" w:rsidP="00E54F3F">
            <w:pPr>
              <w:jc w:val="both"/>
              <w:rPr>
                <w:lang w:eastAsia="es-CO"/>
              </w:rPr>
            </w:pPr>
            <w:r>
              <w:rPr>
                <w:lang w:eastAsia="es-CO"/>
              </w:rPr>
              <w:t xml:space="preserve">Edad, estrato </w:t>
            </w:r>
            <w:proofErr w:type="gramStart"/>
            <w:r>
              <w:rPr>
                <w:lang w:eastAsia="es-CO"/>
              </w:rPr>
              <w:t>socio-económico</w:t>
            </w:r>
            <w:proofErr w:type="gramEnd"/>
            <w:r>
              <w:rPr>
                <w:lang w:eastAsia="es-CO"/>
              </w:rPr>
              <w:t xml:space="preserve">, independencia económica, </w:t>
            </w:r>
            <w:r w:rsidR="00BD7381">
              <w:rPr>
                <w:lang w:eastAsia="es-CO"/>
              </w:rPr>
              <w:t>genero, pregrado</w:t>
            </w:r>
            <w:r>
              <w:rPr>
                <w:lang w:eastAsia="es-CO"/>
              </w:rPr>
              <w:t>.</w:t>
            </w:r>
          </w:p>
        </w:tc>
      </w:tr>
      <w:tr w:rsidR="001130DA" w14:paraId="7B912B01" w14:textId="77777777" w:rsidTr="00211F8D">
        <w:tc>
          <w:tcPr>
            <w:tcW w:w="4414" w:type="dxa"/>
          </w:tcPr>
          <w:p w14:paraId="26C38D30" w14:textId="77777777" w:rsidR="00EE3C0C" w:rsidRPr="00555473" w:rsidRDefault="00EE3C0C" w:rsidP="00EE3C0C">
            <w:pPr>
              <w:jc w:val="both"/>
            </w:pPr>
            <w:r>
              <w:t>Exponer frecuencia de consumo, sustancia psicoactiva de mayor preferencia y algunas de las</w:t>
            </w:r>
            <w:r w:rsidRPr="00555473">
              <w:t xml:space="preserve"> razones</w:t>
            </w:r>
            <w:r>
              <w:t xml:space="preserve"> </w:t>
            </w:r>
            <w:r w:rsidRPr="00555473">
              <w:t xml:space="preserve">por las cuales los estudiantes de la facultad de medicina, aun conociendo los efectos a corto, mediano y largo plazo, consumen sustancias psicoactivas. </w:t>
            </w:r>
          </w:p>
          <w:p w14:paraId="370C2110" w14:textId="77777777" w:rsidR="001130DA" w:rsidRDefault="001130DA" w:rsidP="00E54F3F">
            <w:pPr>
              <w:jc w:val="both"/>
              <w:rPr>
                <w:lang w:eastAsia="es-CO"/>
              </w:rPr>
            </w:pPr>
          </w:p>
        </w:tc>
        <w:tc>
          <w:tcPr>
            <w:tcW w:w="4414" w:type="dxa"/>
          </w:tcPr>
          <w:p w14:paraId="675D263F" w14:textId="77777777" w:rsidR="001130DA" w:rsidRDefault="00595D87" w:rsidP="00E54F3F">
            <w:pPr>
              <w:jc w:val="both"/>
              <w:rPr>
                <w:lang w:eastAsia="es-CO"/>
              </w:rPr>
            </w:pPr>
            <w:r>
              <w:rPr>
                <w:lang w:eastAsia="es-CO"/>
              </w:rPr>
              <w:t>Cual o cuales son las r</w:t>
            </w:r>
            <w:r w:rsidR="00EE3C0C">
              <w:rPr>
                <w:lang w:eastAsia="es-CO"/>
              </w:rPr>
              <w:t>az</w:t>
            </w:r>
            <w:r>
              <w:rPr>
                <w:lang w:eastAsia="es-CO"/>
              </w:rPr>
              <w:t>ones</w:t>
            </w:r>
            <w:r w:rsidR="00EE3C0C">
              <w:rPr>
                <w:lang w:eastAsia="es-CO"/>
              </w:rPr>
              <w:t xml:space="preserve"> de consumo</w:t>
            </w:r>
            <w:r>
              <w:rPr>
                <w:lang w:eastAsia="es-CO"/>
              </w:rPr>
              <w:t xml:space="preserve"> más frecuentes</w:t>
            </w:r>
            <w:r w:rsidR="00EE3C0C">
              <w:rPr>
                <w:lang w:eastAsia="es-CO"/>
              </w:rPr>
              <w:t>,</w:t>
            </w:r>
            <w:r>
              <w:rPr>
                <w:lang w:eastAsia="es-CO"/>
              </w:rPr>
              <w:t xml:space="preserve"> cual es la sustancia que ha consumido en los últimos 6 meses y su frecuencia, además de la</w:t>
            </w:r>
            <w:r w:rsidR="00EE3C0C">
              <w:rPr>
                <w:lang w:eastAsia="es-CO"/>
              </w:rPr>
              <w:t xml:space="preserve"> preferencia de sustancia psicoactiva</w:t>
            </w:r>
            <w:r>
              <w:rPr>
                <w:lang w:eastAsia="es-CO"/>
              </w:rPr>
              <w:t xml:space="preserve"> a consumir.</w:t>
            </w:r>
          </w:p>
        </w:tc>
      </w:tr>
      <w:tr w:rsidR="001130DA" w14:paraId="74D66E5D" w14:textId="77777777" w:rsidTr="00211F8D">
        <w:tc>
          <w:tcPr>
            <w:tcW w:w="4414" w:type="dxa"/>
          </w:tcPr>
          <w:p w14:paraId="0B2BC9B1" w14:textId="77777777" w:rsidR="001130DA" w:rsidRDefault="001130DA" w:rsidP="00E54F3F">
            <w:pPr>
              <w:jc w:val="both"/>
            </w:pPr>
            <w:r w:rsidRPr="00555473">
              <w:lastRenderedPageBreak/>
              <w:t xml:space="preserve">Proporcionar a la facultad de medicina, información que les permita intervenir a la comunidad estudiantil, mediante programas de promoción y prevención frente al consumo de sustancias psicoactivas       </w:t>
            </w:r>
          </w:p>
          <w:p w14:paraId="29E53663" w14:textId="77777777" w:rsidR="001130DA" w:rsidRDefault="001130DA" w:rsidP="00E54F3F">
            <w:pPr>
              <w:jc w:val="both"/>
              <w:rPr>
                <w:lang w:eastAsia="es-CO"/>
              </w:rPr>
            </w:pPr>
          </w:p>
        </w:tc>
        <w:tc>
          <w:tcPr>
            <w:tcW w:w="4414" w:type="dxa"/>
          </w:tcPr>
          <w:p w14:paraId="59643873" w14:textId="77777777" w:rsidR="001130DA" w:rsidRDefault="001130DA" w:rsidP="00E54F3F">
            <w:pPr>
              <w:jc w:val="both"/>
              <w:rPr>
                <w:lang w:eastAsia="es-CO"/>
              </w:rPr>
            </w:pPr>
            <w:r>
              <w:rPr>
                <w:lang w:eastAsia="es-CO"/>
              </w:rPr>
              <w:t>Se realiza a final del curso, en la entrega de trabajo final</w:t>
            </w:r>
          </w:p>
        </w:tc>
      </w:tr>
    </w:tbl>
    <w:p w14:paraId="6154D6C6" w14:textId="77777777" w:rsidR="001567A4" w:rsidRDefault="001567A4" w:rsidP="002E783F">
      <w:pPr>
        <w:jc w:val="both"/>
        <w:rPr>
          <w:lang w:eastAsia="es-CO"/>
        </w:rPr>
      </w:pPr>
    </w:p>
    <w:p w14:paraId="0EC066D7" w14:textId="77777777" w:rsidR="001567A4" w:rsidRDefault="001567A4" w:rsidP="002E783F">
      <w:pPr>
        <w:jc w:val="both"/>
        <w:rPr>
          <w:lang w:eastAsia="es-CO"/>
        </w:rPr>
      </w:pPr>
    </w:p>
    <w:p w14:paraId="0635F1B8" w14:textId="51BA010A" w:rsidR="00BC758E" w:rsidRDefault="00BC758E" w:rsidP="00BC758E">
      <w:pPr>
        <w:jc w:val="both"/>
      </w:pPr>
    </w:p>
    <w:p w14:paraId="67C6BEB6" w14:textId="1822CA45" w:rsidR="000341DF" w:rsidRDefault="000341DF" w:rsidP="00BC758E">
      <w:pPr>
        <w:jc w:val="both"/>
      </w:pPr>
    </w:p>
    <w:p w14:paraId="09B68113" w14:textId="0DC8C9E0" w:rsidR="000341DF" w:rsidRDefault="000341DF" w:rsidP="00BC758E">
      <w:pPr>
        <w:jc w:val="both"/>
      </w:pPr>
    </w:p>
    <w:p w14:paraId="6AF55C48" w14:textId="50AD0EBD" w:rsidR="000341DF" w:rsidRDefault="000341DF" w:rsidP="00BC758E">
      <w:pPr>
        <w:jc w:val="both"/>
      </w:pPr>
    </w:p>
    <w:p w14:paraId="1A1B4473" w14:textId="49E9AD5F" w:rsidR="000341DF" w:rsidRDefault="000341DF" w:rsidP="00BC758E">
      <w:pPr>
        <w:jc w:val="both"/>
      </w:pPr>
    </w:p>
    <w:p w14:paraId="24ACF8CB" w14:textId="4749B1E8" w:rsidR="000341DF" w:rsidRDefault="000341DF" w:rsidP="00BC758E">
      <w:pPr>
        <w:jc w:val="both"/>
      </w:pPr>
    </w:p>
    <w:p w14:paraId="713AEDD1" w14:textId="49521252" w:rsidR="000341DF" w:rsidRDefault="000341DF" w:rsidP="00BC758E">
      <w:pPr>
        <w:jc w:val="both"/>
      </w:pPr>
    </w:p>
    <w:p w14:paraId="6C95B8F1" w14:textId="7E78963B" w:rsidR="000341DF" w:rsidRDefault="000341DF" w:rsidP="00BC758E">
      <w:pPr>
        <w:jc w:val="both"/>
      </w:pPr>
    </w:p>
    <w:p w14:paraId="732848BF" w14:textId="093AA6BF" w:rsidR="000341DF" w:rsidRDefault="000341DF" w:rsidP="00BC758E">
      <w:pPr>
        <w:jc w:val="both"/>
      </w:pPr>
    </w:p>
    <w:p w14:paraId="2A1BB445" w14:textId="06C02C70" w:rsidR="000341DF" w:rsidRDefault="000341DF" w:rsidP="00BC758E">
      <w:pPr>
        <w:jc w:val="both"/>
      </w:pPr>
    </w:p>
    <w:p w14:paraId="157572B2" w14:textId="1934859F" w:rsidR="000341DF" w:rsidRDefault="000341DF" w:rsidP="00BC758E">
      <w:pPr>
        <w:jc w:val="both"/>
      </w:pPr>
    </w:p>
    <w:p w14:paraId="0EF6E521" w14:textId="477BFFAB" w:rsidR="000341DF" w:rsidRDefault="000341DF" w:rsidP="00BC758E">
      <w:pPr>
        <w:jc w:val="both"/>
      </w:pPr>
    </w:p>
    <w:p w14:paraId="7B0C16F6" w14:textId="12F8ABEE" w:rsidR="000341DF" w:rsidRDefault="000341DF" w:rsidP="00BC758E">
      <w:pPr>
        <w:jc w:val="both"/>
      </w:pPr>
    </w:p>
    <w:p w14:paraId="68E873CB" w14:textId="2BC4F38D" w:rsidR="000341DF" w:rsidRDefault="000341DF" w:rsidP="00BC758E">
      <w:pPr>
        <w:jc w:val="both"/>
      </w:pPr>
    </w:p>
    <w:p w14:paraId="3DC03B9E" w14:textId="56181479" w:rsidR="000341DF" w:rsidRDefault="000341DF" w:rsidP="00BC758E">
      <w:pPr>
        <w:jc w:val="both"/>
      </w:pPr>
    </w:p>
    <w:p w14:paraId="74D65406" w14:textId="1FD47155" w:rsidR="000341DF" w:rsidRDefault="000341DF" w:rsidP="00BC758E">
      <w:pPr>
        <w:jc w:val="both"/>
      </w:pPr>
    </w:p>
    <w:p w14:paraId="340C9DE0" w14:textId="49BBBE61" w:rsidR="000341DF" w:rsidRDefault="000341DF" w:rsidP="00BC758E">
      <w:pPr>
        <w:jc w:val="both"/>
      </w:pPr>
    </w:p>
    <w:p w14:paraId="42836123" w14:textId="7AB8B37F" w:rsidR="000341DF" w:rsidRDefault="000341DF" w:rsidP="00BC758E">
      <w:pPr>
        <w:jc w:val="both"/>
      </w:pPr>
    </w:p>
    <w:p w14:paraId="1ACAF6EA" w14:textId="73EDC816" w:rsidR="000341DF" w:rsidRDefault="000341DF" w:rsidP="00BC758E">
      <w:pPr>
        <w:jc w:val="both"/>
      </w:pPr>
    </w:p>
    <w:p w14:paraId="0421E3A4" w14:textId="0F4CDFC2" w:rsidR="000341DF" w:rsidRDefault="000341DF" w:rsidP="00BC758E">
      <w:pPr>
        <w:jc w:val="both"/>
      </w:pPr>
    </w:p>
    <w:p w14:paraId="1330C4AF" w14:textId="77777777" w:rsidR="000341DF" w:rsidRDefault="000341DF" w:rsidP="00BC758E">
      <w:pPr>
        <w:jc w:val="both"/>
      </w:pPr>
    </w:p>
    <w:p w14:paraId="3B9B1C32" w14:textId="387BF3FB" w:rsidR="000341DF" w:rsidRDefault="000341DF" w:rsidP="00BC758E">
      <w:pPr>
        <w:jc w:val="both"/>
      </w:pPr>
    </w:p>
    <w:p w14:paraId="064BAEF7" w14:textId="77777777" w:rsidR="00071776" w:rsidRDefault="00071776" w:rsidP="00BC758E">
      <w:pPr>
        <w:jc w:val="both"/>
      </w:pPr>
    </w:p>
    <w:p w14:paraId="5E86C861" w14:textId="77777777" w:rsidR="00BC758E" w:rsidRPr="00970162" w:rsidRDefault="00BC758E" w:rsidP="00595031">
      <w:pPr>
        <w:pStyle w:val="Ttulo1"/>
        <w:rPr>
          <w:rFonts w:ascii="Times New Roman" w:hAnsi="Times New Roman" w:cs="Times New Roman"/>
          <w:sz w:val="24"/>
          <w:szCs w:val="24"/>
        </w:rPr>
      </w:pPr>
      <w:bookmarkStart w:id="36" w:name="_Toc76081842"/>
      <w:r w:rsidRPr="00970162">
        <w:lastRenderedPageBreak/>
        <w:t>CONSIDERACIONES ÉTICAS</w:t>
      </w:r>
      <w:bookmarkEnd w:id="36"/>
    </w:p>
    <w:p w14:paraId="73C21557" w14:textId="77777777" w:rsidR="00BC758E" w:rsidRPr="00970162" w:rsidRDefault="00BC758E" w:rsidP="00BC758E">
      <w:pPr>
        <w:spacing w:after="0" w:line="240" w:lineRule="auto"/>
        <w:jc w:val="both"/>
        <w:rPr>
          <w:rFonts w:ascii="Times New Roman" w:eastAsia="Times New Roman" w:hAnsi="Times New Roman" w:cs="Times New Roman"/>
          <w:sz w:val="24"/>
          <w:szCs w:val="24"/>
          <w:lang w:eastAsia="es-CO"/>
        </w:rPr>
      </w:pPr>
    </w:p>
    <w:p w14:paraId="77B99E37" w14:textId="77777777" w:rsidR="00BC758E" w:rsidRDefault="00BC758E" w:rsidP="00BC758E">
      <w:pPr>
        <w:spacing w:after="0" w:line="240" w:lineRule="auto"/>
        <w:jc w:val="both"/>
        <w:rPr>
          <w:rFonts w:eastAsia="Times New Roman" w:cs="Arial"/>
          <w:color w:val="000000"/>
          <w:lang w:eastAsia="es-CO"/>
        </w:rPr>
      </w:pPr>
      <w:r w:rsidRPr="00970162">
        <w:rPr>
          <w:rFonts w:eastAsia="Times New Roman" w:cs="Arial"/>
          <w:color w:val="000000"/>
          <w:lang w:eastAsia="es-CO"/>
        </w:rPr>
        <w:t xml:space="preserve">Basándonos en la declaración de Helsinki </w:t>
      </w:r>
      <w:r>
        <w:rPr>
          <w:rFonts w:eastAsia="Times New Roman" w:cs="Arial"/>
          <w:color w:val="000000"/>
          <w:lang w:eastAsia="es-CO"/>
        </w:rPr>
        <w:fldChar w:fldCharType="begin" w:fldLock="1"/>
      </w:r>
      <w:r>
        <w:rPr>
          <w:rFonts w:eastAsia="Times New Roman" w:cs="Arial"/>
          <w:color w:val="000000"/>
          <w:lang w:eastAsia="es-CO"/>
        </w:rPr>
        <w:instrText>ADDIN CSL_CITATION {"citationItems":[{"id":"ITEM-1","itemData":{"URL":"https://medicina.udd.cl/centro-bioetica/files/2010/10/declaracion_helsinski.pdf","accessed":{"date-parts":[["2020","9","3"]]},"author":[{"dropping-particle":"","family":"18ª Asamblea Médica Mundial","given":"","non-dropping-particle":"","parse-names":false,"suffix":""}],"container-title":"Helsinki, Finlandia","id":"ITEM-1","issued":{"date-parts":[["1964"]]},"page":"5","title":"DECLARACION DE HELSINKI DE LA ASOCIACION MEDICA MUNDIAL","type":"webpage"},"uris":["http://www.mendeley.com/documents/?uuid=273247c7-df65-3d51-b179-46ac61306f9c"]}],"mendeley":{"formattedCitation":"(35)","plainTextFormattedCitation":"(35)","previouslyFormattedCitation":"(34)"},"properties":{"noteIndex":0},"schema":"https://github.com/citation-style-language/schema/raw/master/csl-citation.json"}</w:instrText>
      </w:r>
      <w:r>
        <w:rPr>
          <w:rFonts w:eastAsia="Times New Roman" w:cs="Arial"/>
          <w:color w:val="000000"/>
          <w:lang w:eastAsia="es-CO"/>
        </w:rPr>
        <w:fldChar w:fldCharType="separate"/>
      </w:r>
      <w:r w:rsidRPr="002E783F">
        <w:rPr>
          <w:rFonts w:eastAsia="Times New Roman" w:cs="Arial"/>
          <w:noProof/>
          <w:color w:val="000000"/>
          <w:lang w:eastAsia="es-CO"/>
        </w:rPr>
        <w:t>(35)</w:t>
      </w:r>
      <w:r>
        <w:rPr>
          <w:rFonts w:eastAsia="Times New Roman" w:cs="Arial"/>
          <w:color w:val="000000"/>
          <w:lang w:eastAsia="es-CO"/>
        </w:rPr>
        <w:fldChar w:fldCharType="end"/>
      </w:r>
      <w:r w:rsidRPr="00970162">
        <w:rPr>
          <w:rFonts w:eastAsia="Times New Roman" w:cs="Arial"/>
          <w:color w:val="000000"/>
          <w:lang w:eastAsia="es-CO"/>
        </w:rPr>
        <w:t>se han evaluado consideraciones éticas a tener en cuenta en nuestro trabajo de grado. Considerando que nuestra población a estudiar es vulnerable a prejuicios, trabajaremos sujetos al respeto de los derechos individuales de las personas partícipes y de esta manera brindar una mayor protección a su identidad y a la información dada. Los participantes serán voluntarios. Anexo a esto, se les informará de manera oportuna los objetivos de nuestra investigación y lo que se espera lograr con ella.</w:t>
      </w:r>
    </w:p>
    <w:p w14:paraId="26F7AEAD" w14:textId="77777777" w:rsidR="00BC758E" w:rsidRDefault="00BC758E" w:rsidP="00BC758E">
      <w:pPr>
        <w:spacing w:after="0" w:line="240" w:lineRule="auto"/>
        <w:jc w:val="both"/>
        <w:rPr>
          <w:rFonts w:eastAsia="Times New Roman" w:cs="Arial"/>
          <w:color w:val="000000"/>
          <w:lang w:eastAsia="es-CO"/>
        </w:rPr>
      </w:pPr>
    </w:p>
    <w:p w14:paraId="06F4DEB8" w14:textId="77777777" w:rsidR="00BC758E" w:rsidRDefault="00BC758E" w:rsidP="00BC758E">
      <w:pPr>
        <w:spacing w:after="0" w:line="240" w:lineRule="auto"/>
        <w:jc w:val="both"/>
        <w:rPr>
          <w:rFonts w:eastAsia="Times New Roman" w:cs="Arial"/>
          <w:color w:val="000000"/>
          <w:lang w:eastAsia="es-CO"/>
        </w:rPr>
      </w:pPr>
      <w:r>
        <w:rPr>
          <w:rFonts w:eastAsia="Times New Roman" w:cs="Arial"/>
          <w:color w:val="000000"/>
          <w:lang w:eastAsia="es-CO"/>
        </w:rPr>
        <w:t>El riesgo al cual se encuentran nuestros entrevistados es de riesgo mínimo</w:t>
      </w:r>
      <w:r>
        <w:rPr>
          <w:rFonts w:eastAsia="Times New Roman" w:cs="Arial"/>
          <w:color w:val="000000"/>
          <w:lang w:eastAsia="es-CO"/>
        </w:rPr>
        <w:fldChar w:fldCharType="begin" w:fldLock="1"/>
      </w:r>
      <w:r>
        <w:rPr>
          <w:rFonts w:eastAsia="Times New Roman" w:cs="Arial"/>
          <w:color w:val="000000"/>
          <w:lang w:eastAsia="es-CO"/>
        </w:rPr>
        <w:instrText>ADDIN CSL_CITATION {"citationItems":[{"id":"ITEM-1","itemData":{"DOI":"10.1590/1983-80422017252192","abstract":"Resumen La evaluación de riesgos y beneficios es uno de los requisitos fundamentales en la revisión ética de la inves-tigación con participantes humanos. Como resultado, los investigadores deben evaluar e intentar minimizar todos los riesgos previsibles involucrados en la investigación propuesta, y los miembros de los comités de ética en investigación deben evaluar y hacer un balance de los riesgos y beneficios potenciales implicados en cada propuesta de investigación como parte de sus obligaciones éticas respecto de los protocolos de investigación. Sin embargo, la literatura actual proporciona escasas guías sobre los detalles específicos de cómo debe ocurrir este proceso de equilibrio. En consecuencia, este artículo ofrece algunos detalles del proceso para equilibrar los riesgos y beneficios en la investigación biomédica y les recuerda a los miembros de los comités de ética de investigación su responsabilidad de proteger a aquellos que son vulnerables a la explotación en proyectos de investigación. Palabras clave: Sujetos de investigación-Protocolos-Ética. Experimentación humana. Comité de ética en investigación. Proyectos de investigación. Vulnerabilidad en salud. Abstract Exploring the risk/benefit balance in biomedical research: some considerations Risk and benefit assessment is one of the fundamental requirements in the ethical review of research involving human participants. As a result, researchers should evaluate and seek to minimize all foreseeable risks involved in their proposed research and members of research ethics committees should evaluate and balance the risks and potential benefits involved in each research proposal as a part of their ethical obligations regarding research protocols. However, current literature provides little detailed guidance on the specifics of how this balancing process should occur. Consequently, this article provides some details of the process to balance risks and benefits in biomedical research and reminds members of research ethics committees of their responsibility to protect those who are vulnerable from exploitation in research projects.","author":[{"dropping-particle":"","family":"Aarons","given":"Derrick E","non-dropping-particle":"","parse-names":false,"suffix":""}],"container-title":"Rev. bioét. (Impr.)","id":"ITEM-1","issue":"2","issued":{"date-parts":[["2017"]]},"page":"320-327","title":"Explorando el balance riesgos/beneficios en la investigación biomédica: algunas consideraciones","type":"article-journal","volume":"25"},"uris":["http://www.mendeley.com/documents/?uuid=999d35cb-d075-3ad1-92be-24003a98ba82"]}],"mendeley":{"formattedCitation":"(36)","plainTextFormattedCitation":"(36)","previouslyFormattedCitation":"(35)"},"properties":{"noteIndex":0},"schema":"https://github.com/citation-style-language/schema/raw/master/csl-citation.json"}</w:instrText>
      </w:r>
      <w:r>
        <w:rPr>
          <w:rFonts w:eastAsia="Times New Roman" w:cs="Arial"/>
          <w:color w:val="000000"/>
          <w:lang w:eastAsia="es-CO"/>
        </w:rPr>
        <w:fldChar w:fldCharType="separate"/>
      </w:r>
      <w:r w:rsidRPr="002E783F">
        <w:rPr>
          <w:rFonts w:eastAsia="Times New Roman" w:cs="Arial"/>
          <w:noProof/>
          <w:color w:val="000000"/>
          <w:lang w:eastAsia="es-CO"/>
        </w:rPr>
        <w:t>(36)</w:t>
      </w:r>
      <w:r>
        <w:rPr>
          <w:rFonts w:eastAsia="Times New Roman" w:cs="Arial"/>
          <w:color w:val="000000"/>
          <w:lang w:eastAsia="es-CO"/>
        </w:rPr>
        <w:fldChar w:fldCharType="end"/>
      </w:r>
      <w:r>
        <w:rPr>
          <w:rFonts w:eastAsia="Times New Roman" w:cs="Arial"/>
          <w:color w:val="000000"/>
          <w:lang w:eastAsia="es-CO"/>
        </w:rPr>
        <w:t>, ya que no se expone directamente su integridad, pues solo se toma el tiempo que ellos inviertan en el transcurso de la entrevista.</w:t>
      </w:r>
    </w:p>
    <w:p w14:paraId="7B10F156" w14:textId="77777777" w:rsidR="00BC758E" w:rsidRPr="00970162" w:rsidRDefault="00BC758E" w:rsidP="00BC758E">
      <w:pPr>
        <w:spacing w:after="0" w:line="240" w:lineRule="auto"/>
        <w:jc w:val="both"/>
        <w:rPr>
          <w:rFonts w:ascii="Times New Roman" w:eastAsia="Times New Roman" w:hAnsi="Times New Roman" w:cs="Times New Roman"/>
          <w:sz w:val="24"/>
          <w:szCs w:val="24"/>
          <w:lang w:eastAsia="es-CO"/>
        </w:rPr>
      </w:pPr>
    </w:p>
    <w:p w14:paraId="54076ECC" w14:textId="77777777" w:rsidR="00BC758E" w:rsidRPr="00970162" w:rsidRDefault="00BC758E" w:rsidP="00BC758E">
      <w:pPr>
        <w:spacing w:after="0" w:line="240" w:lineRule="auto"/>
        <w:jc w:val="both"/>
        <w:rPr>
          <w:rFonts w:ascii="Times New Roman" w:eastAsia="Times New Roman" w:hAnsi="Times New Roman" w:cs="Times New Roman"/>
          <w:sz w:val="24"/>
          <w:szCs w:val="24"/>
          <w:lang w:eastAsia="es-CO"/>
        </w:rPr>
      </w:pPr>
      <w:r w:rsidRPr="00970162">
        <w:rPr>
          <w:rFonts w:eastAsia="Times New Roman" w:cs="Arial"/>
          <w:color w:val="000000"/>
          <w:lang w:eastAsia="es-CO"/>
        </w:rPr>
        <w:t>Además, hemos determinado que según estas declaraciones (de Helsinki)</w:t>
      </w:r>
      <w:r>
        <w:rPr>
          <w:rFonts w:eastAsia="Times New Roman" w:cs="Arial"/>
          <w:color w:val="000000"/>
          <w:lang w:eastAsia="es-CO"/>
        </w:rPr>
        <w:fldChar w:fldCharType="begin" w:fldLock="1"/>
      </w:r>
      <w:r>
        <w:rPr>
          <w:rFonts w:eastAsia="Times New Roman" w:cs="Arial"/>
          <w:color w:val="000000"/>
          <w:lang w:eastAsia="es-CO"/>
        </w:rPr>
        <w:instrText>ADDIN CSL_CITATION {"citationItems":[{"id":"ITEM-1","itemData":{"URL":"https://medicina.udd.cl/centro-bioetica/files/2010/10/declaracion_helsinski.pdf","accessed":{"date-parts":[["2020","9","3"]]},"author":[{"dropping-particle":"","family":"18ª Asamblea Médica Mundial","given":"","non-dropping-particle":"","parse-names":false,"suffix":""}],"container-title":"Helsinki, Finlandia","id":"ITEM-1","issued":{"date-parts":[["1964"]]},"page":"5","title":"DECLARACION DE HELSINKI DE LA ASOCIACION MEDICA MUNDIAL","type":"webpage"},"uris":["http://www.mendeley.com/documents/?uuid=273247c7-df65-3d51-b179-46ac61306f9c"]}],"mendeley":{"formattedCitation":"(35)","plainTextFormattedCitation":"(35)","previouslyFormattedCitation":"(34)"},"properties":{"noteIndex":0},"schema":"https://github.com/citation-style-language/schema/raw/master/csl-citation.json"}</w:instrText>
      </w:r>
      <w:r>
        <w:rPr>
          <w:rFonts w:eastAsia="Times New Roman" w:cs="Arial"/>
          <w:color w:val="000000"/>
          <w:lang w:eastAsia="es-CO"/>
        </w:rPr>
        <w:fldChar w:fldCharType="separate"/>
      </w:r>
      <w:r w:rsidRPr="002E783F">
        <w:rPr>
          <w:rFonts w:eastAsia="Times New Roman" w:cs="Arial"/>
          <w:noProof/>
          <w:color w:val="000000"/>
          <w:lang w:eastAsia="es-CO"/>
        </w:rPr>
        <w:t>(35)</w:t>
      </w:r>
      <w:r>
        <w:rPr>
          <w:rFonts w:eastAsia="Times New Roman" w:cs="Arial"/>
          <w:color w:val="000000"/>
          <w:lang w:eastAsia="es-CO"/>
        </w:rPr>
        <w:fldChar w:fldCharType="end"/>
      </w:r>
      <w:r w:rsidRPr="00970162">
        <w:rPr>
          <w:rFonts w:eastAsia="Times New Roman" w:cs="Arial"/>
          <w:color w:val="000000"/>
          <w:lang w:eastAsia="es-CO"/>
        </w:rPr>
        <w:t xml:space="preserve"> nuestra investigación abarca, como uno de sus propósitos principales, contribuir a la mejora de los procedimientos preventivos, de diagnóstico y terapia, en este caso particular, enfocados en el consumo de sustancias psicoactivas presente en nuestra facultad.</w:t>
      </w:r>
    </w:p>
    <w:p w14:paraId="3C325A02" w14:textId="77777777" w:rsidR="00BC758E" w:rsidRPr="00970162" w:rsidRDefault="00BC758E" w:rsidP="00BC758E">
      <w:pPr>
        <w:spacing w:after="0" w:line="240" w:lineRule="auto"/>
        <w:jc w:val="both"/>
        <w:rPr>
          <w:rFonts w:ascii="Times New Roman" w:eastAsia="Times New Roman" w:hAnsi="Times New Roman" w:cs="Times New Roman"/>
          <w:sz w:val="24"/>
          <w:szCs w:val="24"/>
          <w:lang w:eastAsia="es-CO"/>
        </w:rPr>
      </w:pPr>
    </w:p>
    <w:p w14:paraId="72B3C6A8" w14:textId="77777777" w:rsidR="00BC758E" w:rsidRDefault="00BC758E" w:rsidP="00595031">
      <w:pPr>
        <w:spacing w:after="0" w:line="240" w:lineRule="auto"/>
        <w:jc w:val="both"/>
        <w:rPr>
          <w:rFonts w:eastAsia="Times New Roman" w:cs="Arial"/>
          <w:color w:val="000000"/>
          <w:lang w:eastAsia="es-CO"/>
        </w:rPr>
      </w:pPr>
      <w:r w:rsidRPr="00970162">
        <w:rPr>
          <w:rFonts w:eastAsia="Times New Roman" w:cs="Arial"/>
          <w:color w:val="000000"/>
          <w:lang w:eastAsia="es-CO"/>
        </w:rPr>
        <w:t>Toda la información bibliográfica recolectada está apoyada en fuentes confiables con profundas investigaciones científicas. Están correctamente referenciadas y sin previa manipulación por parte de los investigadores siguiendo los principios de ética. Asimismo, la publicación de los resultados será dada a conocer al público de forma imparcial, se informará sobre la fuente de financiamiento y cualquier posible conflicto de interés que se presente.</w:t>
      </w:r>
    </w:p>
    <w:p w14:paraId="75D90341" w14:textId="77777777" w:rsidR="00BC758E" w:rsidRDefault="00BC758E" w:rsidP="00595031">
      <w:pPr>
        <w:jc w:val="both"/>
      </w:pPr>
    </w:p>
    <w:p w14:paraId="215EC7EE" w14:textId="77777777" w:rsidR="001567A4" w:rsidRDefault="001567A4" w:rsidP="00595031">
      <w:pPr>
        <w:jc w:val="both"/>
        <w:rPr>
          <w:lang w:eastAsia="es-CO"/>
        </w:rPr>
      </w:pPr>
    </w:p>
    <w:p w14:paraId="4C28BDEB" w14:textId="77777777" w:rsidR="001567A4" w:rsidRDefault="001567A4" w:rsidP="00595031">
      <w:pPr>
        <w:jc w:val="both"/>
        <w:rPr>
          <w:lang w:eastAsia="es-CO"/>
        </w:rPr>
      </w:pPr>
    </w:p>
    <w:p w14:paraId="520AACA6" w14:textId="77777777" w:rsidR="001567A4" w:rsidRDefault="001567A4" w:rsidP="00595031">
      <w:pPr>
        <w:jc w:val="both"/>
        <w:rPr>
          <w:lang w:eastAsia="es-CO"/>
        </w:rPr>
      </w:pPr>
    </w:p>
    <w:p w14:paraId="7E8E32B2" w14:textId="50F631AF" w:rsidR="00EC5909" w:rsidRDefault="00EC5909" w:rsidP="00595031">
      <w:pPr>
        <w:jc w:val="both"/>
        <w:rPr>
          <w:lang w:eastAsia="es-CO"/>
        </w:rPr>
      </w:pPr>
    </w:p>
    <w:p w14:paraId="0FDCE4B0" w14:textId="283DECCF" w:rsidR="000341DF" w:rsidRDefault="000341DF" w:rsidP="00595031">
      <w:pPr>
        <w:jc w:val="both"/>
        <w:rPr>
          <w:lang w:eastAsia="es-CO"/>
        </w:rPr>
      </w:pPr>
    </w:p>
    <w:p w14:paraId="6AB295DE" w14:textId="527674CE" w:rsidR="000341DF" w:rsidRDefault="000341DF" w:rsidP="00595031">
      <w:pPr>
        <w:jc w:val="both"/>
        <w:rPr>
          <w:lang w:eastAsia="es-CO"/>
        </w:rPr>
      </w:pPr>
    </w:p>
    <w:p w14:paraId="256BDB67" w14:textId="1C355F89" w:rsidR="000341DF" w:rsidRDefault="000341DF" w:rsidP="00595031">
      <w:pPr>
        <w:jc w:val="both"/>
        <w:rPr>
          <w:lang w:eastAsia="es-CO"/>
        </w:rPr>
      </w:pPr>
    </w:p>
    <w:p w14:paraId="469EC5AA" w14:textId="44582EE8" w:rsidR="000341DF" w:rsidRDefault="000341DF" w:rsidP="00595031">
      <w:pPr>
        <w:jc w:val="both"/>
        <w:rPr>
          <w:lang w:eastAsia="es-CO"/>
        </w:rPr>
      </w:pPr>
    </w:p>
    <w:p w14:paraId="060C42AA" w14:textId="5F3B18F6" w:rsidR="000341DF" w:rsidRDefault="000341DF" w:rsidP="00595031">
      <w:pPr>
        <w:jc w:val="both"/>
        <w:rPr>
          <w:lang w:eastAsia="es-CO"/>
        </w:rPr>
      </w:pPr>
    </w:p>
    <w:p w14:paraId="79397007" w14:textId="5C2721BC" w:rsidR="000341DF" w:rsidRDefault="000341DF" w:rsidP="00595031">
      <w:pPr>
        <w:jc w:val="both"/>
        <w:rPr>
          <w:lang w:eastAsia="es-CO"/>
        </w:rPr>
      </w:pPr>
    </w:p>
    <w:p w14:paraId="644616EA" w14:textId="1E8A58E4" w:rsidR="000341DF" w:rsidRDefault="000341DF" w:rsidP="00595031">
      <w:pPr>
        <w:jc w:val="both"/>
        <w:rPr>
          <w:lang w:eastAsia="es-CO"/>
        </w:rPr>
      </w:pPr>
    </w:p>
    <w:p w14:paraId="3C80ECA2" w14:textId="4D3DB78C" w:rsidR="000341DF" w:rsidRDefault="000341DF" w:rsidP="00595031">
      <w:pPr>
        <w:jc w:val="both"/>
        <w:rPr>
          <w:lang w:eastAsia="es-CO"/>
        </w:rPr>
      </w:pPr>
    </w:p>
    <w:p w14:paraId="53B75A56" w14:textId="77777777" w:rsidR="000341DF" w:rsidRDefault="000341DF" w:rsidP="00595031">
      <w:pPr>
        <w:jc w:val="both"/>
        <w:rPr>
          <w:lang w:eastAsia="es-CO"/>
        </w:rPr>
      </w:pPr>
    </w:p>
    <w:p w14:paraId="527A8908" w14:textId="39B43893" w:rsidR="00FA1AFC" w:rsidRDefault="00492CE9" w:rsidP="00595031">
      <w:pPr>
        <w:pStyle w:val="Ttulo1"/>
      </w:pPr>
      <w:bookmarkStart w:id="37" w:name="_Toc76081843"/>
      <w:r>
        <w:lastRenderedPageBreak/>
        <w:t xml:space="preserve">RESULTADOS Y </w:t>
      </w:r>
      <w:r w:rsidR="00FA1AFC">
        <w:t>ANALISIS DE DATOS</w:t>
      </w:r>
      <w:bookmarkEnd w:id="37"/>
    </w:p>
    <w:p w14:paraId="2B5BC129" w14:textId="7A0E0EFE" w:rsidR="00FA1AFC" w:rsidRDefault="00FA1AFC" w:rsidP="00595031">
      <w:pPr>
        <w:jc w:val="both"/>
        <w:rPr>
          <w:lang w:eastAsia="es-CO"/>
        </w:rPr>
      </w:pPr>
    </w:p>
    <w:p w14:paraId="086222F5" w14:textId="51EB32CC" w:rsidR="00FA1AFC" w:rsidRDefault="00D0223E" w:rsidP="00595031">
      <w:pPr>
        <w:jc w:val="both"/>
        <w:rPr>
          <w:lang w:eastAsia="es-CO"/>
        </w:rPr>
      </w:pPr>
      <w:r w:rsidRPr="00D0223E">
        <w:rPr>
          <w:noProof/>
          <w:lang w:eastAsia="es-CO"/>
        </w:rPr>
        <w:drawing>
          <wp:inline distT="0" distB="0" distL="0" distR="0" wp14:anchorId="06EC0C86" wp14:editId="513EC4EF">
            <wp:extent cx="5612130" cy="236601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366010"/>
                    </a:xfrm>
                    <a:prstGeom prst="rect">
                      <a:avLst/>
                    </a:prstGeom>
                    <a:noFill/>
                    <a:ln>
                      <a:noFill/>
                    </a:ln>
                  </pic:spPr>
                </pic:pic>
              </a:graphicData>
            </a:graphic>
          </wp:inline>
        </w:drawing>
      </w:r>
    </w:p>
    <w:p w14:paraId="021DA296" w14:textId="52237AFB" w:rsidR="00492CE9" w:rsidRDefault="00492CE9" w:rsidP="00595031">
      <w:pPr>
        <w:spacing w:before="100" w:beforeAutospacing="1" w:after="100" w:afterAutospacing="1" w:line="240" w:lineRule="auto"/>
        <w:jc w:val="both"/>
        <w:textAlignment w:val="baseline"/>
        <w:rPr>
          <w:rFonts w:eastAsia="Times New Roman" w:cs="Arial"/>
          <w:color w:val="000000"/>
          <w:sz w:val="24"/>
          <w:szCs w:val="24"/>
          <w:lang w:eastAsia="es-CO"/>
        </w:rPr>
      </w:pPr>
      <w:r w:rsidRPr="00C75460">
        <w:rPr>
          <w:rFonts w:eastAsia="Times New Roman" w:cs="Arial"/>
          <w:color w:val="000000"/>
          <w:sz w:val="24"/>
          <w:szCs w:val="24"/>
          <w:lang w:eastAsia="es-CO"/>
        </w:rPr>
        <w:t>Según la información recolectada de</w:t>
      </w:r>
      <w:r>
        <w:rPr>
          <w:rFonts w:eastAsia="Times New Roman" w:cs="Arial"/>
          <w:color w:val="000000"/>
          <w:sz w:val="24"/>
          <w:szCs w:val="24"/>
          <w:lang w:eastAsia="es-CO"/>
        </w:rPr>
        <w:t xml:space="preserve"> </w:t>
      </w:r>
      <w:r w:rsidRPr="00C75460">
        <w:rPr>
          <w:rFonts w:eastAsia="Times New Roman" w:cs="Arial"/>
          <w:color w:val="000000"/>
          <w:sz w:val="24"/>
          <w:szCs w:val="24"/>
          <w:lang w:eastAsia="es-CO"/>
        </w:rPr>
        <w:t>l</w:t>
      </w:r>
      <w:r>
        <w:rPr>
          <w:rFonts w:eastAsia="Times New Roman" w:cs="Arial"/>
          <w:color w:val="000000"/>
          <w:sz w:val="24"/>
          <w:szCs w:val="24"/>
          <w:lang w:eastAsia="es-CO"/>
        </w:rPr>
        <w:t>a</w:t>
      </w:r>
      <w:r w:rsidRPr="00C75460">
        <w:rPr>
          <w:rFonts w:eastAsia="Times New Roman" w:cs="Arial"/>
          <w:color w:val="000000"/>
          <w:sz w:val="24"/>
          <w:szCs w:val="24"/>
          <w:lang w:eastAsia="es-CO"/>
        </w:rPr>
        <w:t xml:space="preserve"> </w:t>
      </w:r>
      <w:r>
        <w:rPr>
          <w:rFonts w:eastAsia="Times New Roman" w:cs="Arial"/>
          <w:color w:val="000000"/>
          <w:sz w:val="24"/>
          <w:szCs w:val="24"/>
          <w:lang w:eastAsia="es-CO"/>
        </w:rPr>
        <w:t xml:space="preserve">encuesta sobre el </w:t>
      </w:r>
      <w:r w:rsidRPr="00492CE9">
        <w:rPr>
          <w:rFonts w:eastAsia="Times New Roman" w:cs="Arial"/>
          <w:color w:val="000000"/>
          <w:sz w:val="24"/>
          <w:szCs w:val="24"/>
          <w:lang w:eastAsia="es-CO"/>
        </w:rPr>
        <w:t>consumo de sustancias psicoactivas en estudiantes de la</w:t>
      </w:r>
      <w:r>
        <w:rPr>
          <w:rFonts w:eastAsia="Times New Roman" w:cs="Arial"/>
          <w:color w:val="000000"/>
          <w:sz w:val="24"/>
          <w:szCs w:val="24"/>
          <w:lang w:eastAsia="es-CO"/>
        </w:rPr>
        <w:t xml:space="preserve"> </w:t>
      </w:r>
      <w:r w:rsidRPr="00492CE9">
        <w:rPr>
          <w:rFonts w:eastAsia="Times New Roman" w:cs="Arial"/>
          <w:color w:val="000000"/>
          <w:sz w:val="24"/>
          <w:szCs w:val="24"/>
          <w:lang w:eastAsia="es-CO"/>
        </w:rPr>
        <w:t xml:space="preserve">facultad de medicina de la universidad de </w:t>
      </w:r>
      <w:r>
        <w:rPr>
          <w:rFonts w:eastAsia="Times New Roman" w:cs="Arial"/>
          <w:color w:val="000000"/>
          <w:sz w:val="24"/>
          <w:szCs w:val="24"/>
          <w:lang w:eastAsia="es-CO"/>
        </w:rPr>
        <w:t xml:space="preserve">Antioquia en los </w:t>
      </w:r>
      <w:r w:rsidRPr="00C75460">
        <w:rPr>
          <w:rFonts w:eastAsia="Times New Roman" w:cs="Arial"/>
          <w:color w:val="000000"/>
          <w:sz w:val="24"/>
          <w:szCs w:val="24"/>
          <w:lang w:eastAsia="es-CO"/>
        </w:rPr>
        <w:t>semestre</w:t>
      </w:r>
      <w:r>
        <w:rPr>
          <w:rFonts w:eastAsia="Times New Roman" w:cs="Arial"/>
          <w:color w:val="000000"/>
          <w:sz w:val="24"/>
          <w:szCs w:val="24"/>
          <w:lang w:eastAsia="es-CO"/>
        </w:rPr>
        <w:t>s</w:t>
      </w:r>
      <w:r w:rsidRPr="00C75460">
        <w:rPr>
          <w:rFonts w:eastAsia="Times New Roman" w:cs="Arial"/>
          <w:color w:val="000000"/>
          <w:sz w:val="24"/>
          <w:szCs w:val="24"/>
          <w:lang w:eastAsia="es-CO"/>
        </w:rPr>
        <w:t xml:space="preserve"> 20</w:t>
      </w:r>
      <w:r>
        <w:rPr>
          <w:rFonts w:eastAsia="Times New Roman" w:cs="Arial"/>
          <w:color w:val="000000"/>
          <w:sz w:val="24"/>
          <w:szCs w:val="24"/>
          <w:lang w:eastAsia="es-CO"/>
        </w:rPr>
        <w:t>20</w:t>
      </w:r>
      <w:r w:rsidRPr="00C75460">
        <w:rPr>
          <w:rFonts w:eastAsia="Times New Roman" w:cs="Arial"/>
          <w:color w:val="000000"/>
          <w:sz w:val="24"/>
          <w:szCs w:val="24"/>
          <w:lang w:eastAsia="es-CO"/>
        </w:rPr>
        <w:t xml:space="preserve">-2 </w:t>
      </w:r>
      <w:r>
        <w:rPr>
          <w:rFonts w:eastAsia="Times New Roman" w:cs="Arial"/>
          <w:color w:val="000000"/>
          <w:sz w:val="24"/>
          <w:szCs w:val="24"/>
          <w:lang w:eastAsia="es-CO"/>
        </w:rPr>
        <w:t xml:space="preserve">y 2021-1 </w:t>
      </w:r>
      <w:r w:rsidRPr="00C75460">
        <w:rPr>
          <w:rFonts w:eastAsia="Times New Roman" w:cs="Arial"/>
          <w:color w:val="000000"/>
          <w:sz w:val="24"/>
          <w:szCs w:val="24"/>
          <w:lang w:eastAsia="es-CO"/>
        </w:rPr>
        <w:t xml:space="preserve">se encontró que </w:t>
      </w:r>
      <w:r>
        <w:rPr>
          <w:rFonts w:eastAsia="Times New Roman" w:cs="Arial"/>
          <w:color w:val="000000"/>
          <w:sz w:val="24"/>
          <w:szCs w:val="24"/>
          <w:lang w:eastAsia="es-CO"/>
        </w:rPr>
        <w:t xml:space="preserve">de 118 </w:t>
      </w:r>
      <w:r w:rsidR="00AB19EC">
        <w:rPr>
          <w:rFonts w:eastAsia="Times New Roman" w:cs="Arial"/>
          <w:color w:val="000000"/>
          <w:sz w:val="24"/>
          <w:szCs w:val="24"/>
          <w:lang w:eastAsia="es-CO"/>
        </w:rPr>
        <w:t>encuestas (</w:t>
      </w:r>
      <w:r>
        <w:rPr>
          <w:rFonts w:eastAsia="Times New Roman" w:cs="Arial"/>
          <w:color w:val="000000"/>
          <w:sz w:val="24"/>
          <w:szCs w:val="24"/>
          <w:lang w:eastAsia="es-CO"/>
        </w:rPr>
        <w:t>siendo esto el 100%), una mayor parte</w:t>
      </w:r>
      <w:r w:rsidRPr="00C75460">
        <w:rPr>
          <w:rFonts w:eastAsia="Times New Roman" w:cs="Arial"/>
          <w:color w:val="000000"/>
          <w:sz w:val="24"/>
          <w:szCs w:val="24"/>
          <w:lang w:eastAsia="es-CO"/>
        </w:rPr>
        <w:t xml:space="preserve"> </w:t>
      </w:r>
      <w:r>
        <w:rPr>
          <w:rFonts w:eastAsia="Times New Roman" w:cs="Arial"/>
          <w:color w:val="000000"/>
          <w:sz w:val="24"/>
          <w:szCs w:val="24"/>
          <w:lang w:eastAsia="es-CO"/>
        </w:rPr>
        <w:t>pertenece al programa de medicina con un 60.2</w:t>
      </w:r>
      <w:r w:rsidR="00AB500B">
        <w:rPr>
          <w:rFonts w:eastAsia="Times New Roman" w:cs="Arial"/>
          <w:color w:val="000000"/>
          <w:sz w:val="24"/>
          <w:szCs w:val="24"/>
          <w:lang w:eastAsia="es-CO"/>
        </w:rPr>
        <w:t>% (</w:t>
      </w:r>
      <w:r w:rsidR="00DE6104">
        <w:rPr>
          <w:rFonts w:eastAsia="Times New Roman" w:cs="Arial"/>
          <w:color w:val="000000"/>
          <w:sz w:val="24"/>
          <w:szCs w:val="24"/>
          <w:lang w:eastAsia="es-CO"/>
        </w:rPr>
        <w:t>71 personas)</w:t>
      </w:r>
      <w:r>
        <w:rPr>
          <w:rFonts w:eastAsia="Times New Roman" w:cs="Arial"/>
          <w:color w:val="000000"/>
          <w:sz w:val="24"/>
          <w:szCs w:val="24"/>
          <w:lang w:eastAsia="es-CO"/>
        </w:rPr>
        <w:t>, luego le continua instrumentación quirúrgica con un 33.9</w:t>
      </w:r>
      <w:r w:rsidR="00BB3A09">
        <w:rPr>
          <w:rFonts w:eastAsia="Times New Roman" w:cs="Arial"/>
          <w:color w:val="000000"/>
          <w:sz w:val="24"/>
          <w:szCs w:val="24"/>
          <w:lang w:eastAsia="es-CO"/>
        </w:rPr>
        <w:t>% (</w:t>
      </w:r>
      <w:r w:rsidR="00DE6104">
        <w:rPr>
          <w:rFonts w:eastAsia="Times New Roman" w:cs="Arial"/>
          <w:color w:val="000000"/>
          <w:sz w:val="24"/>
          <w:szCs w:val="24"/>
          <w:lang w:eastAsia="es-CO"/>
        </w:rPr>
        <w:t>40 personas)</w:t>
      </w:r>
      <w:r>
        <w:rPr>
          <w:rFonts w:eastAsia="Times New Roman" w:cs="Arial"/>
          <w:color w:val="000000"/>
          <w:sz w:val="24"/>
          <w:szCs w:val="24"/>
          <w:lang w:eastAsia="es-CO"/>
        </w:rPr>
        <w:t xml:space="preserve"> y por </w:t>
      </w:r>
      <w:r w:rsidR="00DE6104">
        <w:rPr>
          <w:rFonts w:eastAsia="Times New Roman" w:cs="Arial"/>
          <w:color w:val="000000"/>
          <w:sz w:val="24"/>
          <w:szCs w:val="24"/>
          <w:lang w:eastAsia="es-CO"/>
        </w:rPr>
        <w:t>último</w:t>
      </w:r>
      <w:r>
        <w:rPr>
          <w:rFonts w:eastAsia="Times New Roman" w:cs="Arial"/>
          <w:color w:val="000000"/>
          <w:sz w:val="24"/>
          <w:szCs w:val="24"/>
          <w:lang w:eastAsia="es-CO"/>
        </w:rPr>
        <w:t xml:space="preserve"> el programa de atención prehospitalaria(APH) con un 5.9%</w:t>
      </w:r>
      <w:r w:rsidR="00DE6104">
        <w:rPr>
          <w:rFonts w:eastAsia="Times New Roman" w:cs="Arial"/>
          <w:color w:val="000000"/>
          <w:sz w:val="24"/>
          <w:szCs w:val="24"/>
          <w:lang w:eastAsia="es-CO"/>
        </w:rPr>
        <w:t>(7 personas)</w:t>
      </w:r>
      <w:r w:rsidR="00AB19EC">
        <w:rPr>
          <w:rFonts w:eastAsia="Times New Roman" w:cs="Arial"/>
          <w:color w:val="000000"/>
          <w:sz w:val="24"/>
          <w:szCs w:val="24"/>
          <w:lang w:eastAsia="es-CO"/>
        </w:rPr>
        <w:t>.</w:t>
      </w:r>
    </w:p>
    <w:p w14:paraId="2CE7D61A" w14:textId="1D644D17" w:rsidR="00AB19EC" w:rsidRDefault="0085301F" w:rsidP="00595031">
      <w:pPr>
        <w:spacing w:before="100" w:beforeAutospacing="1" w:after="100" w:afterAutospacing="1" w:line="240" w:lineRule="auto"/>
        <w:jc w:val="both"/>
        <w:textAlignment w:val="baseline"/>
        <w:rPr>
          <w:rFonts w:eastAsia="Times New Roman" w:cs="Arial"/>
          <w:color w:val="000000"/>
          <w:sz w:val="24"/>
          <w:szCs w:val="24"/>
          <w:lang w:eastAsia="es-CO"/>
        </w:rPr>
      </w:pPr>
      <w:r>
        <w:rPr>
          <w:rFonts w:eastAsia="Times New Roman" w:cs="Arial"/>
          <w:noProof/>
          <w:color w:val="000000"/>
          <w:sz w:val="24"/>
          <w:szCs w:val="24"/>
          <w:lang w:eastAsia="es-CO"/>
        </w:rPr>
        <w:drawing>
          <wp:inline distT="0" distB="0" distL="0" distR="0" wp14:anchorId="32436194" wp14:editId="4BF55254">
            <wp:extent cx="5612130" cy="237045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370455"/>
                    </a:xfrm>
                    <a:prstGeom prst="rect">
                      <a:avLst/>
                    </a:prstGeom>
                    <a:noFill/>
                    <a:ln>
                      <a:noFill/>
                    </a:ln>
                  </pic:spPr>
                </pic:pic>
              </a:graphicData>
            </a:graphic>
          </wp:inline>
        </w:drawing>
      </w:r>
    </w:p>
    <w:p w14:paraId="6A10DA42" w14:textId="77777777" w:rsidR="009C5903" w:rsidRDefault="009C5903" w:rsidP="00595031">
      <w:pPr>
        <w:spacing w:before="100" w:beforeAutospacing="1" w:after="100" w:afterAutospacing="1" w:line="240" w:lineRule="auto"/>
        <w:jc w:val="both"/>
        <w:textAlignment w:val="baseline"/>
        <w:rPr>
          <w:noProof/>
        </w:rPr>
      </w:pPr>
    </w:p>
    <w:p w14:paraId="784A7878" w14:textId="5BFC8290" w:rsidR="009C5903" w:rsidRDefault="000E351A" w:rsidP="00595031">
      <w:pPr>
        <w:spacing w:before="100" w:beforeAutospacing="1" w:after="100" w:afterAutospacing="1" w:line="240" w:lineRule="auto"/>
        <w:jc w:val="both"/>
        <w:textAlignment w:val="baseline"/>
        <w:rPr>
          <w:noProof/>
        </w:rPr>
      </w:pPr>
      <w:r>
        <w:rPr>
          <w:noProof/>
        </w:rPr>
        <w:lastRenderedPageBreak/>
        <w:drawing>
          <wp:inline distT="0" distB="0" distL="0" distR="0" wp14:anchorId="49709ADF" wp14:editId="364CF5AD">
            <wp:extent cx="2990850" cy="2384425"/>
            <wp:effectExtent l="0" t="0" r="0" b="0"/>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997140" cy="2389440"/>
                    </a:xfrm>
                    <a:prstGeom prst="rect">
                      <a:avLst/>
                    </a:prstGeom>
                  </pic:spPr>
                </pic:pic>
              </a:graphicData>
            </a:graphic>
          </wp:inline>
        </w:drawing>
      </w:r>
      <w:r w:rsidRPr="000E351A">
        <w:rPr>
          <w:noProof/>
        </w:rPr>
        <w:t xml:space="preserve">  </w:t>
      </w:r>
    </w:p>
    <w:p w14:paraId="3635F111" w14:textId="2F0CF8E1" w:rsidR="009C5903" w:rsidRDefault="009C5903" w:rsidP="00595031">
      <w:pPr>
        <w:spacing w:before="100" w:beforeAutospacing="1" w:after="100" w:afterAutospacing="1" w:line="240" w:lineRule="auto"/>
        <w:jc w:val="both"/>
        <w:textAlignment w:val="baseline"/>
        <w:rPr>
          <w:rFonts w:eastAsia="Times New Roman" w:cs="Arial"/>
          <w:color w:val="000000"/>
          <w:sz w:val="24"/>
          <w:szCs w:val="24"/>
          <w:lang w:eastAsia="es-CO"/>
        </w:rPr>
      </w:pPr>
      <w:r w:rsidRPr="00C75460">
        <w:rPr>
          <w:rFonts w:eastAsia="Times New Roman" w:cs="Arial"/>
          <w:color w:val="000000"/>
          <w:sz w:val="24"/>
          <w:szCs w:val="24"/>
          <w:lang w:eastAsia="es-CO"/>
        </w:rPr>
        <w:t>Según la información recolectada de</w:t>
      </w:r>
      <w:r>
        <w:rPr>
          <w:rFonts w:eastAsia="Times New Roman" w:cs="Arial"/>
          <w:color w:val="000000"/>
          <w:sz w:val="24"/>
          <w:szCs w:val="24"/>
          <w:lang w:eastAsia="es-CO"/>
        </w:rPr>
        <w:t xml:space="preserve"> </w:t>
      </w:r>
      <w:r w:rsidRPr="00C75460">
        <w:rPr>
          <w:rFonts w:eastAsia="Times New Roman" w:cs="Arial"/>
          <w:color w:val="000000"/>
          <w:sz w:val="24"/>
          <w:szCs w:val="24"/>
          <w:lang w:eastAsia="es-CO"/>
        </w:rPr>
        <w:t>l</w:t>
      </w:r>
      <w:r>
        <w:rPr>
          <w:rFonts w:eastAsia="Times New Roman" w:cs="Arial"/>
          <w:color w:val="000000"/>
          <w:sz w:val="24"/>
          <w:szCs w:val="24"/>
          <w:lang w:eastAsia="es-CO"/>
        </w:rPr>
        <w:t>a</w:t>
      </w:r>
      <w:r w:rsidRPr="00C75460">
        <w:rPr>
          <w:rFonts w:eastAsia="Times New Roman" w:cs="Arial"/>
          <w:color w:val="000000"/>
          <w:sz w:val="24"/>
          <w:szCs w:val="24"/>
          <w:lang w:eastAsia="es-CO"/>
        </w:rPr>
        <w:t xml:space="preserve"> </w:t>
      </w:r>
      <w:r>
        <w:rPr>
          <w:rFonts w:eastAsia="Times New Roman" w:cs="Arial"/>
          <w:color w:val="000000"/>
          <w:sz w:val="24"/>
          <w:szCs w:val="24"/>
          <w:lang w:eastAsia="es-CO"/>
        </w:rPr>
        <w:t xml:space="preserve">encuesta sobre el </w:t>
      </w:r>
      <w:r w:rsidRPr="00492CE9">
        <w:rPr>
          <w:rFonts w:eastAsia="Times New Roman" w:cs="Arial"/>
          <w:color w:val="000000"/>
          <w:sz w:val="24"/>
          <w:szCs w:val="24"/>
          <w:lang w:eastAsia="es-CO"/>
        </w:rPr>
        <w:t>consumo de sustancias psicoactivas en estudiantes de la</w:t>
      </w:r>
      <w:r>
        <w:rPr>
          <w:rFonts w:eastAsia="Times New Roman" w:cs="Arial"/>
          <w:color w:val="000000"/>
          <w:sz w:val="24"/>
          <w:szCs w:val="24"/>
          <w:lang w:eastAsia="es-CO"/>
        </w:rPr>
        <w:t xml:space="preserve"> </w:t>
      </w:r>
      <w:r w:rsidRPr="00492CE9">
        <w:rPr>
          <w:rFonts w:eastAsia="Times New Roman" w:cs="Arial"/>
          <w:color w:val="000000"/>
          <w:sz w:val="24"/>
          <w:szCs w:val="24"/>
          <w:lang w:eastAsia="es-CO"/>
        </w:rPr>
        <w:t xml:space="preserve">facultad de medicina de la universidad de </w:t>
      </w:r>
      <w:r>
        <w:rPr>
          <w:rFonts w:eastAsia="Times New Roman" w:cs="Arial"/>
          <w:color w:val="000000"/>
          <w:sz w:val="24"/>
          <w:szCs w:val="24"/>
          <w:lang w:eastAsia="es-CO"/>
        </w:rPr>
        <w:t xml:space="preserve">Antioquia en los </w:t>
      </w:r>
      <w:r w:rsidRPr="00C75460">
        <w:rPr>
          <w:rFonts w:eastAsia="Times New Roman" w:cs="Arial"/>
          <w:color w:val="000000"/>
          <w:sz w:val="24"/>
          <w:szCs w:val="24"/>
          <w:lang w:eastAsia="es-CO"/>
        </w:rPr>
        <w:t>semestre</w:t>
      </w:r>
      <w:r>
        <w:rPr>
          <w:rFonts w:eastAsia="Times New Roman" w:cs="Arial"/>
          <w:color w:val="000000"/>
          <w:sz w:val="24"/>
          <w:szCs w:val="24"/>
          <w:lang w:eastAsia="es-CO"/>
        </w:rPr>
        <w:t>s</w:t>
      </w:r>
      <w:r w:rsidRPr="00C75460">
        <w:rPr>
          <w:rFonts w:eastAsia="Times New Roman" w:cs="Arial"/>
          <w:color w:val="000000"/>
          <w:sz w:val="24"/>
          <w:szCs w:val="24"/>
          <w:lang w:eastAsia="es-CO"/>
        </w:rPr>
        <w:t xml:space="preserve"> 20</w:t>
      </w:r>
      <w:r>
        <w:rPr>
          <w:rFonts w:eastAsia="Times New Roman" w:cs="Arial"/>
          <w:color w:val="000000"/>
          <w:sz w:val="24"/>
          <w:szCs w:val="24"/>
          <w:lang w:eastAsia="es-CO"/>
        </w:rPr>
        <w:t>20</w:t>
      </w:r>
      <w:r w:rsidRPr="00C75460">
        <w:rPr>
          <w:rFonts w:eastAsia="Times New Roman" w:cs="Arial"/>
          <w:color w:val="000000"/>
          <w:sz w:val="24"/>
          <w:szCs w:val="24"/>
          <w:lang w:eastAsia="es-CO"/>
        </w:rPr>
        <w:t xml:space="preserve">-2 </w:t>
      </w:r>
      <w:r>
        <w:rPr>
          <w:rFonts w:eastAsia="Times New Roman" w:cs="Arial"/>
          <w:color w:val="000000"/>
          <w:sz w:val="24"/>
          <w:szCs w:val="24"/>
          <w:lang w:eastAsia="es-CO"/>
        </w:rPr>
        <w:t xml:space="preserve">y 2021-1 </w:t>
      </w:r>
      <w:r w:rsidRPr="00C75460">
        <w:rPr>
          <w:rFonts w:eastAsia="Times New Roman" w:cs="Arial"/>
          <w:color w:val="000000"/>
          <w:sz w:val="24"/>
          <w:szCs w:val="24"/>
          <w:lang w:eastAsia="es-CO"/>
        </w:rPr>
        <w:t xml:space="preserve">se </w:t>
      </w:r>
      <w:r>
        <w:rPr>
          <w:rFonts w:eastAsia="Times New Roman" w:cs="Arial"/>
          <w:color w:val="000000"/>
          <w:sz w:val="24"/>
          <w:szCs w:val="24"/>
          <w:lang w:eastAsia="es-CO"/>
        </w:rPr>
        <w:t xml:space="preserve">identificó </w:t>
      </w:r>
      <w:r w:rsidR="00932AB4">
        <w:rPr>
          <w:rFonts w:eastAsia="Times New Roman" w:cs="Arial"/>
          <w:color w:val="000000"/>
          <w:sz w:val="24"/>
          <w:szCs w:val="24"/>
          <w:lang w:eastAsia="es-CO"/>
        </w:rPr>
        <w:t xml:space="preserve">que un 63% de los encuestados constituye a estudiantes de séptimo y octavo de la siguiente manera, </w:t>
      </w:r>
      <w:r>
        <w:rPr>
          <w:rFonts w:eastAsia="Times New Roman" w:cs="Arial"/>
          <w:color w:val="000000"/>
          <w:sz w:val="24"/>
          <w:szCs w:val="24"/>
          <w:lang w:eastAsia="es-CO"/>
        </w:rPr>
        <w:t>un 35</w:t>
      </w:r>
      <w:r w:rsidR="00932AB4">
        <w:rPr>
          <w:rFonts w:eastAsia="Times New Roman" w:cs="Arial"/>
          <w:color w:val="000000"/>
          <w:sz w:val="24"/>
          <w:szCs w:val="24"/>
          <w:lang w:eastAsia="es-CO"/>
        </w:rPr>
        <w:t>% (</w:t>
      </w:r>
      <w:r>
        <w:rPr>
          <w:rFonts w:eastAsia="Times New Roman" w:cs="Arial"/>
          <w:color w:val="000000"/>
          <w:sz w:val="24"/>
          <w:szCs w:val="24"/>
          <w:lang w:eastAsia="es-CO"/>
        </w:rPr>
        <w:t>14 personas)</w:t>
      </w:r>
      <w:r w:rsidR="00932AB4">
        <w:rPr>
          <w:rFonts w:eastAsia="Times New Roman" w:cs="Arial"/>
          <w:color w:val="000000"/>
          <w:sz w:val="24"/>
          <w:szCs w:val="24"/>
          <w:lang w:eastAsia="es-CO"/>
        </w:rPr>
        <w:t xml:space="preserve"> pertenece a</w:t>
      </w:r>
      <w:r>
        <w:rPr>
          <w:rFonts w:eastAsia="Times New Roman" w:cs="Arial"/>
          <w:color w:val="000000"/>
          <w:sz w:val="24"/>
          <w:szCs w:val="24"/>
          <w:lang w:eastAsia="es-CO"/>
        </w:rPr>
        <w:t xml:space="preserve"> estudiantes de instrumentación quirúrgica</w:t>
      </w:r>
      <w:r w:rsidR="00932AB4">
        <w:rPr>
          <w:rFonts w:eastAsia="Times New Roman" w:cs="Arial"/>
          <w:color w:val="000000"/>
          <w:sz w:val="24"/>
          <w:szCs w:val="24"/>
          <w:lang w:eastAsia="es-CO"/>
        </w:rPr>
        <w:t xml:space="preserve"> que</w:t>
      </w:r>
      <w:r>
        <w:rPr>
          <w:rFonts w:eastAsia="Times New Roman" w:cs="Arial"/>
          <w:color w:val="000000"/>
          <w:sz w:val="24"/>
          <w:szCs w:val="24"/>
          <w:lang w:eastAsia="es-CO"/>
        </w:rPr>
        <w:t xml:space="preserve"> están cursando séptimo semestre, seguido por un 28% (11 personas) cursando octavo semestre</w:t>
      </w:r>
      <w:r w:rsidR="00932AB4">
        <w:rPr>
          <w:rFonts w:eastAsia="Times New Roman" w:cs="Arial"/>
          <w:color w:val="000000"/>
          <w:sz w:val="24"/>
          <w:szCs w:val="24"/>
          <w:lang w:eastAsia="es-CO"/>
        </w:rPr>
        <w:t>.</w:t>
      </w:r>
    </w:p>
    <w:p w14:paraId="16A8BA96" w14:textId="7CDAB44C" w:rsidR="009C5903" w:rsidRDefault="009C5903" w:rsidP="00595031">
      <w:pPr>
        <w:spacing w:before="100" w:beforeAutospacing="1" w:after="100" w:afterAutospacing="1" w:line="240" w:lineRule="auto"/>
        <w:jc w:val="both"/>
        <w:textAlignment w:val="baseline"/>
        <w:rPr>
          <w:rFonts w:eastAsia="Times New Roman" w:cs="Arial"/>
          <w:color w:val="000000"/>
          <w:sz w:val="24"/>
          <w:szCs w:val="24"/>
          <w:lang w:eastAsia="es-CO"/>
        </w:rPr>
      </w:pPr>
      <w:r>
        <w:rPr>
          <w:rFonts w:eastAsia="Times New Roman" w:cs="Arial"/>
          <w:color w:val="000000"/>
          <w:sz w:val="24"/>
          <w:szCs w:val="24"/>
          <w:lang w:eastAsia="es-CO"/>
        </w:rPr>
        <w:t xml:space="preserve">El 37% de los </w:t>
      </w:r>
      <w:proofErr w:type="gramStart"/>
      <w:r>
        <w:rPr>
          <w:rFonts w:eastAsia="Times New Roman" w:cs="Arial"/>
          <w:color w:val="000000"/>
          <w:sz w:val="24"/>
          <w:szCs w:val="24"/>
          <w:lang w:eastAsia="es-CO"/>
        </w:rPr>
        <w:t>encuestados restante</w:t>
      </w:r>
      <w:proofErr w:type="gramEnd"/>
      <w:r>
        <w:rPr>
          <w:rFonts w:eastAsia="Times New Roman" w:cs="Arial"/>
          <w:color w:val="000000"/>
          <w:sz w:val="24"/>
          <w:szCs w:val="24"/>
          <w:lang w:eastAsia="es-CO"/>
        </w:rPr>
        <w:t xml:space="preserve"> se encuentra distribuido de la siguiente manera, 15</w:t>
      </w:r>
      <w:r w:rsidR="00932AB4">
        <w:rPr>
          <w:rFonts w:eastAsia="Times New Roman" w:cs="Arial"/>
          <w:color w:val="000000"/>
          <w:sz w:val="24"/>
          <w:szCs w:val="24"/>
          <w:lang w:eastAsia="es-CO"/>
        </w:rPr>
        <w:t>% (</w:t>
      </w:r>
      <w:r>
        <w:rPr>
          <w:rFonts w:eastAsia="Times New Roman" w:cs="Arial"/>
          <w:color w:val="000000"/>
          <w:sz w:val="24"/>
          <w:szCs w:val="24"/>
          <w:lang w:eastAsia="es-CO"/>
        </w:rPr>
        <w:t>6 personas) pertenece a sexto semestre, 10</w:t>
      </w:r>
      <w:r w:rsidR="008E77B2">
        <w:rPr>
          <w:rFonts w:eastAsia="Times New Roman" w:cs="Arial"/>
          <w:color w:val="000000"/>
          <w:sz w:val="24"/>
          <w:szCs w:val="24"/>
          <w:lang w:eastAsia="es-CO"/>
        </w:rPr>
        <w:t>% (</w:t>
      </w:r>
      <w:r>
        <w:rPr>
          <w:rFonts w:eastAsia="Times New Roman" w:cs="Arial"/>
          <w:color w:val="000000"/>
          <w:sz w:val="24"/>
          <w:szCs w:val="24"/>
          <w:lang w:eastAsia="es-CO"/>
        </w:rPr>
        <w:t xml:space="preserve">4 personas) </w:t>
      </w:r>
      <w:r w:rsidR="00932AB4">
        <w:rPr>
          <w:rFonts w:eastAsia="Times New Roman" w:cs="Arial"/>
          <w:color w:val="000000"/>
          <w:sz w:val="24"/>
          <w:szCs w:val="24"/>
          <w:lang w:eastAsia="es-CO"/>
        </w:rPr>
        <w:t>cursando quinto semestre, un 8%(3 personas) cuarto semestre y por último, con porcentajes iguales de 2%(1 persona cada uno) están cursando tercero y segundo semestre.</w:t>
      </w:r>
    </w:p>
    <w:p w14:paraId="2664B140" w14:textId="5E5E61D0" w:rsidR="00932AB4" w:rsidRPr="00C75460" w:rsidRDefault="00932AB4" w:rsidP="00595031">
      <w:pPr>
        <w:spacing w:before="100" w:beforeAutospacing="1" w:after="100" w:afterAutospacing="1" w:line="240" w:lineRule="auto"/>
        <w:jc w:val="both"/>
        <w:textAlignment w:val="baseline"/>
        <w:rPr>
          <w:rFonts w:eastAsia="Times New Roman" w:cs="Arial"/>
          <w:color w:val="000000"/>
          <w:sz w:val="24"/>
          <w:szCs w:val="24"/>
          <w:lang w:eastAsia="es-CO"/>
        </w:rPr>
      </w:pPr>
      <w:r>
        <w:rPr>
          <w:noProof/>
        </w:rPr>
        <w:drawing>
          <wp:inline distT="0" distB="0" distL="0" distR="0" wp14:anchorId="65DB488B" wp14:editId="36BA1DFF">
            <wp:extent cx="4103656" cy="2743200"/>
            <wp:effectExtent l="0" t="0" r="0" b="0"/>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105146" cy="2744196"/>
                    </a:xfrm>
                    <a:prstGeom prst="rect">
                      <a:avLst/>
                    </a:prstGeom>
                  </pic:spPr>
                </pic:pic>
              </a:graphicData>
            </a:graphic>
          </wp:inline>
        </w:drawing>
      </w:r>
    </w:p>
    <w:p w14:paraId="0129A89B" w14:textId="1F92396F" w:rsidR="009C5903" w:rsidRDefault="00932AB4" w:rsidP="00595031">
      <w:pPr>
        <w:spacing w:before="100" w:beforeAutospacing="1" w:after="100" w:afterAutospacing="1" w:line="240" w:lineRule="auto"/>
        <w:jc w:val="both"/>
        <w:textAlignment w:val="baseline"/>
        <w:rPr>
          <w:rFonts w:eastAsia="Times New Roman" w:cs="Arial"/>
          <w:color w:val="000000"/>
          <w:sz w:val="24"/>
          <w:szCs w:val="24"/>
          <w:lang w:eastAsia="es-CO"/>
        </w:rPr>
      </w:pPr>
      <w:r w:rsidRPr="00C75460">
        <w:rPr>
          <w:rFonts w:eastAsia="Times New Roman" w:cs="Arial"/>
          <w:color w:val="000000"/>
          <w:sz w:val="24"/>
          <w:szCs w:val="24"/>
          <w:lang w:eastAsia="es-CO"/>
        </w:rPr>
        <w:t>Según la información recolectada de</w:t>
      </w:r>
      <w:r>
        <w:rPr>
          <w:rFonts w:eastAsia="Times New Roman" w:cs="Arial"/>
          <w:color w:val="000000"/>
          <w:sz w:val="24"/>
          <w:szCs w:val="24"/>
          <w:lang w:eastAsia="es-CO"/>
        </w:rPr>
        <w:t xml:space="preserve"> </w:t>
      </w:r>
      <w:r w:rsidRPr="00C75460">
        <w:rPr>
          <w:rFonts w:eastAsia="Times New Roman" w:cs="Arial"/>
          <w:color w:val="000000"/>
          <w:sz w:val="24"/>
          <w:szCs w:val="24"/>
          <w:lang w:eastAsia="es-CO"/>
        </w:rPr>
        <w:t>l</w:t>
      </w:r>
      <w:r>
        <w:rPr>
          <w:rFonts w:eastAsia="Times New Roman" w:cs="Arial"/>
          <w:color w:val="000000"/>
          <w:sz w:val="24"/>
          <w:szCs w:val="24"/>
          <w:lang w:eastAsia="es-CO"/>
        </w:rPr>
        <w:t>a</w:t>
      </w:r>
      <w:r w:rsidRPr="00C75460">
        <w:rPr>
          <w:rFonts w:eastAsia="Times New Roman" w:cs="Arial"/>
          <w:color w:val="000000"/>
          <w:sz w:val="24"/>
          <w:szCs w:val="24"/>
          <w:lang w:eastAsia="es-CO"/>
        </w:rPr>
        <w:t xml:space="preserve"> </w:t>
      </w:r>
      <w:r>
        <w:rPr>
          <w:rFonts w:eastAsia="Times New Roman" w:cs="Arial"/>
          <w:color w:val="000000"/>
          <w:sz w:val="24"/>
          <w:szCs w:val="24"/>
          <w:lang w:eastAsia="es-CO"/>
        </w:rPr>
        <w:t xml:space="preserve">encuesta sobre el </w:t>
      </w:r>
      <w:r w:rsidRPr="00492CE9">
        <w:rPr>
          <w:rFonts w:eastAsia="Times New Roman" w:cs="Arial"/>
          <w:color w:val="000000"/>
          <w:sz w:val="24"/>
          <w:szCs w:val="24"/>
          <w:lang w:eastAsia="es-CO"/>
        </w:rPr>
        <w:t>consumo de sustancias psicoactivas en estudiantes de la</w:t>
      </w:r>
      <w:r>
        <w:rPr>
          <w:rFonts w:eastAsia="Times New Roman" w:cs="Arial"/>
          <w:color w:val="000000"/>
          <w:sz w:val="24"/>
          <w:szCs w:val="24"/>
          <w:lang w:eastAsia="es-CO"/>
        </w:rPr>
        <w:t xml:space="preserve"> </w:t>
      </w:r>
      <w:r w:rsidRPr="00492CE9">
        <w:rPr>
          <w:rFonts w:eastAsia="Times New Roman" w:cs="Arial"/>
          <w:color w:val="000000"/>
          <w:sz w:val="24"/>
          <w:szCs w:val="24"/>
          <w:lang w:eastAsia="es-CO"/>
        </w:rPr>
        <w:t xml:space="preserve">facultad de medicina de la universidad de </w:t>
      </w:r>
      <w:r>
        <w:rPr>
          <w:rFonts w:eastAsia="Times New Roman" w:cs="Arial"/>
          <w:color w:val="000000"/>
          <w:sz w:val="24"/>
          <w:szCs w:val="24"/>
          <w:lang w:eastAsia="es-CO"/>
        </w:rPr>
        <w:lastRenderedPageBreak/>
        <w:t xml:space="preserve">Antioquia en los </w:t>
      </w:r>
      <w:r w:rsidRPr="00C75460">
        <w:rPr>
          <w:rFonts w:eastAsia="Times New Roman" w:cs="Arial"/>
          <w:color w:val="000000"/>
          <w:sz w:val="24"/>
          <w:szCs w:val="24"/>
          <w:lang w:eastAsia="es-CO"/>
        </w:rPr>
        <w:t>semestre</w:t>
      </w:r>
      <w:r>
        <w:rPr>
          <w:rFonts w:eastAsia="Times New Roman" w:cs="Arial"/>
          <w:color w:val="000000"/>
          <w:sz w:val="24"/>
          <w:szCs w:val="24"/>
          <w:lang w:eastAsia="es-CO"/>
        </w:rPr>
        <w:t>s</w:t>
      </w:r>
      <w:r w:rsidRPr="00C75460">
        <w:rPr>
          <w:rFonts w:eastAsia="Times New Roman" w:cs="Arial"/>
          <w:color w:val="000000"/>
          <w:sz w:val="24"/>
          <w:szCs w:val="24"/>
          <w:lang w:eastAsia="es-CO"/>
        </w:rPr>
        <w:t xml:space="preserve"> 20</w:t>
      </w:r>
      <w:r>
        <w:rPr>
          <w:rFonts w:eastAsia="Times New Roman" w:cs="Arial"/>
          <w:color w:val="000000"/>
          <w:sz w:val="24"/>
          <w:szCs w:val="24"/>
          <w:lang w:eastAsia="es-CO"/>
        </w:rPr>
        <w:t>20</w:t>
      </w:r>
      <w:r w:rsidRPr="00C75460">
        <w:rPr>
          <w:rFonts w:eastAsia="Times New Roman" w:cs="Arial"/>
          <w:color w:val="000000"/>
          <w:sz w:val="24"/>
          <w:szCs w:val="24"/>
          <w:lang w:eastAsia="es-CO"/>
        </w:rPr>
        <w:t xml:space="preserve">-2 </w:t>
      </w:r>
      <w:r>
        <w:rPr>
          <w:rFonts w:eastAsia="Times New Roman" w:cs="Arial"/>
          <w:color w:val="000000"/>
          <w:sz w:val="24"/>
          <w:szCs w:val="24"/>
          <w:lang w:eastAsia="es-CO"/>
        </w:rPr>
        <w:t xml:space="preserve">y 2021-1 </w:t>
      </w:r>
      <w:r w:rsidRPr="00C75460">
        <w:rPr>
          <w:rFonts w:eastAsia="Times New Roman" w:cs="Arial"/>
          <w:color w:val="000000"/>
          <w:sz w:val="24"/>
          <w:szCs w:val="24"/>
          <w:lang w:eastAsia="es-CO"/>
        </w:rPr>
        <w:t xml:space="preserve">se </w:t>
      </w:r>
      <w:r>
        <w:rPr>
          <w:rFonts w:eastAsia="Times New Roman" w:cs="Arial"/>
          <w:color w:val="000000"/>
          <w:sz w:val="24"/>
          <w:szCs w:val="24"/>
          <w:lang w:eastAsia="es-CO"/>
        </w:rPr>
        <w:t xml:space="preserve">identificó que un </w:t>
      </w:r>
      <w:r w:rsidR="008E77B2">
        <w:rPr>
          <w:rFonts w:eastAsia="Times New Roman" w:cs="Arial"/>
          <w:color w:val="000000"/>
          <w:sz w:val="24"/>
          <w:szCs w:val="24"/>
          <w:lang w:eastAsia="es-CO"/>
        </w:rPr>
        <w:t>52</w:t>
      </w:r>
      <w:r>
        <w:rPr>
          <w:rFonts w:eastAsia="Times New Roman" w:cs="Arial"/>
          <w:color w:val="000000"/>
          <w:sz w:val="24"/>
          <w:szCs w:val="24"/>
          <w:lang w:eastAsia="es-CO"/>
        </w:rPr>
        <w:t>% de los encuestados constituye a estudiantes</w:t>
      </w:r>
      <w:r w:rsidR="008E77B2">
        <w:rPr>
          <w:rFonts w:eastAsia="Times New Roman" w:cs="Arial"/>
          <w:color w:val="000000"/>
          <w:sz w:val="24"/>
          <w:szCs w:val="24"/>
          <w:lang w:eastAsia="es-CO"/>
        </w:rPr>
        <w:t xml:space="preserve"> de medicina</w:t>
      </w:r>
      <w:r>
        <w:rPr>
          <w:rFonts w:eastAsia="Times New Roman" w:cs="Arial"/>
          <w:color w:val="000000"/>
          <w:sz w:val="24"/>
          <w:szCs w:val="24"/>
          <w:lang w:eastAsia="es-CO"/>
        </w:rPr>
        <w:t xml:space="preserve"> de</w:t>
      </w:r>
      <w:r w:rsidR="008E77B2">
        <w:rPr>
          <w:rFonts w:eastAsia="Times New Roman" w:cs="Arial"/>
          <w:color w:val="000000"/>
          <w:sz w:val="24"/>
          <w:szCs w:val="24"/>
          <w:lang w:eastAsia="es-CO"/>
        </w:rPr>
        <w:t xml:space="preserve"> los semestres</w:t>
      </w:r>
      <w:r>
        <w:rPr>
          <w:rFonts w:eastAsia="Times New Roman" w:cs="Arial"/>
          <w:color w:val="000000"/>
          <w:sz w:val="24"/>
          <w:szCs w:val="24"/>
          <w:lang w:eastAsia="es-CO"/>
        </w:rPr>
        <w:t xml:space="preserve"> </w:t>
      </w:r>
      <w:r w:rsidR="008E77B2">
        <w:rPr>
          <w:rFonts w:eastAsia="Times New Roman" w:cs="Arial"/>
          <w:color w:val="000000"/>
          <w:sz w:val="24"/>
          <w:szCs w:val="24"/>
          <w:lang w:eastAsia="es-CO"/>
        </w:rPr>
        <w:t xml:space="preserve">quinto, sexto y </w:t>
      </w:r>
      <w:r>
        <w:rPr>
          <w:rFonts w:eastAsia="Times New Roman" w:cs="Arial"/>
          <w:color w:val="000000"/>
          <w:sz w:val="24"/>
          <w:szCs w:val="24"/>
          <w:lang w:eastAsia="es-CO"/>
        </w:rPr>
        <w:t xml:space="preserve">séptimo </w:t>
      </w:r>
      <w:r w:rsidR="008E77B2">
        <w:rPr>
          <w:rFonts w:eastAsia="Times New Roman" w:cs="Arial"/>
          <w:color w:val="000000"/>
          <w:sz w:val="24"/>
          <w:szCs w:val="24"/>
          <w:lang w:eastAsia="es-CO"/>
        </w:rPr>
        <w:t xml:space="preserve">distribuidos </w:t>
      </w:r>
      <w:r>
        <w:rPr>
          <w:rFonts w:eastAsia="Times New Roman" w:cs="Arial"/>
          <w:color w:val="000000"/>
          <w:sz w:val="24"/>
          <w:szCs w:val="24"/>
          <w:lang w:eastAsia="es-CO"/>
        </w:rPr>
        <w:t xml:space="preserve">de la siguiente manera, un </w:t>
      </w:r>
      <w:r w:rsidR="008E77B2">
        <w:rPr>
          <w:rFonts w:eastAsia="Times New Roman" w:cs="Arial"/>
          <w:color w:val="000000"/>
          <w:sz w:val="24"/>
          <w:szCs w:val="24"/>
          <w:lang w:eastAsia="es-CO"/>
        </w:rPr>
        <w:t>21</w:t>
      </w:r>
      <w:r>
        <w:rPr>
          <w:rFonts w:eastAsia="Times New Roman" w:cs="Arial"/>
          <w:color w:val="000000"/>
          <w:sz w:val="24"/>
          <w:szCs w:val="24"/>
          <w:lang w:eastAsia="es-CO"/>
        </w:rPr>
        <w:t>% (1</w:t>
      </w:r>
      <w:r w:rsidR="008E77B2">
        <w:rPr>
          <w:rFonts w:eastAsia="Times New Roman" w:cs="Arial"/>
          <w:color w:val="000000"/>
          <w:sz w:val="24"/>
          <w:szCs w:val="24"/>
          <w:lang w:eastAsia="es-CO"/>
        </w:rPr>
        <w:t>5</w:t>
      </w:r>
      <w:r>
        <w:rPr>
          <w:rFonts w:eastAsia="Times New Roman" w:cs="Arial"/>
          <w:color w:val="000000"/>
          <w:sz w:val="24"/>
          <w:szCs w:val="24"/>
          <w:lang w:eastAsia="es-CO"/>
        </w:rPr>
        <w:t xml:space="preserve"> personas) están cursando </w:t>
      </w:r>
      <w:r w:rsidR="008E77B2">
        <w:rPr>
          <w:rFonts w:eastAsia="Times New Roman" w:cs="Arial"/>
          <w:color w:val="000000"/>
          <w:sz w:val="24"/>
          <w:szCs w:val="24"/>
          <w:lang w:eastAsia="es-CO"/>
        </w:rPr>
        <w:t>sexto</w:t>
      </w:r>
      <w:r>
        <w:rPr>
          <w:rFonts w:eastAsia="Times New Roman" w:cs="Arial"/>
          <w:color w:val="000000"/>
          <w:sz w:val="24"/>
          <w:szCs w:val="24"/>
          <w:lang w:eastAsia="es-CO"/>
        </w:rPr>
        <w:t xml:space="preserve"> semestre, seguido por un </w:t>
      </w:r>
      <w:r w:rsidR="008E77B2">
        <w:rPr>
          <w:rFonts w:eastAsia="Times New Roman" w:cs="Arial"/>
          <w:color w:val="000000"/>
          <w:sz w:val="24"/>
          <w:szCs w:val="24"/>
          <w:lang w:eastAsia="es-CO"/>
        </w:rPr>
        <w:t>17</w:t>
      </w:r>
      <w:r>
        <w:rPr>
          <w:rFonts w:eastAsia="Times New Roman" w:cs="Arial"/>
          <w:color w:val="000000"/>
          <w:sz w:val="24"/>
          <w:szCs w:val="24"/>
          <w:lang w:eastAsia="es-CO"/>
        </w:rPr>
        <w:t xml:space="preserve">% (11 personas) cursando </w:t>
      </w:r>
      <w:r w:rsidR="008E77B2">
        <w:rPr>
          <w:rFonts w:eastAsia="Times New Roman" w:cs="Arial"/>
          <w:color w:val="000000"/>
          <w:sz w:val="24"/>
          <w:szCs w:val="24"/>
          <w:lang w:eastAsia="es-CO"/>
        </w:rPr>
        <w:t>quinto</w:t>
      </w:r>
      <w:r>
        <w:rPr>
          <w:rFonts w:eastAsia="Times New Roman" w:cs="Arial"/>
          <w:color w:val="000000"/>
          <w:sz w:val="24"/>
          <w:szCs w:val="24"/>
          <w:lang w:eastAsia="es-CO"/>
        </w:rPr>
        <w:t xml:space="preserve"> semestre</w:t>
      </w:r>
      <w:r w:rsidR="008E77B2">
        <w:rPr>
          <w:rFonts w:eastAsia="Times New Roman" w:cs="Arial"/>
          <w:color w:val="000000"/>
          <w:sz w:val="24"/>
          <w:szCs w:val="24"/>
          <w:lang w:eastAsia="es-CO"/>
        </w:rPr>
        <w:t xml:space="preserve"> y un 14%(10 personas) cursando séptimo semestre.</w:t>
      </w:r>
    </w:p>
    <w:p w14:paraId="194BB2FC" w14:textId="6947ABB3" w:rsidR="008E77B2" w:rsidRDefault="008E77B2" w:rsidP="00595031">
      <w:pPr>
        <w:spacing w:before="100" w:beforeAutospacing="1" w:after="100" w:afterAutospacing="1" w:line="240" w:lineRule="auto"/>
        <w:jc w:val="both"/>
        <w:textAlignment w:val="baseline"/>
        <w:rPr>
          <w:rFonts w:eastAsia="Times New Roman" w:cs="Arial"/>
          <w:color w:val="000000"/>
          <w:sz w:val="24"/>
          <w:szCs w:val="24"/>
          <w:lang w:eastAsia="es-CO"/>
        </w:rPr>
      </w:pPr>
      <w:r>
        <w:rPr>
          <w:rFonts w:eastAsia="Times New Roman" w:cs="Arial"/>
          <w:color w:val="000000"/>
          <w:sz w:val="24"/>
          <w:szCs w:val="24"/>
          <w:lang w:eastAsia="es-CO"/>
        </w:rPr>
        <w:t xml:space="preserve">El 48% de los </w:t>
      </w:r>
      <w:proofErr w:type="gramStart"/>
      <w:r>
        <w:rPr>
          <w:rFonts w:eastAsia="Times New Roman" w:cs="Arial"/>
          <w:color w:val="000000"/>
          <w:sz w:val="24"/>
          <w:szCs w:val="24"/>
          <w:lang w:eastAsia="es-CO"/>
        </w:rPr>
        <w:t>encuestados restante</w:t>
      </w:r>
      <w:proofErr w:type="gramEnd"/>
      <w:r>
        <w:rPr>
          <w:rFonts w:eastAsia="Times New Roman" w:cs="Arial"/>
          <w:color w:val="000000"/>
          <w:sz w:val="24"/>
          <w:szCs w:val="24"/>
          <w:lang w:eastAsia="es-CO"/>
        </w:rPr>
        <w:t xml:space="preserve"> se encuentra distribuido de la siguiente manera, 11% (8 personas) pertenece al </w:t>
      </w:r>
      <w:r w:rsidR="005A17F6">
        <w:rPr>
          <w:rFonts w:eastAsia="Times New Roman" w:cs="Arial"/>
          <w:color w:val="000000"/>
          <w:sz w:val="24"/>
          <w:szCs w:val="24"/>
          <w:lang w:eastAsia="es-CO"/>
        </w:rPr>
        <w:t>décimo</w:t>
      </w:r>
      <w:r>
        <w:rPr>
          <w:rFonts w:eastAsia="Times New Roman" w:cs="Arial"/>
          <w:color w:val="000000"/>
          <w:sz w:val="24"/>
          <w:szCs w:val="24"/>
          <w:lang w:eastAsia="es-CO"/>
        </w:rPr>
        <w:t xml:space="preserve">-tercero semestre, 7%(5 personas) cursando cuarto semestre, 7%(5 personas) cursando dúo-decimo semestre, un 6%(4 personas) en tercer semestre, otro 6%(4 personas) cursando un-decimo semestre y otro 6%(4 personas) cursando octavo semestre, un 4%(3 personas) están cursando segundo semestre y por último, un 1%(1 persona) </w:t>
      </w:r>
      <w:r w:rsidR="00ED1F36">
        <w:rPr>
          <w:rFonts w:eastAsia="Times New Roman" w:cs="Arial"/>
          <w:color w:val="000000"/>
          <w:sz w:val="24"/>
          <w:szCs w:val="24"/>
          <w:lang w:eastAsia="es-CO"/>
        </w:rPr>
        <w:t>está</w:t>
      </w:r>
      <w:r>
        <w:rPr>
          <w:rFonts w:eastAsia="Times New Roman" w:cs="Arial"/>
          <w:color w:val="000000"/>
          <w:sz w:val="24"/>
          <w:szCs w:val="24"/>
          <w:lang w:eastAsia="es-CO"/>
        </w:rPr>
        <w:t xml:space="preserve"> cursando primer semestre.</w:t>
      </w:r>
    </w:p>
    <w:p w14:paraId="47B22BEB" w14:textId="77777777" w:rsidR="008E77B2" w:rsidRDefault="008E77B2" w:rsidP="00595031">
      <w:pPr>
        <w:spacing w:before="100" w:beforeAutospacing="1" w:after="100" w:afterAutospacing="1" w:line="240" w:lineRule="auto"/>
        <w:jc w:val="both"/>
        <w:textAlignment w:val="baseline"/>
        <w:rPr>
          <w:noProof/>
        </w:rPr>
      </w:pPr>
    </w:p>
    <w:p w14:paraId="297B9466" w14:textId="0C598CBA" w:rsidR="000E351A" w:rsidRDefault="000E351A" w:rsidP="00595031">
      <w:pPr>
        <w:spacing w:before="100" w:beforeAutospacing="1" w:after="100" w:afterAutospacing="1" w:line="240" w:lineRule="auto"/>
        <w:jc w:val="both"/>
        <w:textAlignment w:val="baseline"/>
        <w:rPr>
          <w:noProof/>
        </w:rPr>
      </w:pPr>
      <w:r>
        <w:rPr>
          <w:noProof/>
        </w:rPr>
        <w:drawing>
          <wp:inline distT="0" distB="0" distL="0" distR="0" wp14:anchorId="594A6D8E" wp14:editId="514A7C63">
            <wp:extent cx="3524250" cy="2442732"/>
            <wp:effectExtent l="0" t="0" r="0" b="0"/>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548444" cy="2459502"/>
                    </a:xfrm>
                    <a:prstGeom prst="rect">
                      <a:avLst/>
                    </a:prstGeom>
                  </pic:spPr>
                </pic:pic>
              </a:graphicData>
            </a:graphic>
          </wp:inline>
        </w:drawing>
      </w:r>
    </w:p>
    <w:p w14:paraId="6278690D" w14:textId="77777777" w:rsidR="00ED1F36" w:rsidRDefault="00ED1F36" w:rsidP="00595031">
      <w:pPr>
        <w:spacing w:before="100" w:beforeAutospacing="1" w:after="100" w:afterAutospacing="1" w:line="240" w:lineRule="auto"/>
        <w:jc w:val="both"/>
        <w:textAlignment w:val="baseline"/>
        <w:rPr>
          <w:noProof/>
        </w:rPr>
      </w:pPr>
    </w:p>
    <w:p w14:paraId="47089C51" w14:textId="6EFB228C" w:rsidR="00492CE9" w:rsidRDefault="00ED1F36" w:rsidP="00595031">
      <w:pPr>
        <w:jc w:val="both"/>
        <w:rPr>
          <w:lang w:eastAsia="es-CO"/>
        </w:rPr>
      </w:pPr>
      <w:r>
        <w:rPr>
          <w:lang w:eastAsia="es-CO"/>
        </w:rPr>
        <w:t xml:space="preserve">En la anterior grafica se puede observar que el 86% de los estudiantes (6 personas) están cursando tercer semestre de APH y un 14%(1 persona) </w:t>
      </w:r>
      <w:r w:rsidR="005A17F6">
        <w:rPr>
          <w:lang w:eastAsia="es-CO"/>
        </w:rPr>
        <w:t>está</w:t>
      </w:r>
      <w:r>
        <w:rPr>
          <w:lang w:eastAsia="es-CO"/>
        </w:rPr>
        <w:t xml:space="preserve"> cursando segundo semestre</w:t>
      </w:r>
    </w:p>
    <w:p w14:paraId="396563CD" w14:textId="5174B4EC" w:rsidR="00FA1AFC" w:rsidRDefault="00FA1AFC" w:rsidP="00595031">
      <w:pPr>
        <w:jc w:val="both"/>
        <w:rPr>
          <w:lang w:eastAsia="es-CO"/>
        </w:rPr>
      </w:pPr>
      <w:r>
        <w:rPr>
          <w:lang w:eastAsia="es-CO"/>
        </w:rPr>
        <w:lastRenderedPageBreak/>
        <w:tab/>
      </w:r>
      <w:r w:rsidR="00DE6104">
        <w:rPr>
          <w:noProof/>
        </w:rPr>
        <w:drawing>
          <wp:inline distT="0" distB="0" distL="0" distR="0" wp14:anchorId="6B2B1BE7" wp14:editId="05135370">
            <wp:extent cx="5612130" cy="236601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2366010"/>
                    </a:xfrm>
                    <a:prstGeom prst="rect">
                      <a:avLst/>
                    </a:prstGeom>
                    <a:noFill/>
                    <a:ln>
                      <a:noFill/>
                    </a:ln>
                  </pic:spPr>
                </pic:pic>
              </a:graphicData>
            </a:graphic>
          </wp:inline>
        </w:drawing>
      </w:r>
    </w:p>
    <w:p w14:paraId="054D9549" w14:textId="72873F5E" w:rsidR="00DE6104" w:rsidRDefault="00D0535D" w:rsidP="00595031">
      <w:pPr>
        <w:jc w:val="both"/>
        <w:rPr>
          <w:rFonts w:eastAsia="Times New Roman" w:cs="Arial"/>
          <w:color w:val="000000"/>
          <w:sz w:val="24"/>
          <w:szCs w:val="24"/>
          <w:lang w:eastAsia="es-CO"/>
        </w:rPr>
      </w:pPr>
      <w:r w:rsidRPr="00C75460">
        <w:rPr>
          <w:rFonts w:eastAsia="Times New Roman" w:cs="Arial"/>
          <w:color w:val="000000"/>
          <w:sz w:val="24"/>
          <w:szCs w:val="24"/>
          <w:lang w:eastAsia="es-CO"/>
        </w:rPr>
        <w:t>Según la información recolectada de</w:t>
      </w:r>
      <w:r>
        <w:rPr>
          <w:rFonts w:eastAsia="Times New Roman" w:cs="Arial"/>
          <w:color w:val="000000"/>
          <w:sz w:val="24"/>
          <w:szCs w:val="24"/>
          <w:lang w:eastAsia="es-CO"/>
        </w:rPr>
        <w:t xml:space="preserve"> </w:t>
      </w:r>
      <w:r w:rsidRPr="00C75460">
        <w:rPr>
          <w:rFonts w:eastAsia="Times New Roman" w:cs="Arial"/>
          <w:color w:val="000000"/>
          <w:sz w:val="24"/>
          <w:szCs w:val="24"/>
          <w:lang w:eastAsia="es-CO"/>
        </w:rPr>
        <w:t>l</w:t>
      </w:r>
      <w:r>
        <w:rPr>
          <w:rFonts w:eastAsia="Times New Roman" w:cs="Arial"/>
          <w:color w:val="000000"/>
          <w:sz w:val="24"/>
          <w:szCs w:val="24"/>
          <w:lang w:eastAsia="es-CO"/>
        </w:rPr>
        <w:t>a</w:t>
      </w:r>
      <w:r w:rsidRPr="00C75460">
        <w:rPr>
          <w:rFonts w:eastAsia="Times New Roman" w:cs="Arial"/>
          <w:color w:val="000000"/>
          <w:sz w:val="24"/>
          <w:szCs w:val="24"/>
          <w:lang w:eastAsia="es-CO"/>
        </w:rPr>
        <w:t xml:space="preserve"> </w:t>
      </w:r>
      <w:r>
        <w:rPr>
          <w:rFonts w:eastAsia="Times New Roman" w:cs="Arial"/>
          <w:color w:val="000000"/>
          <w:sz w:val="24"/>
          <w:szCs w:val="24"/>
          <w:lang w:eastAsia="es-CO"/>
        </w:rPr>
        <w:t xml:space="preserve">encuesta sobre el </w:t>
      </w:r>
      <w:r w:rsidRPr="00492CE9">
        <w:rPr>
          <w:rFonts w:eastAsia="Times New Roman" w:cs="Arial"/>
          <w:color w:val="000000"/>
          <w:sz w:val="24"/>
          <w:szCs w:val="24"/>
          <w:lang w:eastAsia="es-CO"/>
        </w:rPr>
        <w:t>consumo de sustancias psicoactivas en estudiantes de la</w:t>
      </w:r>
      <w:r>
        <w:rPr>
          <w:rFonts w:eastAsia="Times New Roman" w:cs="Arial"/>
          <w:color w:val="000000"/>
          <w:sz w:val="24"/>
          <w:szCs w:val="24"/>
          <w:lang w:eastAsia="es-CO"/>
        </w:rPr>
        <w:t xml:space="preserve"> </w:t>
      </w:r>
      <w:r w:rsidRPr="00492CE9">
        <w:rPr>
          <w:rFonts w:eastAsia="Times New Roman" w:cs="Arial"/>
          <w:color w:val="000000"/>
          <w:sz w:val="24"/>
          <w:szCs w:val="24"/>
          <w:lang w:eastAsia="es-CO"/>
        </w:rPr>
        <w:t xml:space="preserve">facultad de medicina de la universidad de </w:t>
      </w:r>
      <w:r>
        <w:rPr>
          <w:rFonts w:eastAsia="Times New Roman" w:cs="Arial"/>
          <w:color w:val="000000"/>
          <w:sz w:val="24"/>
          <w:szCs w:val="24"/>
          <w:lang w:eastAsia="es-CO"/>
        </w:rPr>
        <w:t xml:space="preserve">Antioquia en los </w:t>
      </w:r>
      <w:r w:rsidRPr="00C75460">
        <w:rPr>
          <w:rFonts w:eastAsia="Times New Roman" w:cs="Arial"/>
          <w:color w:val="000000"/>
          <w:sz w:val="24"/>
          <w:szCs w:val="24"/>
          <w:lang w:eastAsia="es-CO"/>
        </w:rPr>
        <w:t>semestre</w:t>
      </w:r>
      <w:r>
        <w:rPr>
          <w:rFonts w:eastAsia="Times New Roman" w:cs="Arial"/>
          <w:color w:val="000000"/>
          <w:sz w:val="24"/>
          <w:szCs w:val="24"/>
          <w:lang w:eastAsia="es-CO"/>
        </w:rPr>
        <w:t>s</w:t>
      </w:r>
      <w:r w:rsidRPr="00C75460">
        <w:rPr>
          <w:rFonts w:eastAsia="Times New Roman" w:cs="Arial"/>
          <w:color w:val="000000"/>
          <w:sz w:val="24"/>
          <w:szCs w:val="24"/>
          <w:lang w:eastAsia="es-CO"/>
        </w:rPr>
        <w:t xml:space="preserve"> 20</w:t>
      </w:r>
      <w:r>
        <w:rPr>
          <w:rFonts w:eastAsia="Times New Roman" w:cs="Arial"/>
          <w:color w:val="000000"/>
          <w:sz w:val="24"/>
          <w:szCs w:val="24"/>
          <w:lang w:eastAsia="es-CO"/>
        </w:rPr>
        <w:t>20</w:t>
      </w:r>
      <w:r w:rsidRPr="00C75460">
        <w:rPr>
          <w:rFonts w:eastAsia="Times New Roman" w:cs="Arial"/>
          <w:color w:val="000000"/>
          <w:sz w:val="24"/>
          <w:szCs w:val="24"/>
          <w:lang w:eastAsia="es-CO"/>
        </w:rPr>
        <w:t xml:space="preserve">-2 </w:t>
      </w:r>
      <w:r>
        <w:rPr>
          <w:rFonts w:eastAsia="Times New Roman" w:cs="Arial"/>
          <w:color w:val="000000"/>
          <w:sz w:val="24"/>
          <w:szCs w:val="24"/>
          <w:lang w:eastAsia="es-CO"/>
        </w:rPr>
        <w:t xml:space="preserve">y 2021-1 </w:t>
      </w:r>
      <w:r w:rsidRPr="00C75460">
        <w:rPr>
          <w:rFonts w:eastAsia="Times New Roman" w:cs="Arial"/>
          <w:color w:val="000000"/>
          <w:sz w:val="24"/>
          <w:szCs w:val="24"/>
          <w:lang w:eastAsia="es-CO"/>
        </w:rPr>
        <w:t xml:space="preserve">se </w:t>
      </w:r>
      <w:r>
        <w:rPr>
          <w:rFonts w:eastAsia="Times New Roman" w:cs="Arial"/>
          <w:color w:val="000000"/>
          <w:sz w:val="24"/>
          <w:szCs w:val="24"/>
          <w:lang w:eastAsia="es-CO"/>
        </w:rPr>
        <w:t xml:space="preserve">identificó que de las personas encuestadas, una mayor parte pertenece a estratos </w:t>
      </w:r>
      <w:r w:rsidR="000E351A">
        <w:rPr>
          <w:rFonts w:eastAsia="Times New Roman" w:cs="Arial"/>
          <w:color w:val="000000"/>
          <w:sz w:val="24"/>
          <w:szCs w:val="24"/>
          <w:lang w:eastAsia="es-CO"/>
        </w:rPr>
        <w:t>socio</w:t>
      </w:r>
      <w:r>
        <w:rPr>
          <w:rFonts w:eastAsia="Times New Roman" w:cs="Arial"/>
          <w:color w:val="000000"/>
          <w:sz w:val="24"/>
          <w:szCs w:val="24"/>
          <w:lang w:eastAsia="es-CO"/>
        </w:rPr>
        <w:t xml:space="preserve">económicos entre el 2-4, ocupando el primer lugar el estrato </w:t>
      </w:r>
      <w:r w:rsidR="000E351A">
        <w:rPr>
          <w:rFonts w:eastAsia="Times New Roman" w:cs="Arial"/>
          <w:color w:val="000000"/>
          <w:sz w:val="24"/>
          <w:szCs w:val="24"/>
          <w:lang w:eastAsia="es-CO"/>
        </w:rPr>
        <w:t>socio</w:t>
      </w:r>
      <w:r>
        <w:rPr>
          <w:rFonts w:eastAsia="Times New Roman" w:cs="Arial"/>
          <w:color w:val="000000"/>
          <w:sz w:val="24"/>
          <w:szCs w:val="24"/>
          <w:lang w:eastAsia="es-CO"/>
        </w:rPr>
        <w:t>económico</w:t>
      </w:r>
      <w:r w:rsidR="000E351A">
        <w:rPr>
          <w:rFonts w:eastAsia="Times New Roman" w:cs="Arial"/>
          <w:color w:val="000000"/>
          <w:sz w:val="24"/>
          <w:szCs w:val="24"/>
          <w:lang w:eastAsia="es-CO"/>
        </w:rPr>
        <w:t xml:space="preserve"> numero 3</w:t>
      </w:r>
      <w:r>
        <w:rPr>
          <w:rFonts w:eastAsia="Times New Roman" w:cs="Arial"/>
          <w:color w:val="000000"/>
          <w:sz w:val="24"/>
          <w:szCs w:val="24"/>
          <w:lang w:eastAsia="es-CO"/>
        </w:rPr>
        <w:t xml:space="preserve"> con un 45.8%(54 personas), luego le sigue el estrato </w:t>
      </w:r>
      <w:r w:rsidR="000E351A">
        <w:rPr>
          <w:rFonts w:eastAsia="Times New Roman" w:cs="Arial"/>
          <w:color w:val="000000"/>
          <w:sz w:val="24"/>
          <w:szCs w:val="24"/>
          <w:lang w:eastAsia="es-CO"/>
        </w:rPr>
        <w:t xml:space="preserve">numero 2 </w:t>
      </w:r>
      <w:r>
        <w:rPr>
          <w:rFonts w:eastAsia="Times New Roman" w:cs="Arial"/>
          <w:color w:val="000000"/>
          <w:sz w:val="24"/>
          <w:szCs w:val="24"/>
          <w:lang w:eastAsia="es-CO"/>
        </w:rPr>
        <w:t>con un 23.7%(28 personas) y luego está el estrato</w:t>
      </w:r>
      <w:r w:rsidR="000E351A">
        <w:rPr>
          <w:rFonts w:eastAsia="Times New Roman" w:cs="Arial"/>
          <w:color w:val="000000"/>
          <w:sz w:val="24"/>
          <w:szCs w:val="24"/>
          <w:lang w:eastAsia="es-CO"/>
        </w:rPr>
        <w:t xml:space="preserve"> numero 4</w:t>
      </w:r>
      <w:r>
        <w:rPr>
          <w:rFonts w:eastAsia="Times New Roman" w:cs="Arial"/>
          <w:color w:val="000000"/>
          <w:sz w:val="24"/>
          <w:szCs w:val="24"/>
          <w:lang w:eastAsia="es-CO"/>
        </w:rPr>
        <w:t xml:space="preserve"> con un 20.3%(24 personas). Por </w:t>
      </w:r>
      <w:r w:rsidR="000E351A">
        <w:rPr>
          <w:rFonts w:eastAsia="Times New Roman" w:cs="Arial"/>
          <w:color w:val="000000"/>
          <w:sz w:val="24"/>
          <w:szCs w:val="24"/>
          <w:lang w:eastAsia="es-CO"/>
        </w:rPr>
        <w:t>último,</w:t>
      </w:r>
      <w:r w:rsidR="00161B92">
        <w:rPr>
          <w:rFonts w:eastAsia="Times New Roman" w:cs="Arial"/>
          <w:color w:val="000000"/>
          <w:sz w:val="24"/>
          <w:szCs w:val="24"/>
          <w:lang w:eastAsia="es-CO"/>
        </w:rPr>
        <w:t xml:space="preserve"> se pudo </w:t>
      </w:r>
      <w:r w:rsidR="000E351A">
        <w:rPr>
          <w:rFonts w:eastAsia="Times New Roman" w:cs="Arial"/>
          <w:color w:val="000000"/>
          <w:sz w:val="24"/>
          <w:szCs w:val="24"/>
          <w:lang w:eastAsia="es-CO"/>
        </w:rPr>
        <w:t>observar</w:t>
      </w:r>
      <w:r w:rsidR="00161B92">
        <w:rPr>
          <w:rFonts w:eastAsia="Times New Roman" w:cs="Arial"/>
          <w:color w:val="000000"/>
          <w:sz w:val="24"/>
          <w:szCs w:val="24"/>
          <w:lang w:eastAsia="es-CO"/>
        </w:rPr>
        <w:t xml:space="preserve"> que el 6.8% (8 personas) pertenece a</w:t>
      </w:r>
      <w:r w:rsidR="000E351A">
        <w:rPr>
          <w:rFonts w:eastAsia="Times New Roman" w:cs="Arial"/>
          <w:color w:val="000000"/>
          <w:sz w:val="24"/>
          <w:szCs w:val="24"/>
          <w:lang w:eastAsia="es-CO"/>
        </w:rPr>
        <w:t>l</w:t>
      </w:r>
      <w:r w:rsidR="00161B92">
        <w:rPr>
          <w:rFonts w:eastAsia="Times New Roman" w:cs="Arial"/>
          <w:color w:val="000000"/>
          <w:sz w:val="24"/>
          <w:szCs w:val="24"/>
          <w:lang w:eastAsia="es-CO"/>
        </w:rPr>
        <w:t xml:space="preserve"> estrato cinco, un 3.4%(1 personas) a el estrato</w:t>
      </w:r>
      <w:r w:rsidR="000E351A">
        <w:rPr>
          <w:rFonts w:eastAsia="Times New Roman" w:cs="Arial"/>
          <w:color w:val="000000"/>
          <w:sz w:val="24"/>
          <w:szCs w:val="24"/>
          <w:lang w:eastAsia="es-CO"/>
        </w:rPr>
        <w:t xml:space="preserve"> número uno</w:t>
      </w:r>
      <w:r w:rsidR="009C5903">
        <w:rPr>
          <w:rFonts w:eastAsia="Times New Roman" w:cs="Arial"/>
          <w:color w:val="000000"/>
          <w:sz w:val="24"/>
          <w:szCs w:val="24"/>
          <w:lang w:eastAsia="es-CO"/>
        </w:rPr>
        <w:t>,</w:t>
      </w:r>
      <w:r w:rsidR="00161B92">
        <w:rPr>
          <w:rFonts w:eastAsia="Times New Roman" w:cs="Arial"/>
          <w:color w:val="000000"/>
          <w:sz w:val="24"/>
          <w:szCs w:val="24"/>
          <w:lang w:eastAsia="es-CO"/>
        </w:rPr>
        <w:t xml:space="preserve"> pero no hay ningún encuestado que </w:t>
      </w:r>
      <w:r w:rsidR="009C5903">
        <w:rPr>
          <w:rFonts w:eastAsia="Times New Roman" w:cs="Arial"/>
          <w:color w:val="000000"/>
          <w:sz w:val="24"/>
          <w:szCs w:val="24"/>
          <w:lang w:eastAsia="es-CO"/>
        </w:rPr>
        <w:t>pertenezca</w:t>
      </w:r>
      <w:r w:rsidR="00161B92">
        <w:rPr>
          <w:rFonts w:eastAsia="Times New Roman" w:cs="Arial"/>
          <w:color w:val="000000"/>
          <w:sz w:val="24"/>
          <w:szCs w:val="24"/>
          <w:lang w:eastAsia="es-CO"/>
        </w:rPr>
        <w:t xml:space="preserve"> </w:t>
      </w:r>
      <w:r w:rsidR="009C5903">
        <w:rPr>
          <w:rFonts w:eastAsia="Times New Roman" w:cs="Arial"/>
          <w:color w:val="000000"/>
          <w:sz w:val="24"/>
          <w:szCs w:val="24"/>
          <w:lang w:eastAsia="es-CO"/>
        </w:rPr>
        <w:t>al</w:t>
      </w:r>
      <w:r w:rsidR="00161B92">
        <w:rPr>
          <w:rFonts w:eastAsia="Times New Roman" w:cs="Arial"/>
          <w:color w:val="000000"/>
          <w:sz w:val="24"/>
          <w:szCs w:val="24"/>
          <w:lang w:eastAsia="es-CO"/>
        </w:rPr>
        <w:t xml:space="preserve"> estrato seis.</w:t>
      </w:r>
    </w:p>
    <w:p w14:paraId="15E190A4" w14:textId="0A567DCC" w:rsidR="00161B92" w:rsidRDefault="00ED1F36" w:rsidP="00595031">
      <w:pPr>
        <w:jc w:val="both"/>
        <w:rPr>
          <w:rFonts w:eastAsia="Times New Roman" w:cs="Arial"/>
          <w:color w:val="000000"/>
          <w:sz w:val="24"/>
          <w:szCs w:val="24"/>
          <w:lang w:eastAsia="es-CO"/>
        </w:rPr>
      </w:pPr>
      <w:r>
        <w:rPr>
          <w:rFonts w:cs="Arial"/>
          <w:noProof/>
          <w:color w:val="000000"/>
        </w:rPr>
        <w:drawing>
          <wp:inline distT="0" distB="0" distL="0" distR="0" wp14:anchorId="5ADBDC4E" wp14:editId="5206AEE5">
            <wp:extent cx="5612130" cy="236601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2366010"/>
                    </a:xfrm>
                    <a:prstGeom prst="rect">
                      <a:avLst/>
                    </a:prstGeom>
                    <a:noFill/>
                    <a:ln>
                      <a:noFill/>
                    </a:ln>
                  </pic:spPr>
                </pic:pic>
              </a:graphicData>
            </a:graphic>
          </wp:inline>
        </w:drawing>
      </w:r>
    </w:p>
    <w:p w14:paraId="3324BCAC" w14:textId="77777777" w:rsidR="00B25F45" w:rsidRDefault="00B25F45" w:rsidP="00595031">
      <w:pPr>
        <w:jc w:val="both"/>
        <w:rPr>
          <w:rFonts w:eastAsia="Times New Roman" w:cs="Arial"/>
          <w:color w:val="000000"/>
          <w:sz w:val="24"/>
          <w:szCs w:val="24"/>
          <w:lang w:eastAsia="es-CO"/>
        </w:rPr>
      </w:pPr>
    </w:p>
    <w:p w14:paraId="2881C3BF" w14:textId="1649C31E" w:rsidR="00161B92" w:rsidRDefault="00B25F45" w:rsidP="00595031">
      <w:pPr>
        <w:jc w:val="both"/>
        <w:rPr>
          <w:rFonts w:eastAsia="Times New Roman" w:cs="Arial"/>
          <w:color w:val="000000"/>
          <w:sz w:val="24"/>
          <w:szCs w:val="24"/>
          <w:lang w:eastAsia="es-CO"/>
        </w:rPr>
      </w:pPr>
      <w:r w:rsidRPr="00C75460">
        <w:rPr>
          <w:rFonts w:eastAsia="Times New Roman" w:cs="Arial"/>
          <w:color w:val="000000"/>
          <w:sz w:val="24"/>
          <w:szCs w:val="24"/>
          <w:lang w:eastAsia="es-CO"/>
        </w:rPr>
        <w:t>Según la información recolectada de</w:t>
      </w:r>
      <w:r>
        <w:rPr>
          <w:rFonts w:eastAsia="Times New Roman" w:cs="Arial"/>
          <w:color w:val="000000"/>
          <w:sz w:val="24"/>
          <w:szCs w:val="24"/>
          <w:lang w:eastAsia="es-CO"/>
        </w:rPr>
        <w:t xml:space="preserve"> </w:t>
      </w:r>
      <w:r w:rsidRPr="00C75460">
        <w:rPr>
          <w:rFonts w:eastAsia="Times New Roman" w:cs="Arial"/>
          <w:color w:val="000000"/>
          <w:sz w:val="24"/>
          <w:szCs w:val="24"/>
          <w:lang w:eastAsia="es-CO"/>
        </w:rPr>
        <w:t>l</w:t>
      </w:r>
      <w:r>
        <w:rPr>
          <w:rFonts w:eastAsia="Times New Roman" w:cs="Arial"/>
          <w:color w:val="000000"/>
          <w:sz w:val="24"/>
          <w:szCs w:val="24"/>
          <w:lang w:eastAsia="es-CO"/>
        </w:rPr>
        <w:t>a</w:t>
      </w:r>
      <w:r w:rsidRPr="00C75460">
        <w:rPr>
          <w:rFonts w:eastAsia="Times New Roman" w:cs="Arial"/>
          <w:color w:val="000000"/>
          <w:sz w:val="24"/>
          <w:szCs w:val="24"/>
          <w:lang w:eastAsia="es-CO"/>
        </w:rPr>
        <w:t xml:space="preserve"> </w:t>
      </w:r>
      <w:r>
        <w:rPr>
          <w:rFonts w:eastAsia="Times New Roman" w:cs="Arial"/>
          <w:color w:val="000000"/>
          <w:sz w:val="24"/>
          <w:szCs w:val="24"/>
          <w:lang w:eastAsia="es-CO"/>
        </w:rPr>
        <w:t xml:space="preserve">encuesta sobre el </w:t>
      </w:r>
      <w:r w:rsidRPr="00492CE9">
        <w:rPr>
          <w:rFonts w:eastAsia="Times New Roman" w:cs="Arial"/>
          <w:color w:val="000000"/>
          <w:sz w:val="24"/>
          <w:szCs w:val="24"/>
          <w:lang w:eastAsia="es-CO"/>
        </w:rPr>
        <w:t>consumo de sustancias psicoactivas en estudiantes de la</w:t>
      </w:r>
      <w:r>
        <w:rPr>
          <w:rFonts w:eastAsia="Times New Roman" w:cs="Arial"/>
          <w:color w:val="000000"/>
          <w:sz w:val="24"/>
          <w:szCs w:val="24"/>
          <w:lang w:eastAsia="es-CO"/>
        </w:rPr>
        <w:t xml:space="preserve"> </w:t>
      </w:r>
      <w:r w:rsidRPr="00492CE9">
        <w:rPr>
          <w:rFonts w:eastAsia="Times New Roman" w:cs="Arial"/>
          <w:color w:val="000000"/>
          <w:sz w:val="24"/>
          <w:szCs w:val="24"/>
          <w:lang w:eastAsia="es-CO"/>
        </w:rPr>
        <w:t xml:space="preserve">facultad de medicina de la universidad de </w:t>
      </w:r>
      <w:r>
        <w:rPr>
          <w:rFonts w:eastAsia="Times New Roman" w:cs="Arial"/>
          <w:color w:val="000000"/>
          <w:sz w:val="24"/>
          <w:szCs w:val="24"/>
          <w:lang w:eastAsia="es-CO"/>
        </w:rPr>
        <w:t xml:space="preserve">Antioquia en los </w:t>
      </w:r>
      <w:r w:rsidRPr="00C75460">
        <w:rPr>
          <w:rFonts w:eastAsia="Times New Roman" w:cs="Arial"/>
          <w:color w:val="000000"/>
          <w:sz w:val="24"/>
          <w:szCs w:val="24"/>
          <w:lang w:eastAsia="es-CO"/>
        </w:rPr>
        <w:t>semestre</w:t>
      </w:r>
      <w:r>
        <w:rPr>
          <w:rFonts w:eastAsia="Times New Roman" w:cs="Arial"/>
          <w:color w:val="000000"/>
          <w:sz w:val="24"/>
          <w:szCs w:val="24"/>
          <w:lang w:eastAsia="es-CO"/>
        </w:rPr>
        <w:t>s</w:t>
      </w:r>
      <w:r w:rsidRPr="00C75460">
        <w:rPr>
          <w:rFonts w:eastAsia="Times New Roman" w:cs="Arial"/>
          <w:color w:val="000000"/>
          <w:sz w:val="24"/>
          <w:szCs w:val="24"/>
          <w:lang w:eastAsia="es-CO"/>
        </w:rPr>
        <w:t xml:space="preserve"> 20</w:t>
      </w:r>
      <w:r>
        <w:rPr>
          <w:rFonts w:eastAsia="Times New Roman" w:cs="Arial"/>
          <w:color w:val="000000"/>
          <w:sz w:val="24"/>
          <w:szCs w:val="24"/>
          <w:lang w:eastAsia="es-CO"/>
        </w:rPr>
        <w:t>20</w:t>
      </w:r>
      <w:r w:rsidRPr="00C75460">
        <w:rPr>
          <w:rFonts w:eastAsia="Times New Roman" w:cs="Arial"/>
          <w:color w:val="000000"/>
          <w:sz w:val="24"/>
          <w:szCs w:val="24"/>
          <w:lang w:eastAsia="es-CO"/>
        </w:rPr>
        <w:t xml:space="preserve">-2 </w:t>
      </w:r>
      <w:r>
        <w:rPr>
          <w:rFonts w:eastAsia="Times New Roman" w:cs="Arial"/>
          <w:color w:val="000000"/>
          <w:sz w:val="24"/>
          <w:szCs w:val="24"/>
          <w:lang w:eastAsia="es-CO"/>
        </w:rPr>
        <w:t xml:space="preserve">y 2021-1 </w:t>
      </w:r>
      <w:r w:rsidRPr="00C75460">
        <w:rPr>
          <w:rFonts w:eastAsia="Times New Roman" w:cs="Arial"/>
          <w:color w:val="000000"/>
          <w:sz w:val="24"/>
          <w:szCs w:val="24"/>
          <w:lang w:eastAsia="es-CO"/>
        </w:rPr>
        <w:t xml:space="preserve">se </w:t>
      </w:r>
      <w:r>
        <w:rPr>
          <w:rFonts w:eastAsia="Times New Roman" w:cs="Arial"/>
          <w:color w:val="000000"/>
          <w:sz w:val="24"/>
          <w:szCs w:val="24"/>
          <w:lang w:eastAsia="es-CO"/>
        </w:rPr>
        <w:t xml:space="preserve">pudo analizar que en gran medida, los encuestados reciben sus ingresos por parte de sus padres siendo este el 45.8% del total(54 personas), luego le continua a personas que trabajan y </w:t>
      </w:r>
      <w:r w:rsidR="0059766F">
        <w:rPr>
          <w:rFonts w:eastAsia="Times New Roman" w:cs="Arial"/>
          <w:color w:val="000000"/>
          <w:sz w:val="24"/>
          <w:szCs w:val="24"/>
          <w:lang w:eastAsia="es-CO"/>
        </w:rPr>
        <w:t xml:space="preserve">tienen ingresos </w:t>
      </w:r>
      <w:r w:rsidR="0059766F">
        <w:rPr>
          <w:rFonts w:eastAsia="Times New Roman" w:cs="Arial"/>
          <w:color w:val="000000"/>
          <w:sz w:val="24"/>
          <w:szCs w:val="24"/>
          <w:lang w:eastAsia="es-CO"/>
        </w:rPr>
        <w:lastRenderedPageBreak/>
        <w:t>de sus padres</w:t>
      </w:r>
      <w:r>
        <w:rPr>
          <w:rFonts w:eastAsia="Times New Roman" w:cs="Arial"/>
          <w:color w:val="000000"/>
          <w:sz w:val="24"/>
          <w:szCs w:val="24"/>
          <w:lang w:eastAsia="es-CO"/>
        </w:rPr>
        <w:t xml:space="preserve"> con un 28.8%(34 personas), luego le sigue los estudiantes que obtienen sus ingresos únicamente del trabajo que son un 17.8%(21 personas) y por último, un 7.6%(9personas) afirman que su fuente de ingresos es diferente a trabajar o a sus padres.</w:t>
      </w:r>
    </w:p>
    <w:p w14:paraId="0772EE5C" w14:textId="55F6F605" w:rsidR="00B25F45" w:rsidRDefault="00B25F45" w:rsidP="00595031">
      <w:pPr>
        <w:jc w:val="both"/>
        <w:rPr>
          <w:lang w:eastAsia="es-CO"/>
        </w:rPr>
      </w:pPr>
      <w:r>
        <w:rPr>
          <w:noProof/>
        </w:rPr>
        <w:drawing>
          <wp:inline distT="0" distB="0" distL="0" distR="0" wp14:anchorId="06570935" wp14:editId="42ABDAD5">
            <wp:extent cx="5612130" cy="236601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2366010"/>
                    </a:xfrm>
                    <a:prstGeom prst="rect">
                      <a:avLst/>
                    </a:prstGeom>
                    <a:noFill/>
                    <a:ln>
                      <a:noFill/>
                    </a:ln>
                  </pic:spPr>
                </pic:pic>
              </a:graphicData>
            </a:graphic>
          </wp:inline>
        </w:drawing>
      </w:r>
    </w:p>
    <w:p w14:paraId="7E48F315" w14:textId="44252F75" w:rsidR="00B25F45" w:rsidRDefault="00B25F45" w:rsidP="00595031">
      <w:pPr>
        <w:jc w:val="both"/>
        <w:rPr>
          <w:rFonts w:eastAsia="Times New Roman" w:cs="Arial"/>
          <w:color w:val="000000"/>
          <w:sz w:val="24"/>
          <w:szCs w:val="24"/>
          <w:lang w:eastAsia="es-CO"/>
        </w:rPr>
      </w:pPr>
      <w:r w:rsidRPr="00C75460">
        <w:rPr>
          <w:rFonts w:eastAsia="Times New Roman" w:cs="Arial"/>
          <w:color w:val="000000"/>
          <w:sz w:val="24"/>
          <w:szCs w:val="24"/>
          <w:lang w:eastAsia="es-CO"/>
        </w:rPr>
        <w:t>Según la información recolectada de</w:t>
      </w:r>
      <w:r>
        <w:rPr>
          <w:rFonts w:eastAsia="Times New Roman" w:cs="Arial"/>
          <w:color w:val="000000"/>
          <w:sz w:val="24"/>
          <w:szCs w:val="24"/>
          <w:lang w:eastAsia="es-CO"/>
        </w:rPr>
        <w:t xml:space="preserve"> </w:t>
      </w:r>
      <w:r w:rsidRPr="00C75460">
        <w:rPr>
          <w:rFonts w:eastAsia="Times New Roman" w:cs="Arial"/>
          <w:color w:val="000000"/>
          <w:sz w:val="24"/>
          <w:szCs w:val="24"/>
          <w:lang w:eastAsia="es-CO"/>
        </w:rPr>
        <w:t>l</w:t>
      </w:r>
      <w:r>
        <w:rPr>
          <w:rFonts w:eastAsia="Times New Roman" w:cs="Arial"/>
          <w:color w:val="000000"/>
          <w:sz w:val="24"/>
          <w:szCs w:val="24"/>
          <w:lang w:eastAsia="es-CO"/>
        </w:rPr>
        <w:t>a</w:t>
      </w:r>
      <w:r w:rsidRPr="00C75460">
        <w:rPr>
          <w:rFonts w:eastAsia="Times New Roman" w:cs="Arial"/>
          <w:color w:val="000000"/>
          <w:sz w:val="24"/>
          <w:szCs w:val="24"/>
          <w:lang w:eastAsia="es-CO"/>
        </w:rPr>
        <w:t xml:space="preserve"> </w:t>
      </w:r>
      <w:r>
        <w:rPr>
          <w:rFonts w:eastAsia="Times New Roman" w:cs="Arial"/>
          <w:color w:val="000000"/>
          <w:sz w:val="24"/>
          <w:szCs w:val="24"/>
          <w:lang w:eastAsia="es-CO"/>
        </w:rPr>
        <w:t xml:space="preserve">encuesta sobre el </w:t>
      </w:r>
      <w:r w:rsidRPr="00492CE9">
        <w:rPr>
          <w:rFonts w:eastAsia="Times New Roman" w:cs="Arial"/>
          <w:color w:val="000000"/>
          <w:sz w:val="24"/>
          <w:szCs w:val="24"/>
          <w:lang w:eastAsia="es-CO"/>
        </w:rPr>
        <w:t>consumo de sustancias psicoactivas en estudiantes de la</w:t>
      </w:r>
      <w:r>
        <w:rPr>
          <w:rFonts w:eastAsia="Times New Roman" w:cs="Arial"/>
          <w:color w:val="000000"/>
          <w:sz w:val="24"/>
          <w:szCs w:val="24"/>
          <w:lang w:eastAsia="es-CO"/>
        </w:rPr>
        <w:t xml:space="preserve"> </w:t>
      </w:r>
      <w:r w:rsidRPr="00492CE9">
        <w:rPr>
          <w:rFonts w:eastAsia="Times New Roman" w:cs="Arial"/>
          <w:color w:val="000000"/>
          <w:sz w:val="24"/>
          <w:szCs w:val="24"/>
          <w:lang w:eastAsia="es-CO"/>
        </w:rPr>
        <w:t xml:space="preserve">facultad de medicina de la universidad de </w:t>
      </w:r>
      <w:r>
        <w:rPr>
          <w:rFonts w:eastAsia="Times New Roman" w:cs="Arial"/>
          <w:color w:val="000000"/>
          <w:sz w:val="24"/>
          <w:szCs w:val="24"/>
          <w:lang w:eastAsia="es-CO"/>
        </w:rPr>
        <w:t xml:space="preserve">Antioquia en los </w:t>
      </w:r>
      <w:r w:rsidRPr="00C75460">
        <w:rPr>
          <w:rFonts w:eastAsia="Times New Roman" w:cs="Arial"/>
          <w:color w:val="000000"/>
          <w:sz w:val="24"/>
          <w:szCs w:val="24"/>
          <w:lang w:eastAsia="es-CO"/>
        </w:rPr>
        <w:t>semestre</w:t>
      </w:r>
      <w:r>
        <w:rPr>
          <w:rFonts w:eastAsia="Times New Roman" w:cs="Arial"/>
          <w:color w:val="000000"/>
          <w:sz w:val="24"/>
          <w:szCs w:val="24"/>
          <w:lang w:eastAsia="es-CO"/>
        </w:rPr>
        <w:t>s</w:t>
      </w:r>
      <w:r w:rsidRPr="00C75460">
        <w:rPr>
          <w:rFonts w:eastAsia="Times New Roman" w:cs="Arial"/>
          <w:color w:val="000000"/>
          <w:sz w:val="24"/>
          <w:szCs w:val="24"/>
          <w:lang w:eastAsia="es-CO"/>
        </w:rPr>
        <w:t xml:space="preserve"> 20</w:t>
      </w:r>
      <w:r>
        <w:rPr>
          <w:rFonts w:eastAsia="Times New Roman" w:cs="Arial"/>
          <w:color w:val="000000"/>
          <w:sz w:val="24"/>
          <w:szCs w:val="24"/>
          <w:lang w:eastAsia="es-CO"/>
        </w:rPr>
        <w:t>20</w:t>
      </w:r>
      <w:r w:rsidRPr="00C75460">
        <w:rPr>
          <w:rFonts w:eastAsia="Times New Roman" w:cs="Arial"/>
          <w:color w:val="000000"/>
          <w:sz w:val="24"/>
          <w:szCs w:val="24"/>
          <w:lang w:eastAsia="es-CO"/>
        </w:rPr>
        <w:t xml:space="preserve">-2 </w:t>
      </w:r>
      <w:r>
        <w:rPr>
          <w:rFonts w:eastAsia="Times New Roman" w:cs="Arial"/>
          <w:color w:val="000000"/>
          <w:sz w:val="24"/>
          <w:szCs w:val="24"/>
          <w:lang w:eastAsia="es-CO"/>
        </w:rPr>
        <w:t xml:space="preserve">y 2021-1 </w:t>
      </w:r>
      <w:r w:rsidRPr="00C75460">
        <w:rPr>
          <w:rFonts w:eastAsia="Times New Roman" w:cs="Arial"/>
          <w:color w:val="000000"/>
          <w:sz w:val="24"/>
          <w:szCs w:val="24"/>
          <w:lang w:eastAsia="es-CO"/>
        </w:rPr>
        <w:t>se</w:t>
      </w:r>
      <w:r>
        <w:rPr>
          <w:rFonts w:eastAsia="Times New Roman" w:cs="Arial"/>
          <w:color w:val="000000"/>
          <w:sz w:val="24"/>
          <w:szCs w:val="24"/>
          <w:lang w:eastAsia="es-CO"/>
        </w:rPr>
        <w:t xml:space="preserve"> observó que el 50.8% (60 personas) de los encuestados son del </w:t>
      </w:r>
      <w:r w:rsidR="00822960">
        <w:rPr>
          <w:rFonts w:eastAsia="Times New Roman" w:cs="Arial"/>
          <w:color w:val="000000"/>
          <w:sz w:val="24"/>
          <w:szCs w:val="24"/>
          <w:lang w:eastAsia="es-CO"/>
        </w:rPr>
        <w:t>género</w:t>
      </w:r>
      <w:r>
        <w:rPr>
          <w:rFonts w:eastAsia="Times New Roman" w:cs="Arial"/>
          <w:color w:val="000000"/>
          <w:sz w:val="24"/>
          <w:szCs w:val="24"/>
          <w:lang w:eastAsia="es-CO"/>
        </w:rPr>
        <w:t xml:space="preserve"> masculino, el otro 47.5(56 </w:t>
      </w:r>
      <w:r w:rsidR="005A17F6">
        <w:rPr>
          <w:rFonts w:eastAsia="Times New Roman" w:cs="Arial"/>
          <w:color w:val="000000"/>
          <w:sz w:val="24"/>
          <w:szCs w:val="24"/>
          <w:lang w:eastAsia="es-CO"/>
        </w:rPr>
        <w:t>personas) hacen</w:t>
      </w:r>
      <w:r>
        <w:rPr>
          <w:rFonts w:eastAsia="Times New Roman" w:cs="Arial"/>
          <w:color w:val="000000"/>
          <w:sz w:val="24"/>
          <w:szCs w:val="24"/>
          <w:lang w:eastAsia="es-CO"/>
        </w:rPr>
        <w:t xml:space="preserve"> parte del </w:t>
      </w:r>
      <w:r w:rsidR="00822960">
        <w:rPr>
          <w:rFonts w:eastAsia="Times New Roman" w:cs="Arial"/>
          <w:color w:val="000000"/>
          <w:sz w:val="24"/>
          <w:szCs w:val="24"/>
          <w:lang w:eastAsia="es-CO"/>
        </w:rPr>
        <w:t>género</w:t>
      </w:r>
      <w:r>
        <w:rPr>
          <w:rFonts w:eastAsia="Times New Roman" w:cs="Arial"/>
          <w:color w:val="000000"/>
          <w:sz w:val="24"/>
          <w:szCs w:val="24"/>
          <w:lang w:eastAsia="es-CO"/>
        </w:rPr>
        <w:t xml:space="preserve"> femenino y en menor medida, siendo el 1.7</w:t>
      </w:r>
      <w:r w:rsidR="005A17F6">
        <w:rPr>
          <w:rFonts w:eastAsia="Times New Roman" w:cs="Arial"/>
          <w:color w:val="000000"/>
          <w:sz w:val="24"/>
          <w:szCs w:val="24"/>
          <w:lang w:eastAsia="es-CO"/>
        </w:rPr>
        <w:t>% (</w:t>
      </w:r>
      <w:r>
        <w:rPr>
          <w:rFonts w:eastAsia="Times New Roman" w:cs="Arial"/>
          <w:color w:val="000000"/>
          <w:sz w:val="24"/>
          <w:szCs w:val="24"/>
          <w:lang w:eastAsia="es-CO"/>
        </w:rPr>
        <w:t>2 personas) se consideran de un género diferente a los anteriores.</w:t>
      </w:r>
    </w:p>
    <w:p w14:paraId="53A44101" w14:textId="03EFF188" w:rsidR="003C58F6" w:rsidRDefault="00217BCC" w:rsidP="00595031">
      <w:pPr>
        <w:jc w:val="both"/>
        <w:rPr>
          <w:rFonts w:eastAsia="Times New Roman" w:cs="Arial"/>
          <w:color w:val="000000"/>
          <w:sz w:val="24"/>
          <w:szCs w:val="24"/>
          <w:lang w:eastAsia="es-CO"/>
        </w:rPr>
      </w:pPr>
      <w:r>
        <w:rPr>
          <w:noProof/>
        </w:rPr>
        <w:drawing>
          <wp:inline distT="0" distB="0" distL="0" distR="0" wp14:anchorId="2711A40F" wp14:editId="6ACF8905">
            <wp:extent cx="4581525" cy="2752725"/>
            <wp:effectExtent l="0" t="0" r="9525" b="9525"/>
            <wp:docPr id="35" name="Grá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581525" cy="2752725"/>
                    </a:xfrm>
                    <a:prstGeom prst="rect">
                      <a:avLst/>
                    </a:prstGeom>
                  </pic:spPr>
                </pic:pic>
              </a:graphicData>
            </a:graphic>
          </wp:inline>
        </w:drawing>
      </w:r>
    </w:p>
    <w:p w14:paraId="30C424B4" w14:textId="1002D65F" w:rsidR="009056DE" w:rsidRDefault="007C74EB" w:rsidP="00217BCC">
      <w:pPr>
        <w:jc w:val="both"/>
        <w:rPr>
          <w:rFonts w:eastAsia="Times New Roman" w:cs="Arial"/>
          <w:color w:val="000000"/>
          <w:sz w:val="24"/>
          <w:szCs w:val="24"/>
          <w:lang w:eastAsia="es-CO"/>
        </w:rPr>
      </w:pPr>
      <w:r>
        <w:rPr>
          <w:rFonts w:eastAsia="Times New Roman" w:cs="Arial"/>
          <w:noProof/>
          <w:color w:val="000000"/>
          <w:sz w:val="24"/>
          <w:szCs w:val="24"/>
          <w:lang w:eastAsia="es-CO"/>
        </w:rPr>
        <mc:AlternateContent>
          <mc:Choice Requires="aink">
            <w:drawing>
              <wp:anchor distT="0" distB="0" distL="114300" distR="114300" simplePos="0" relativeHeight="251666432" behindDoc="0" locked="0" layoutInCell="1" allowOverlap="1" wp14:anchorId="57E6AB10" wp14:editId="274855DC">
                <wp:simplePos x="0" y="0"/>
                <wp:positionH relativeFrom="column">
                  <wp:posOffset>1715885</wp:posOffset>
                </wp:positionH>
                <wp:positionV relativeFrom="paragraph">
                  <wp:posOffset>1579907</wp:posOffset>
                </wp:positionV>
                <wp:extent cx="360" cy="360"/>
                <wp:effectExtent l="57150" t="57150" r="57150" b="57150"/>
                <wp:wrapNone/>
                <wp:docPr id="31" name="Entrada de lápiz 3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66432" behindDoc="0" locked="0" layoutInCell="1" allowOverlap="1" wp14:anchorId="57E6AB10" wp14:editId="274855DC">
                <wp:simplePos x="0" y="0"/>
                <wp:positionH relativeFrom="column">
                  <wp:posOffset>1715885</wp:posOffset>
                </wp:positionH>
                <wp:positionV relativeFrom="paragraph">
                  <wp:posOffset>1579907</wp:posOffset>
                </wp:positionV>
                <wp:extent cx="360" cy="360"/>
                <wp:effectExtent l="57150" t="57150" r="57150" b="57150"/>
                <wp:wrapNone/>
                <wp:docPr id="31" name="Entrada de lápiz 31"/>
                <wp:cNvGraphicFramePr/>
                <a:graphic xmlns:a="http://schemas.openxmlformats.org/drawingml/2006/main">
                  <a:graphicData uri="http://schemas.openxmlformats.org/drawingml/2006/picture">
                    <pic:pic xmlns:pic="http://schemas.openxmlformats.org/drawingml/2006/picture">
                      <pic:nvPicPr>
                        <pic:cNvPr id="31" name="Entrada de lápiz 31"/>
                        <pic:cNvPicPr/>
                      </pic:nvPicPr>
                      <pic:blipFill>
                        <a:blip r:embed="rId25"/>
                        <a:stretch>
                          <a:fillRect/>
                        </a:stretch>
                      </pic:blipFill>
                      <pic:spPr>
                        <a:xfrm>
                          <a:off x="0" y="0"/>
                          <a:ext cx="36000" cy="36000"/>
                        </a:xfrm>
                        <a:prstGeom prst="rect">
                          <a:avLst/>
                        </a:prstGeom>
                      </pic:spPr>
                    </pic:pic>
                  </a:graphicData>
                </a:graphic>
              </wp:anchor>
            </w:drawing>
          </mc:Fallback>
        </mc:AlternateContent>
      </w:r>
      <w:r w:rsidR="009056DE" w:rsidRPr="00C75460">
        <w:rPr>
          <w:rFonts w:eastAsia="Times New Roman" w:cs="Arial"/>
          <w:color w:val="000000"/>
          <w:sz w:val="24"/>
          <w:szCs w:val="24"/>
          <w:lang w:eastAsia="es-CO"/>
        </w:rPr>
        <w:t xml:space="preserve">Según la información recolectada </w:t>
      </w:r>
      <w:r w:rsidR="009056DE">
        <w:rPr>
          <w:rFonts w:eastAsia="Times New Roman" w:cs="Arial"/>
          <w:color w:val="000000"/>
          <w:sz w:val="24"/>
          <w:szCs w:val="24"/>
          <w:lang w:eastAsia="es-CO"/>
        </w:rPr>
        <w:t xml:space="preserve">de la gráfica anterior sobre el </w:t>
      </w:r>
      <w:r w:rsidR="009056DE" w:rsidRPr="00492CE9">
        <w:rPr>
          <w:rFonts w:eastAsia="Times New Roman" w:cs="Arial"/>
          <w:color w:val="000000"/>
          <w:sz w:val="24"/>
          <w:szCs w:val="24"/>
          <w:lang w:eastAsia="es-CO"/>
        </w:rPr>
        <w:t>consumo de sustancias psicoactivas en estudiantes de la</w:t>
      </w:r>
      <w:r w:rsidR="009056DE">
        <w:rPr>
          <w:rFonts w:eastAsia="Times New Roman" w:cs="Arial"/>
          <w:color w:val="000000"/>
          <w:sz w:val="24"/>
          <w:szCs w:val="24"/>
          <w:lang w:eastAsia="es-CO"/>
        </w:rPr>
        <w:t xml:space="preserve"> </w:t>
      </w:r>
      <w:r w:rsidR="009056DE" w:rsidRPr="00492CE9">
        <w:rPr>
          <w:rFonts w:eastAsia="Times New Roman" w:cs="Arial"/>
          <w:color w:val="000000"/>
          <w:sz w:val="24"/>
          <w:szCs w:val="24"/>
          <w:lang w:eastAsia="es-CO"/>
        </w:rPr>
        <w:t xml:space="preserve">facultad de medicina de la universidad de </w:t>
      </w:r>
      <w:r w:rsidR="009056DE">
        <w:rPr>
          <w:rFonts w:eastAsia="Times New Roman" w:cs="Arial"/>
          <w:color w:val="000000"/>
          <w:sz w:val="24"/>
          <w:szCs w:val="24"/>
          <w:lang w:eastAsia="es-CO"/>
        </w:rPr>
        <w:t xml:space="preserve">Antioquia en los </w:t>
      </w:r>
      <w:r w:rsidR="009056DE" w:rsidRPr="00C75460">
        <w:rPr>
          <w:rFonts w:eastAsia="Times New Roman" w:cs="Arial"/>
          <w:color w:val="000000"/>
          <w:sz w:val="24"/>
          <w:szCs w:val="24"/>
          <w:lang w:eastAsia="es-CO"/>
        </w:rPr>
        <w:t>semestre</w:t>
      </w:r>
      <w:r w:rsidR="009056DE">
        <w:rPr>
          <w:rFonts w:eastAsia="Times New Roman" w:cs="Arial"/>
          <w:color w:val="000000"/>
          <w:sz w:val="24"/>
          <w:szCs w:val="24"/>
          <w:lang w:eastAsia="es-CO"/>
        </w:rPr>
        <w:t>s</w:t>
      </w:r>
      <w:r w:rsidR="009056DE" w:rsidRPr="00C75460">
        <w:rPr>
          <w:rFonts w:eastAsia="Times New Roman" w:cs="Arial"/>
          <w:color w:val="000000"/>
          <w:sz w:val="24"/>
          <w:szCs w:val="24"/>
          <w:lang w:eastAsia="es-CO"/>
        </w:rPr>
        <w:t xml:space="preserve"> 20</w:t>
      </w:r>
      <w:r w:rsidR="009056DE">
        <w:rPr>
          <w:rFonts w:eastAsia="Times New Roman" w:cs="Arial"/>
          <w:color w:val="000000"/>
          <w:sz w:val="24"/>
          <w:szCs w:val="24"/>
          <w:lang w:eastAsia="es-CO"/>
        </w:rPr>
        <w:t>20</w:t>
      </w:r>
      <w:r w:rsidR="009056DE" w:rsidRPr="00C75460">
        <w:rPr>
          <w:rFonts w:eastAsia="Times New Roman" w:cs="Arial"/>
          <w:color w:val="000000"/>
          <w:sz w:val="24"/>
          <w:szCs w:val="24"/>
          <w:lang w:eastAsia="es-CO"/>
        </w:rPr>
        <w:t xml:space="preserve">-2 </w:t>
      </w:r>
      <w:r w:rsidR="009056DE">
        <w:rPr>
          <w:rFonts w:eastAsia="Times New Roman" w:cs="Arial"/>
          <w:color w:val="000000"/>
          <w:sz w:val="24"/>
          <w:szCs w:val="24"/>
          <w:lang w:eastAsia="es-CO"/>
        </w:rPr>
        <w:t xml:space="preserve">y 2021-1 </w:t>
      </w:r>
      <w:r w:rsidR="009056DE" w:rsidRPr="00C75460">
        <w:rPr>
          <w:rFonts w:eastAsia="Times New Roman" w:cs="Arial"/>
          <w:color w:val="000000"/>
          <w:sz w:val="24"/>
          <w:szCs w:val="24"/>
          <w:lang w:eastAsia="es-CO"/>
        </w:rPr>
        <w:t xml:space="preserve">se </w:t>
      </w:r>
      <w:r w:rsidR="009056DE">
        <w:rPr>
          <w:rFonts w:eastAsia="Times New Roman" w:cs="Arial"/>
          <w:color w:val="000000"/>
          <w:sz w:val="24"/>
          <w:szCs w:val="24"/>
          <w:lang w:eastAsia="es-CO"/>
        </w:rPr>
        <w:t>identificó que un 83</w:t>
      </w:r>
      <w:r w:rsidR="00BB3A09">
        <w:rPr>
          <w:rFonts w:eastAsia="Times New Roman" w:cs="Arial"/>
          <w:color w:val="000000"/>
          <w:sz w:val="24"/>
          <w:szCs w:val="24"/>
          <w:lang w:eastAsia="es-CO"/>
        </w:rPr>
        <w:t>% (</w:t>
      </w:r>
      <w:r w:rsidR="009056DE">
        <w:rPr>
          <w:rFonts w:eastAsia="Times New Roman" w:cs="Arial"/>
          <w:color w:val="000000"/>
          <w:sz w:val="24"/>
          <w:szCs w:val="24"/>
          <w:lang w:eastAsia="es-CO"/>
        </w:rPr>
        <w:t xml:space="preserve">97 personas) de los encuestados tienen edades entre los 20 años hasta los 25 años, </w:t>
      </w:r>
      <w:r w:rsidR="009056DE">
        <w:rPr>
          <w:rFonts w:eastAsia="Times New Roman" w:cs="Arial"/>
          <w:color w:val="000000"/>
          <w:sz w:val="24"/>
          <w:szCs w:val="24"/>
          <w:lang w:eastAsia="es-CO"/>
        </w:rPr>
        <w:lastRenderedPageBreak/>
        <w:t>una menor parte tiene edades entre los 18 y 19 años siendo estos el 2.5</w:t>
      </w:r>
      <w:r>
        <w:rPr>
          <w:rFonts w:eastAsia="Times New Roman" w:cs="Arial"/>
          <w:color w:val="000000"/>
          <w:sz w:val="24"/>
          <w:szCs w:val="24"/>
          <w:lang w:eastAsia="es-CO"/>
        </w:rPr>
        <w:t>% (</w:t>
      </w:r>
      <w:r w:rsidR="009056DE">
        <w:rPr>
          <w:rFonts w:eastAsia="Times New Roman" w:cs="Arial"/>
          <w:color w:val="000000"/>
          <w:sz w:val="24"/>
          <w:szCs w:val="24"/>
          <w:lang w:eastAsia="es-CO"/>
        </w:rPr>
        <w:t>3 personas) del total y el resto que equivale a 14.5%, tienen edades entre los 26 y los 33 años</w:t>
      </w:r>
      <w:r w:rsidR="00257E29">
        <w:rPr>
          <w:rFonts w:eastAsia="Times New Roman" w:cs="Arial"/>
          <w:color w:val="000000"/>
          <w:sz w:val="24"/>
          <w:szCs w:val="24"/>
          <w:lang w:eastAsia="es-CO"/>
        </w:rPr>
        <w:t>.</w:t>
      </w:r>
    </w:p>
    <w:p w14:paraId="2100B3DC" w14:textId="54D2FECD" w:rsidR="003C58F6" w:rsidRDefault="003C58F6" w:rsidP="00217BCC">
      <w:pPr>
        <w:jc w:val="both"/>
        <w:rPr>
          <w:rFonts w:eastAsia="Times New Roman" w:cs="Arial"/>
          <w:color w:val="000000"/>
          <w:sz w:val="24"/>
          <w:szCs w:val="24"/>
          <w:lang w:eastAsia="es-CO"/>
        </w:rPr>
      </w:pPr>
      <w:r>
        <w:rPr>
          <w:rFonts w:cs="Arial"/>
          <w:noProof/>
          <w:color w:val="000000"/>
        </w:rPr>
        <w:drawing>
          <wp:inline distT="0" distB="0" distL="0" distR="0" wp14:anchorId="237503ED" wp14:editId="0B420024">
            <wp:extent cx="5612130" cy="236601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2366010"/>
                    </a:xfrm>
                    <a:prstGeom prst="rect">
                      <a:avLst/>
                    </a:prstGeom>
                    <a:noFill/>
                    <a:ln>
                      <a:noFill/>
                    </a:ln>
                  </pic:spPr>
                </pic:pic>
              </a:graphicData>
            </a:graphic>
          </wp:inline>
        </w:drawing>
      </w:r>
    </w:p>
    <w:p w14:paraId="52A8A828" w14:textId="4FC1F158" w:rsidR="003F0B9D" w:rsidRDefault="003F0B9D" w:rsidP="00217BCC">
      <w:pPr>
        <w:jc w:val="both"/>
        <w:rPr>
          <w:noProof/>
          <w:lang w:eastAsia="es-CO"/>
        </w:rPr>
      </w:pPr>
      <w:r>
        <w:rPr>
          <w:noProof/>
          <w:lang w:eastAsia="es-CO"/>
        </w:rPr>
        <w:t xml:space="preserve">En los resultados de la grafica anterior evidenciamos que de un total de 118 encuestados el 66.9% (79 personas) expresan haber </w:t>
      </w:r>
      <w:r w:rsidR="00272C5A">
        <w:rPr>
          <w:noProof/>
          <w:lang w:eastAsia="es-CO"/>
        </w:rPr>
        <w:t>consumido alguna sustancia psicoactiva en algun momento de si vida, mientra que el 33.1%(39 personas) expreso que no lo han hecho.</w:t>
      </w:r>
    </w:p>
    <w:p w14:paraId="1C5BE787" w14:textId="77777777" w:rsidR="003F0B9D" w:rsidRDefault="003F0B9D" w:rsidP="00217BCC">
      <w:pPr>
        <w:jc w:val="both"/>
        <w:rPr>
          <w:rFonts w:eastAsia="Times New Roman" w:cs="Arial"/>
          <w:color w:val="000000"/>
          <w:sz w:val="24"/>
          <w:szCs w:val="24"/>
          <w:lang w:eastAsia="es-CO"/>
        </w:rPr>
      </w:pPr>
    </w:p>
    <w:p w14:paraId="32D45D37" w14:textId="443C6F8E" w:rsidR="003C58F6" w:rsidRDefault="003C58F6" w:rsidP="00217BCC">
      <w:pPr>
        <w:jc w:val="both"/>
        <w:rPr>
          <w:rFonts w:eastAsia="Times New Roman" w:cs="Arial"/>
          <w:color w:val="000000"/>
          <w:sz w:val="24"/>
          <w:szCs w:val="24"/>
          <w:lang w:eastAsia="es-CO"/>
        </w:rPr>
      </w:pPr>
      <w:r>
        <w:rPr>
          <w:rFonts w:cs="Arial"/>
          <w:noProof/>
          <w:color w:val="000000"/>
        </w:rPr>
        <w:drawing>
          <wp:inline distT="0" distB="0" distL="0" distR="0" wp14:anchorId="6494056C" wp14:editId="2D610AC9">
            <wp:extent cx="5612130" cy="267271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2672715"/>
                    </a:xfrm>
                    <a:prstGeom prst="rect">
                      <a:avLst/>
                    </a:prstGeom>
                    <a:noFill/>
                    <a:ln>
                      <a:noFill/>
                    </a:ln>
                  </pic:spPr>
                </pic:pic>
              </a:graphicData>
            </a:graphic>
          </wp:inline>
        </w:drawing>
      </w:r>
    </w:p>
    <w:p w14:paraId="088A79E3" w14:textId="77777777" w:rsidR="00822960" w:rsidRDefault="00822960" w:rsidP="00217BCC">
      <w:pPr>
        <w:jc w:val="both"/>
        <w:rPr>
          <w:noProof/>
          <w:lang w:eastAsia="es-CO"/>
        </w:rPr>
      </w:pPr>
      <w:r>
        <w:rPr>
          <w:noProof/>
          <w:lang w:eastAsia="es-CO"/>
        </w:rPr>
        <w:t xml:space="preserve">En los resultados de la grafica anterior evidenciamos que de un total de 118 encuestados el 62% (74 personas) expresan haber consumido alcohol en algun momentos de sus vidas, seguido de un 47%(56 personas) que dicen haber consumido marihuana y un 33%(40 personas) afirma haber consumido tabaco. Por el contrario, encontramos que un 28,8% (34 personas) de los encuentados dicen no haber consumido ninguna sustancia psicoactivas. </w:t>
      </w:r>
    </w:p>
    <w:p w14:paraId="4372B1D0" w14:textId="77777777" w:rsidR="00822960" w:rsidRDefault="00822960" w:rsidP="00217BCC">
      <w:pPr>
        <w:jc w:val="both"/>
        <w:rPr>
          <w:noProof/>
          <w:lang w:eastAsia="es-CO"/>
        </w:rPr>
      </w:pPr>
      <w:r>
        <w:rPr>
          <w:noProof/>
          <w:lang w:eastAsia="es-CO"/>
        </w:rPr>
        <w:t>Por otro lado las sustancias de LSD(15%), cocaina (11%) y otras (17,8%) obtuvieron un menor porcentaje siendo estas las menos consumidas por los estudiantes</w:t>
      </w:r>
    </w:p>
    <w:p w14:paraId="5D906BF5" w14:textId="77777777" w:rsidR="00822960" w:rsidRDefault="00822960" w:rsidP="00217BCC">
      <w:pPr>
        <w:jc w:val="both"/>
        <w:rPr>
          <w:rFonts w:eastAsia="Times New Roman" w:cs="Arial"/>
          <w:color w:val="000000"/>
          <w:sz w:val="24"/>
          <w:szCs w:val="24"/>
          <w:lang w:eastAsia="es-CO"/>
        </w:rPr>
      </w:pPr>
    </w:p>
    <w:p w14:paraId="15581C2B" w14:textId="388EDE56" w:rsidR="003C58F6" w:rsidRDefault="003C58F6" w:rsidP="00217BCC">
      <w:pPr>
        <w:jc w:val="both"/>
        <w:rPr>
          <w:rFonts w:eastAsia="Times New Roman" w:cs="Arial"/>
          <w:color w:val="000000"/>
          <w:sz w:val="24"/>
          <w:szCs w:val="24"/>
          <w:lang w:eastAsia="es-CO"/>
        </w:rPr>
      </w:pPr>
      <w:r>
        <w:rPr>
          <w:rFonts w:cs="Arial"/>
          <w:noProof/>
          <w:color w:val="000000"/>
        </w:rPr>
        <w:drawing>
          <wp:inline distT="0" distB="0" distL="0" distR="0" wp14:anchorId="3B9AEBE5" wp14:editId="1B4E981C">
            <wp:extent cx="5612130" cy="236601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2366010"/>
                    </a:xfrm>
                    <a:prstGeom prst="rect">
                      <a:avLst/>
                    </a:prstGeom>
                    <a:noFill/>
                    <a:ln>
                      <a:noFill/>
                    </a:ln>
                  </pic:spPr>
                </pic:pic>
              </a:graphicData>
            </a:graphic>
          </wp:inline>
        </w:drawing>
      </w:r>
    </w:p>
    <w:p w14:paraId="47A70F7E" w14:textId="77777777" w:rsidR="00822960" w:rsidRDefault="00822960" w:rsidP="00217BCC">
      <w:pPr>
        <w:jc w:val="both"/>
      </w:pPr>
    </w:p>
    <w:p w14:paraId="6F0A27F1" w14:textId="42B5DF1E" w:rsidR="00822960" w:rsidRDefault="00822960" w:rsidP="00217BCC">
      <w:pPr>
        <w:jc w:val="both"/>
      </w:pPr>
      <w:r>
        <w:t>En la anterior grafica se identifica que el 49</w:t>
      </w:r>
      <w:r w:rsidR="00EE2AC2">
        <w:t>% (</w:t>
      </w:r>
      <w:r>
        <w:t xml:space="preserve">58 personas) de los encuestados, dicen consumir sustancias de forma ocasional, seguido de un </w:t>
      </w:r>
      <w:r w:rsidR="003F6306">
        <w:t>16.1</w:t>
      </w:r>
      <w:r>
        <w:t>% (</w:t>
      </w:r>
      <w:r w:rsidR="003F6306">
        <w:t>19</w:t>
      </w:r>
      <w:r>
        <w:t xml:space="preserve"> personas) que afirma haberlas consumido de forma experimental o solo en una ocasión. Por otro lado, se evidencia un 3,4% (4 personas) que dice consumir sustancias de forma frecuente o varias veces a la semana y</w:t>
      </w:r>
      <w:r w:rsidR="00694751">
        <w:t xml:space="preserve"> además un 0.8% (1 persona) afirma consumir de forma muy frecuente o todos los días.</w:t>
      </w:r>
      <w:r>
        <w:t xml:space="preserve"> </w:t>
      </w:r>
      <w:r w:rsidR="00694751">
        <w:t>P</w:t>
      </w:r>
      <w:r>
        <w:t xml:space="preserve">or </w:t>
      </w:r>
      <w:r w:rsidR="005A17F6">
        <w:t>último</w:t>
      </w:r>
      <w:r w:rsidR="00694751">
        <w:t>,</w:t>
      </w:r>
      <w:r>
        <w:t xml:space="preserve"> tenemos un </w:t>
      </w:r>
      <w:r w:rsidR="003F6306">
        <w:t>30.5</w:t>
      </w:r>
      <w:r>
        <w:t>% (</w:t>
      </w:r>
      <w:r w:rsidR="003F6306">
        <w:t>36</w:t>
      </w:r>
      <w:r>
        <w:t xml:space="preserve"> persona) que dice no consumir </w:t>
      </w:r>
    </w:p>
    <w:p w14:paraId="5BF4567E" w14:textId="77777777" w:rsidR="00822960" w:rsidRDefault="00822960" w:rsidP="00217BCC">
      <w:pPr>
        <w:jc w:val="both"/>
        <w:rPr>
          <w:rFonts w:eastAsia="Times New Roman" w:cs="Arial"/>
          <w:color w:val="000000"/>
          <w:sz w:val="24"/>
          <w:szCs w:val="24"/>
          <w:lang w:eastAsia="es-CO"/>
        </w:rPr>
      </w:pPr>
    </w:p>
    <w:p w14:paraId="53172540" w14:textId="650B32DE" w:rsidR="003C58F6" w:rsidRDefault="003C58F6" w:rsidP="00217BCC">
      <w:pPr>
        <w:jc w:val="both"/>
        <w:rPr>
          <w:rFonts w:eastAsia="Times New Roman" w:cs="Arial"/>
          <w:color w:val="000000"/>
          <w:sz w:val="24"/>
          <w:szCs w:val="24"/>
          <w:lang w:eastAsia="es-CO"/>
        </w:rPr>
      </w:pPr>
      <w:r>
        <w:rPr>
          <w:rFonts w:cs="Arial"/>
          <w:noProof/>
          <w:color w:val="000000"/>
        </w:rPr>
        <w:drawing>
          <wp:inline distT="0" distB="0" distL="0" distR="0" wp14:anchorId="469B6D16" wp14:editId="5B836C33">
            <wp:extent cx="5612130" cy="267271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2672715"/>
                    </a:xfrm>
                    <a:prstGeom prst="rect">
                      <a:avLst/>
                    </a:prstGeom>
                    <a:noFill/>
                    <a:ln>
                      <a:noFill/>
                    </a:ln>
                  </pic:spPr>
                </pic:pic>
              </a:graphicData>
            </a:graphic>
          </wp:inline>
        </w:drawing>
      </w:r>
    </w:p>
    <w:p w14:paraId="3B05D536" w14:textId="0CDBEE22" w:rsidR="00822960" w:rsidRDefault="00822960" w:rsidP="00217BCC">
      <w:pPr>
        <w:jc w:val="both"/>
      </w:pPr>
      <w:r>
        <w:t xml:space="preserve">En la gráfica podemos observar que el 55% (65 personas) de los encuestados dice haber consumido sustancias psicoactivas por razones recreativas. Seguido por un 23% (28 personas) que dijo haberlo hecho por curiosidad. En tercer lugar, tenemos que un 11% (13 personas) afirmaron haberlo hecho porque su grupo social lo hace. Otros indicaron que sus razones eran la ansiedad y evadir problemas personales con un 7% (9 personas) y un 4% </w:t>
      </w:r>
      <w:r>
        <w:lastRenderedPageBreak/>
        <w:t xml:space="preserve">(5 persona) respectivamente. Un 2,5% (3 personas) dijeron que por depresión. Finalmente, un 31% (37 personas) dijeron </w:t>
      </w:r>
      <w:r w:rsidR="00A20966">
        <w:t>que no tienen razones para consumir</w:t>
      </w:r>
      <w:r>
        <w:t>.</w:t>
      </w:r>
    </w:p>
    <w:p w14:paraId="79AB4869" w14:textId="77777777" w:rsidR="00822960" w:rsidRDefault="00822960" w:rsidP="00217BCC">
      <w:pPr>
        <w:jc w:val="both"/>
        <w:rPr>
          <w:rFonts w:eastAsia="Times New Roman" w:cs="Arial"/>
          <w:color w:val="000000"/>
          <w:sz w:val="24"/>
          <w:szCs w:val="24"/>
          <w:lang w:eastAsia="es-CO"/>
        </w:rPr>
      </w:pPr>
    </w:p>
    <w:p w14:paraId="73939E24" w14:textId="1EE4DDB6" w:rsidR="003C58F6" w:rsidRDefault="003C58F6" w:rsidP="00217BCC">
      <w:pPr>
        <w:jc w:val="both"/>
        <w:rPr>
          <w:rFonts w:eastAsia="Times New Roman" w:cs="Arial"/>
          <w:color w:val="000000"/>
          <w:sz w:val="24"/>
          <w:szCs w:val="24"/>
          <w:lang w:eastAsia="es-CO"/>
        </w:rPr>
      </w:pPr>
      <w:r>
        <w:rPr>
          <w:rFonts w:cs="Arial"/>
          <w:noProof/>
          <w:color w:val="000000"/>
        </w:rPr>
        <w:drawing>
          <wp:inline distT="0" distB="0" distL="0" distR="0" wp14:anchorId="56E75820" wp14:editId="2436294D">
            <wp:extent cx="5612130" cy="236601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2366010"/>
                    </a:xfrm>
                    <a:prstGeom prst="rect">
                      <a:avLst/>
                    </a:prstGeom>
                    <a:noFill/>
                    <a:ln>
                      <a:noFill/>
                    </a:ln>
                  </pic:spPr>
                </pic:pic>
              </a:graphicData>
            </a:graphic>
          </wp:inline>
        </w:drawing>
      </w:r>
    </w:p>
    <w:p w14:paraId="0705EA07" w14:textId="536AB8B0" w:rsidR="00822960" w:rsidRDefault="00822960" w:rsidP="00217BCC">
      <w:pPr>
        <w:jc w:val="both"/>
      </w:pPr>
      <w:r>
        <w:t>En esta grafica se evidencia que un 62,7% (74 personas) de los encuestados niega ser dependiente al consumo de sustancias psicoactivas. Contra un 6,8% (8 personas) las cuales afirman considerarse dependientes a estas. Por otra parte, el 30,5% (36 personas) niegan consumir</w:t>
      </w:r>
      <w:r w:rsidR="003F6306">
        <w:t xml:space="preserve"> algún tipo de sustancia psicoactiva</w:t>
      </w:r>
      <w:r>
        <w:t>.</w:t>
      </w:r>
    </w:p>
    <w:p w14:paraId="4D1A5A45" w14:textId="77777777" w:rsidR="00822960" w:rsidRDefault="00822960" w:rsidP="00217BCC">
      <w:pPr>
        <w:jc w:val="both"/>
        <w:rPr>
          <w:rFonts w:eastAsia="Times New Roman" w:cs="Arial"/>
          <w:color w:val="000000"/>
          <w:sz w:val="24"/>
          <w:szCs w:val="24"/>
          <w:lang w:eastAsia="es-CO"/>
        </w:rPr>
      </w:pPr>
    </w:p>
    <w:p w14:paraId="0F40D662" w14:textId="0AE53EF4" w:rsidR="003C58F6" w:rsidRDefault="003C58F6" w:rsidP="00217BCC">
      <w:pPr>
        <w:jc w:val="both"/>
        <w:rPr>
          <w:rFonts w:eastAsia="Times New Roman" w:cs="Arial"/>
          <w:color w:val="000000"/>
          <w:sz w:val="24"/>
          <w:szCs w:val="24"/>
          <w:lang w:eastAsia="es-CO"/>
        </w:rPr>
      </w:pPr>
      <w:r>
        <w:rPr>
          <w:rFonts w:cs="Arial"/>
          <w:noProof/>
          <w:color w:val="000000"/>
        </w:rPr>
        <w:drawing>
          <wp:inline distT="0" distB="0" distL="0" distR="0" wp14:anchorId="5B03C570" wp14:editId="10417F41">
            <wp:extent cx="5612130" cy="2550160"/>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2550160"/>
                    </a:xfrm>
                    <a:prstGeom prst="rect">
                      <a:avLst/>
                    </a:prstGeom>
                    <a:noFill/>
                    <a:ln>
                      <a:noFill/>
                    </a:ln>
                  </pic:spPr>
                </pic:pic>
              </a:graphicData>
            </a:graphic>
          </wp:inline>
        </w:drawing>
      </w:r>
    </w:p>
    <w:p w14:paraId="5AE3F1CB" w14:textId="77777777" w:rsidR="00822960" w:rsidRDefault="00822960" w:rsidP="00217BCC">
      <w:pPr>
        <w:jc w:val="both"/>
        <w:rPr>
          <w:noProof/>
          <w:lang w:eastAsia="es-CO"/>
        </w:rPr>
      </w:pPr>
      <w:r>
        <w:rPr>
          <w:noProof/>
          <w:lang w:eastAsia="es-CO"/>
        </w:rPr>
        <w:t xml:space="preserve">En los resultados de la grafica anterior evidenciamos que el 83% (98 personas) de los encuestados no tienen ningun conociemiento sobre algun programa para la prevencion y ayuda frente al consusmo de sustancias psicoactivas; frente a un 16,9%(20 personas) que afirman si tener conociemiento de algun programa al respecto </w:t>
      </w:r>
    </w:p>
    <w:p w14:paraId="17ACCA92" w14:textId="77777777" w:rsidR="00822960" w:rsidRDefault="00822960" w:rsidP="00217BCC">
      <w:pPr>
        <w:jc w:val="both"/>
        <w:rPr>
          <w:rFonts w:eastAsia="Times New Roman" w:cs="Arial"/>
          <w:color w:val="000000"/>
          <w:sz w:val="24"/>
          <w:szCs w:val="24"/>
          <w:lang w:eastAsia="es-CO"/>
        </w:rPr>
      </w:pPr>
    </w:p>
    <w:p w14:paraId="2718BD6D" w14:textId="68413997" w:rsidR="003C58F6" w:rsidRDefault="007C74EB" w:rsidP="00217BCC">
      <w:pPr>
        <w:jc w:val="both"/>
        <w:rPr>
          <w:rFonts w:eastAsia="Times New Roman" w:cs="Arial"/>
          <w:color w:val="000000"/>
          <w:sz w:val="24"/>
          <w:szCs w:val="24"/>
          <w:lang w:eastAsia="es-CO"/>
        </w:rPr>
      </w:pPr>
      <w:r>
        <w:rPr>
          <w:rFonts w:cs="Arial"/>
          <w:noProof/>
          <w:color w:val="000000"/>
        </w:rPr>
        <w:lastRenderedPageBreak/>
        <mc:AlternateContent>
          <mc:Choice Requires="aink">
            <w:drawing>
              <wp:anchor distT="0" distB="0" distL="114300" distR="114300" simplePos="0" relativeHeight="251669504" behindDoc="0" locked="0" layoutInCell="1" allowOverlap="1" wp14:anchorId="6184904C" wp14:editId="5594FE9B">
                <wp:simplePos x="0" y="0"/>
                <wp:positionH relativeFrom="column">
                  <wp:posOffset>3140765</wp:posOffset>
                </wp:positionH>
                <wp:positionV relativeFrom="paragraph">
                  <wp:posOffset>1470947</wp:posOffset>
                </wp:positionV>
                <wp:extent cx="360" cy="360"/>
                <wp:effectExtent l="76200" t="76200" r="57150" b="57150"/>
                <wp:wrapNone/>
                <wp:docPr id="34" name="Entrada de lápiz 34"/>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69504" behindDoc="0" locked="0" layoutInCell="1" allowOverlap="1" wp14:anchorId="6184904C" wp14:editId="5594FE9B">
                <wp:simplePos x="0" y="0"/>
                <wp:positionH relativeFrom="column">
                  <wp:posOffset>3140765</wp:posOffset>
                </wp:positionH>
                <wp:positionV relativeFrom="paragraph">
                  <wp:posOffset>1470947</wp:posOffset>
                </wp:positionV>
                <wp:extent cx="360" cy="360"/>
                <wp:effectExtent l="76200" t="76200" r="57150" b="57150"/>
                <wp:wrapNone/>
                <wp:docPr id="34" name="Entrada de lápiz 34"/>
                <wp:cNvGraphicFramePr/>
                <a:graphic xmlns:a="http://schemas.openxmlformats.org/drawingml/2006/main">
                  <a:graphicData uri="http://schemas.openxmlformats.org/drawingml/2006/picture">
                    <pic:pic xmlns:pic="http://schemas.openxmlformats.org/drawingml/2006/picture">
                      <pic:nvPicPr>
                        <pic:cNvPr id="34" name="Entrada de lápiz 34"/>
                        <pic:cNvPicPr/>
                      </pic:nvPicPr>
                      <pic:blipFill>
                        <a:blip r:embed="rId33"/>
                        <a:stretch>
                          <a:fillRect/>
                        </a:stretch>
                      </pic:blipFill>
                      <pic:spPr>
                        <a:xfrm>
                          <a:off x="0" y="0"/>
                          <a:ext cx="36000" cy="36000"/>
                        </a:xfrm>
                        <a:prstGeom prst="rect">
                          <a:avLst/>
                        </a:prstGeom>
                      </pic:spPr>
                    </pic:pic>
                  </a:graphicData>
                </a:graphic>
              </wp:anchor>
            </w:drawing>
          </mc:Fallback>
        </mc:AlternateContent>
      </w:r>
      <w:r>
        <w:rPr>
          <w:rFonts w:cs="Arial"/>
          <w:noProof/>
          <w:color w:val="000000"/>
        </w:rPr>
        <mc:AlternateContent>
          <mc:Choice Requires="aink">
            <w:drawing>
              <wp:anchor distT="0" distB="0" distL="114300" distR="114300" simplePos="0" relativeHeight="251668480" behindDoc="0" locked="0" layoutInCell="1" allowOverlap="1" wp14:anchorId="711FB1BE" wp14:editId="2CA69402">
                <wp:simplePos x="0" y="0"/>
                <wp:positionH relativeFrom="column">
                  <wp:posOffset>1758725</wp:posOffset>
                </wp:positionH>
                <wp:positionV relativeFrom="paragraph">
                  <wp:posOffset>1417860</wp:posOffset>
                </wp:positionV>
                <wp:extent cx="360" cy="360"/>
                <wp:effectExtent l="76200" t="76200" r="57150" b="57150"/>
                <wp:wrapNone/>
                <wp:docPr id="33" name="Entrada de lápiz 33"/>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drawing>
              <wp:anchor distT="0" distB="0" distL="114300" distR="114300" simplePos="0" relativeHeight="251668480" behindDoc="0" locked="0" layoutInCell="1" allowOverlap="1" wp14:anchorId="711FB1BE" wp14:editId="2CA69402">
                <wp:simplePos x="0" y="0"/>
                <wp:positionH relativeFrom="column">
                  <wp:posOffset>1758725</wp:posOffset>
                </wp:positionH>
                <wp:positionV relativeFrom="paragraph">
                  <wp:posOffset>1417860</wp:posOffset>
                </wp:positionV>
                <wp:extent cx="360" cy="360"/>
                <wp:effectExtent l="76200" t="76200" r="57150" b="57150"/>
                <wp:wrapNone/>
                <wp:docPr id="33" name="Entrada de lápiz 33"/>
                <wp:cNvGraphicFramePr/>
                <a:graphic xmlns:a="http://schemas.openxmlformats.org/drawingml/2006/main">
                  <a:graphicData uri="http://schemas.openxmlformats.org/drawingml/2006/picture">
                    <pic:pic xmlns:pic="http://schemas.openxmlformats.org/drawingml/2006/picture">
                      <pic:nvPicPr>
                        <pic:cNvPr id="33" name="Entrada de lápiz 33"/>
                        <pic:cNvPicPr/>
                      </pic:nvPicPr>
                      <pic:blipFill>
                        <a:blip r:embed="rId35"/>
                        <a:stretch>
                          <a:fillRect/>
                        </a:stretch>
                      </pic:blipFill>
                      <pic:spPr>
                        <a:xfrm>
                          <a:off x="0" y="0"/>
                          <a:ext cx="36000" cy="36000"/>
                        </a:xfrm>
                        <a:prstGeom prst="rect">
                          <a:avLst/>
                        </a:prstGeom>
                      </pic:spPr>
                    </pic:pic>
                  </a:graphicData>
                </a:graphic>
              </wp:anchor>
            </w:drawing>
          </mc:Fallback>
        </mc:AlternateContent>
      </w:r>
      <w:r>
        <w:rPr>
          <w:rFonts w:cs="Arial"/>
          <w:noProof/>
          <w:color w:val="000000"/>
        </w:rPr>
        <mc:AlternateContent>
          <mc:Choice Requires="aink">
            <w:drawing>
              <wp:anchor distT="0" distB="0" distL="114300" distR="114300" simplePos="0" relativeHeight="251667456" behindDoc="0" locked="0" layoutInCell="1" allowOverlap="1" wp14:anchorId="53AA2E28" wp14:editId="0D511CC0">
                <wp:simplePos x="0" y="0"/>
                <wp:positionH relativeFrom="column">
                  <wp:posOffset>3268565</wp:posOffset>
                </wp:positionH>
                <wp:positionV relativeFrom="paragraph">
                  <wp:posOffset>1630260</wp:posOffset>
                </wp:positionV>
                <wp:extent cx="360" cy="360"/>
                <wp:effectExtent l="76200" t="57150" r="57150" b="57150"/>
                <wp:wrapNone/>
                <wp:docPr id="32" name="Entrada de lápiz 32"/>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53AA2E28" wp14:editId="0D511CC0">
                <wp:simplePos x="0" y="0"/>
                <wp:positionH relativeFrom="column">
                  <wp:posOffset>3268565</wp:posOffset>
                </wp:positionH>
                <wp:positionV relativeFrom="paragraph">
                  <wp:posOffset>1630260</wp:posOffset>
                </wp:positionV>
                <wp:extent cx="360" cy="360"/>
                <wp:effectExtent l="76200" t="57150" r="57150" b="57150"/>
                <wp:wrapNone/>
                <wp:docPr id="32" name="Entrada de lápiz 32"/>
                <wp:cNvGraphicFramePr/>
                <a:graphic xmlns:a="http://schemas.openxmlformats.org/drawingml/2006/main">
                  <a:graphicData uri="http://schemas.openxmlformats.org/drawingml/2006/picture">
                    <pic:pic xmlns:pic="http://schemas.openxmlformats.org/drawingml/2006/picture">
                      <pic:nvPicPr>
                        <pic:cNvPr id="32" name="Entrada de lápiz 32"/>
                        <pic:cNvPicPr/>
                      </pic:nvPicPr>
                      <pic:blipFill>
                        <a:blip r:embed="rId37"/>
                        <a:stretch>
                          <a:fillRect/>
                        </a:stretch>
                      </pic:blipFill>
                      <pic:spPr>
                        <a:xfrm>
                          <a:off x="0" y="0"/>
                          <a:ext cx="36000" cy="36000"/>
                        </a:xfrm>
                        <a:prstGeom prst="rect">
                          <a:avLst/>
                        </a:prstGeom>
                      </pic:spPr>
                    </pic:pic>
                  </a:graphicData>
                </a:graphic>
              </wp:anchor>
            </w:drawing>
          </mc:Fallback>
        </mc:AlternateContent>
      </w:r>
      <w:r w:rsidR="00217BCC">
        <w:rPr>
          <w:rFonts w:eastAsia="Times New Roman" w:cs="Arial"/>
          <w:noProof/>
          <w:color w:val="000000"/>
          <w:sz w:val="24"/>
          <w:szCs w:val="24"/>
          <w:lang w:eastAsia="es-CO"/>
        </w:rPr>
        <w:drawing>
          <wp:inline distT="0" distB="0" distL="0" distR="0" wp14:anchorId="709466A7" wp14:editId="3257AAD3">
            <wp:extent cx="4584700" cy="2755900"/>
            <wp:effectExtent l="0" t="0" r="635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AD5D51E" w14:textId="15D32303" w:rsidR="000920FF" w:rsidRPr="000920FF" w:rsidRDefault="000920FF" w:rsidP="00217BCC">
      <w:pPr>
        <w:jc w:val="both"/>
        <w:rPr>
          <w:rFonts w:cs="Arial"/>
        </w:rPr>
      </w:pPr>
      <w:r w:rsidRPr="000920FF">
        <w:rPr>
          <w:rFonts w:cs="Arial"/>
        </w:rPr>
        <w:t>Según la gráfica anterior, podemos observar que el 40</w:t>
      </w:r>
      <w:r w:rsidR="0005713F" w:rsidRPr="000920FF">
        <w:rPr>
          <w:rFonts w:cs="Arial"/>
        </w:rPr>
        <w:t>% (</w:t>
      </w:r>
      <w:r w:rsidRPr="000920FF">
        <w:rPr>
          <w:rFonts w:cs="Arial"/>
        </w:rPr>
        <w:t xml:space="preserve">8 personas) de los encuestados reconoció al programa PEPA de la Universidad de Antioquia como el programa </w:t>
      </w:r>
      <w:r w:rsidRPr="000920FF">
        <w:rPr>
          <w:rFonts w:cs="Arial"/>
          <w:spacing w:val="2"/>
          <w:shd w:val="clear" w:color="auto" w:fill="FFFFFF"/>
        </w:rPr>
        <w:t>para la prevención y ayuda frente a consumo de sustancias psicoactivas. Por otro lado, el 25</w:t>
      </w:r>
      <w:r w:rsidR="0005713F" w:rsidRPr="000920FF">
        <w:rPr>
          <w:rFonts w:cs="Arial"/>
          <w:spacing w:val="2"/>
          <w:shd w:val="clear" w:color="auto" w:fill="FFFFFF"/>
        </w:rPr>
        <w:t>% (</w:t>
      </w:r>
      <w:r w:rsidRPr="000920FF">
        <w:rPr>
          <w:rFonts w:cs="Arial"/>
          <w:spacing w:val="2"/>
          <w:shd w:val="clear" w:color="auto" w:fill="FFFFFF"/>
        </w:rPr>
        <w:t xml:space="preserve">5 personas) de los encuestados menciono a bienestar universitario, reconociéndolo como el proveedor de este tipo de programas. El otro 35% restante fueron estudiantes que mencionaron programas fuera de la universidad como alcohólicos anónimos, narcóticos anónimos y corporación surgir  </w:t>
      </w:r>
    </w:p>
    <w:p w14:paraId="701531F5" w14:textId="77777777" w:rsidR="00524AA2" w:rsidRDefault="00524AA2" w:rsidP="00217BCC">
      <w:pPr>
        <w:jc w:val="both"/>
        <w:rPr>
          <w:rFonts w:eastAsia="Times New Roman" w:cs="Arial"/>
          <w:color w:val="000000"/>
          <w:sz w:val="24"/>
          <w:szCs w:val="24"/>
          <w:lang w:eastAsia="es-CO"/>
        </w:rPr>
      </w:pPr>
    </w:p>
    <w:p w14:paraId="419E8558" w14:textId="313C25FE" w:rsidR="003C58F6" w:rsidRDefault="003C58F6" w:rsidP="00217BCC">
      <w:pPr>
        <w:jc w:val="both"/>
        <w:rPr>
          <w:rFonts w:eastAsia="Times New Roman" w:cs="Arial"/>
          <w:color w:val="000000"/>
          <w:sz w:val="24"/>
          <w:szCs w:val="24"/>
          <w:lang w:eastAsia="es-CO"/>
        </w:rPr>
      </w:pPr>
      <w:r>
        <w:rPr>
          <w:rFonts w:cs="Arial"/>
          <w:noProof/>
          <w:color w:val="000000"/>
        </w:rPr>
        <w:drawing>
          <wp:inline distT="0" distB="0" distL="0" distR="0" wp14:anchorId="3D7A49A1" wp14:editId="5DD8C1F1">
            <wp:extent cx="5612130" cy="2550160"/>
            <wp:effectExtent l="0" t="0" r="762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2130" cy="2550160"/>
                    </a:xfrm>
                    <a:prstGeom prst="rect">
                      <a:avLst/>
                    </a:prstGeom>
                    <a:noFill/>
                    <a:ln>
                      <a:noFill/>
                    </a:ln>
                  </pic:spPr>
                </pic:pic>
              </a:graphicData>
            </a:graphic>
          </wp:inline>
        </w:drawing>
      </w:r>
    </w:p>
    <w:p w14:paraId="31FF2570" w14:textId="77777777" w:rsidR="00822960" w:rsidRDefault="00822960" w:rsidP="00217BCC">
      <w:pPr>
        <w:jc w:val="both"/>
      </w:pPr>
      <w:r>
        <w:t>Como se puede ver en el anterior grafico el 72,9% (86 personas) de las personas encuestadas piensan que la facultad de medicina de UdeA no realiza suficientes campañas de promoción y prevención para prevención de consumo de sustancias psicoactivas. Mientras un 27,1% (32 personas) consideran que si</w:t>
      </w:r>
    </w:p>
    <w:p w14:paraId="6B8A417C" w14:textId="77777777" w:rsidR="00822960" w:rsidRDefault="00822960" w:rsidP="00217BCC">
      <w:pPr>
        <w:jc w:val="both"/>
        <w:rPr>
          <w:rFonts w:eastAsia="Times New Roman" w:cs="Arial"/>
          <w:color w:val="000000"/>
          <w:sz w:val="24"/>
          <w:szCs w:val="24"/>
          <w:lang w:eastAsia="es-CO"/>
        </w:rPr>
      </w:pPr>
    </w:p>
    <w:p w14:paraId="79BF9E02" w14:textId="43637570" w:rsidR="003C58F6" w:rsidRDefault="003C58F6" w:rsidP="00217BCC">
      <w:pPr>
        <w:jc w:val="both"/>
        <w:rPr>
          <w:rFonts w:eastAsia="Times New Roman" w:cs="Arial"/>
          <w:color w:val="000000"/>
          <w:sz w:val="24"/>
          <w:szCs w:val="24"/>
          <w:lang w:eastAsia="es-CO"/>
        </w:rPr>
      </w:pPr>
      <w:r>
        <w:rPr>
          <w:rFonts w:cs="Arial"/>
          <w:noProof/>
          <w:color w:val="000000"/>
        </w:rPr>
        <w:lastRenderedPageBreak/>
        <w:drawing>
          <wp:inline distT="0" distB="0" distL="0" distR="0" wp14:anchorId="6BC6A050" wp14:editId="11E51B94">
            <wp:extent cx="5612130" cy="2550160"/>
            <wp:effectExtent l="0" t="0" r="762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2130" cy="2550160"/>
                    </a:xfrm>
                    <a:prstGeom prst="rect">
                      <a:avLst/>
                    </a:prstGeom>
                    <a:noFill/>
                    <a:ln>
                      <a:noFill/>
                    </a:ln>
                  </pic:spPr>
                </pic:pic>
              </a:graphicData>
            </a:graphic>
          </wp:inline>
        </w:drawing>
      </w:r>
    </w:p>
    <w:p w14:paraId="7EF2667C" w14:textId="77777777" w:rsidR="00822960" w:rsidRDefault="00822960" w:rsidP="00217BCC">
      <w:pPr>
        <w:jc w:val="both"/>
      </w:pPr>
      <w:r>
        <w:t>En esta grafica se evidencia que un 91,5% (108 personas) de los encuestados le gustaría que la facultad realizara más promoción y prevención respecto al consumo de sustancias psicoactivas. Contra un 8,5% (10 personas) las cuales afirman que no les gustaría.</w:t>
      </w:r>
    </w:p>
    <w:p w14:paraId="599D3476" w14:textId="77777777" w:rsidR="00822960" w:rsidRDefault="00822960" w:rsidP="00217BCC">
      <w:pPr>
        <w:jc w:val="both"/>
        <w:rPr>
          <w:rFonts w:eastAsia="Times New Roman" w:cs="Arial"/>
          <w:color w:val="000000"/>
          <w:sz w:val="24"/>
          <w:szCs w:val="24"/>
          <w:lang w:eastAsia="es-CO"/>
        </w:rPr>
      </w:pPr>
    </w:p>
    <w:p w14:paraId="7E4BE5E9" w14:textId="33E845ED" w:rsidR="003C58F6" w:rsidRDefault="003C58F6" w:rsidP="00217BCC">
      <w:pPr>
        <w:jc w:val="both"/>
        <w:rPr>
          <w:rFonts w:eastAsia="Times New Roman" w:cs="Arial"/>
          <w:color w:val="000000"/>
          <w:sz w:val="24"/>
          <w:szCs w:val="24"/>
          <w:lang w:eastAsia="es-CO"/>
        </w:rPr>
      </w:pPr>
      <w:r>
        <w:rPr>
          <w:rFonts w:cs="Arial"/>
          <w:noProof/>
          <w:color w:val="000000"/>
        </w:rPr>
        <w:drawing>
          <wp:inline distT="0" distB="0" distL="0" distR="0" wp14:anchorId="43CDE914" wp14:editId="62152B69">
            <wp:extent cx="5612130" cy="236601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2130" cy="2366010"/>
                    </a:xfrm>
                    <a:prstGeom prst="rect">
                      <a:avLst/>
                    </a:prstGeom>
                    <a:noFill/>
                    <a:ln>
                      <a:noFill/>
                    </a:ln>
                  </pic:spPr>
                </pic:pic>
              </a:graphicData>
            </a:graphic>
          </wp:inline>
        </w:drawing>
      </w:r>
    </w:p>
    <w:p w14:paraId="61BA3507" w14:textId="77777777" w:rsidR="00822960" w:rsidRDefault="00822960" w:rsidP="00217BCC">
      <w:pPr>
        <w:jc w:val="both"/>
      </w:pPr>
      <w:r>
        <w:t xml:space="preserve">En esta grafica observa que el 98,3% (116 personas) consideran que no requieren ayuda relacionadas con el consumo de estas sustancias mientras un 1,7% (2 personas) afirman necesitarla. </w:t>
      </w:r>
    </w:p>
    <w:p w14:paraId="70CF74A1" w14:textId="47060965" w:rsidR="00822960" w:rsidRDefault="00822960" w:rsidP="00217BCC">
      <w:pPr>
        <w:jc w:val="both"/>
        <w:rPr>
          <w:rFonts w:eastAsia="Times New Roman" w:cs="Arial"/>
          <w:color w:val="000000"/>
          <w:sz w:val="24"/>
          <w:szCs w:val="24"/>
          <w:lang w:eastAsia="es-CO"/>
        </w:rPr>
      </w:pPr>
    </w:p>
    <w:p w14:paraId="4DA35097" w14:textId="0D579616" w:rsidR="007857C2" w:rsidRDefault="007857C2" w:rsidP="00217BCC">
      <w:pPr>
        <w:jc w:val="both"/>
        <w:rPr>
          <w:rFonts w:eastAsia="Times New Roman" w:cs="Arial"/>
          <w:color w:val="000000"/>
          <w:sz w:val="24"/>
          <w:szCs w:val="24"/>
          <w:lang w:eastAsia="es-CO"/>
        </w:rPr>
      </w:pPr>
    </w:p>
    <w:p w14:paraId="74258CAD" w14:textId="5F92BC03" w:rsidR="007857C2" w:rsidRDefault="007857C2" w:rsidP="00217BCC">
      <w:pPr>
        <w:jc w:val="both"/>
        <w:rPr>
          <w:rFonts w:eastAsia="Times New Roman" w:cs="Arial"/>
          <w:color w:val="000000"/>
          <w:sz w:val="24"/>
          <w:szCs w:val="24"/>
          <w:lang w:eastAsia="es-CO"/>
        </w:rPr>
      </w:pPr>
    </w:p>
    <w:p w14:paraId="1B439FFA" w14:textId="0C5CE7FB" w:rsidR="007857C2" w:rsidRDefault="007857C2" w:rsidP="00217BCC">
      <w:pPr>
        <w:jc w:val="both"/>
        <w:rPr>
          <w:rFonts w:eastAsia="Times New Roman" w:cs="Arial"/>
          <w:color w:val="000000"/>
          <w:sz w:val="24"/>
          <w:szCs w:val="24"/>
          <w:lang w:eastAsia="es-CO"/>
        </w:rPr>
      </w:pPr>
    </w:p>
    <w:p w14:paraId="633C3776" w14:textId="77777777" w:rsidR="007857C2" w:rsidRDefault="007857C2" w:rsidP="00217BCC">
      <w:pPr>
        <w:jc w:val="both"/>
        <w:rPr>
          <w:rFonts w:eastAsia="Times New Roman" w:cs="Arial"/>
          <w:color w:val="000000"/>
          <w:sz w:val="24"/>
          <w:szCs w:val="24"/>
          <w:lang w:eastAsia="es-CO"/>
        </w:rPr>
      </w:pPr>
    </w:p>
    <w:p w14:paraId="1167A240" w14:textId="77777777" w:rsidR="00822960" w:rsidRDefault="00822960" w:rsidP="00595031">
      <w:pPr>
        <w:jc w:val="both"/>
      </w:pPr>
      <w:r>
        <w:lastRenderedPageBreak/>
        <w:t>Mencione tipo de ayuda que necesita</w:t>
      </w:r>
    </w:p>
    <w:p w14:paraId="4FC839C8" w14:textId="77777777" w:rsidR="00822960" w:rsidRDefault="00822960" w:rsidP="00595031">
      <w:pPr>
        <w:jc w:val="both"/>
      </w:pPr>
      <w:r>
        <w:rPr>
          <w:noProof/>
          <w:lang w:eastAsia="es-CO"/>
        </w:rPr>
        <w:drawing>
          <wp:inline distT="0" distB="0" distL="0" distR="0" wp14:anchorId="744D873C" wp14:editId="5D49FDE9">
            <wp:extent cx="4572000" cy="2743200"/>
            <wp:effectExtent l="0" t="0" r="0" b="0"/>
            <wp:docPr id="22" name="Gráfico 22">
              <a:extLst xmlns:a="http://schemas.openxmlformats.org/drawingml/2006/main">
                <a:ext uri="{FF2B5EF4-FFF2-40B4-BE49-F238E27FC236}">
                  <a16:creationId xmlns:a16="http://schemas.microsoft.com/office/drawing/2014/main" id="{064CFE58-C12E-47D6-A38A-7C221C6BF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5D80E7" w14:textId="77777777" w:rsidR="00822960" w:rsidRDefault="00822960" w:rsidP="00595031">
      <w:pPr>
        <w:jc w:val="both"/>
      </w:pPr>
    </w:p>
    <w:p w14:paraId="5126F030" w14:textId="0A7B9534" w:rsidR="00822960" w:rsidRDefault="00822960" w:rsidP="00595031">
      <w:pPr>
        <w:jc w:val="both"/>
      </w:pPr>
      <w:r>
        <w:t>El 100</w:t>
      </w:r>
      <w:r w:rsidR="00257E29">
        <w:t>% (</w:t>
      </w:r>
      <w:r>
        <w:t xml:space="preserve">2 </w:t>
      </w:r>
      <w:r w:rsidR="00595031">
        <w:t>personas)</w:t>
      </w:r>
      <w:r>
        <w:t xml:space="preserve"> de las personas que dijo requerir ayuda dicen que el tipo de ayuda necesitada es psicológica.</w:t>
      </w:r>
    </w:p>
    <w:p w14:paraId="5DD94C35" w14:textId="77777777" w:rsidR="00822960" w:rsidRDefault="00822960" w:rsidP="00595031">
      <w:pPr>
        <w:jc w:val="both"/>
      </w:pPr>
      <w:r>
        <w:t xml:space="preserve">                                                                             </w:t>
      </w:r>
    </w:p>
    <w:p w14:paraId="2569FEF0" w14:textId="77777777" w:rsidR="00E17240" w:rsidRDefault="00E17240" w:rsidP="00595031">
      <w:pPr>
        <w:pStyle w:val="Ttulo1"/>
        <w:rPr>
          <w:lang w:val="es-ES"/>
        </w:rPr>
      </w:pPr>
    </w:p>
    <w:p w14:paraId="5C99E435" w14:textId="77777777" w:rsidR="00E17240" w:rsidRDefault="00E17240" w:rsidP="00595031">
      <w:pPr>
        <w:pStyle w:val="Ttulo1"/>
        <w:rPr>
          <w:lang w:val="es-ES"/>
        </w:rPr>
      </w:pPr>
    </w:p>
    <w:p w14:paraId="769A655F" w14:textId="77777777" w:rsidR="00E17240" w:rsidRDefault="00E17240" w:rsidP="00595031">
      <w:pPr>
        <w:pStyle w:val="Ttulo1"/>
        <w:rPr>
          <w:lang w:val="es-ES"/>
        </w:rPr>
      </w:pPr>
    </w:p>
    <w:p w14:paraId="71E283B6" w14:textId="77777777" w:rsidR="00E17240" w:rsidRDefault="00E17240" w:rsidP="00595031">
      <w:pPr>
        <w:pStyle w:val="Ttulo1"/>
        <w:rPr>
          <w:lang w:val="es-ES"/>
        </w:rPr>
      </w:pPr>
    </w:p>
    <w:p w14:paraId="56637C76" w14:textId="77777777" w:rsidR="00E17240" w:rsidRDefault="00E17240" w:rsidP="00595031">
      <w:pPr>
        <w:pStyle w:val="Ttulo1"/>
        <w:rPr>
          <w:lang w:val="es-ES"/>
        </w:rPr>
      </w:pPr>
    </w:p>
    <w:p w14:paraId="4B732EC2" w14:textId="77777777" w:rsidR="00E17240" w:rsidRDefault="00E17240" w:rsidP="00595031">
      <w:pPr>
        <w:pStyle w:val="Ttulo1"/>
        <w:rPr>
          <w:lang w:val="es-ES"/>
        </w:rPr>
      </w:pPr>
    </w:p>
    <w:p w14:paraId="4A0037C3" w14:textId="77777777" w:rsidR="00E17240" w:rsidRDefault="00E17240" w:rsidP="00595031">
      <w:pPr>
        <w:pStyle w:val="Ttulo1"/>
        <w:rPr>
          <w:lang w:val="es-ES"/>
        </w:rPr>
      </w:pPr>
    </w:p>
    <w:p w14:paraId="04F2B19A" w14:textId="77777777" w:rsidR="00E17240" w:rsidRDefault="00E17240" w:rsidP="00595031">
      <w:pPr>
        <w:pStyle w:val="Ttulo1"/>
        <w:rPr>
          <w:lang w:val="es-ES"/>
        </w:rPr>
      </w:pPr>
    </w:p>
    <w:p w14:paraId="4F231798" w14:textId="79F2DA18" w:rsidR="00E17240" w:rsidRDefault="00E17240" w:rsidP="007857C2">
      <w:pPr>
        <w:pStyle w:val="Ttulo1"/>
        <w:jc w:val="left"/>
        <w:rPr>
          <w:lang w:val="es-ES"/>
        </w:rPr>
      </w:pPr>
    </w:p>
    <w:p w14:paraId="74A5CA65" w14:textId="17527250" w:rsidR="007857C2" w:rsidRDefault="007857C2" w:rsidP="007857C2">
      <w:pPr>
        <w:rPr>
          <w:lang w:val="es-ES" w:eastAsia="es-CO"/>
        </w:rPr>
      </w:pPr>
    </w:p>
    <w:p w14:paraId="50F83703" w14:textId="5D6340A9" w:rsidR="007857C2" w:rsidRDefault="007857C2" w:rsidP="007857C2">
      <w:pPr>
        <w:rPr>
          <w:lang w:val="es-ES" w:eastAsia="es-CO"/>
        </w:rPr>
      </w:pPr>
    </w:p>
    <w:p w14:paraId="43B473AD" w14:textId="7CC69D58" w:rsidR="007857C2" w:rsidRDefault="007857C2" w:rsidP="007857C2">
      <w:pPr>
        <w:rPr>
          <w:lang w:val="es-ES" w:eastAsia="es-CO"/>
        </w:rPr>
      </w:pPr>
    </w:p>
    <w:p w14:paraId="6A8F2F94" w14:textId="12212F4A" w:rsidR="007857C2" w:rsidRDefault="007857C2" w:rsidP="007857C2">
      <w:pPr>
        <w:rPr>
          <w:lang w:val="es-ES" w:eastAsia="es-CO"/>
        </w:rPr>
      </w:pPr>
    </w:p>
    <w:p w14:paraId="1E1FDA4A" w14:textId="77777777" w:rsidR="007857C2" w:rsidRPr="007857C2" w:rsidRDefault="007857C2" w:rsidP="007857C2">
      <w:pPr>
        <w:rPr>
          <w:lang w:val="es-ES" w:eastAsia="es-CO"/>
        </w:rPr>
      </w:pPr>
    </w:p>
    <w:p w14:paraId="4217B0D3" w14:textId="47605256" w:rsidR="00595031" w:rsidRDefault="008F0EF2" w:rsidP="00595031">
      <w:pPr>
        <w:pStyle w:val="Ttulo1"/>
        <w:rPr>
          <w:lang w:val="es-ES"/>
        </w:rPr>
      </w:pPr>
      <w:bookmarkStart w:id="38" w:name="_Toc76081844"/>
      <w:r>
        <w:rPr>
          <w:lang w:val="es-ES"/>
        </w:rPr>
        <w:lastRenderedPageBreak/>
        <w:t>ANÁLISIS</w:t>
      </w:r>
      <w:bookmarkEnd w:id="38"/>
    </w:p>
    <w:p w14:paraId="764EA785" w14:textId="77777777" w:rsidR="00E17240" w:rsidRPr="00E17240" w:rsidRDefault="00E17240" w:rsidP="00E17240">
      <w:pPr>
        <w:rPr>
          <w:lang w:val="es-ES" w:eastAsia="es-CO"/>
        </w:rPr>
      </w:pPr>
    </w:p>
    <w:p w14:paraId="21E76CB1" w14:textId="241DD8FB" w:rsidR="00595031" w:rsidRPr="004B3158" w:rsidRDefault="00595031" w:rsidP="00595031">
      <w:pPr>
        <w:jc w:val="both"/>
        <w:rPr>
          <w:rFonts w:cs="Arial"/>
          <w:sz w:val="24"/>
          <w:szCs w:val="24"/>
          <w:lang w:val="es-ES"/>
        </w:rPr>
      </w:pPr>
      <w:r w:rsidRPr="004B3158">
        <w:rPr>
          <w:rFonts w:cs="Arial"/>
          <w:sz w:val="24"/>
          <w:szCs w:val="24"/>
          <w:lang w:val="es-ES"/>
        </w:rPr>
        <w:t>Según la información adquirida de la encuesta realizada durante el semestre 2021-1 a estudiantes de la facultad de medicina de la universidad de Antioquia sobre el consumo de sustancias psicoactivas podemos evidenciar que la mayoría de los encuestados (66,9%) admitió haber consumido sustancias psicoactivas al menos una vez en la vida.</w:t>
      </w:r>
      <w:r>
        <w:rPr>
          <w:rFonts w:cs="Arial"/>
          <w:sz w:val="24"/>
          <w:szCs w:val="24"/>
          <w:lang w:val="es-ES"/>
        </w:rPr>
        <w:t xml:space="preserve"> </w:t>
      </w:r>
      <w:r w:rsidRPr="004B3158">
        <w:rPr>
          <w:rFonts w:cs="Arial"/>
          <w:sz w:val="24"/>
          <w:szCs w:val="24"/>
          <w:lang w:val="es-ES"/>
        </w:rPr>
        <w:t xml:space="preserve">La </w:t>
      </w:r>
      <w:r>
        <w:rPr>
          <w:rFonts w:cs="Arial"/>
          <w:sz w:val="24"/>
          <w:szCs w:val="24"/>
          <w:lang w:val="es-ES"/>
        </w:rPr>
        <w:t>sustancia</w:t>
      </w:r>
      <w:r w:rsidRPr="004B3158">
        <w:rPr>
          <w:rFonts w:cs="Arial"/>
          <w:sz w:val="24"/>
          <w:szCs w:val="24"/>
          <w:lang w:val="es-ES"/>
        </w:rPr>
        <w:t xml:space="preserve"> más consumida por los estudiantes fue el alcohol con un porcentaje del 62,7%, seguido por la marihuana (47,5%) y el tabaco (33,9%). y en menor proporción, pero no menos importante un 15,3% admitió haber probado el LSD y un 11% la cocaína. Respecto a la frecuencia de consumo la mayoría 49,2% manifiesta hacerlo de forma ocasional</w:t>
      </w:r>
      <w:r>
        <w:rPr>
          <w:rFonts w:cs="Arial"/>
          <w:sz w:val="24"/>
          <w:szCs w:val="24"/>
          <w:lang w:val="es-ES"/>
        </w:rPr>
        <w:t>,</w:t>
      </w:r>
      <w:r w:rsidRPr="004B3158">
        <w:rPr>
          <w:rFonts w:cs="Arial"/>
          <w:sz w:val="24"/>
          <w:szCs w:val="24"/>
          <w:lang w:val="es-ES"/>
        </w:rPr>
        <w:t xml:space="preserve"> cuando se encuentra entre su círculo de amigos, </w:t>
      </w:r>
      <w:r>
        <w:rPr>
          <w:rFonts w:cs="Arial"/>
          <w:sz w:val="24"/>
          <w:szCs w:val="24"/>
          <w:lang w:val="es-ES"/>
        </w:rPr>
        <w:t>u</w:t>
      </w:r>
      <w:r w:rsidRPr="004B3158">
        <w:rPr>
          <w:rFonts w:cs="Arial"/>
          <w:sz w:val="24"/>
          <w:szCs w:val="24"/>
          <w:lang w:val="es-ES"/>
        </w:rPr>
        <w:t xml:space="preserve">n 16,1% admitió hacerlo una vez, solo para experimentar los efectos y un 3,4% afirma hacerlo varios días en la semana. </w:t>
      </w:r>
    </w:p>
    <w:p w14:paraId="46417434" w14:textId="04559D7A" w:rsidR="00595031" w:rsidRPr="004B3158" w:rsidRDefault="00595031" w:rsidP="00595031">
      <w:pPr>
        <w:jc w:val="both"/>
        <w:rPr>
          <w:rFonts w:cs="Arial"/>
          <w:sz w:val="24"/>
          <w:szCs w:val="24"/>
          <w:lang w:val="es-ES"/>
        </w:rPr>
      </w:pPr>
      <w:r>
        <w:rPr>
          <w:rFonts w:cs="Arial"/>
          <w:sz w:val="24"/>
          <w:szCs w:val="24"/>
          <w:lang w:val="es-ES"/>
        </w:rPr>
        <w:t>La principal razón de consumo es la recreativa 55,5%</w:t>
      </w:r>
      <w:r w:rsidRPr="004B3158">
        <w:rPr>
          <w:rFonts w:cs="Arial"/>
          <w:sz w:val="24"/>
          <w:szCs w:val="24"/>
          <w:lang w:val="es-ES"/>
        </w:rPr>
        <w:t>, la curiosidad 23,7% es la segunda razón por la que más se consume, seguidos por aquellos que los hacen por seguir pautas de su grupo social. Y una preocupante cifra del 15,2% lo hacen para lidiar con problemas personales, de ansiedad y depresión.</w:t>
      </w:r>
    </w:p>
    <w:p w14:paraId="5813C7AE" w14:textId="1E40F442" w:rsidR="00595031" w:rsidRDefault="00595031" w:rsidP="00595031">
      <w:pPr>
        <w:jc w:val="both"/>
        <w:rPr>
          <w:rFonts w:cs="Arial"/>
          <w:sz w:val="24"/>
          <w:szCs w:val="24"/>
          <w:lang w:val="es-ES"/>
        </w:rPr>
      </w:pPr>
      <w:r w:rsidRPr="004B3158">
        <w:rPr>
          <w:rFonts w:cs="Arial"/>
          <w:sz w:val="24"/>
          <w:szCs w:val="24"/>
          <w:lang w:val="es-ES"/>
        </w:rPr>
        <w:t xml:space="preserve">Finalmente, el 6,8% (8 personas) de los encuestados dice considerarse dependiente de una o más sustancias psicoactivas, un 1,7% (2 personas) consideran que necesitan ayuda psicológica. </w:t>
      </w:r>
      <w:r>
        <w:rPr>
          <w:rFonts w:cs="Arial"/>
          <w:sz w:val="24"/>
          <w:szCs w:val="24"/>
          <w:lang w:val="es-ES"/>
        </w:rPr>
        <w:t xml:space="preserve">Además, estos estudiantes en su gran mayoría </w:t>
      </w:r>
      <w:r w:rsidR="00D37AF2">
        <w:rPr>
          <w:rFonts w:cs="Arial"/>
          <w:sz w:val="24"/>
          <w:szCs w:val="24"/>
          <w:lang w:val="es-ES"/>
        </w:rPr>
        <w:t>(</w:t>
      </w:r>
      <w:r>
        <w:rPr>
          <w:rFonts w:cs="Arial"/>
          <w:sz w:val="24"/>
          <w:szCs w:val="24"/>
          <w:lang w:val="es-ES"/>
        </w:rPr>
        <w:t>72,9%</w:t>
      </w:r>
      <w:r w:rsidR="00D37AF2">
        <w:rPr>
          <w:rFonts w:cs="Arial"/>
          <w:sz w:val="24"/>
          <w:szCs w:val="24"/>
          <w:lang w:val="es-ES"/>
        </w:rPr>
        <w:t>)</w:t>
      </w:r>
      <w:r>
        <w:rPr>
          <w:rFonts w:cs="Arial"/>
          <w:sz w:val="24"/>
          <w:szCs w:val="24"/>
          <w:lang w:val="es-ES"/>
        </w:rPr>
        <w:t xml:space="preserve"> desconocen los programas de promoción y prevención que tiene la facultad sobre esta problemática razón por la que un 91,5 % consideran que estos programas deberían fortalecerse.</w:t>
      </w:r>
    </w:p>
    <w:p w14:paraId="09E0416B" w14:textId="18381080" w:rsidR="00595031" w:rsidRDefault="00595031" w:rsidP="00595031">
      <w:pPr>
        <w:jc w:val="both"/>
        <w:rPr>
          <w:rFonts w:cs="Arial"/>
          <w:sz w:val="24"/>
          <w:szCs w:val="24"/>
          <w:lang w:val="es-ES"/>
        </w:rPr>
      </w:pPr>
      <w:r>
        <w:rPr>
          <w:rFonts w:cs="Arial"/>
          <w:sz w:val="24"/>
          <w:szCs w:val="24"/>
          <w:lang w:val="es-ES"/>
        </w:rPr>
        <w:t xml:space="preserve">Es importante tener en cuenta que al no contar con una muestra representativa los análisis anteriormente expuestos no nos arrojan un panorama lo suficientemente claro ni fidedigno respecto a esta problemática por lo que hacemos un llamado a la facultad a que ahonden más en </w:t>
      </w:r>
      <w:r w:rsidR="00D37AF2">
        <w:rPr>
          <w:rFonts w:cs="Arial"/>
          <w:sz w:val="24"/>
          <w:szCs w:val="24"/>
          <w:lang w:val="es-ES"/>
        </w:rPr>
        <w:t>este tema</w:t>
      </w:r>
      <w:r>
        <w:rPr>
          <w:rFonts w:cs="Arial"/>
          <w:sz w:val="24"/>
          <w:szCs w:val="24"/>
          <w:lang w:val="es-ES"/>
        </w:rPr>
        <w:t xml:space="preserve"> con el objetivo de implementar y difundir programas de PyP.</w:t>
      </w:r>
    </w:p>
    <w:p w14:paraId="3D7ED47C" w14:textId="14E91D03" w:rsidR="00595031" w:rsidRDefault="00595031" w:rsidP="00595031">
      <w:pPr>
        <w:jc w:val="both"/>
        <w:rPr>
          <w:rFonts w:cs="Arial"/>
          <w:sz w:val="24"/>
          <w:szCs w:val="24"/>
          <w:lang w:val="es-ES"/>
        </w:rPr>
      </w:pPr>
    </w:p>
    <w:p w14:paraId="4E0AA633" w14:textId="0996CF84" w:rsidR="00595031" w:rsidRDefault="00595031" w:rsidP="00595031">
      <w:pPr>
        <w:jc w:val="both"/>
        <w:rPr>
          <w:rFonts w:cs="Arial"/>
          <w:sz w:val="24"/>
          <w:szCs w:val="24"/>
          <w:lang w:val="es-ES"/>
        </w:rPr>
      </w:pPr>
    </w:p>
    <w:p w14:paraId="79A3BE63" w14:textId="19CBC817" w:rsidR="00595031" w:rsidRDefault="00595031" w:rsidP="00595031">
      <w:pPr>
        <w:jc w:val="both"/>
        <w:rPr>
          <w:rFonts w:cs="Arial"/>
          <w:sz w:val="24"/>
          <w:szCs w:val="24"/>
          <w:lang w:val="es-ES"/>
        </w:rPr>
      </w:pPr>
    </w:p>
    <w:p w14:paraId="39C7D207" w14:textId="41D12ECF" w:rsidR="00595031" w:rsidRDefault="00595031" w:rsidP="00595031">
      <w:pPr>
        <w:jc w:val="both"/>
        <w:rPr>
          <w:rFonts w:cs="Arial"/>
          <w:sz w:val="24"/>
          <w:szCs w:val="24"/>
          <w:lang w:val="es-ES"/>
        </w:rPr>
      </w:pPr>
    </w:p>
    <w:p w14:paraId="10FD93FE" w14:textId="6B23341D" w:rsidR="00595031" w:rsidRDefault="00595031" w:rsidP="00595031">
      <w:pPr>
        <w:jc w:val="both"/>
        <w:rPr>
          <w:rFonts w:cs="Arial"/>
          <w:sz w:val="24"/>
          <w:szCs w:val="24"/>
          <w:lang w:val="es-ES"/>
        </w:rPr>
      </w:pPr>
    </w:p>
    <w:p w14:paraId="1EF380CE" w14:textId="427D9B64" w:rsidR="00595031" w:rsidRDefault="00595031" w:rsidP="00595031">
      <w:pPr>
        <w:jc w:val="both"/>
        <w:rPr>
          <w:rFonts w:cs="Arial"/>
          <w:sz w:val="24"/>
          <w:szCs w:val="24"/>
          <w:lang w:val="es-ES"/>
        </w:rPr>
      </w:pPr>
    </w:p>
    <w:p w14:paraId="67BF31C1" w14:textId="77777777" w:rsidR="00E17240" w:rsidRDefault="00E17240" w:rsidP="00595031">
      <w:pPr>
        <w:jc w:val="both"/>
        <w:rPr>
          <w:rFonts w:cs="Arial"/>
          <w:sz w:val="24"/>
          <w:szCs w:val="24"/>
          <w:lang w:val="es-ES"/>
        </w:rPr>
      </w:pPr>
    </w:p>
    <w:p w14:paraId="07F1B43B" w14:textId="77777777" w:rsidR="00071776" w:rsidRDefault="00071776" w:rsidP="004F1EDB">
      <w:pPr>
        <w:pStyle w:val="Ttulo1"/>
        <w:jc w:val="left"/>
        <w:rPr>
          <w:lang w:val="es-ES"/>
        </w:rPr>
      </w:pPr>
    </w:p>
    <w:p w14:paraId="45AA6D1E" w14:textId="40A7FF16" w:rsidR="00595031" w:rsidRDefault="008F0EF2" w:rsidP="00595031">
      <w:pPr>
        <w:pStyle w:val="Ttulo1"/>
        <w:rPr>
          <w:lang w:val="es-ES"/>
        </w:rPr>
      </w:pPr>
      <w:bookmarkStart w:id="39" w:name="_Toc76081845"/>
      <w:r w:rsidRPr="0042186D">
        <w:rPr>
          <w:lang w:val="es-ES"/>
        </w:rPr>
        <w:t>CONCLUSIONES</w:t>
      </w:r>
      <w:bookmarkEnd w:id="39"/>
    </w:p>
    <w:p w14:paraId="5CDFE7B3" w14:textId="77777777" w:rsidR="00595031" w:rsidRPr="00595031" w:rsidRDefault="00595031" w:rsidP="00595031">
      <w:pPr>
        <w:rPr>
          <w:lang w:val="es-ES" w:eastAsia="es-CO"/>
        </w:rPr>
      </w:pPr>
    </w:p>
    <w:p w14:paraId="3628EA18" w14:textId="77777777" w:rsidR="00595031" w:rsidRDefault="00595031" w:rsidP="00595031">
      <w:pPr>
        <w:jc w:val="both"/>
        <w:rPr>
          <w:rFonts w:cs="Arial"/>
          <w:sz w:val="24"/>
          <w:szCs w:val="24"/>
        </w:rPr>
      </w:pPr>
      <w:r w:rsidRPr="0042186D">
        <w:rPr>
          <w:rFonts w:cs="Arial"/>
          <w:sz w:val="24"/>
          <w:szCs w:val="24"/>
          <w:lang w:val="es-ES"/>
        </w:rPr>
        <w:t xml:space="preserve">Actualmente la facultad de medicina cuenta con 1688 estudiantes de medicina, 270 estudiantes de IQ y 65 estudiantes de APH siendo un total de 2.023 estudiantes de pregrado. Entre las características más destacadas de los estudiantes encuestados encontramos que sus edades mayoritariamente oscilan entre </w:t>
      </w:r>
      <w:r w:rsidRPr="0042186D">
        <w:rPr>
          <w:rFonts w:cs="Arial"/>
          <w:sz w:val="24"/>
          <w:szCs w:val="24"/>
        </w:rPr>
        <w:t>los 21 y los 23 años. Se evidenció, además, que los estudiantes de la facultad de medicina tienen un consumo de sustancias psicoactivas mayoritariamente de forma ocasional o recreativa, siendo el alcohol y la marihuana las dos sustancias más consumidas; aunque la mayoría no lo tienen presente en su día a día, es algo que ronda en sus círculos sociales. En cuanto a sus estratos socio económicos se encontró que en su gran mayoría pertenecen a estratos 2 y 3 y obtienen sus ingresos de sus padres.</w:t>
      </w:r>
    </w:p>
    <w:p w14:paraId="0A1868F3" w14:textId="0C4E7C1B" w:rsidR="00D37AF2" w:rsidRPr="0042186D" w:rsidRDefault="00B43EBB" w:rsidP="00595031">
      <w:pPr>
        <w:jc w:val="both"/>
        <w:rPr>
          <w:rFonts w:cs="Arial"/>
          <w:sz w:val="24"/>
          <w:szCs w:val="24"/>
          <w:lang w:val="es-ES"/>
        </w:rPr>
      </w:pPr>
      <w:r>
        <w:rPr>
          <w:rFonts w:cs="Arial"/>
          <w:sz w:val="24"/>
          <w:szCs w:val="24"/>
          <w:lang w:val="es-ES"/>
        </w:rPr>
        <w:t>L</w:t>
      </w:r>
      <w:r w:rsidR="00595031" w:rsidRPr="0042186D">
        <w:rPr>
          <w:rFonts w:cs="Arial"/>
          <w:sz w:val="24"/>
          <w:szCs w:val="24"/>
          <w:lang w:val="es-ES"/>
        </w:rPr>
        <w:t xml:space="preserve">os estudiantes </w:t>
      </w:r>
      <w:r w:rsidR="00DF618F">
        <w:rPr>
          <w:rFonts w:cs="Arial"/>
          <w:sz w:val="24"/>
          <w:szCs w:val="24"/>
          <w:lang w:val="es-ES"/>
        </w:rPr>
        <w:t xml:space="preserve">de la facultad de medicina </w:t>
      </w:r>
      <w:r w:rsidR="00595031" w:rsidRPr="0042186D">
        <w:rPr>
          <w:rFonts w:cs="Arial"/>
          <w:sz w:val="24"/>
          <w:szCs w:val="24"/>
          <w:lang w:val="es-ES"/>
        </w:rPr>
        <w:t>manifiestan no tener conocimiento sobre ningún programa de promoción y prevención de drogas</w:t>
      </w:r>
      <w:r>
        <w:rPr>
          <w:rFonts w:cs="Arial"/>
          <w:sz w:val="24"/>
          <w:szCs w:val="24"/>
          <w:lang w:val="es-ES"/>
        </w:rPr>
        <w:t xml:space="preserve"> lo que genera </w:t>
      </w:r>
      <w:r w:rsidRPr="0042186D">
        <w:rPr>
          <w:rFonts w:cs="Arial"/>
          <w:sz w:val="24"/>
          <w:szCs w:val="24"/>
          <w:lang w:val="es-ES"/>
        </w:rPr>
        <w:t xml:space="preserve">una gran brecha entre los programas que existen en la universidad y los estudiantes que </w:t>
      </w:r>
      <w:r>
        <w:rPr>
          <w:rFonts w:cs="Arial"/>
          <w:sz w:val="24"/>
          <w:szCs w:val="24"/>
          <w:lang w:val="es-ES"/>
        </w:rPr>
        <w:t>necesitan</w:t>
      </w:r>
      <w:r w:rsidRPr="0042186D">
        <w:rPr>
          <w:rFonts w:cs="Arial"/>
          <w:sz w:val="24"/>
          <w:szCs w:val="24"/>
          <w:lang w:val="es-ES"/>
        </w:rPr>
        <w:t xml:space="preserve"> acceder a estos</w:t>
      </w:r>
      <w:r>
        <w:rPr>
          <w:rFonts w:cs="Arial"/>
          <w:sz w:val="24"/>
          <w:szCs w:val="24"/>
          <w:lang w:val="es-ES"/>
        </w:rPr>
        <w:t>,</w:t>
      </w:r>
      <w:r w:rsidRPr="0042186D">
        <w:rPr>
          <w:rFonts w:cs="Arial"/>
          <w:sz w:val="24"/>
          <w:szCs w:val="24"/>
          <w:lang w:val="es-ES"/>
        </w:rPr>
        <w:t xml:space="preserve"> ya que hay falta de información.</w:t>
      </w:r>
      <w:r w:rsidR="00DF618F">
        <w:rPr>
          <w:rFonts w:cs="Arial"/>
          <w:sz w:val="24"/>
          <w:szCs w:val="24"/>
          <w:lang w:val="es-ES"/>
        </w:rPr>
        <w:t xml:space="preserve"> A</w:t>
      </w:r>
      <w:r w:rsidR="00D37AF2">
        <w:rPr>
          <w:rFonts w:cs="Arial"/>
          <w:sz w:val="24"/>
          <w:szCs w:val="24"/>
          <w:lang w:val="es-ES"/>
        </w:rPr>
        <w:t xml:space="preserve"> pesar de que la universidad de Antioquia cuenta con un</w:t>
      </w:r>
      <w:r w:rsidR="00DF618F">
        <w:rPr>
          <w:rFonts w:cs="Arial"/>
          <w:sz w:val="24"/>
          <w:szCs w:val="24"/>
          <w:lang w:val="es-ES"/>
        </w:rPr>
        <w:t>o</w:t>
      </w:r>
      <w:r w:rsidR="00D37AF2">
        <w:rPr>
          <w:rFonts w:cs="Arial"/>
          <w:sz w:val="24"/>
          <w:szCs w:val="24"/>
          <w:lang w:val="es-ES"/>
        </w:rPr>
        <w:t xml:space="preserve">, PEPA, la facultad de medicina específicamente no cuenta con ningún estudio que le permita conocer el panorama de consumo de sustancias psicoactivas </w:t>
      </w:r>
      <w:r w:rsidR="00EF7FE3">
        <w:rPr>
          <w:rFonts w:cs="Arial"/>
          <w:sz w:val="24"/>
          <w:szCs w:val="24"/>
          <w:lang w:val="es-ES"/>
        </w:rPr>
        <w:t xml:space="preserve">que hay actualmente entre sus estudiantes para así </w:t>
      </w:r>
      <w:r w:rsidR="00D37AF2">
        <w:rPr>
          <w:rFonts w:cs="Arial"/>
          <w:sz w:val="24"/>
          <w:szCs w:val="24"/>
          <w:lang w:val="es-ES"/>
        </w:rPr>
        <w:t>impulsar</w:t>
      </w:r>
      <w:r w:rsidR="00EF7FE3">
        <w:rPr>
          <w:rFonts w:cs="Arial"/>
          <w:sz w:val="24"/>
          <w:szCs w:val="24"/>
          <w:lang w:val="es-ES"/>
        </w:rPr>
        <w:t xml:space="preserve"> e implementar</w:t>
      </w:r>
      <w:r w:rsidR="00D37AF2">
        <w:rPr>
          <w:rFonts w:cs="Arial"/>
          <w:sz w:val="24"/>
          <w:szCs w:val="24"/>
          <w:lang w:val="es-ES"/>
        </w:rPr>
        <w:t xml:space="preserve"> proyectos de promoción y prevención hacia las drogas</w:t>
      </w:r>
      <w:r w:rsidR="00C56E54">
        <w:rPr>
          <w:rFonts w:cs="Arial"/>
          <w:sz w:val="24"/>
          <w:szCs w:val="24"/>
          <w:lang w:val="es-ES"/>
        </w:rPr>
        <w:t>.</w:t>
      </w:r>
    </w:p>
    <w:p w14:paraId="7B0EE55C" w14:textId="48179F10" w:rsidR="00595031" w:rsidRPr="0042186D" w:rsidRDefault="00EF7FE3" w:rsidP="00595031">
      <w:pPr>
        <w:jc w:val="both"/>
        <w:rPr>
          <w:rFonts w:cs="Arial"/>
          <w:sz w:val="24"/>
          <w:szCs w:val="24"/>
          <w:lang w:val="es-ES"/>
        </w:rPr>
      </w:pPr>
      <w:r>
        <w:rPr>
          <w:rFonts w:cs="Arial"/>
          <w:sz w:val="24"/>
          <w:szCs w:val="24"/>
          <w:lang w:val="es-ES"/>
        </w:rPr>
        <w:t>Por lo anterior, se propone a la facultad de medicina hacer un</w:t>
      </w:r>
      <w:r w:rsidR="00182950">
        <w:rPr>
          <w:rFonts w:cs="Arial"/>
          <w:sz w:val="24"/>
          <w:szCs w:val="24"/>
          <w:lang w:val="es-ES"/>
        </w:rPr>
        <w:t>a</w:t>
      </w:r>
      <w:r w:rsidR="00B43EBB">
        <w:rPr>
          <w:rFonts w:cs="Arial"/>
          <w:sz w:val="24"/>
          <w:szCs w:val="24"/>
          <w:lang w:val="es-ES"/>
        </w:rPr>
        <w:t xml:space="preserve"> </w:t>
      </w:r>
      <w:r w:rsidR="00AB500B">
        <w:rPr>
          <w:rFonts w:cs="Arial"/>
          <w:sz w:val="24"/>
          <w:szCs w:val="24"/>
          <w:lang w:val="es-ES"/>
        </w:rPr>
        <w:t>recolección complementaria</w:t>
      </w:r>
      <w:r w:rsidR="00B43EBB">
        <w:rPr>
          <w:rFonts w:cs="Arial"/>
          <w:sz w:val="24"/>
          <w:szCs w:val="24"/>
          <w:lang w:val="es-ES"/>
        </w:rPr>
        <w:t xml:space="preserve"> de datos que proporcione una muestra representativa de la </w:t>
      </w:r>
      <w:r w:rsidR="00182950">
        <w:rPr>
          <w:rFonts w:cs="Arial"/>
          <w:sz w:val="24"/>
          <w:szCs w:val="24"/>
          <w:lang w:val="es-ES"/>
        </w:rPr>
        <w:t>población</w:t>
      </w:r>
      <w:r w:rsidR="00B43EBB">
        <w:rPr>
          <w:rFonts w:cs="Arial"/>
          <w:sz w:val="24"/>
          <w:szCs w:val="24"/>
          <w:lang w:val="es-ES"/>
        </w:rPr>
        <w:t xml:space="preserve"> que se trata en esta investigación</w:t>
      </w:r>
      <w:r w:rsidR="00182950">
        <w:rPr>
          <w:rFonts w:cs="Arial"/>
          <w:sz w:val="24"/>
          <w:szCs w:val="24"/>
          <w:lang w:val="es-ES"/>
        </w:rPr>
        <w:t>.</w:t>
      </w:r>
      <w:r w:rsidR="00595031" w:rsidRPr="0042186D">
        <w:rPr>
          <w:rFonts w:cs="Arial"/>
          <w:sz w:val="24"/>
          <w:szCs w:val="24"/>
          <w:lang w:val="es-ES"/>
        </w:rPr>
        <w:t xml:space="preserve"> </w:t>
      </w:r>
    </w:p>
    <w:p w14:paraId="0581E486" w14:textId="77777777" w:rsidR="00595031" w:rsidRPr="002D29B9" w:rsidRDefault="00595031" w:rsidP="00595031">
      <w:pPr>
        <w:jc w:val="both"/>
        <w:rPr>
          <w:rFonts w:cs="Arial"/>
          <w:sz w:val="24"/>
          <w:szCs w:val="24"/>
        </w:rPr>
      </w:pPr>
    </w:p>
    <w:p w14:paraId="41CC53A4" w14:textId="56B1A22A" w:rsidR="00257E29" w:rsidRDefault="00257E29" w:rsidP="00595031">
      <w:pPr>
        <w:jc w:val="both"/>
        <w:rPr>
          <w:lang w:eastAsia="es-CO"/>
        </w:rPr>
      </w:pPr>
    </w:p>
    <w:p w14:paraId="77A716D9" w14:textId="26D8EF3D" w:rsidR="00257E29" w:rsidRDefault="00257E29" w:rsidP="00FA1AFC">
      <w:pPr>
        <w:rPr>
          <w:lang w:eastAsia="es-CO"/>
        </w:rPr>
      </w:pPr>
    </w:p>
    <w:p w14:paraId="6B5EBB1E" w14:textId="02499523" w:rsidR="00257E29" w:rsidRDefault="00257E29" w:rsidP="00FA1AFC">
      <w:pPr>
        <w:rPr>
          <w:lang w:eastAsia="es-CO"/>
        </w:rPr>
      </w:pPr>
    </w:p>
    <w:p w14:paraId="5BEB1BBB" w14:textId="619412F8" w:rsidR="00257E29" w:rsidRDefault="00257E29" w:rsidP="00FA1AFC">
      <w:pPr>
        <w:rPr>
          <w:lang w:eastAsia="es-CO"/>
        </w:rPr>
      </w:pPr>
    </w:p>
    <w:p w14:paraId="08A89548" w14:textId="238E6D24" w:rsidR="00257E29" w:rsidRDefault="00257E29" w:rsidP="00FA1AFC">
      <w:pPr>
        <w:rPr>
          <w:lang w:eastAsia="es-CO"/>
        </w:rPr>
      </w:pPr>
    </w:p>
    <w:p w14:paraId="29FDC9FB" w14:textId="0E10C57B" w:rsidR="00257E29" w:rsidRDefault="00257E29" w:rsidP="00FA1AFC">
      <w:pPr>
        <w:rPr>
          <w:lang w:eastAsia="es-CO"/>
        </w:rPr>
      </w:pPr>
    </w:p>
    <w:p w14:paraId="3474A7EC" w14:textId="3080C510" w:rsidR="00257E29" w:rsidRDefault="00257E29" w:rsidP="00FA1AFC">
      <w:pPr>
        <w:rPr>
          <w:lang w:eastAsia="es-CO"/>
        </w:rPr>
      </w:pPr>
    </w:p>
    <w:p w14:paraId="5714C0B1" w14:textId="5BBE0BAC" w:rsidR="00257E29" w:rsidRDefault="00257E29" w:rsidP="00FA1AFC">
      <w:pPr>
        <w:rPr>
          <w:lang w:eastAsia="es-CO"/>
        </w:rPr>
      </w:pPr>
    </w:p>
    <w:p w14:paraId="6600A9AB" w14:textId="77777777" w:rsidR="00257E29" w:rsidRPr="00FA1AFC" w:rsidRDefault="00257E29" w:rsidP="00FA1AFC">
      <w:pPr>
        <w:rPr>
          <w:lang w:eastAsia="es-CO"/>
        </w:rPr>
      </w:pPr>
    </w:p>
    <w:p w14:paraId="303BC110" w14:textId="2CB5B8AD" w:rsidR="002C7DB0" w:rsidRDefault="002C7DB0" w:rsidP="00595031">
      <w:pPr>
        <w:pStyle w:val="Ttulo1"/>
      </w:pPr>
      <w:bookmarkStart w:id="40" w:name="_Toc76081846"/>
      <w:r>
        <w:lastRenderedPageBreak/>
        <w:t>ANEXOS</w:t>
      </w:r>
      <w:bookmarkEnd w:id="40"/>
    </w:p>
    <w:p w14:paraId="7F6A59F3" w14:textId="77777777" w:rsidR="002C7DB0" w:rsidRDefault="002C7DB0" w:rsidP="002C7DB0">
      <w:pPr>
        <w:pStyle w:val="Ttulo2"/>
        <w:rPr>
          <w:lang w:eastAsia="es-CO"/>
        </w:rPr>
      </w:pPr>
      <w:bookmarkStart w:id="41" w:name="_Toc76081847"/>
      <w:r>
        <w:rPr>
          <w:lang w:eastAsia="es-CO"/>
        </w:rPr>
        <w:t>CONSENTIMIENTO INFORMADO</w:t>
      </w:r>
      <w:bookmarkEnd w:id="41"/>
    </w:p>
    <w:p w14:paraId="2E09C8FF" w14:textId="77777777" w:rsidR="00375774" w:rsidRDefault="00375774" w:rsidP="00375774">
      <w:pPr>
        <w:rPr>
          <w:lang w:eastAsia="es-CO"/>
        </w:rPr>
      </w:pPr>
    </w:p>
    <w:p w14:paraId="4870B315" w14:textId="77777777" w:rsidR="00912ACD" w:rsidRDefault="00E54F3F" w:rsidP="002978FA">
      <w:pPr>
        <w:jc w:val="both"/>
        <w:rPr>
          <w:lang w:eastAsia="es-CO"/>
        </w:rPr>
      </w:pPr>
      <w:r>
        <w:rPr>
          <w:lang w:eastAsia="es-CO"/>
        </w:rPr>
        <w:t>Lo invitamos a participar de nuestra investigación</w:t>
      </w:r>
      <w:r w:rsidRPr="00E54F3F">
        <w:t xml:space="preserve"> </w:t>
      </w:r>
      <w:r>
        <w:t xml:space="preserve">sobre el </w:t>
      </w:r>
      <w:r>
        <w:rPr>
          <w:lang w:eastAsia="es-CO"/>
        </w:rPr>
        <w:t>consumo de sustancias psicoactivas en estudiantes de la facultad de medicina de la universidad de Antioquia, respondiendo el siguiente cuestionario que se hará de manera anónima</w:t>
      </w:r>
      <w:r w:rsidR="00912ACD">
        <w:rPr>
          <w:lang w:eastAsia="es-CO"/>
        </w:rPr>
        <w:t>, por lo tanto, todos los datos obtenidos serán utilizados con fines académicos, por lo que se garantiza la confidencialidad y anonimato de sus respuestas, dando cumplimento a la ley 1581 de 2012 y decretos reglamentarios.</w:t>
      </w:r>
    </w:p>
    <w:p w14:paraId="2692FB4E" w14:textId="77777777" w:rsidR="00912ACD" w:rsidRDefault="00912ACD" w:rsidP="002978FA">
      <w:pPr>
        <w:jc w:val="both"/>
      </w:pPr>
      <w:r>
        <w:rPr>
          <w:lang w:eastAsia="es-CO"/>
        </w:rPr>
        <w:t xml:space="preserve">Esta investigación </w:t>
      </w:r>
      <w:r w:rsidR="00E54F3F">
        <w:rPr>
          <w:lang w:eastAsia="es-CO"/>
        </w:rPr>
        <w:t>es realizada por estudiantes de séptimo semestre del pregrado de Instrumentación quirúrgica de la universidad de Antioquia</w:t>
      </w:r>
      <w:r>
        <w:rPr>
          <w:lang w:eastAsia="es-CO"/>
        </w:rPr>
        <w:t xml:space="preserve"> y tiene como objetivo</w:t>
      </w:r>
      <w:r w:rsidRPr="00912ACD">
        <w:t xml:space="preserve"> </w:t>
      </w:r>
      <w:r>
        <w:t>principal a</w:t>
      </w:r>
      <w:r w:rsidRPr="00E44A2B">
        <w:t xml:space="preserve">nalizar el panorama de consumo de sustancias psicoactivas en estudiantes de la facultad de medicina de la universidad de Antioquia, </w:t>
      </w:r>
      <w:r>
        <w:t xml:space="preserve">en el </w:t>
      </w:r>
      <w:r w:rsidR="00BC0FBF">
        <w:t>primer</w:t>
      </w:r>
      <w:r>
        <w:t xml:space="preserve"> semestre del 202</w:t>
      </w:r>
      <w:r w:rsidR="00BC0FBF">
        <w:t>1</w:t>
      </w:r>
      <w:r>
        <w:t>.</w:t>
      </w:r>
    </w:p>
    <w:p w14:paraId="6FBFAE88" w14:textId="77777777" w:rsidR="00BC0FBF" w:rsidRDefault="00BC0FBF" w:rsidP="00BC0FBF">
      <w:pPr>
        <w:pStyle w:val="Ttulo2"/>
      </w:pPr>
      <w:bookmarkStart w:id="42" w:name="_Toc76081848"/>
      <w:r>
        <w:t>CUESTIONARIO</w:t>
      </w:r>
      <w:bookmarkEnd w:id="42"/>
    </w:p>
    <w:p w14:paraId="27979763" w14:textId="77777777" w:rsidR="00BC0FBF" w:rsidRDefault="00BC0FBF" w:rsidP="00BC0FBF">
      <w:pPr>
        <w:rPr>
          <w:lang w:eastAsia="es-CO"/>
        </w:rPr>
      </w:pPr>
    </w:p>
    <w:p w14:paraId="7D976DBA" w14:textId="77777777" w:rsidR="00BC0FBF" w:rsidRDefault="00BC0FBF" w:rsidP="00BC0FBF">
      <w:pPr>
        <w:pStyle w:val="Prrafodelista"/>
        <w:numPr>
          <w:ilvl w:val="0"/>
          <w:numId w:val="8"/>
        </w:numPr>
        <w:jc w:val="both"/>
        <w:rPr>
          <w:lang w:eastAsia="es-CO"/>
        </w:rPr>
      </w:pPr>
      <w:r>
        <w:rPr>
          <w:lang w:eastAsia="es-CO"/>
        </w:rPr>
        <w:t>He comprendido los objetivos de la presente investigación y estoy de acuerdo con participar en ella de forma anónima</w:t>
      </w:r>
    </w:p>
    <w:p w14:paraId="355984B0" w14:textId="77777777" w:rsidR="00BC0FBF" w:rsidRDefault="00BC0FBF" w:rsidP="00BC0FBF">
      <w:pPr>
        <w:pStyle w:val="Prrafodelista"/>
        <w:numPr>
          <w:ilvl w:val="1"/>
          <w:numId w:val="8"/>
        </w:numPr>
        <w:jc w:val="both"/>
        <w:rPr>
          <w:lang w:eastAsia="es-CO"/>
        </w:rPr>
      </w:pPr>
      <w:r>
        <w:rPr>
          <w:lang w:eastAsia="es-CO"/>
        </w:rPr>
        <w:t>Si</w:t>
      </w:r>
    </w:p>
    <w:p w14:paraId="46442130" w14:textId="77777777" w:rsidR="00BC0FBF" w:rsidRDefault="00BC0FBF" w:rsidP="00BC0FBF">
      <w:pPr>
        <w:pStyle w:val="Prrafodelista"/>
        <w:numPr>
          <w:ilvl w:val="1"/>
          <w:numId w:val="8"/>
        </w:numPr>
        <w:jc w:val="both"/>
        <w:rPr>
          <w:lang w:eastAsia="es-CO"/>
        </w:rPr>
      </w:pPr>
      <w:r>
        <w:rPr>
          <w:lang w:eastAsia="es-CO"/>
        </w:rPr>
        <w:t>No</w:t>
      </w:r>
    </w:p>
    <w:p w14:paraId="3EBA12B1" w14:textId="77777777" w:rsidR="00BC0FBF" w:rsidRDefault="00BC0FBF" w:rsidP="00BC0FBF">
      <w:pPr>
        <w:pStyle w:val="Prrafodelista"/>
        <w:numPr>
          <w:ilvl w:val="0"/>
          <w:numId w:val="8"/>
        </w:numPr>
        <w:jc w:val="both"/>
        <w:rPr>
          <w:lang w:eastAsia="es-CO"/>
        </w:rPr>
      </w:pPr>
      <w:r>
        <w:rPr>
          <w:lang w:eastAsia="es-CO"/>
        </w:rPr>
        <w:t>A que programa académico pertenece</w:t>
      </w:r>
    </w:p>
    <w:p w14:paraId="036BEB7E" w14:textId="77777777" w:rsidR="00BC0FBF" w:rsidRDefault="00BC0FBF" w:rsidP="00BC0FBF">
      <w:pPr>
        <w:pStyle w:val="Prrafodelista"/>
        <w:numPr>
          <w:ilvl w:val="1"/>
          <w:numId w:val="8"/>
        </w:numPr>
        <w:jc w:val="both"/>
        <w:rPr>
          <w:lang w:eastAsia="es-CO"/>
        </w:rPr>
      </w:pPr>
      <w:r>
        <w:rPr>
          <w:lang w:eastAsia="es-CO"/>
        </w:rPr>
        <w:t>Medicina</w:t>
      </w:r>
    </w:p>
    <w:p w14:paraId="5E35F66C" w14:textId="77777777" w:rsidR="00BC0FBF" w:rsidRDefault="00BC0FBF" w:rsidP="00BC0FBF">
      <w:pPr>
        <w:pStyle w:val="Prrafodelista"/>
        <w:numPr>
          <w:ilvl w:val="1"/>
          <w:numId w:val="8"/>
        </w:numPr>
        <w:jc w:val="both"/>
        <w:rPr>
          <w:lang w:eastAsia="es-CO"/>
        </w:rPr>
      </w:pPr>
      <w:r>
        <w:rPr>
          <w:lang w:eastAsia="es-CO"/>
        </w:rPr>
        <w:t>Instrumentación quirúrgica</w:t>
      </w:r>
    </w:p>
    <w:p w14:paraId="573B692C" w14:textId="77777777" w:rsidR="00BC0FBF" w:rsidRDefault="00BC0FBF" w:rsidP="00BC0FBF">
      <w:pPr>
        <w:pStyle w:val="Prrafodelista"/>
        <w:numPr>
          <w:ilvl w:val="1"/>
          <w:numId w:val="8"/>
        </w:numPr>
        <w:jc w:val="both"/>
        <w:rPr>
          <w:lang w:eastAsia="es-CO"/>
        </w:rPr>
      </w:pPr>
      <w:proofErr w:type="spellStart"/>
      <w:r>
        <w:rPr>
          <w:lang w:eastAsia="es-CO"/>
        </w:rPr>
        <w:t>Aph</w:t>
      </w:r>
      <w:proofErr w:type="spellEnd"/>
    </w:p>
    <w:p w14:paraId="1D3E91F5" w14:textId="77777777" w:rsidR="00BC0FBF" w:rsidRDefault="00BC0FBF" w:rsidP="00BC0FBF">
      <w:pPr>
        <w:pStyle w:val="Prrafodelista"/>
        <w:numPr>
          <w:ilvl w:val="0"/>
          <w:numId w:val="8"/>
        </w:numPr>
        <w:jc w:val="both"/>
        <w:rPr>
          <w:lang w:eastAsia="es-CO"/>
        </w:rPr>
      </w:pPr>
      <w:r>
        <w:rPr>
          <w:lang w:eastAsia="es-CO"/>
        </w:rPr>
        <w:t>Semestre en el cual cursa la mayoría de sus asignaturas___________</w:t>
      </w:r>
    </w:p>
    <w:p w14:paraId="047216BC" w14:textId="77777777" w:rsidR="00BC0FBF" w:rsidRDefault="00BC0FBF" w:rsidP="00BC0FBF">
      <w:pPr>
        <w:pStyle w:val="Prrafodelista"/>
        <w:numPr>
          <w:ilvl w:val="0"/>
          <w:numId w:val="8"/>
        </w:numPr>
        <w:jc w:val="both"/>
        <w:rPr>
          <w:lang w:eastAsia="es-CO"/>
        </w:rPr>
      </w:pPr>
      <w:r>
        <w:rPr>
          <w:lang w:eastAsia="es-CO"/>
        </w:rPr>
        <w:t>Estrato socioeconómico</w:t>
      </w:r>
    </w:p>
    <w:p w14:paraId="27DEDCA7" w14:textId="77777777" w:rsidR="00BC0FBF" w:rsidRDefault="00BC0FBF" w:rsidP="00BC0FBF">
      <w:pPr>
        <w:pStyle w:val="Prrafodelista"/>
        <w:numPr>
          <w:ilvl w:val="1"/>
          <w:numId w:val="8"/>
        </w:numPr>
        <w:jc w:val="both"/>
        <w:rPr>
          <w:lang w:eastAsia="es-CO"/>
        </w:rPr>
      </w:pPr>
      <w:r>
        <w:rPr>
          <w:lang w:eastAsia="es-CO"/>
        </w:rPr>
        <w:t>1</w:t>
      </w:r>
    </w:p>
    <w:p w14:paraId="2BC3A88B" w14:textId="77777777" w:rsidR="00BC0FBF" w:rsidRDefault="00BC0FBF" w:rsidP="00BC0FBF">
      <w:pPr>
        <w:pStyle w:val="Prrafodelista"/>
        <w:numPr>
          <w:ilvl w:val="1"/>
          <w:numId w:val="8"/>
        </w:numPr>
        <w:jc w:val="both"/>
        <w:rPr>
          <w:lang w:eastAsia="es-CO"/>
        </w:rPr>
      </w:pPr>
      <w:r>
        <w:rPr>
          <w:lang w:eastAsia="es-CO"/>
        </w:rPr>
        <w:t>2</w:t>
      </w:r>
    </w:p>
    <w:p w14:paraId="0C25A6FA" w14:textId="77777777" w:rsidR="00BC0FBF" w:rsidRDefault="00BC0FBF" w:rsidP="00BC0FBF">
      <w:pPr>
        <w:pStyle w:val="Prrafodelista"/>
        <w:numPr>
          <w:ilvl w:val="1"/>
          <w:numId w:val="8"/>
        </w:numPr>
        <w:jc w:val="both"/>
        <w:rPr>
          <w:lang w:eastAsia="es-CO"/>
        </w:rPr>
      </w:pPr>
      <w:r>
        <w:rPr>
          <w:lang w:eastAsia="es-CO"/>
        </w:rPr>
        <w:t>3</w:t>
      </w:r>
    </w:p>
    <w:p w14:paraId="1B838D6E" w14:textId="77777777" w:rsidR="00BC0FBF" w:rsidRDefault="00BC0FBF" w:rsidP="00BC0FBF">
      <w:pPr>
        <w:pStyle w:val="Prrafodelista"/>
        <w:numPr>
          <w:ilvl w:val="1"/>
          <w:numId w:val="8"/>
        </w:numPr>
        <w:jc w:val="both"/>
        <w:rPr>
          <w:lang w:eastAsia="es-CO"/>
        </w:rPr>
      </w:pPr>
      <w:r>
        <w:rPr>
          <w:lang w:eastAsia="es-CO"/>
        </w:rPr>
        <w:t>4</w:t>
      </w:r>
    </w:p>
    <w:p w14:paraId="20D568D0" w14:textId="77777777" w:rsidR="00BC0FBF" w:rsidRDefault="00BC0FBF" w:rsidP="00BC0FBF">
      <w:pPr>
        <w:pStyle w:val="Prrafodelista"/>
        <w:numPr>
          <w:ilvl w:val="1"/>
          <w:numId w:val="8"/>
        </w:numPr>
        <w:jc w:val="both"/>
        <w:rPr>
          <w:lang w:eastAsia="es-CO"/>
        </w:rPr>
      </w:pPr>
      <w:r>
        <w:rPr>
          <w:lang w:eastAsia="es-CO"/>
        </w:rPr>
        <w:t>5</w:t>
      </w:r>
    </w:p>
    <w:p w14:paraId="3622C1B7" w14:textId="77777777" w:rsidR="00BC0FBF" w:rsidRDefault="00BC0FBF" w:rsidP="00BC0FBF">
      <w:pPr>
        <w:pStyle w:val="Prrafodelista"/>
        <w:numPr>
          <w:ilvl w:val="1"/>
          <w:numId w:val="8"/>
        </w:numPr>
        <w:jc w:val="both"/>
        <w:rPr>
          <w:lang w:eastAsia="es-CO"/>
        </w:rPr>
      </w:pPr>
      <w:r>
        <w:rPr>
          <w:lang w:eastAsia="es-CO"/>
        </w:rPr>
        <w:t>6</w:t>
      </w:r>
    </w:p>
    <w:p w14:paraId="6E6E4E43" w14:textId="77777777" w:rsidR="00BC0FBF" w:rsidRDefault="00BC0FBF" w:rsidP="00BC0FBF">
      <w:pPr>
        <w:pStyle w:val="Prrafodelista"/>
        <w:numPr>
          <w:ilvl w:val="0"/>
          <w:numId w:val="8"/>
        </w:numPr>
        <w:jc w:val="both"/>
        <w:rPr>
          <w:lang w:eastAsia="es-CO"/>
        </w:rPr>
      </w:pPr>
      <w:r>
        <w:rPr>
          <w:lang w:eastAsia="es-CO"/>
        </w:rPr>
        <w:t>Obtienen sus ingresos de</w:t>
      </w:r>
    </w:p>
    <w:p w14:paraId="18BD56CE" w14:textId="77777777" w:rsidR="00BC0FBF" w:rsidRDefault="00BC0FBF" w:rsidP="00BC0FBF">
      <w:pPr>
        <w:pStyle w:val="Prrafodelista"/>
        <w:numPr>
          <w:ilvl w:val="1"/>
          <w:numId w:val="8"/>
        </w:numPr>
        <w:jc w:val="both"/>
        <w:rPr>
          <w:lang w:eastAsia="es-CO"/>
        </w:rPr>
      </w:pPr>
      <w:r>
        <w:rPr>
          <w:lang w:eastAsia="es-CO"/>
        </w:rPr>
        <w:t>Sus padres</w:t>
      </w:r>
    </w:p>
    <w:p w14:paraId="32B7D70E" w14:textId="77777777" w:rsidR="00BC0FBF" w:rsidRDefault="00BC0FBF" w:rsidP="00BC0FBF">
      <w:pPr>
        <w:pStyle w:val="Prrafodelista"/>
        <w:numPr>
          <w:ilvl w:val="1"/>
          <w:numId w:val="8"/>
        </w:numPr>
        <w:jc w:val="both"/>
        <w:rPr>
          <w:lang w:eastAsia="es-CO"/>
        </w:rPr>
      </w:pPr>
      <w:r>
        <w:rPr>
          <w:lang w:eastAsia="es-CO"/>
        </w:rPr>
        <w:t>Trabaja</w:t>
      </w:r>
    </w:p>
    <w:p w14:paraId="51C21318" w14:textId="77777777" w:rsidR="00BC0FBF" w:rsidRDefault="00BC0FBF" w:rsidP="00BC0FBF">
      <w:pPr>
        <w:pStyle w:val="Prrafodelista"/>
        <w:numPr>
          <w:ilvl w:val="1"/>
          <w:numId w:val="8"/>
        </w:numPr>
        <w:jc w:val="both"/>
        <w:rPr>
          <w:lang w:eastAsia="es-CO"/>
        </w:rPr>
      </w:pPr>
      <w:r>
        <w:rPr>
          <w:lang w:eastAsia="es-CO"/>
        </w:rPr>
        <w:t>Ambos</w:t>
      </w:r>
    </w:p>
    <w:p w14:paraId="1D6365D9" w14:textId="77777777" w:rsidR="00BC0FBF" w:rsidRDefault="00BC0FBF" w:rsidP="00BC0FBF">
      <w:pPr>
        <w:pStyle w:val="Prrafodelista"/>
        <w:numPr>
          <w:ilvl w:val="1"/>
          <w:numId w:val="8"/>
        </w:numPr>
        <w:jc w:val="both"/>
        <w:rPr>
          <w:lang w:eastAsia="es-CO"/>
        </w:rPr>
      </w:pPr>
      <w:r>
        <w:rPr>
          <w:lang w:eastAsia="es-CO"/>
        </w:rPr>
        <w:t>Otro_________________</w:t>
      </w:r>
    </w:p>
    <w:p w14:paraId="0946FF6A" w14:textId="77777777" w:rsidR="00BC0FBF" w:rsidRDefault="00BC0FBF" w:rsidP="00BC0FBF">
      <w:pPr>
        <w:pStyle w:val="Prrafodelista"/>
        <w:numPr>
          <w:ilvl w:val="0"/>
          <w:numId w:val="8"/>
        </w:numPr>
        <w:jc w:val="both"/>
        <w:rPr>
          <w:lang w:eastAsia="es-CO"/>
        </w:rPr>
      </w:pPr>
      <w:r>
        <w:rPr>
          <w:lang w:eastAsia="es-CO"/>
        </w:rPr>
        <w:t>Genero</w:t>
      </w:r>
    </w:p>
    <w:p w14:paraId="03C14739" w14:textId="77777777" w:rsidR="00BC0FBF" w:rsidRDefault="00BC0FBF" w:rsidP="00BC0FBF">
      <w:pPr>
        <w:pStyle w:val="Prrafodelista"/>
        <w:numPr>
          <w:ilvl w:val="1"/>
          <w:numId w:val="8"/>
        </w:numPr>
        <w:jc w:val="both"/>
        <w:rPr>
          <w:lang w:eastAsia="es-CO"/>
        </w:rPr>
      </w:pPr>
      <w:r>
        <w:rPr>
          <w:lang w:eastAsia="es-CO"/>
        </w:rPr>
        <w:t>Masculino</w:t>
      </w:r>
    </w:p>
    <w:p w14:paraId="28D614A6" w14:textId="77777777" w:rsidR="00BC0FBF" w:rsidRDefault="00BC0FBF" w:rsidP="00BC0FBF">
      <w:pPr>
        <w:pStyle w:val="Prrafodelista"/>
        <w:numPr>
          <w:ilvl w:val="1"/>
          <w:numId w:val="8"/>
        </w:numPr>
        <w:jc w:val="both"/>
        <w:rPr>
          <w:lang w:eastAsia="es-CO"/>
        </w:rPr>
      </w:pPr>
      <w:r>
        <w:rPr>
          <w:lang w:eastAsia="es-CO"/>
        </w:rPr>
        <w:t>Femenino</w:t>
      </w:r>
    </w:p>
    <w:p w14:paraId="37E2EDF6" w14:textId="77777777" w:rsidR="00BC0FBF" w:rsidRDefault="00BC0FBF" w:rsidP="00BC0FBF">
      <w:pPr>
        <w:pStyle w:val="Prrafodelista"/>
        <w:numPr>
          <w:ilvl w:val="1"/>
          <w:numId w:val="8"/>
        </w:numPr>
        <w:jc w:val="both"/>
        <w:rPr>
          <w:lang w:eastAsia="es-CO"/>
        </w:rPr>
      </w:pPr>
      <w:r>
        <w:rPr>
          <w:lang w:eastAsia="es-CO"/>
        </w:rPr>
        <w:t>Otro____________</w:t>
      </w:r>
    </w:p>
    <w:p w14:paraId="17CFBF0D" w14:textId="77777777" w:rsidR="00BC0FBF" w:rsidRDefault="00BC0FBF" w:rsidP="00BC0FBF">
      <w:pPr>
        <w:pStyle w:val="Prrafodelista"/>
        <w:numPr>
          <w:ilvl w:val="0"/>
          <w:numId w:val="8"/>
        </w:numPr>
        <w:jc w:val="both"/>
        <w:rPr>
          <w:lang w:eastAsia="es-CO"/>
        </w:rPr>
      </w:pPr>
      <w:r>
        <w:rPr>
          <w:lang w:eastAsia="es-CO"/>
        </w:rPr>
        <w:t>Edad (años cumplidos) ____________</w:t>
      </w:r>
    </w:p>
    <w:p w14:paraId="17E1108B" w14:textId="77777777" w:rsidR="00BC0FBF" w:rsidRDefault="00BC0FBF" w:rsidP="00BC0FBF">
      <w:pPr>
        <w:pStyle w:val="Prrafodelista"/>
        <w:numPr>
          <w:ilvl w:val="0"/>
          <w:numId w:val="8"/>
        </w:numPr>
        <w:jc w:val="both"/>
        <w:rPr>
          <w:lang w:eastAsia="es-CO"/>
        </w:rPr>
      </w:pPr>
      <w:r>
        <w:rPr>
          <w:lang w:eastAsia="es-CO"/>
        </w:rPr>
        <w:t>Ha consumido alguna sustancia psicoactivas</w:t>
      </w:r>
    </w:p>
    <w:p w14:paraId="30446E87" w14:textId="77777777" w:rsidR="00BC0FBF" w:rsidRDefault="00BC0FBF" w:rsidP="00BC0FBF">
      <w:pPr>
        <w:pStyle w:val="Prrafodelista"/>
        <w:numPr>
          <w:ilvl w:val="1"/>
          <w:numId w:val="8"/>
        </w:numPr>
        <w:jc w:val="both"/>
        <w:rPr>
          <w:lang w:eastAsia="es-CO"/>
        </w:rPr>
      </w:pPr>
      <w:r>
        <w:rPr>
          <w:lang w:eastAsia="es-CO"/>
        </w:rPr>
        <w:t xml:space="preserve">Si </w:t>
      </w:r>
    </w:p>
    <w:p w14:paraId="4C50F634" w14:textId="77777777" w:rsidR="00BC0FBF" w:rsidRDefault="00BC0FBF" w:rsidP="00BC0FBF">
      <w:pPr>
        <w:pStyle w:val="Prrafodelista"/>
        <w:numPr>
          <w:ilvl w:val="1"/>
          <w:numId w:val="8"/>
        </w:numPr>
        <w:jc w:val="both"/>
        <w:rPr>
          <w:lang w:eastAsia="es-CO"/>
        </w:rPr>
      </w:pPr>
      <w:r>
        <w:rPr>
          <w:lang w:eastAsia="es-CO"/>
        </w:rPr>
        <w:t xml:space="preserve">No </w:t>
      </w:r>
    </w:p>
    <w:p w14:paraId="5901F577" w14:textId="77777777" w:rsidR="00E71F6A" w:rsidRDefault="00E71F6A" w:rsidP="00E71F6A">
      <w:pPr>
        <w:pStyle w:val="Prrafodelista"/>
        <w:jc w:val="both"/>
        <w:rPr>
          <w:lang w:eastAsia="es-CO"/>
        </w:rPr>
      </w:pPr>
    </w:p>
    <w:p w14:paraId="3B32C87F" w14:textId="77777777" w:rsidR="00BC0FBF" w:rsidRDefault="00BC0FBF" w:rsidP="00BC0FBF">
      <w:pPr>
        <w:pStyle w:val="Prrafodelista"/>
        <w:numPr>
          <w:ilvl w:val="0"/>
          <w:numId w:val="8"/>
        </w:numPr>
        <w:jc w:val="both"/>
        <w:rPr>
          <w:lang w:eastAsia="es-CO"/>
        </w:rPr>
      </w:pPr>
      <w:r>
        <w:rPr>
          <w:lang w:eastAsia="es-CO"/>
        </w:rPr>
        <w:lastRenderedPageBreak/>
        <w:t>Seleccione cual(es) ha consumido.</w:t>
      </w:r>
    </w:p>
    <w:p w14:paraId="26428A0D" w14:textId="77777777" w:rsidR="00BC0FBF" w:rsidRDefault="00BC0FBF" w:rsidP="00BC0FBF">
      <w:pPr>
        <w:pStyle w:val="Prrafodelista"/>
        <w:numPr>
          <w:ilvl w:val="1"/>
          <w:numId w:val="8"/>
        </w:numPr>
        <w:jc w:val="both"/>
        <w:rPr>
          <w:lang w:eastAsia="es-CO"/>
        </w:rPr>
      </w:pPr>
      <w:r>
        <w:rPr>
          <w:lang w:eastAsia="es-CO"/>
        </w:rPr>
        <w:t>Tabaco</w:t>
      </w:r>
    </w:p>
    <w:p w14:paraId="61B6ED5C" w14:textId="77777777" w:rsidR="00BC0FBF" w:rsidRDefault="00BC0FBF" w:rsidP="00BC0FBF">
      <w:pPr>
        <w:pStyle w:val="Prrafodelista"/>
        <w:numPr>
          <w:ilvl w:val="1"/>
          <w:numId w:val="8"/>
        </w:numPr>
        <w:jc w:val="both"/>
        <w:rPr>
          <w:lang w:eastAsia="es-CO"/>
        </w:rPr>
      </w:pPr>
      <w:r>
        <w:rPr>
          <w:lang w:eastAsia="es-CO"/>
        </w:rPr>
        <w:t>Alcohol</w:t>
      </w:r>
    </w:p>
    <w:p w14:paraId="41BCDE0E" w14:textId="77777777" w:rsidR="00BC0FBF" w:rsidRDefault="00BC0FBF" w:rsidP="00BC0FBF">
      <w:pPr>
        <w:pStyle w:val="Prrafodelista"/>
        <w:numPr>
          <w:ilvl w:val="1"/>
          <w:numId w:val="8"/>
        </w:numPr>
        <w:jc w:val="both"/>
        <w:rPr>
          <w:lang w:eastAsia="es-CO"/>
        </w:rPr>
      </w:pPr>
      <w:r>
        <w:rPr>
          <w:lang w:eastAsia="es-CO"/>
        </w:rPr>
        <w:t>Marihuana</w:t>
      </w:r>
    </w:p>
    <w:p w14:paraId="059F8DB1" w14:textId="77777777" w:rsidR="00BC0FBF" w:rsidRDefault="00BC0FBF" w:rsidP="00BC0FBF">
      <w:pPr>
        <w:pStyle w:val="Prrafodelista"/>
        <w:numPr>
          <w:ilvl w:val="1"/>
          <w:numId w:val="8"/>
        </w:numPr>
        <w:jc w:val="both"/>
        <w:rPr>
          <w:lang w:eastAsia="es-CO"/>
        </w:rPr>
      </w:pPr>
      <w:r>
        <w:rPr>
          <w:lang w:eastAsia="es-CO"/>
        </w:rPr>
        <w:t>LSD</w:t>
      </w:r>
    </w:p>
    <w:p w14:paraId="550B612B" w14:textId="77777777" w:rsidR="00BC0FBF" w:rsidRDefault="00BC0FBF" w:rsidP="00BC0FBF">
      <w:pPr>
        <w:pStyle w:val="Prrafodelista"/>
        <w:numPr>
          <w:ilvl w:val="1"/>
          <w:numId w:val="8"/>
        </w:numPr>
        <w:jc w:val="both"/>
        <w:rPr>
          <w:lang w:eastAsia="es-CO"/>
        </w:rPr>
      </w:pPr>
      <w:r>
        <w:rPr>
          <w:lang w:eastAsia="es-CO"/>
        </w:rPr>
        <w:t>Cocaína</w:t>
      </w:r>
    </w:p>
    <w:p w14:paraId="309B8C5C" w14:textId="77777777" w:rsidR="00BC0FBF" w:rsidRDefault="00BC0FBF" w:rsidP="00BC0FBF">
      <w:pPr>
        <w:pStyle w:val="Prrafodelista"/>
        <w:numPr>
          <w:ilvl w:val="1"/>
          <w:numId w:val="8"/>
        </w:numPr>
        <w:jc w:val="both"/>
        <w:rPr>
          <w:lang w:eastAsia="es-CO"/>
        </w:rPr>
      </w:pPr>
      <w:r>
        <w:rPr>
          <w:lang w:eastAsia="es-CO"/>
        </w:rPr>
        <w:t>Otro___________</w:t>
      </w:r>
    </w:p>
    <w:p w14:paraId="5A6461D0" w14:textId="77777777" w:rsidR="00E71F6A" w:rsidRDefault="00E71F6A" w:rsidP="00BC0FBF">
      <w:pPr>
        <w:pStyle w:val="Prrafodelista"/>
        <w:numPr>
          <w:ilvl w:val="1"/>
          <w:numId w:val="8"/>
        </w:numPr>
        <w:jc w:val="both"/>
        <w:rPr>
          <w:lang w:eastAsia="es-CO"/>
        </w:rPr>
      </w:pPr>
      <w:r>
        <w:rPr>
          <w:lang w:eastAsia="es-CO"/>
        </w:rPr>
        <w:t>Ninguna</w:t>
      </w:r>
    </w:p>
    <w:p w14:paraId="580951D6" w14:textId="77777777" w:rsidR="00BC0FBF" w:rsidRDefault="00BC0FBF" w:rsidP="00BC0FBF">
      <w:pPr>
        <w:pStyle w:val="Prrafodelista"/>
        <w:numPr>
          <w:ilvl w:val="0"/>
          <w:numId w:val="8"/>
        </w:numPr>
        <w:jc w:val="both"/>
        <w:rPr>
          <w:lang w:eastAsia="es-CO"/>
        </w:rPr>
      </w:pPr>
      <w:r>
        <w:rPr>
          <w:lang w:eastAsia="es-CO"/>
        </w:rPr>
        <w:t>Con qué frecuencia consume</w:t>
      </w:r>
    </w:p>
    <w:p w14:paraId="78956072" w14:textId="77777777" w:rsidR="00E71F6A" w:rsidRDefault="00E71F6A" w:rsidP="00BC0FBF">
      <w:pPr>
        <w:pStyle w:val="Prrafodelista"/>
        <w:numPr>
          <w:ilvl w:val="1"/>
          <w:numId w:val="8"/>
        </w:numPr>
        <w:jc w:val="both"/>
        <w:rPr>
          <w:lang w:eastAsia="es-CO"/>
        </w:rPr>
      </w:pPr>
      <w:r>
        <w:rPr>
          <w:lang w:eastAsia="es-CO"/>
        </w:rPr>
        <w:t>Experimental (se realiza p</w:t>
      </w:r>
      <w:r w:rsidR="003E2F5C">
        <w:rPr>
          <w:lang w:eastAsia="es-CO"/>
        </w:rPr>
        <w:t>ara probar los efectos, pero la abandona en su vida diaria)</w:t>
      </w:r>
    </w:p>
    <w:p w14:paraId="15A1F039" w14:textId="77777777" w:rsidR="00BC0FBF" w:rsidRDefault="00BC0FBF" w:rsidP="00BC0FBF">
      <w:pPr>
        <w:pStyle w:val="Prrafodelista"/>
        <w:numPr>
          <w:ilvl w:val="1"/>
          <w:numId w:val="8"/>
        </w:numPr>
        <w:jc w:val="both"/>
        <w:rPr>
          <w:lang w:eastAsia="es-CO"/>
        </w:rPr>
      </w:pPr>
      <w:r>
        <w:rPr>
          <w:lang w:eastAsia="es-CO"/>
        </w:rPr>
        <w:t>Ocasional (</w:t>
      </w:r>
      <w:r w:rsidR="00E71F6A">
        <w:rPr>
          <w:lang w:eastAsia="es-CO"/>
        </w:rPr>
        <w:t>Se realiza cuando se encuentra en círculos de amigos o sociales</w:t>
      </w:r>
      <w:r>
        <w:rPr>
          <w:lang w:eastAsia="es-CO"/>
        </w:rPr>
        <w:t>)</w:t>
      </w:r>
    </w:p>
    <w:p w14:paraId="00898976" w14:textId="77777777" w:rsidR="00BC0FBF" w:rsidRDefault="00BC0FBF" w:rsidP="00BC0FBF">
      <w:pPr>
        <w:pStyle w:val="Prrafodelista"/>
        <w:numPr>
          <w:ilvl w:val="1"/>
          <w:numId w:val="8"/>
        </w:numPr>
        <w:jc w:val="both"/>
        <w:rPr>
          <w:lang w:eastAsia="es-CO"/>
        </w:rPr>
      </w:pPr>
      <w:r>
        <w:rPr>
          <w:lang w:eastAsia="es-CO"/>
        </w:rPr>
        <w:t>Frecuente (</w:t>
      </w:r>
      <w:r w:rsidR="003E2F5C">
        <w:rPr>
          <w:lang w:eastAsia="es-CO"/>
        </w:rPr>
        <w:t>Varios días a la semana</w:t>
      </w:r>
      <w:r>
        <w:rPr>
          <w:lang w:eastAsia="es-CO"/>
        </w:rPr>
        <w:t>)</w:t>
      </w:r>
    </w:p>
    <w:p w14:paraId="376B23AC" w14:textId="77777777" w:rsidR="00BC0FBF" w:rsidRDefault="00BC0FBF" w:rsidP="00BC0FBF">
      <w:pPr>
        <w:pStyle w:val="Prrafodelista"/>
        <w:numPr>
          <w:ilvl w:val="1"/>
          <w:numId w:val="8"/>
        </w:numPr>
        <w:jc w:val="both"/>
        <w:rPr>
          <w:lang w:eastAsia="es-CO"/>
        </w:rPr>
      </w:pPr>
      <w:r>
        <w:rPr>
          <w:lang w:eastAsia="es-CO"/>
        </w:rPr>
        <w:t>Muy frecuente (todos los días)</w:t>
      </w:r>
    </w:p>
    <w:p w14:paraId="244452FB" w14:textId="77777777" w:rsidR="00BC0FBF" w:rsidRDefault="00E71F6A" w:rsidP="00E71F6A">
      <w:pPr>
        <w:pStyle w:val="Prrafodelista"/>
        <w:numPr>
          <w:ilvl w:val="1"/>
          <w:numId w:val="8"/>
        </w:numPr>
        <w:jc w:val="both"/>
        <w:rPr>
          <w:lang w:eastAsia="es-CO"/>
        </w:rPr>
      </w:pPr>
      <w:r>
        <w:rPr>
          <w:lang w:eastAsia="es-CO"/>
        </w:rPr>
        <w:t>Ninguna</w:t>
      </w:r>
    </w:p>
    <w:p w14:paraId="6C302FC9" w14:textId="77777777" w:rsidR="00BC0FBF" w:rsidRDefault="00BC0FBF" w:rsidP="00BC0FBF">
      <w:pPr>
        <w:pStyle w:val="Prrafodelista"/>
        <w:numPr>
          <w:ilvl w:val="0"/>
          <w:numId w:val="8"/>
        </w:numPr>
        <w:jc w:val="both"/>
        <w:rPr>
          <w:lang w:eastAsia="es-CO"/>
        </w:rPr>
      </w:pPr>
      <w:r>
        <w:rPr>
          <w:lang w:eastAsia="es-CO"/>
        </w:rPr>
        <w:t>Cual o cuales sustancias ha consumido en los últimos 6 meses</w:t>
      </w:r>
    </w:p>
    <w:p w14:paraId="0FA6329A" w14:textId="77777777" w:rsidR="00BC0FBF" w:rsidRDefault="00BC0FBF" w:rsidP="00BC0FBF">
      <w:pPr>
        <w:pStyle w:val="Prrafodelista"/>
        <w:numPr>
          <w:ilvl w:val="1"/>
          <w:numId w:val="8"/>
        </w:numPr>
        <w:jc w:val="both"/>
        <w:rPr>
          <w:lang w:eastAsia="es-CO"/>
        </w:rPr>
      </w:pPr>
      <w:r>
        <w:rPr>
          <w:lang w:eastAsia="es-CO"/>
        </w:rPr>
        <w:t>Tabaco</w:t>
      </w:r>
    </w:p>
    <w:p w14:paraId="75EFE5BB" w14:textId="77777777" w:rsidR="00BC0FBF" w:rsidRDefault="00BC0FBF" w:rsidP="00BC0FBF">
      <w:pPr>
        <w:pStyle w:val="Prrafodelista"/>
        <w:numPr>
          <w:ilvl w:val="1"/>
          <w:numId w:val="8"/>
        </w:numPr>
        <w:jc w:val="both"/>
        <w:rPr>
          <w:lang w:eastAsia="es-CO"/>
        </w:rPr>
      </w:pPr>
      <w:r>
        <w:rPr>
          <w:lang w:eastAsia="es-CO"/>
        </w:rPr>
        <w:t>Alcohol</w:t>
      </w:r>
    </w:p>
    <w:p w14:paraId="0F4D2216" w14:textId="77777777" w:rsidR="00BC0FBF" w:rsidRDefault="00BC0FBF" w:rsidP="00BC0FBF">
      <w:pPr>
        <w:pStyle w:val="Prrafodelista"/>
        <w:numPr>
          <w:ilvl w:val="1"/>
          <w:numId w:val="8"/>
        </w:numPr>
        <w:jc w:val="both"/>
        <w:rPr>
          <w:lang w:eastAsia="es-CO"/>
        </w:rPr>
      </w:pPr>
      <w:r>
        <w:rPr>
          <w:lang w:eastAsia="es-CO"/>
        </w:rPr>
        <w:t>Marihuana</w:t>
      </w:r>
    </w:p>
    <w:p w14:paraId="1D214FE1" w14:textId="77777777" w:rsidR="00BC0FBF" w:rsidRDefault="00BC0FBF" w:rsidP="00BC0FBF">
      <w:pPr>
        <w:pStyle w:val="Prrafodelista"/>
        <w:numPr>
          <w:ilvl w:val="1"/>
          <w:numId w:val="8"/>
        </w:numPr>
        <w:jc w:val="both"/>
        <w:rPr>
          <w:lang w:eastAsia="es-CO"/>
        </w:rPr>
      </w:pPr>
      <w:r>
        <w:rPr>
          <w:lang w:eastAsia="es-CO"/>
        </w:rPr>
        <w:t>LSD</w:t>
      </w:r>
    </w:p>
    <w:p w14:paraId="220232D2" w14:textId="77777777" w:rsidR="00BC0FBF" w:rsidRDefault="00BC0FBF" w:rsidP="00BC0FBF">
      <w:pPr>
        <w:pStyle w:val="Prrafodelista"/>
        <w:numPr>
          <w:ilvl w:val="1"/>
          <w:numId w:val="8"/>
        </w:numPr>
        <w:jc w:val="both"/>
        <w:rPr>
          <w:lang w:eastAsia="es-CO"/>
        </w:rPr>
      </w:pPr>
      <w:r>
        <w:rPr>
          <w:lang w:eastAsia="es-CO"/>
        </w:rPr>
        <w:t>Cocaína</w:t>
      </w:r>
    </w:p>
    <w:p w14:paraId="49647216" w14:textId="77777777" w:rsidR="00BC0FBF" w:rsidRDefault="00BC0FBF" w:rsidP="00BC0FBF">
      <w:pPr>
        <w:pStyle w:val="Prrafodelista"/>
        <w:numPr>
          <w:ilvl w:val="1"/>
          <w:numId w:val="8"/>
        </w:numPr>
        <w:jc w:val="both"/>
        <w:rPr>
          <w:lang w:eastAsia="es-CO"/>
        </w:rPr>
      </w:pPr>
      <w:r>
        <w:rPr>
          <w:lang w:eastAsia="es-CO"/>
        </w:rPr>
        <w:t>Otro___________</w:t>
      </w:r>
    </w:p>
    <w:p w14:paraId="2D79A0FE" w14:textId="77777777" w:rsidR="00E71F6A" w:rsidRDefault="00E71F6A" w:rsidP="00BC0FBF">
      <w:pPr>
        <w:pStyle w:val="Prrafodelista"/>
        <w:numPr>
          <w:ilvl w:val="1"/>
          <w:numId w:val="8"/>
        </w:numPr>
        <w:jc w:val="both"/>
        <w:rPr>
          <w:lang w:eastAsia="es-CO"/>
        </w:rPr>
      </w:pPr>
      <w:r>
        <w:rPr>
          <w:lang w:eastAsia="es-CO"/>
        </w:rPr>
        <w:t>Ninguna</w:t>
      </w:r>
    </w:p>
    <w:p w14:paraId="2E21F270" w14:textId="77777777" w:rsidR="00BC0FBF" w:rsidRDefault="00BC0FBF" w:rsidP="00BC0FBF">
      <w:pPr>
        <w:pStyle w:val="Prrafodelista"/>
        <w:numPr>
          <w:ilvl w:val="0"/>
          <w:numId w:val="8"/>
        </w:numPr>
        <w:jc w:val="both"/>
        <w:rPr>
          <w:lang w:eastAsia="es-CO"/>
        </w:rPr>
      </w:pPr>
      <w:r>
        <w:rPr>
          <w:lang w:eastAsia="es-CO"/>
        </w:rPr>
        <w:t xml:space="preserve"> Cuál </w:t>
      </w:r>
      <w:r w:rsidR="00597331">
        <w:rPr>
          <w:lang w:eastAsia="es-CO"/>
        </w:rPr>
        <w:t>o cuáles son</w:t>
      </w:r>
      <w:r>
        <w:rPr>
          <w:lang w:eastAsia="es-CO"/>
        </w:rPr>
        <w:t xml:space="preserve"> la</w:t>
      </w:r>
      <w:r w:rsidR="00597331">
        <w:rPr>
          <w:lang w:eastAsia="es-CO"/>
        </w:rPr>
        <w:t>s</w:t>
      </w:r>
      <w:r>
        <w:rPr>
          <w:lang w:eastAsia="es-CO"/>
        </w:rPr>
        <w:t xml:space="preserve"> raz</w:t>
      </w:r>
      <w:r w:rsidR="00597331">
        <w:rPr>
          <w:lang w:eastAsia="es-CO"/>
        </w:rPr>
        <w:t>ones</w:t>
      </w:r>
      <w:r>
        <w:rPr>
          <w:lang w:eastAsia="es-CO"/>
        </w:rPr>
        <w:t xml:space="preserve"> por la</w:t>
      </w:r>
      <w:r w:rsidR="00597331">
        <w:rPr>
          <w:lang w:eastAsia="es-CO"/>
        </w:rPr>
        <w:t>s</w:t>
      </w:r>
      <w:r>
        <w:rPr>
          <w:lang w:eastAsia="es-CO"/>
        </w:rPr>
        <w:t xml:space="preserve"> que consume</w:t>
      </w:r>
    </w:p>
    <w:p w14:paraId="675E7512" w14:textId="77777777" w:rsidR="00BC0FBF" w:rsidRDefault="00BC0FBF" w:rsidP="00BC0FBF">
      <w:pPr>
        <w:pStyle w:val="Prrafodelista"/>
        <w:numPr>
          <w:ilvl w:val="1"/>
          <w:numId w:val="8"/>
        </w:numPr>
        <w:jc w:val="both"/>
        <w:rPr>
          <w:lang w:eastAsia="es-CO"/>
        </w:rPr>
      </w:pPr>
      <w:r>
        <w:rPr>
          <w:lang w:eastAsia="es-CO"/>
        </w:rPr>
        <w:t>Recreativa</w:t>
      </w:r>
    </w:p>
    <w:p w14:paraId="2DBE3132" w14:textId="77777777" w:rsidR="00BC0FBF" w:rsidRDefault="00BC0FBF" w:rsidP="00BC0FBF">
      <w:pPr>
        <w:pStyle w:val="Prrafodelista"/>
        <w:numPr>
          <w:ilvl w:val="1"/>
          <w:numId w:val="8"/>
        </w:numPr>
        <w:jc w:val="both"/>
        <w:rPr>
          <w:lang w:eastAsia="es-CO"/>
        </w:rPr>
      </w:pPr>
      <w:r>
        <w:rPr>
          <w:lang w:eastAsia="es-CO"/>
        </w:rPr>
        <w:t>Curiosidad</w:t>
      </w:r>
    </w:p>
    <w:p w14:paraId="74721617" w14:textId="77777777" w:rsidR="00BC0FBF" w:rsidRDefault="00BC0FBF" w:rsidP="00BC0FBF">
      <w:pPr>
        <w:pStyle w:val="Prrafodelista"/>
        <w:numPr>
          <w:ilvl w:val="1"/>
          <w:numId w:val="8"/>
        </w:numPr>
        <w:jc w:val="both"/>
        <w:rPr>
          <w:lang w:eastAsia="es-CO"/>
        </w:rPr>
      </w:pPr>
      <w:r>
        <w:rPr>
          <w:lang w:eastAsia="es-CO"/>
        </w:rPr>
        <w:t>Para evadir problemas personales</w:t>
      </w:r>
    </w:p>
    <w:p w14:paraId="57C662C5" w14:textId="77777777" w:rsidR="00BC0FBF" w:rsidRDefault="00BC0FBF" w:rsidP="00BC0FBF">
      <w:pPr>
        <w:pStyle w:val="Prrafodelista"/>
        <w:numPr>
          <w:ilvl w:val="1"/>
          <w:numId w:val="8"/>
        </w:numPr>
        <w:jc w:val="both"/>
        <w:rPr>
          <w:lang w:eastAsia="es-CO"/>
        </w:rPr>
      </w:pPr>
      <w:r>
        <w:rPr>
          <w:lang w:eastAsia="es-CO"/>
        </w:rPr>
        <w:t>Porque mi grupo social lo hace</w:t>
      </w:r>
    </w:p>
    <w:p w14:paraId="70C8077D" w14:textId="77777777" w:rsidR="00BC0FBF" w:rsidRDefault="00BC0FBF" w:rsidP="00BC0FBF">
      <w:pPr>
        <w:pStyle w:val="Prrafodelista"/>
        <w:numPr>
          <w:ilvl w:val="1"/>
          <w:numId w:val="8"/>
        </w:numPr>
        <w:jc w:val="both"/>
        <w:rPr>
          <w:lang w:eastAsia="es-CO"/>
        </w:rPr>
      </w:pPr>
      <w:r>
        <w:rPr>
          <w:lang w:eastAsia="es-CO"/>
        </w:rPr>
        <w:t>Ansiedad</w:t>
      </w:r>
    </w:p>
    <w:p w14:paraId="44D44424" w14:textId="77777777" w:rsidR="00BC0FBF" w:rsidRDefault="00BC0FBF" w:rsidP="00BC0FBF">
      <w:pPr>
        <w:pStyle w:val="Prrafodelista"/>
        <w:numPr>
          <w:ilvl w:val="1"/>
          <w:numId w:val="8"/>
        </w:numPr>
        <w:jc w:val="both"/>
        <w:rPr>
          <w:lang w:eastAsia="es-CO"/>
        </w:rPr>
      </w:pPr>
      <w:r>
        <w:rPr>
          <w:lang w:eastAsia="es-CO"/>
        </w:rPr>
        <w:t>Depresión</w:t>
      </w:r>
    </w:p>
    <w:p w14:paraId="1E46EB21" w14:textId="77777777" w:rsidR="00BC0FBF" w:rsidRDefault="00BC0FBF" w:rsidP="00BC0FBF">
      <w:pPr>
        <w:pStyle w:val="Prrafodelista"/>
        <w:numPr>
          <w:ilvl w:val="1"/>
          <w:numId w:val="8"/>
        </w:numPr>
        <w:jc w:val="both"/>
        <w:rPr>
          <w:lang w:eastAsia="es-CO"/>
        </w:rPr>
      </w:pPr>
      <w:r>
        <w:rPr>
          <w:lang w:eastAsia="es-CO"/>
        </w:rPr>
        <w:t>Otra________________</w:t>
      </w:r>
    </w:p>
    <w:p w14:paraId="21B7007F" w14:textId="77777777" w:rsidR="00E71F6A" w:rsidRDefault="00E71F6A" w:rsidP="00BC0FBF">
      <w:pPr>
        <w:pStyle w:val="Prrafodelista"/>
        <w:numPr>
          <w:ilvl w:val="1"/>
          <w:numId w:val="8"/>
        </w:numPr>
        <w:jc w:val="both"/>
        <w:rPr>
          <w:lang w:eastAsia="es-CO"/>
        </w:rPr>
      </w:pPr>
      <w:r>
        <w:rPr>
          <w:lang w:eastAsia="es-CO"/>
        </w:rPr>
        <w:t>Ninguna</w:t>
      </w:r>
    </w:p>
    <w:p w14:paraId="049AC1C3" w14:textId="77777777" w:rsidR="00BC0FBF" w:rsidRDefault="00BC0FBF" w:rsidP="00BC0FBF">
      <w:pPr>
        <w:pStyle w:val="Prrafodelista"/>
        <w:numPr>
          <w:ilvl w:val="0"/>
          <w:numId w:val="8"/>
        </w:numPr>
        <w:jc w:val="both"/>
        <w:rPr>
          <w:lang w:eastAsia="es-CO"/>
        </w:rPr>
      </w:pPr>
      <w:r>
        <w:rPr>
          <w:lang w:eastAsia="es-CO"/>
        </w:rPr>
        <w:t>Considera que es dependiente a una o varias sustancias psicoactivas</w:t>
      </w:r>
    </w:p>
    <w:p w14:paraId="4007FD1A" w14:textId="77777777" w:rsidR="00BC0FBF" w:rsidRDefault="00BC0FBF" w:rsidP="00BC0FBF">
      <w:pPr>
        <w:pStyle w:val="Prrafodelista"/>
        <w:numPr>
          <w:ilvl w:val="1"/>
          <w:numId w:val="8"/>
        </w:numPr>
        <w:jc w:val="both"/>
        <w:rPr>
          <w:lang w:eastAsia="es-CO"/>
        </w:rPr>
      </w:pPr>
      <w:r>
        <w:rPr>
          <w:lang w:eastAsia="es-CO"/>
        </w:rPr>
        <w:t>Si</w:t>
      </w:r>
    </w:p>
    <w:p w14:paraId="0D85AF2E" w14:textId="77777777" w:rsidR="00BC0FBF" w:rsidRDefault="00BC0FBF" w:rsidP="00BC0FBF">
      <w:pPr>
        <w:pStyle w:val="Prrafodelista"/>
        <w:numPr>
          <w:ilvl w:val="1"/>
          <w:numId w:val="8"/>
        </w:numPr>
        <w:jc w:val="both"/>
        <w:rPr>
          <w:lang w:eastAsia="es-CO"/>
        </w:rPr>
      </w:pPr>
      <w:r>
        <w:rPr>
          <w:lang w:eastAsia="es-CO"/>
        </w:rPr>
        <w:t>No</w:t>
      </w:r>
    </w:p>
    <w:p w14:paraId="5C9E3E4B" w14:textId="77777777" w:rsidR="008C3047" w:rsidRDefault="008C3047" w:rsidP="00BC0FBF">
      <w:pPr>
        <w:pStyle w:val="Prrafodelista"/>
        <w:numPr>
          <w:ilvl w:val="1"/>
          <w:numId w:val="8"/>
        </w:numPr>
        <w:jc w:val="both"/>
        <w:rPr>
          <w:lang w:eastAsia="es-CO"/>
        </w:rPr>
      </w:pPr>
      <w:r>
        <w:rPr>
          <w:lang w:eastAsia="es-CO"/>
        </w:rPr>
        <w:t>No consumo</w:t>
      </w:r>
    </w:p>
    <w:p w14:paraId="3DC8A122" w14:textId="77777777" w:rsidR="00BC0FBF" w:rsidRDefault="00BC0FBF" w:rsidP="00BC0FBF">
      <w:pPr>
        <w:pStyle w:val="Prrafodelista"/>
        <w:numPr>
          <w:ilvl w:val="0"/>
          <w:numId w:val="8"/>
        </w:numPr>
        <w:jc w:val="both"/>
        <w:rPr>
          <w:lang w:eastAsia="es-CO"/>
        </w:rPr>
      </w:pPr>
      <w:r>
        <w:rPr>
          <w:lang w:eastAsia="es-CO"/>
        </w:rPr>
        <w:t>Tiene conocimiento sobre algún programa para la prevención y ayuda frente a consumo de sustancias psicoactivas</w:t>
      </w:r>
    </w:p>
    <w:p w14:paraId="54DA5FAE" w14:textId="77777777" w:rsidR="00BC0FBF" w:rsidRDefault="00BC0FBF" w:rsidP="00BC0FBF">
      <w:pPr>
        <w:pStyle w:val="Prrafodelista"/>
        <w:numPr>
          <w:ilvl w:val="1"/>
          <w:numId w:val="8"/>
        </w:numPr>
        <w:jc w:val="both"/>
        <w:rPr>
          <w:lang w:eastAsia="es-CO"/>
        </w:rPr>
      </w:pPr>
      <w:r>
        <w:rPr>
          <w:lang w:eastAsia="es-CO"/>
        </w:rPr>
        <w:t>Si, cual o cuales_________________________________________</w:t>
      </w:r>
    </w:p>
    <w:p w14:paraId="5895773E" w14:textId="77777777" w:rsidR="00BC0FBF" w:rsidRDefault="00BC0FBF" w:rsidP="00BC0FBF">
      <w:pPr>
        <w:pStyle w:val="Prrafodelista"/>
        <w:numPr>
          <w:ilvl w:val="1"/>
          <w:numId w:val="8"/>
        </w:numPr>
        <w:jc w:val="both"/>
        <w:rPr>
          <w:lang w:eastAsia="es-CO"/>
        </w:rPr>
      </w:pPr>
      <w:r>
        <w:rPr>
          <w:lang w:eastAsia="es-CO"/>
        </w:rPr>
        <w:t>No</w:t>
      </w:r>
    </w:p>
    <w:p w14:paraId="790C67FA" w14:textId="77777777" w:rsidR="00BC0FBF" w:rsidRDefault="00BC0FBF" w:rsidP="00BC0FBF">
      <w:pPr>
        <w:pStyle w:val="Prrafodelista"/>
        <w:numPr>
          <w:ilvl w:val="0"/>
          <w:numId w:val="8"/>
        </w:numPr>
        <w:jc w:val="both"/>
        <w:rPr>
          <w:lang w:eastAsia="es-CO"/>
        </w:rPr>
      </w:pPr>
      <w:r>
        <w:rPr>
          <w:lang w:eastAsia="es-CO"/>
        </w:rPr>
        <w:t xml:space="preserve">Si su respuesta anterior fue si, siente que la facultad de medicina de la </w:t>
      </w:r>
      <w:proofErr w:type="gramStart"/>
      <w:r>
        <w:rPr>
          <w:lang w:eastAsia="es-CO"/>
        </w:rPr>
        <w:t>Udea,</w:t>
      </w:r>
      <w:proofErr w:type="gramEnd"/>
      <w:r>
        <w:rPr>
          <w:lang w:eastAsia="es-CO"/>
        </w:rPr>
        <w:t xml:space="preserve"> realiza suficientes campañas de promoción y prevención frente al consumo de sustancias psicoactivas</w:t>
      </w:r>
    </w:p>
    <w:p w14:paraId="6BFDD595" w14:textId="77777777" w:rsidR="00BC0FBF" w:rsidRDefault="00BC0FBF" w:rsidP="00BC0FBF">
      <w:pPr>
        <w:pStyle w:val="Prrafodelista"/>
        <w:numPr>
          <w:ilvl w:val="1"/>
          <w:numId w:val="8"/>
        </w:numPr>
        <w:jc w:val="both"/>
        <w:rPr>
          <w:lang w:eastAsia="es-CO"/>
        </w:rPr>
      </w:pPr>
      <w:r>
        <w:rPr>
          <w:lang w:eastAsia="es-CO"/>
        </w:rPr>
        <w:t>Si</w:t>
      </w:r>
    </w:p>
    <w:p w14:paraId="03F7A766" w14:textId="77777777" w:rsidR="00BC0FBF" w:rsidRDefault="00BC0FBF" w:rsidP="00BC0FBF">
      <w:pPr>
        <w:pStyle w:val="Prrafodelista"/>
        <w:numPr>
          <w:ilvl w:val="1"/>
          <w:numId w:val="8"/>
        </w:numPr>
        <w:jc w:val="both"/>
        <w:rPr>
          <w:lang w:eastAsia="es-CO"/>
        </w:rPr>
      </w:pPr>
      <w:r>
        <w:rPr>
          <w:lang w:eastAsia="es-CO"/>
        </w:rPr>
        <w:t>No</w:t>
      </w:r>
    </w:p>
    <w:p w14:paraId="4EDDA7AE" w14:textId="77777777" w:rsidR="008C3047" w:rsidRDefault="00BC0FBF" w:rsidP="008C3047">
      <w:pPr>
        <w:pStyle w:val="Prrafodelista"/>
        <w:numPr>
          <w:ilvl w:val="0"/>
          <w:numId w:val="8"/>
        </w:numPr>
        <w:jc w:val="both"/>
        <w:rPr>
          <w:lang w:eastAsia="es-CO"/>
        </w:rPr>
      </w:pPr>
      <w:r>
        <w:rPr>
          <w:lang w:eastAsia="es-CO"/>
        </w:rPr>
        <w:t>Si su respuesta anterior fue no, le gustaría que la facultad de medicina de la universidad de Antioquia realizara más promoción y prevención frente al consumo de sustancias psicoactivas</w:t>
      </w:r>
    </w:p>
    <w:p w14:paraId="28769DD2" w14:textId="77777777" w:rsidR="00BC0FBF" w:rsidRDefault="00BC0FBF" w:rsidP="00BC0FBF">
      <w:pPr>
        <w:pStyle w:val="Prrafodelista"/>
        <w:numPr>
          <w:ilvl w:val="1"/>
          <w:numId w:val="8"/>
        </w:numPr>
        <w:jc w:val="both"/>
        <w:rPr>
          <w:lang w:eastAsia="es-CO"/>
        </w:rPr>
      </w:pPr>
      <w:r>
        <w:rPr>
          <w:lang w:eastAsia="es-CO"/>
        </w:rPr>
        <w:lastRenderedPageBreak/>
        <w:t>Si</w:t>
      </w:r>
    </w:p>
    <w:p w14:paraId="6991526F" w14:textId="77777777" w:rsidR="00BC0FBF" w:rsidRDefault="00BC0FBF" w:rsidP="00BC0FBF">
      <w:pPr>
        <w:pStyle w:val="Prrafodelista"/>
        <w:numPr>
          <w:ilvl w:val="1"/>
          <w:numId w:val="8"/>
        </w:numPr>
        <w:jc w:val="both"/>
        <w:rPr>
          <w:lang w:eastAsia="es-CO"/>
        </w:rPr>
      </w:pPr>
      <w:r>
        <w:rPr>
          <w:lang w:eastAsia="es-CO"/>
        </w:rPr>
        <w:t>No</w:t>
      </w:r>
    </w:p>
    <w:p w14:paraId="071461AA" w14:textId="77777777" w:rsidR="00BC0FBF" w:rsidRDefault="00BC0FBF" w:rsidP="00BC0FBF">
      <w:pPr>
        <w:jc w:val="both"/>
        <w:rPr>
          <w:lang w:eastAsia="es-CO"/>
        </w:rPr>
      </w:pPr>
      <w:r>
        <w:rPr>
          <w:lang w:eastAsia="es-CO"/>
        </w:rPr>
        <w:t>Por que_____________________________</w:t>
      </w:r>
    </w:p>
    <w:p w14:paraId="33F37B78" w14:textId="77777777" w:rsidR="007E2AAA" w:rsidRDefault="008C3047" w:rsidP="008C3047">
      <w:pPr>
        <w:pStyle w:val="Prrafodelista"/>
        <w:numPr>
          <w:ilvl w:val="0"/>
          <w:numId w:val="8"/>
        </w:numPr>
        <w:jc w:val="both"/>
        <w:rPr>
          <w:lang w:eastAsia="es-CO"/>
        </w:rPr>
      </w:pPr>
      <w:r>
        <w:rPr>
          <w:lang w:eastAsia="es-CO"/>
        </w:rPr>
        <w:t xml:space="preserve">Considera que en este momento requiere ayuda </w:t>
      </w:r>
    </w:p>
    <w:p w14:paraId="1ED473BA" w14:textId="77777777" w:rsidR="008C3047" w:rsidRDefault="008C3047" w:rsidP="008C3047">
      <w:pPr>
        <w:pStyle w:val="Prrafodelista"/>
        <w:numPr>
          <w:ilvl w:val="1"/>
          <w:numId w:val="8"/>
        </w:numPr>
        <w:jc w:val="both"/>
        <w:rPr>
          <w:lang w:eastAsia="es-CO"/>
        </w:rPr>
      </w:pPr>
      <w:r>
        <w:rPr>
          <w:lang w:eastAsia="es-CO"/>
        </w:rPr>
        <w:t>Si</w:t>
      </w:r>
      <w:r w:rsidR="00562D87">
        <w:rPr>
          <w:lang w:eastAsia="es-CO"/>
        </w:rPr>
        <w:t xml:space="preserve"> </w:t>
      </w:r>
    </w:p>
    <w:p w14:paraId="576864D6" w14:textId="77777777" w:rsidR="008C3047" w:rsidRDefault="00562D87" w:rsidP="008C3047">
      <w:pPr>
        <w:pStyle w:val="Prrafodelista"/>
        <w:numPr>
          <w:ilvl w:val="1"/>
          <w:numId w:val="8"/>
        </w:numPr>
        <w:jc w:val="both"/>
        <w:rPr>
          <w:lang w:eastAsia="es-CO"/>
        </w:rPr>
      </w:pPr>
      <w:r>
        <w:rPr>
          <w:lang w:eastAsia="es-CO"/>
        </w:rPr>
        <w:t>N</w:t>
      </w:r>
      <w:r w:rsidR="008C3047">
        <w:rPr>
          <w:lang w:eastAsia="es-CO"/>
        </w:rPr>
        <w:t>o</w:t>
      </w:r>
    </w:p>
    <w:p w14:paraId="5AF13D68" w14:textId="77777777" w:rsidR="00562D87" w:rsidRDefault="00562D87" w:rsidP="00562D87">
      <w:pPr>
        <w:ind w:left="360"/>
        <w:jc w:val="both"/>
        <w:rPr>
          <w:lang w:eastAsia="es-CO"/>
        </w:rPr>
      </w:pPr>
      <w:r>
        <w:rPr>
          <w:lang w:eastAsia="es-CO"/>
        </w:rPr>
        <w:t>Si su respuesta fue si, de que tipo___________________________________</w:t>
      </w:r>
    </w:p>
    <w:p w14:paraId="73CDAC8C" w14:textId="77777777" w:rsidR="00BC0FBF" w:rsidRDefault="00BC0FBF" w:rsidP="00BC0FBF">
      <w:pPr>
        <w:jc w:val="both"/>
        <w:rPr>
          <w:lang w:eastAsia="es-CO"/>
        </w:rPr>
      </w:pPr>
    </w:p>
    <w:p w14:paraId="34617B09" w14:textId="319498C6" w:rsidR="00BC0FBF" w:rsidRPr="00555473" w:rsidRDefault="00BC0FBF" w:rsidP="00595031">
      <w:pPr>
        <w:pStyle w:val="Ttulo1"/>
      </w:pPr>
    </w:p>
    <w:p w14:paraId="1AB9CBA2" w14:textId="77777777" w:rsidR="00E54F3F" w:rsidRDefault="00E54F3F" w:rsidP="00375774">
      <w:pPr>
        <w:rPr>
          <w:lang w:eastAsia="es-CO"/>
        </w:rPr>
      </w:pPr>
    </w:p>
    <w:p w14:paraId="64C5C4A4" w14:textId="77777777" w:rsidR="00375774" w:rsidRPr="00375774" w:rsidRDefault="00375774" w:rsidP="00375774">
      <w:pPr>
        <w:rPr>
          <w:lang w:eastAsia="es-CO"/>
        </w:rPr>
      </w:pPr>
    </w:p>
    <w:p w14:paraId="1215A9AA" w14:textId="77777777" w:rsidR="00DC6514" w:rsidRDefault="00DC6514" w:rsidP="002C7DB0">
      <w:pPr>
        <w:pStyle w:val="Prrafodelista"/>
        <w:ind w:left="360"/>
        <w:rPr>
          <w:lang w:eastAsia="es-CO"/>
        </w:rPr>
      </w:pPr>
    </w:p>
    <w:p w14:paraId="641A8951" w14:textId="77777777" w:rsidR="00E24C16" w:rsidRPr="001130DA" w:rsidRDefault="00E24C16" w:rsidP="00E24C16">
      <w:pPr>
        <w:rPr>
          <w:lang w:eastAsia="es-CO"/>
        </w:rPr>
      </w:pPr>
    </w:p>
    <w:p w14:paraId="6912C8DB" w14:textId="77777777" w:rsidR="002E783F" w:rsidRDefault="002E783F" w:rsidP="006A168D">
      <w:pPr>
        <w:jc w:val="both"/>
      </w:pPr>
    </w:p>
    <w:p w14:paraId="10B070FF" w14:textId="77777777" w:rsidR="002E783F" w:rsidRDefault="002E783F" w:rsidP="006A168D">
      <w:pPr>
        <w:jc w:val="both"/>
      </w:pPr>
    </w:p>
    <w:p w14:paraId="5BEBAEA4" w14:textId="77777777" w:rsidR="002E783F" w:rsidRDefault="002E783F" w:rsidP="006A168D">
      <w:pPr>
        <w:jc w:val="both"/>
      </w:pPr>
    </w:p>
    <w:p w14:paraId="7B97B8C5" w14:textId="77777777" w:rsidR="002E783F" w:rsidRDefault="002E783F" w:rsidP="006A168D">
      <w:pPr>
        <w:jc w:val="both"/>
      </w:pPr>
    </w:p>
    <w:p w14:paraId="06984CB0" w14:textId="77777777" w:rsidR="002E783F" w:rsidRDefault="002E783F" w:rsidP="006A168D">
      <w:pPr>
        <w:jc w:val="both"/>
      </w:pPr>
    </w:p>
    <w:p w14:paraId="1BC2BDCD" w14:textId="77777777" w:rsidR="002E783F" w:rsidRDefault="002E783F" w:rsidP="006A168D">
      <w:pPr>
        <w:jc w:val="both"/>
      </w:pPr>
    </w:p>
    <w:p w14:paraId="18F82E5A" w14:textId="77777777" w:rsidR="002E783F" w:rsidRDefault="002E783F" w:rsidP="006A168D">
      <w:pPr>
        <w:jc w:val="both"/>
      </w:pPr>
    </w:p>
    <w:p w14:paraId="0416F41D" w14:textId="77777777" w:rsidR="002E783F" w:rsidRDefault="002E783F" w:rsidP="006A168D">
      <w:pPr>
        <w:jc w:val="both"/>
      </w:pPr>
    </w:p>
    <w:p w14:paraId="7F9F9F99" w14:textId="77777777" w:rsidR="00C422A7" w:rsidRDefault="00C422A7" w:rsidP="006A168D">
      <w:pPr>
        <w:jc w:val="both"/>
      </w:pPr>
    </w:p>
    <w:p w14:paraId="29BAB116" w14:textId="77777777" w:rsidR="00C422A7" w:rsidRDefault="00C422A7" w:rsidP="006A168D">
      <w:pPr>
        <w:jc w:val="both"/>
      </w:pPr>
    </w:p>
    <w:p w14:paraId="1CB6E9B3" w14:textId="5FF2ED99" w:rsidR="00C422A7" w:rsidRDefault="00C422A7" w:rsidP="006A168D">
      <w:pPr>
        <w:jc w:val="both"/>
      </w:pPr>
    </w:p>
    <w:p w14:paraId="0591F9AD" w14:textId="2FE397A3" w:rsidR="0005713F" w:rsidRDefault="0005713F" w:rsidP="006A168D">
      <w:pPr>
        <w:jc w:val="both"/>
      </w:pPr>
    </w:p>
    <w:p w14:paraId="493D05BB" w14:textId="77777777" w:rsidR="00B43EBB" w:rsidRDefault="00B43EBB" w:rsidP="006A168D">
      <w:pPr>
        <w:jc w:val="both"/>
      </w:pPr>
    </w:p>
    <w:p w14:paraId="303027AF" w14:textId="55A79BA9" w:rsidR="002E783F" w:rsidRDefault="002E783F" w:rsidP="006A168D">
      <w:pPr>
        <w:jc w:val="both"/>
      </w:pPr>
    </w:p>
    <w:p w14:paraId="1A0B8C0C" w14:textId="4808602E" w:rsidR="0021136C" w:rsidRDefault="0021136C" w:rsidP="006A168D">
      <w:pPr>
        <w:jc w:val="both"/>
      </w:pPr>
    </w:p>
    <w:p w14:paraId="045EAAEB" w14:textId="424B2DD0" w:rsidR="0021136C" w:rsidRDefault="0021136C" w:rsidP="006A168D">
      <w:pPr>
        <w:jc w:val="both"/>
      </w:pPr>
    </w:p>
    <w:p w14:paraId="59294AB2" w14:textId="77777777" w:rsidR="0021136C" w:rsidRDefault="0021136C" w:rsidP="006A168D">
      <w:pPr>
        <w:jc w:val="both"/>
      </w:pPr>
    </w:p>
    <w:p w14:paraId="426F2C22" w14:textId="77777777" w:rsidR="00555473" w:rsidRPr="00555473" w:rsidRDefault="00555473" w:rsidP="00595031">
      <w:pPr>
        <w:pStyle w:val="Ttulo1"/>
      </w:pPr>
      <w:bookmarkStart w:id="43" w:name="_Toc76081849"/>
      <w:r>
        <w:lastRenderedPageBreak/>
        <w:t>BIBLIOGRAFÍA</w:t>
      </w:r>
      <w:bookmarkEnd w:id="43"/>
    </w:p>
    <w:p w14:paraId="3DFCD9BC" w14:textId="77777777" w:rsidR="00045711" w:rsidRDefault="00045711" w:rsidP="002978FA">
      <w:pPr>
        <w:jc w:val="both"/>
        <w:rPr>
          <w:rFonts w:cs="Arial"/>
        </w:rPr>
      </w:pPr>
    </w:p>
    <w:p w14:paraId="2839E2C8" w14:textId="77777777" w:rsidR="00D96663" w:rsidRPr="00D96663" w:rsidRDefault="00D96663" w:rsidP="002978FA">
      <w:pPr>
        <w:jc w:val="both"/>
        <w:rPr>
          <w:rFonts w:cs="Arial"/>
        </w:rPr>
      </w:pPr>
    </w:p>
    <w:p w14:paraId="4FBDD232" w14:textId="77777777" w:rsidR="002E783F" w:rsidRPr="002E783F" w:rsidRDefault="006C5239" w:rsidP="002E783F">
      <w:pPr>
        <w:widowControl w:val="0"/>
        <w:autoSpaceDE w:val="0"/>
        <w:autoSpaceDN w:val="0"/>
        <w:adjustRightInd w:val="0"/>
        <w:spacing w:line="240" w:lineRule="auto"/>
        <w:ind w:left="640" w:hanging="640"/>
        <w:jc w:val="both"/>
        <w:rPr>
          <w:rFonts w:cs="Arial"/>
          <w:noProof/>
          <w:szCs w:val="24"/>
        </w:rPr>
      </w:pPr>
      <w:r>
        <w:rPr>
          <w:rFonts w:cs="Arial"/>
        </w:rPr>
        <w:fldChar w:fldCharType="begin" w:fldLock="1"/>
      </w:r>
      <w:r>
        <w:rPr>
          <w:rFonts w:cs="Arial"/>
        </w:rPr>
        <w:instrText xml:space="preserve">ADDIN Mendeley Bibliography CSL_BIBLIOGRAPHY </w:instrText>
      </w:r>
      <w:r>
        <w:rPr>
          <w:rFonts w:cs="Arial"/>
        </w:rPr>
        <w:fldChar w:fldCharType="separate"/>
      </w:r>
      <w:r w:rsidR="002E783F" w:rsidRPr="002E783F">
        <w:rPr>
          <w:rFonts w:cs="Arial"/>
          <w:noProof/>
          <w:szCs w:val="24"/>
        </w:rPr>
        <w:t xml:space="preserve">1. </w:t>
      </w:r>
      <w:r w:rsidR="002E783F" w:rsidRPr="002E783F">
        <w:rPr>
          <w:rFonts w:cs="Arial"/>
          <w:noProof/>
          <w:szCs w:val="24"/>
        </w:rPr>
        <w:tab/>
        <w:t>Josep Coll1 CRF. Drogas recreativas y sexo en hombres que tienen sexo con hombres: chemsex. Riesgos, problemas de salud asociados a su consumo, factores emocionales y estrategias de intervención [Internet]. Disponible en: http://enfermedadesemergentes.com/articulos/a42/ENF2016-15-02_revision-coll.pdf</w:t>
      </w:r>
    </w:p>
    <w:p w14:paraId="4035A334"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2. </w:t>
      </w:r>
      <w:r w:rsidRPr="002E783F">
        <w:rPr>
          <w:rFonts w:cs="Arial"/>
          <w:noProof/>
          <w:szCs w:val="24"/>
        </w:rPr>
        <w:tab/>
        <w:t>Conde K, Brandariz RA, Cremonte M. Problemas por uso de alcohol en estudiantes secundarios y universitarios. Rev Chil Neuropsiquiatr [Internet]. 1 de junio de 2016 [citado 1 de junio de 2020];54(2):84-92. Disponible en: https://scielo.conicyt.cl/scielo.php?pid=S0717-92272016000200002&amp;script=sci_arttext&amp;tlng=n</w:t>
      </w:r>
    </w:p>
    <w:p w14:paraId="64C2CFF7"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3. </w:t>
      </w:r>
      <w:r w:rsidRPr="002E783F">
        <w:rPr>
          <w:rFonts w:cs="Arial"/>
          <w:noProof/>
          <w:szCs w:val="24"/>
        </w:rPr>
        <w:tab/>
        <w:t>Coullaut-Valera R, Arbaiza-Diaz Del Río I, De Arrúe-Ruiloba R, Coullaut-Valera J, Bajo-Bretón R. Deterioro cognitivo asociado al consumo de diferentes sustancias psicoactivas [Internet]. Vol. 39, Actas Esp Psiquiatr. 2011 [citado 1 de junio de 2020]. Disponible en: https://www2.uned.es/psicofarmacologia/stahl4Ed/contenidos/Tema6/documentos/C14D_1.pdf</w:t>
      </w:r>
    </w:p>
    <w:p w14:paraId="20B11AE9"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4. </w:t>
      </w:r>
      <w:r w:rsidRPr="002E783F">
        <w:rPr>
          <w:rFonts w:cs="Arial"/>
          <w:noProof/>
          <w:szCs w:val="24"/>
        </w:rPr>
        <w:tab/>
        <w:t>Carlos Araneda J. III Estudio epidemiológico andino sobre consumo de drogas en la población universitaria de Colombia [Internet]. 2017 [citado 12 de junio de 2020]. Disponible en: https://www.unodc.org/documents/peruandecuador/Publicaciones/Publicaciones2017/Informe_Universitarios_Colombia.pdf</w:t>
      </w:r>
    </w:p>
    <w:p w14:paraId="456230DD"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5. </w:t>
      </w:r>
      <w:r w:rsidRPr="002E783F">
        <w:rPr>
          <w:rFonts w:cs="Arial"/>
          <w:noProof/>
          <w:szCs w:val="24"/>
        </w:rPr>
        <w:tab/>
        <w:t>Tatiana Dalence Montaño, Juan Carlos Araneda, Héctor Hernando Bernal Contreras, Jenny Constanza Fagua Duarte. consumo de drogas sinteticas en la poblacion universitaria - Buscar con Google [Internet]. 2009 [citado 12 de junio de 2020]. Disponible en: http://www.odc.gov.co/Portals/1/publicaciones/pdf/consumo/estudios/internacionales/CO03242009-estudio-epidemiologico-andino-sobre-consumo-drogas-sinteticas-poblacion-universitaria-.pdf</w:t>
      </w:r>
    </w:p>
    <w:p w14:paraId="62F96E6B"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6. </w:t>
      </w:r>
      <w:r w:rsidRPr="002E783F">
        <w:rPr>
          <w:rFonts w:cs="Arial"/>
          <w:noProof/>
          <w:szCs w:val="24"/>
        </w:rPr>
        <w:tab/>
        <w:t>PRADICAN  comunidad andina, union europea. II Estudio Epidemiológico Andino sobre Consumo de Drogas en la Población Universitaria Informe Colombia [Internet]. 2012 [citado 12 de junio de 2020]. Disponible en: www.comunidadandina.org</w:t>
      </w:r>
    </w:p>
    <w:p w14:paraId="160DDA70"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7. </w:t>
      </w:r>
      <w:r w:rsidRPr="002E783F">
        <w:rPr>
          <w:rFonts w:cs="Arial"/>
          <w:noProof/>
          <w:szCs w:val="24"/>
        </w:rPr>
        <w:tab/>
        <w:t xml:space="preserve">Restrepo JE, Amador Sánchez O, Calderon Vallejo G, Castañeda Quirama T, Osorio Sánchez Y, Cardona PD. 227-239 © Health and Addictions. Vol. 18, Health and Addictions. Mayo; 2018. </w:t>
      </w:r>
    </w:p>
    <w:p w14:paraId="2C81ACD1"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8. </w:t>
      </w:r>
      <w:r w:rsidRPr="002E783F">
        <w:rPr>
          <w:rFonts w:cs="Arial"/>
          <w:noProof/>
          <w:szCs w:val="24"/>
        </w:rPr>
        <w:tab/>
        <w:t>Alfonso Gómez Méndez MSSDWGPR. ESTUDIO NACIONAL DE CONSUMO DE SUSTANCIAS PSICOACTIVAS INFORME FINAL [Internet]. [citado 11 de junio de 2020]. Disponible en: www.odc.gov.co</w:t>
      </w:r>
    </w:p>
    <w:p w14:paraId="05CF9543"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9. </w:t>
      </w:r>
      <w:r w:rsidRPr="002E783F">
        <w:rPr>
          <w:rFonts w:cs="Arial"/>
          <w:noProof/>
          <w:szCs w:val="24"/>
        </w:rPr>
        <w:tab/>
        <w:t>Oficina de las Naciones Unidas Contra la Droga y el Delito. Estudio epidemiológico andino sobre consumo de drogas en la población universitaria, Informe Regional [Internet]. 2017 [citado 11 de junio de 2020]. Disponible en: https://www.unodc.org/documents/peruandecuador//Informes/Otros/Informe_Universitario_Regional.pdf</w:t>
      </w:r>
    </w:p>
    <w:p w14:paraId="079DDBD2"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lastRenderedPageBreak/>
        <w:t xml:space="preserve">10. </w:t>
      </w:r>
      <w:r w:rsidRPr="002E783F">
        <w:rPr>
          <w:rFonts w:cs="Arial"/>
          <w:noProof/>
          <w:szCs w:val="24"/>
        </w:rPr>
        <w:tab/>
        <w:t>Giovanny Córdoba-Paz E, Betancourth-Zambrano S, Evelin Tacán-Bastidas L. Consumo de sustancias psicoactivas en una universidad privada de Pasto, Colombia. 2017 [citado 1 de junio de 2020];20(38):308-19. Disponible en: http://revistas.unisimon.edu.co/index.php/psicogentehttp://orcid.org/0000-0003-4795-13592.DoctoraenPsicologíaEscolaryDesarrollo,http://orcid.org/0000-0003-1651-085Xhttp://orcid.org/0000-0002-7081-5585http://doi.org/10.17081/psico.20.38.2552</w:t>
      </w:r>
    </w:p>
    <w:p w14:paraId="4E06CEC5"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11. </w:t>
      </w:r>
      <w:r w:rsidRPr="002E783F">
        <w:rPr>
          <w:rFonts w:cs="Arial"/>
          <w:noProof/>
          <w:szCs w:val="24"/>
        </w:rPr>
        <w:tab/>
        <w:t>Santander ÓE, Zambrano JT. Inicio en el consumo de drogas en adolescentes: una comprensión desde las funciones cognitivas y la intencionalidad. 2020 [citado 1 de junio de 2020]; Disponible en: https://repository.usc.edu.co/handle/20.500.12421/2972</w:t>
      </w:r>
    </w:p>
    <w:p w14:paraId="76374058"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12. </w:t>
      </w:r>
      <w:r w:rsidRPr="002E783F">
        <w:rPr>
          <w:rFonts w:cs="Arial"/>
          <w:noProof/>
          <w:szCs w:val="24"/>
        </w:rPr>
        <w:tab/>
        <w:t>Correa AG, María Hernández E, Jaime R, Mejía A, Carlos O, Velásquez López A. estudio epidemiologico andino sobre consumo de drogas en la poblacion universitaria [Internet]. [citado 2 de junio de 2020]. Disponible en: http://bibliotecadigital.udea.edu.co/dspace/bitstream/10495/1934/6/GonzálezCorreaAlexander_2014_IIestudioEpidemiologico.pdf</w:t>
      </w:r>
    </w:p>
    <w:p w14:paraId="40AC5592"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13. </w:t>
      </w:r>
      <w:r w:rsidRPr="002E783F">
        <w:rPr>
          <w:rFonts w:cs="Arial"/>
          <w:noProof/>
          <w:szCs w:val="24"/>
        </w:rPr>
        <w:tab/>
        <w:t>Gilbert R, Cliffe SJ. Public health surveillance. En: Public Health Intelligence: Issues of Measure and Method [Internet]. Springer International Publishing; 2016 [citado 12 de junio de 2020]. p. 91-110. Disponible en: http://scielo.isciii.es/scielo.php?script=sci_arttext&amp;pid=S0465-546X2008000400003</w:t>
      </w:r>
    </w:p>
    <w:p w14:paraId="2E5BA791"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14. </w:t>
      </w:r>
      <w:r w:rsidRPr="002E783F">
        <w:rPr>
          <w:rFonts w:cs="Arial"/>
          <w:noProof/>
          <w:szCs w:val="24"/>
        </w:rPr>
        <w:tab/>
        <w:t>Miguel Roa. Manual para el alumno o alumna [Internet]. 2019 [citado 12 de junio de 2020]. Disponible en: www.miguelroapsicologo.com</w:t>
      </w:r>
    </w:p>
    <w:p w14:paraId="0D38443D"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15. </w:t>
      </w:r>
      <w:r w:rsidRPr="002E783F">
        <w:rPr>
          <w:rFonts w:cs="Arial"/>
          <w:noProof/>
          <w:szCs w:val="24"/>
        </w:rPr>
        <w:tab/>
        <w:t>Sherman Carl. Efectos de las drogas sobre la neurotransmisión | National Institute on Drug Abuse (NIDA) [Internet]. August 23, 2017. [citado 12 de junio de 2020]. Disponible en: https://www.drugabuse.gov/es/news-events/nida-notes/2017/08/efectos-de-las-drogas-sobre-la-neurotransmision</w:t>
      </w:r>
    </w:p>
    <w:p w14:paraId="429E947A"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16. </w:t>
      </w:r>
      <w:r w:rsidRPr="002E783F">
        <w:rPr>
          <w:rFonts w:cs="Arial"/>
          <w:noProof/>
          <w:szCs w:val="24"/>
        </w:rPr>
        <w:tab/>
        <w:t>Santander E, Zambrano T. Inicio del consumo de droga en adolescentes [Internet]. [citado 1 de junio de 2020]. Disponible en: https://investigaciones.usc.edu.co/</w:t>
      </w:r>
    </w:p>
    <w:p w14:paraId="58B2EEA0"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17. </w:t>
      </w:r>
      <w:r w:rsidRPr="002E783F">
        <w:rPr>
          <w:rFonts w:cs="Arial"/>
          <w:noProof/>
          <w:szCs w:val="24"/>
        </w:rPr>
        <w:tab/>
        <w:t>mayo clinic. Abuso de drogas en la adolescencia: ayuda a tu adolescente a evitar las drogas - Mayo Clinic [Internet]. [citado 12 de junio de 2020]. Disponible en: https://www.mayoclinic.org/es-es/healthy-lifestyle/tween-and-teen-health/in-depth/teen-drug-abuse/art-20045921</w:t>
      </w:r>
    </w:p>
    <w:p w14:paraId="637955F3"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18. </w:t>
      </w:r>
      <w:r w:rsidRPr="002E783F">
        <w:rPr>
          <w:rFonts w:cs="Arial"/>
          <w:noProof/>
          <w:szCs w:val="24"/>
        </w:rPr>
        <w:tab/>
        <w:t>universidad de Antioquia P. Salud [Internet]. [citado 2 de junio de 2020]. Disponible en: http://www.udea.edu.co/wps/portal/udea/web/inicio/bienestar/salud/contenido/asmenulateral/programa-educativo-prevencion-adicciones</w:t>
      </w:r>
    </w:p>
    <w:p w14:paraId="40E345B6"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19. </w:t>
      </w:r>
      <w:r w:rsidRPr="002E783F">
        <w:rPr>
          <w:rFonts w:cs="Arial"/>
          <w:noProof/>
          <w:szCs w:val="24"/>
        </w:rPr>
        <w:tab/>
        <w:t>Laura Duque Peña. ZOU para mitigar el consumo de sustancias psicoactivas [Internet]. [citado 2 de junio de 2020]. Disponible en: http://www.udea.edu.co/wps/portal/udea/web/inicio/udea-noticias/udea-noticia/!ut/p/z0/fc7BCsIwDAbgV_GyY2nVWfU4PAjiwYPI1ouEbmh0a7Y1HeLT2-lBvHgJ-cOXEGlkLo2DAS_ASA7qmAujz6v1ZjbNUrVXOtUq04d0sZxt58eTkjtp_oN4AW9dZzJpLDmuHizzlnqGOpQVJAr8b7pSU336sU4cMVoEn6j3tsOSR</w:t>
      </w:r>
    </w:p>
    <w:p w14:paraId="69F62950"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20. </w:t>
      </w:r>
      <w:r w:rsidRPr="002E783F">
        <w:rPr>
          <w:rFonts w:cs="Arial"/>
          <w:noProof/>
          <w:szCs w:val="24"/>
        </w:rPr>
        <w:tab/>
        <w:t xml:space="preserve">Luis Fernando Duque Ramírez, Alexandra Restrepo Henao, Nilton Montoya, Dora María Hernández. Programa de prevención temprana de conductas de riesgo para </w:t>
      </w:r>
      <w:r w:rsidRPr="002E783F">
        <w:rPr>
          <w:rFonts w:cs="Arial"/>
          <w:noProof/>
          <w:szCs w:val="24"/>
        </w:rPr>
        <w:lastRenderedPageBreak/>
        <w:t>la salud. [Internet]. [citado 2 de junio de 2020]. Disponible en: http://www.udea.edu.co/wps/portal/udea/web/inicio/investigacion/grupos-investigacion/ciencias-medicas-salud/previva/proyectos/contenido/asmenulateral/ejecucion/!ut/p/z1/1VXdd5owHP1X9IFHTMKH4t4QqM4vqpOpvOzEEDA9kFBAbPfXL6w73Vxt7U6PD-OF_MK9N-Hm8gOEYANCjmuW4I</w:t>
      </w:r>
    </w:p>
    <w:p w14:paraId="239BC5DE"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21. </w:t>
      </w:r>
      <w:r w:rsidRPr="002E783F">
        <w:rPr>
          <w:rFonts w:cs="Arial"/>
          <w:noProof/>
          <w:szCs w:val="24"/>
        </w:rPr>
        <w:tab/>
        <w:t>Drogas [Internet]. [citado 2 de junio de 2020]. Disponible en: https://www.infodrogas.org/drogas?showall=1</w:t>
      </w:r>
    </w:p>
    <w:p w14:paraId="2A02AD64"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22. </w:t>
      </w:r>
      <w:r w:rsidRPr="002E783F">
        <w:rPr>
          <w:rFonts w:cs="Arial"/>
          <w:noProof/>
          <w:szCs w:val="24"/>
        </w:rPr>
        <w:tab/>
        <w:t>Adicciones drogas [Internet]. [citado 2 de junio de 2020]. Disponible en: http://www.fundacioncnse.org/drogasyfamilias/adicciones-drogas.php</w:t>
      </w:r>
    </w:p>
    <w:p w14:paraId="43C2A3B4"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23. </w:t>
      </w:r>
      <w:r w:rsidRPr="002E783F">
        <w:rPr>
          <w:rFonts w:cs="Arial"/>
          <w:noProof/>
          <w:szCs w:val="24"/>
        </w:rPr>
        <w:tab/>
        <w:t>National Institute on Drug Abuse «The New England Journal of Medicine». Efectos de las drogas [Internet]. [citado 2 de junio de 2020]. Disponible en: https://e00-elmundo.uecdn.es/elmundosalud/documentos/2003/09/grafico451.pdf</w:t>
      </w:r>
    </w:p>
    <w:p w14:paraId="1D0F0A15"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24. </w:t>
      </w:r>
      <w:r w:rsidRPr="002E783F">
        <w:rPr>
          <w:rFonts w:cs="Arial"/>
          <w:noProof/>
          <w:szCs w:val="24"/>
        </w:rPr>
        <w:tab/>
        <w:t>josé Jaime Castaño-Castrillón1, Stefanía García2, Javier Luna2, Milena Morán2, Daniel Ocampo2, Laura Ortíz. Estudio de factores asociados y prevalencia de consumo de sustancias psicoactivas ilegales en estudiantes de una universidad colombiana. [citado 2 de junio de 2020]; Disponible en: http://dx.doi.org/10.15446/revfacmed.v65n1.56471</w:t>
      </w:r>
    </w:p>
    <w:p w14:paraId="65028B5D"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25. </w:t>
      </w:r>
      <w:r w:rsidRPr="002E783F">
        <w:rPr>
          <w:rFonts w:cs="Arial"/>
          <w:noProof/>
          <w:szCs w:val="24"/>
        </w:rPr>
        <w:tab/>
        <w:t>Alfonso Gómez Méndez MSSJDWGMPR. ESTUDIO NACIONAL DE CONSUMO DE SUSTANCIAS PSICOACTIVAS INFORME FINAL [Internet]. [citado 12 de junio de 2020]. Disponible en: www.odc.gov.co</w:t>
      </w:r>
    </w:p>
    <w:p w14:paraId="2DA9506B"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26. </w:t>
      </w:r>
      <w:r w:rsidRPr="002E783F">
        <w:rPr>
          <w:rFonts w:cs="Arial"/>
          <w:noProof/>
          <w:szCs w:val="24"/>
        </w:rPr>
        <w:tab/>
        <w:t>Sepúlveda2 JAT, Zapata3 VJV, Zapata4  y JV. Dialnet-ConsumoDeAlcoholYSustanciasPsicoactivasEnEstudiant-5280326.pdf - Buscar con Google [Internet]. 27- Agosto -2015. [citado 2 de junio de 2020]. Disponible en: https://www.google.com/search?q=Dialnet-ConsumoDeAlcoholYSustanciasPsicoactivasEnEstudiant-5280326.pdf&amp;rlz=1C1SQJL_esCO896CO896&amp;oq=Dialnet-ConsumoDeAlcoholYSustanciasPsicoactivasEnEstudiant-5280326.pdf&amp;aqs=chrome..69i57j69i60.502j0j7&amp;sourceid=chrome&amp;ie=UT</w:t>
      </w:r>
    </w:p>
    <w:p w14:paraId="537EE659"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27. </w:t>
      </w:r>
      <w:r w:rsidRPr="002E783F">
        <w:rPr>
          <w:rFonts w:cs="Arial"/>
          <w:noProof/>
          <w:szCs w:val="24"/>
        </w:rPr>
        <w:tab/>
        <w:t>Avendaño M luz. En defensa de la Universidad de Antioquia [Internet]. 27/06/2017. [citado 2 de junio de 2020]. Disponible en: http://www.udea.edu.co/wps/portal/udea/web/inicio/udea-noticias/udea-noticia/!ut/p/z1/jVJNU8IwEP0rXHqELKWt1VsG8QOr4AiKuTiBhhImzbZNCo6_3gAHB1Akh2T3zXub7L4QRiaEab6SGbcSNVcuf2fRR3zZ9ds0gASiIAIaDYPwwr_tjF6BvB0QHtoh0Ofe8Gk06A6v-z5h5-jhj0XhPP0JAjtdvv_fBW4CclmWj</w:t>
      </w:r>
    </w:p>
    <w:p w14:paraId="4657B721"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28. </w:t>
      </w:r>
      <w:r w:rsidRPr="002E783F">
        <w:rPr>
          <w:rFonts w:cs="Arial"/>
          <w:noProof/>
          <w:szCs w:val="24"/>
        </w:rPr>
        <w:tab/>
        <w:t>universidad de antioquia  facultad de medicina. Curso virtual: Adicciones a sustancias psicoactivas [Internet]. [citado 2 de junio de 2020]. Disponible en: https://extension.medicinaudea.co/index.php/programas/item/384-curso-virtual-adicciones-sustancias-psicoactivas</w:t>
      </w:r>
    </w:p>
    <w:p w14:paraId="2E193BD0"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29. </w:t>
      </w:r>
      <w:r w:rsidRPr="002E783F">
        <w:rPr>
          <w:rFonts w:cs="Arial"/>
          <w:noProof/>
          <w:szCs w:val="24"/>
        </w:rPr>
        <w:tab/>
        <w:t>Aguirre-Guiza NC, Aldana-Pinzón OB, Bonilla-Ibáñez CP. Household risk factors for consumption of psychoactive substances in students of a technical education institution in Colombia [Internet]. [citado 12 de junio de 2020]. Disponible en: http://www.scielo.org.co/pdf/rsap/v19n1/0124-0064-rsap-19-01-00021.pdf</w:t>
      </w:r>
    </w:p>
    <w:p w14:paraId="191877B3"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30. </w:t>
      </w:r>
      <w:r w:rsidRPr="002E783F">
        <w:rPr>
          <w:rFonts w:cs="Arial"/>
          <w:noProof/>
          <w:szCs w:val="24"/>
        </w:rPr>
        <w:tab/>
        <w:t>Universidad de Antioquia. Reglamento estudiantil [Internet]. [citado 12 de junio de 2020]. Disponible en: http://www.udea.edu.co</w:t>
      </w:r>
    </w:p>
    <w:p w14:paraId="5AB4DF66"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lastRenderedPageBreak/>
        <w:t xml:space="preserve">31. </w:t>
      </w:r>
      <w:r w:rsidRPr="002E783F">
        <w:rPr>
          <w:rFonts w:cs="Arial"/>
          <w:noProof/>
          <w:szCs w:val="24"/>
        </w:rPr>
        <w:tab/>
        <w:t>Hernández R, Carlos S, Collado F, Lucio PB. Fase Profesional DEFINICIONES DE LOS ENFOQUES CUANTITATIVO Y CUALITATIVO, SUS SIMILITUDES Y DIFERENCIAS Métodos y técnicas de investigación social Dirección Ejecutiva del Servicio Profesional Electoral Nacional Programa de Formación y Desarrollo Profesion [Internet]. [citado 25 de septiembre de 2020]. Disponible en: www.elosopanda.com</w:t>
      </w:r>
    </w:p>
    <w:p w14:paraId="67EB2FEF"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32. </w:t>
      </w:r>
      <w:r w:rsidRPr="002E783F">
        <w:rPr>
          <w:rFonts w:cs="Arial"/>
          <w:noProof/>
          <w:szCs w:val="24"/>
        </w:rPr>
        <w:tab/>
        <w:t xml:space="preserve">Palacios-Ceña D, Corral Liria I. Fundamentos y desarrollo de un protocolo de investigación fenomenológica en enfermería. Enferm Intensiva. abril de 2010;21(2):68-73. </w:t>
      </w:r>
    </w:p>
    <w:p w14:paraId="449AC289"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33. </w:t>
      </w:r>
      <w:r w:rsidRPr="002E783F">
        <w:rPr>
          <w:rFonts w:cs="Arial"/>
          <w:noProof/>
          <w:szCs w:val="24"/>
        </w:rPr>
        <w:tab/>
        <w:t>MUESTREO  [Internet]. [citado 25 de septiembre de 2020]. Disponible en: http://www.estadistica.mat.uson.mx/Material/elmuestreo.pdf</w:t>
      </w:r>
    </w:p>
    <w:p w14:paraId="0025CC07"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34. </w:t>
      </w:r>
      <w:r w:rsidRPr="002E783F">
        <w:rPr>
          <w:rFonts w:cs="Arial"/>
          <w:noProof/>
          <w:szCs w:val="24"/>
        </w:rPr>
        <w:tab/>
        <w:t>La encuesta como técnica de investigación. Elaboración de cuestionarios y tratamiento estadístico de los datos (I) | Atención Primaria [Internet]. [citado 30 de octubre de 2020]. Disponible en: https://www.elsevier.es/es-revista-atencion-primaria-27-articulo-la-encuesta-como-tecnica-investigacion--13047738</w:t>
      </w:r>
    </w:p>
    <w:p w14:paraId="4510DC3E" w14:textId="77777777" w:rsidR="002E783F" w:rsidRPr="002E783F" w:rsidRDefault="002E783F" w:rsidP="002E783F">
      <w:pPr>
        <w:widowControl w:val="0"/>
        <w:autoSpaceDE w:val="0"/>
        <w:autoSpaceDN w:val="0"/>
        <w:adjustRightInd w:val="0"/>
        <w:spacing w:line="240" w:lineRule="auto"/>
        <w:ind w:left="640" w:hanging="640"/>
        <w:jc w:val="both"/>
        <w:rPr>
          <w:rFonts w:cs="Arial"/>
          <w:noProof/>
          <w:szCs w:val="24"/>
        </w:rPr>
      </w:pPr>
      <w:r w:rsidRPr="002E783F">
        <w:rPr>
          <w:rFonts w:cs="Arial"/>
          <w:noProof/>
          <w:szCs w:val="24"/>
        </w:rPr>
        <w:t xml:space="preserve">35. </w:t>
      </w:r>
      <w:r w:rsidRPr="002E783F">
        <w:rPr>
          <w:rFonts w:cs="Arial"/>
          <w:noProof/>
          <w:szCs w:val="24"/>
        </w:rPr>
        <w:tab/>
        <w:t>18</w:t>
      </w:r>
      <w:r w:rsidRPr="002E783F">
        <w:rPr>
          <w:rFonts w:cs="Arial"/>
          <w:noProof/>
          <w:szCs w:val="24"/>
          <w:vertAlign w:val="superscript"/>
        </w:rPr>
        <w:t>a</w:t>
      </w:r>
      <w:r w:rsidRPr="002E783F">
        <w:rPr>
          <w:rFonts w:cs="Arial"/>
          <w:noProof/>
          <w:szCs w:val="24"/>
        </w:rPr>
        <w:t xml:space="preserve"> Asamblea Médica Mundial. DECLARACION DE HELSINKI DE LA ASOCIACION MEDICA MUNDIAL [Internet]. Helsinki, Finlandia. 1964 [citado 3 de septiembre de 2020]. p. 5. Disponible en: https://medicina.udd.cl/centro-bioetica/files/2010/10/declaracion_helsinski.pdf</w:t>
      </w:r>
    </w:p>
    <w:p w14:paraId="32DE1D1A" w14:textId="77777777" w:rsidR="002E783F" w:rsidRPr="002E783F" w:rsidRDefault="002E783F" w:rsidP="002E783F">
      <w:pPr>
        <w:widowControl w:val="0"/>
        <w:autoSpaceDE w:val="0"/>
        <w:autoSpaceDN w:val="0"/>
        <w:adjustRightInd w:val="0"/>
        <w:spacing w:line="240" w:lineRule="auto"/>
        <w:ind w:left="640" w:hanging="640"/>
        <w:jc w:val="both"/>
        <w:rPr>
          <w:rFonts w:cs="Arial"/>
          <w:noProof/>
        </w:rPr>
      </w:pPr>
      <w:r w:rsidRPr="002E783F">
        <w:rPr>
          <w:rFonts w:cs="Arial"/>
          <w:noProof/>
          <w:szCs w:val="24"/>
        </w:rPr>
        <w:t xml:space="preserve">36. </w:t>
      </w:r>
      <w:r w:rsidRPr="002E783F">
        <w:rPr>
          <w:rFonts w:cs="Arial"/>
          <w:noProof/>
          <w:szCs w:val="24"/>
        </w:rPr>
        <w:tab/>
        <w:t>Aarons DE. Explorando el balance riesgos/beneficios en la investigación biomédica: algunas consideraciones. Rev bioét [Internet]. 2017 [citado 25 de septiembre de 2020];25(2):320-7. Disponible en: http://dx.doi.org/10.1590/1983-80422017252192</w:t>
      </w:r>
    </w:p>
    <w:p w14:paraId="0E0F49DC" w14:textId="77777777" w:rsidR="004C72D2" w:rsidRPr="004C72D2" w:rsidRDefault="006C5239" w:rsidP="002978FA">
      <w:pPr>
        <w:jc w:val="both"/>
        <w:rPr>
          <w:rFonts w:cs="Arial"/>
        </w:rPr>
      </w:pPr>
      <w:r>
        <w:rPr>
          <w:rFonts w:cs="Arial"/>
        </w:rPr>
        <w:fldChar w:fldCharType="end"/>
      </w:r>
    </w:p>
    <w:p w14:paraId="7B914779" w14:textId="77777777" w:rsidR="00AC2DF2" w:rsidRDefault="00AC2DF2" w:rsidP="00FE301B">
      <w:pPr>
        <w:jc w:val="both"/>
      </w:pPr>
    </w:p>
    <w:sectPr w:rsidR="00AC2DF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F4288"/>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13C640A"/>
    <w:multiLevelType w:val="hybridMultilevel"/>
    <w:tmpl w:val="91ACFE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E854EC"/>
    <w:multiLevelType w:val="hybridMultilevel"/>
    <w:tmpl w:val="77B02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DA048FF"/>
    <w:multiLevelType w:val="hybridMultilevel"/>
    <w:tmpl w:val="4B0ED39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2BEB2444"/>
    <w:multiLevelType w:val="hybridMultilevel"/>
    <w:tmpl w:val="56CE881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36D721B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2575170"/>
    <w:multiLevelType w:val="hybridMultilevel"/>
    <w:tmpl w:val="DCBCD9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71C509A"/>
    <w:multiLevelType w:val="hybridMultilevel"/>
    <w:tmpl w:val="B32E81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C674007"/>
    <w:multiLevelType w:val="hybridMultilevel"/>
    <w:tmpl w:val="174898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C9B7E90"/>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D13204A"/>
    <w:multiLevelType w:val="hybridMultilevel"/>
    <w:tmpl w:val="BF0CE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10"/>
  </w:num>
  <w:num w:numId="5">
    <w:abstractNumId w:val="4"/>
  </w:num>
  <w:num w:numId="6">
    <w:abstractNumId w:val="8"/>
  </w:num>
  <w:num w:numId="7">
    <w:abstractNumId w:val="3"/>
  </w:num>
  <w:num w:numId="8">
    <w:abstractNumId w:val="0"/>
  </w:num>
  <w:num w:numId="9">
    <w:abstractNumId w:val="5"/>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4FF"/>
    <w:rsid w:val="00000AAC"/>
    <w:rsid w:val="00013DB8"/>
    <w:rsid w:val="00014FCB"/>
    <w:rsid w:val="00031C7C"/>
    <w:rsid w:val="000341DF"/>
    <w:rsid w:val="00045711"/>
    <w:rsid w:val="00056A07"/>
    <w:rsid w:val="0005713F"/>
    <w:rsid w:val="0006325F"/>
    <w:rsid w:val="0006709A"/>
    <w:rsid w:val="000674FF"/>
    <w:rsid w:val="00071776"/>
    <w:rsid w:val="00073EE1"/>
    <w:rsid w:val="00091238"/>
    <w:rsid w:val="000920FF"/>
    <w:rsid w:val="000945DC"/>
    <w:rsid w:val="000A75E6"/>
    <w:rsid w:val="000A7A80"/>
    <w:rsid w:val="000B6B40"/>
    <w:rsid w:val="000B6E2C"/>
    <w:rsid w:val="000E351A"/>
    <w:rsid w:val="000F11BE"/>
    <w:rsid w:val="00100CAF"/>
    <w:rsid w:val="00102065"/>
    <w:rsid w:val="00103C2E"/>
    <w:rsid w:val="001130DA"/>
    <w:rsid w:val="00137E17"/>
    <w:rsid w:val="001567A4"/>
    <w:rsid w:val="00161B92"/>
    <w:rsid w:val="00163687"/>
    <w:rsid w:val="0016451B"/>
    <w:rsid w:val="00171A76"/>
    <w:rsid w:val="00182950"/>
    <w:rsid w:val="001C4690"/>
    <w:rsid w:val="001F6378"/>
    <w:rsid w:val="0021136C"/>
    <w:rsid w:val="00211F8D"/>
    <w:rsid w:val="00217BCC"/>
    <w:rsid w:val="00220349"/>
    <w:rsid w:val="00242114"/>
    <w:rsid w:val="00244FA0"/>
    <w:rsid w:val="002520A8"/>
    <w:rsid w:val="00257E29"/>
    <w:rsid w:val="00272C5A"/>
    <w:rsid w:val="002978FA"/>
    <w:rsid w:val="002A2900"/>
    <w:rsid w:val="002C7DB0"/>
    <w:rsid w:val="002E2E2B"/>
    <w:rsid w:val="002E3511"/>
    <w:rsid w:val="002E783F"/>
    <w:rsid w:val="00322960"/>
    <w:rsid w:val="00347099"/>
    <w:rsid w:val="00354233"/>
    <w:rsid w:val="00372C5E"/>
    <w:rsid w:val="00375774"/>
    <w:rsid w:val="00392DF9"/>
    <w:rsid w:val="003A6341"/>
    <w:rsid w:val="003C58F6"/>
    <w:rsid w:val="003E2F5C"/>
    <w:rsid w:val="003F0B9D"/>
    <w:rsid w:val="003F6306"/>
    <w:rsid w:val="003F7A0D"/>
    <w:rsid w:val="00405504"/>
    <w:rsid w:val="0042407C"/>
    <w:rsid w:val="00434E47"/>
    <w:rsid w:val="00446260"/>
    <w:rsid w:val="00467931"/>
    <w:rsid w:val="00473DD7"/>
    <w:rsid w:val="0048150F"/>
    <w:rsid w:val="00481F75"/>
    <w:rsid w:val="00485A71"/>
    <w:rsid w:val="00492CE9"/>
    <w:rsid w:val="00496AE4"/>
    <w:rsid w:val="004A41FE"/>
    <w:rsid w:val="004B0D1E"/>
    <w:rsid w:val="004C72D2"/>
    <w:rsid w:val="004F1EDB"/>
    <w:rsid w:val="004F5D7E"/>
    <w:rsid w:val="00502554"/>
    <w:rsid w:val="00511300"/>
    <w:rsid w:val="00520A36"/>
    <w:rsid w:val="00524AA2"/>
    <w:rsid w:val="0052596C"/>
    <w:rsid w:val="00555473"/>
    <w:rsid w:val="00562D87"/>
    <w:rsid w:val="0056512E"/>
    <w:rsid w:val="005718B4"/>
    <w:rsid w:val="00573652"/>
    <w:rsid w:val="005840D3"/>
    <w:rsid w:val="00595031"/>
    <w:rsid w:val="00595D87"/>
    <w:rsid w:val="00597331"/>
    <w:rsid w:val="0059766F"/>
    <w:rsid w:val="005A17F6"/>
    <w:rsid w:val="005B1DDE"/>
    <w:rsid w:val="005B3233"/>
    <w:rsid w:val="005D6AA9"/>
    <w:rsid w:val="005E145C"/>
    <w:rsid w:val="005F5B8E"/>
    <w:rsid w:val="006042DF"/>
    <w:rsid w:val="0062458F"/>
    <w:rsid w:val="00654211"/>
    <w:rsid w:val="006829CF"/>
    <w:rsid w:val="006834AA"/>
    <w:rsid w:val="00694751"/>
    <w:rsid w:val="00695745"/>
    <w:rsid w:val="006A168D"/>
    <w:rsid w:val="006C5239"/>
    <w:rsid w:val="006F182D"/>
    <w:rsid w:val="0072189D"/>
    <w:rsid w:val="007246EC"/>
    <w:rsid w:val="007364EB"/>
    <w:rsid w:val="00753D87"/>
    <w:rsid w:val="00754231"/>
    <w:rsid w:val="00762767"/>
    <w:rsid w:val="0077488D"/>
    <w:rsid w:val="007805A0"/>
    <w:rsid w:val="007857C2"/>
    <w:rsid w:val="007B16DA"/>
    <w:rsid w:val="007B4AF5"/>
    <w:rsid w:val="007B71D6"/>
    <w:rsid w:val="007C0021"/>
    <w:rsid w:val="007C1904"/>
    <w:rsid w:val="007C74EB"/>
    <w:rsid w:val="007D19D9"/>
    <w:rsid w:val="007D30E9"/>
    <w:rsid w:val="007E2AAA"/>
    <w:rsid w:val="007F321E"/>
    <w:rsid w:val="007F36AD"/>
    <w:rsid w:val="007F7AE3"/>
    <w:rsid w:val="00801A3C"/>
    <w:rsid w:val="00801E1D"/>
    <w:rsid w:val="00802C26"/>
    <w:rsid w:val="0081021B"/>
    <w:rsid w:val="00814CCF"/>
    <w:rsid w:val="00822960"/>
    <w:rsid w:val="00833A0B"/>
    <w:rsid w:val="008419ED"/>
    <w:rsid w:val="0085301F"/>
    <w:rsid w:val="008542EE"/>
    <w:rsid w:val="00882579"/>
    <w:rsid w:val="008C3047"/>
    <w:rsid w:val="008D4B6A"/>
    <w:rsid w:val="008E77B2"/>
    <w:rsid w:val="008F0EF2"/>
    <w:rsid w:val="009056DE"/>
    <w:rsid w:val="00912ACD"/>
    <w:rsid w:val="00932AB4"/>
    <w:rsid w:val="0094408F"/>
    <w:rsid w:val="00964461"/>
    <w:rsid w:val="00970162"/>
    <w:rsid w:val="00982A74"/>
    <w:rsid w:val="009A18B4"/>
    <w:rsid w:val="009B1740"/>
    <w:rsid w:val="009C5903"/>
    <w:rsid w:val="009D5E2A"/>
    <w:rsid w:val="009E27C0"/>
    <w:rsid w:val="00A03BD2"/>
    <w:rsid w:val="00A20966"/>
    <w:rsid w:val="00A57D21"/>
    <w:rsid w:val="00A74F10"/>
    <w:rsid w:val="00AB19EC"/>
    <w:rsid w:val="00AB500B"/>
    <w:rsid w:val="00AC2DF2"/>
    <w:rsid w:val="00AE4375"/>
    <w:rsid w:val="00AF0CBA"/>
    <w:rsid w:val="00AF7C97"/>
    <w:rsid w:val="00B057BD"/>
    <w:rsid w:val="00B25F45"/>
    <w:rsid w:val="00B43EBB"/>
    <w:rsid w:val="00B5384D"/>
    <w:rsid w:val="00B80F21"/>
    <w:rsid w:val="00BB3A09"/>
    <w:rsid w:val="00BC0FBF"/>
    <w:rsid w:val="00BC213A"/>
    <w:rsid w:val="00BC758E"/>
    <w:rsid w:val="00BD7381"/>
    <w:rsid w:val="00BF60EF"/>
    <w:rsid w:val="00C06352"/>
    <w:rsid w:val="00C07E89"/>
    <w:rsid w:val="00C26E1D"/>
    <w:rsid w:val="00C422A7"/>
    <w:rsid w:val="00C56E54"/>
    <w:rsid w:val="00C93CE4"/>
    <w:rsid w:val="00C97A87"/>
    <w:rsid w:val="00CB692B"/>
    <w:rsid w:val="00CD123A"/>
    <w:rsid w:val="00D0223E"/>
    <w:rsid w:val="00D0535D"/>
    <w:rsid w:val="00D20993"/>
    <w:rsid w:val="00D3618D"/>
    <w:rsid w:val="00D37AF2"/>
    <w:rsid w:val="00D46ABD"/>
    <w:rsid w:val="00D617F6"/>
    <w:rsid w:val="00D72679"/>
    <w:rsid w:val="00D91E47"/>
    <w:rsid w:val="00D96663"/>
    <w:rsid w:val="00D97473"/>
    <w:rsid w:val="00DA2B79"/>
    <w:rsid w:val="00DB1BFD"/>
    <w:rsid w:val="00DB2678"/>
    <w:rsid w:val="00DB4004"/>
    <w:rsid w:val="00DC6514"/>
    <w:rsid w:val="00DE6104"/>
    <w:rsid w:val="00DF618F"/>
    <w:rsid w:val="00E00CD9"/>
    <w:rsid w:val="00E02270"/>
    <w:rsid w:val="00E02D6E"/>
    <w:rsid w:val="00E15060"/>
    <w:rsid w:val="00E17240"/>
    <w:rsid w:val="00E24C16"/>
    <w:rsid w:val="00E41168"/>
    <w:rsid w:val="00E44A2B"/>
    <w:rsid w:val="00E54F3F"/>
    <w:rsid w:val="00E71F6A"/>
    <w:rsid w:val="00E85181"/>
    <w:rsid w:val="00EA1D4C"/>
    <w:rsid w:val="00EB7B3C"/>
    <w:rsid w:val="00EC5909"/>
    <w:rsid w:val="00ED1F36"/>
    <w:rsid w:val="00EE2AC2"/>
    <w:rsid w:val="00EE3C0C"/>
    <w:rsid w:val="00EF7FE3"/>
    <w:rsid w:val="00F03C76"/>
    <w:rsid w:val="00F20217"/>
    <w:rsid w:val="00F342CE"/>
    <w:rsid w:val="00F777C3"/>
    <w:rsid w:val="00F8077B"/>
    <w:rsid w:val="00F86928"/>
    <w:rsid w:val="00F940DB"/>
    <w:rsid w:val="00F95D81"/>
    <w:rsid w:val="00FA1AFC"/>
    <w:rsid w:val="00FA4B4D"/>
    <w:rsid w:val="00FE301B"/>
    <w:rsid w:val="00FE4A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A8084"/>
  <w15:chartTrackingRefBased/>
  <w15:docId w15:val="{C9651D71-3C0F-4D4C-807E-0FF4B53AC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2D2"/>
    <w:rPr>
      <w:rFonts w:ascii="Arial" w:hAnsi="Arial"/>
    </w:rPr>
  </w:style>
  <w:style w:type="paragraph" w:styleId="Ttulo1">
    <w:name w:val="heading 1"/>
    <w:basedOn w:val="Normal"/>
    <w:next w:val="Normal"/>
    <w:link w:val="Ttulo1Car"/>
    <w:autoRedefine/>
    <w:uiPriority w:val="9"/>
    <w:qFormat/>
    <w:rsid w:val="00595031"/>
    <w:pPr>
      <w:keepNext/>
      <w:keepLines/>
      <w:spacing w:before="240" w:after="0"/>
      <w:jc w:val="center"/>
      <w:outlineLvl w:val="0"/>
    </w:pPr>
    <w:rPr>
      <w:rFonts w:eastAsia="Times New Roman" w:cstheme="majorBidi"/>
      <w:b/>
      <w:szCs w:val="32"/>
      <w:lang w:eastAsia="es-CO"/>
    </w:rPr>
  </w:style>
  <w:style w:type="paragraph" w:styleId="Ttulo2">
    <w:name w:val="heading 2"/>
    <w:basedOn w:val="Normal"/>
    <w:next w:val="Normal"/>
    <w:link w:val="Ttulo2Car"/>
    <w:autoRedefine/>
    <w:uiPriority w:val="9"/>
    <w:unhideWhenUsed/>
    <w:qFormat/>
    <w:rsid w:val="007246EC"/>
    <w:pPr>
      <w:keepNext/>
      <w:keepLines/>
      <w:spacing w:before="40" w:after="0"/>
      <w:outlineLvl w:val="1"/>
    </w:pPr>
    <w:rPr>
      <w:rFonts w:eastAsiaTheme="majorEastAsia" w:cstheme="majorBidi"/>
      <w:b/>
      <w:color w:val="000000" w:themeColor="text1"/>
    </w:rPr>
  </w:style>
  <w:style w:type="paragraph" w:styleId="Ttulo3">
    <w:name w:val="heading 3"/>
    <w:basedOn w:val="Normal"/>
    <w:next w:val="Normal"/>
    <w:link w:val="Ttulo3Car"/>
    <w:uiPriority w:val="9"/>
    <w:unhideWhenUsed/>
    <w:qFormat/>
    <w:rsid w:val="005554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72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72D2"/>
    <w:rPr>
      <w:rFonts w:ascii="Segoe UI" w:hAnsi="Segoe UI" w:cs="Segoe UI"/>
      <w:sz w:val="18"/>
      <w:szCs w:val="18"/>
    </w:rPr>
  </w:style>
  <w:style w:type="character" w:customStyle="1" w:styleId="Ttulo1Car">
    <w:name w:val="Título 1 Car"/>
    <w:basedOn w:val="Fuentedeprrafopredeter"/>
    <w:link w:val="Ttulo1"/>
    <w:uiPriority w:val="9"/>
    <w:rsid w:val="00595031"/>
    <w:rPr>
      <w:rFonts w:ascii="Arial" w:eastAsia="Times New Roman" w:hAnsi="Arial" w:cstheme="majorBidi"/>
      <w:b/>
      <w:szCs w:val="32"/>
      <w:lang w:eastAsia="es-CO"/>
    </w:rPr>
  </w:style>
  <w:style w:type="character" w:customStyle="1" w:styleId="Ttulo2Car">
    <w:name w:val="Título 2 Car"/>
    <w:basedOn w:val="Fuentedeprrafopredeter"/>
    <w:link w:val="Ttulo2"/>
    <w:uiPriority w:val="9"/>
    <w:rsid w:val="007246EC"/>
    <w:rPr>
      <w:rFonts w:ascii="Arial" w:eastAsiaTheme="majorEastAsia" w:hAnsi="Arial" w:cstheme="majorBidi"/>
      <w:b/>
      <w:color w:val="000000" w:themeColor="text1"/>
    </w:rPr>
  </w:style>
  <w:style w:type="paragraph" w:styleId="TtuloTDC">
    <w:name w:val="TOC Heading"/>
    <w:basedOn w:val="Ttulo1"/>
    <w:next w:val="Normal"/>
    <w:uiPriority w:val="39"/>
    <w:unhideWhenUsed/>
    <w:qFormat/>
    <w:rsid w:val="00555473"/>
    <w:pPr>
      <w:outlineLvl w:val="9"/>
    </w:pPr>
    <w:rPr>
      <w:rFonts w:asciiTheme="majorHAnsi" w:hAnsiTheme="majorHAnsi"/>
      <w:b w:val="0"/>
      <w:color w:val="2F5496" w:themeColor="accent1" w:themeShade="BF"/>
    </w:rPr>
  </w:style>
  <w:style w:type="paragraph" w:styleId="TDC1">
    <w:name w:val="toc 1"/>
    <w:basedOn w:val="Normal"/>
    <w:next w:val="Normal"/>
    <w:autoRedefine/>
    <w:uiPriority w:val="39"/>
    <w:unhideWhenUsed/>
    <w:rsid w:val="00555473"/>
    <w:pPr>
      <w:spacing w:after="100"/>
    </w:pPr>
  </w:style>
  <w:style w:type="paragraph" w:styleId="TDC2">
    <w:name w:val="toc 2"/>
    <w:basedOn w:val="Normal"/>
    <w:next w:val="Normal"/>
    <w:autoRedefine/>
    <w:uiPriority w:val="39"/>
    <w:unhideWhenUsed/>
    <w:rsid w:val="00555473"/>
    <w:pPr>
      <w:spacing w:after="100"/>
      <w:ind w:left="220"/>
    </w:pPr>
  </w:style>
  <w:style w:type="character" w:styleId="Hipervnculo">
    <w:name w:val="Hyperlink"/>
    <w:basedOn w:val="Fuentedeprrafopredeter"/>
    <w:uiPriority w:val="99"/>
    <w:unhideWhenUsed/>
    <w:rsid w:val="00555473"/>
    <w:rPr>
      <w:color w:val="0563C1" w:themeColor="hyperlink"/>
      <w:u w:val="single"/>
    </w:rPr>
  </w:style>
  <w:style w:type="paragraph" w:styleId="TDC3">
    <w:name w:val="toc 3"/>
    <w:basedOn w:val="Normal"/>
    <w:next w:val="Normal"/>
    <w:autoRedefine/>
    <w:uiPriority w:val="39"/>
    <w:unhideWhenUsed/>
    <w:rsid w:val="00555473"/>
    <w:pPr>
      <w:spacing w:after="100"/>
      <w:ind w:left="440"/>
    </w:pPr>
    <w:rPr>
      <w:rFonts w:asciiTheme="minorHAnsi" w:eastAsiaTheme="minorEastAsia" w:hAnsiTheme="minorHAnsi" w:cs="Times New Roman"/>
      <w:lang w:eastAsia="es-CO"/>
    </w:rPr>
  </w:style>
  <w:style w:type="paragraph" w:styleId="NormalWeb">
    <w:name w:val="Normal (Web)"/>
    <w:basedOn w:val="Normal"/>
    <w:uiPriority w:val="99"/>
    <w:unhideWhenUsed/>
    <w:rsid w:val="0055547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rsid w:val="00555473"/>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D72679"/>
    <w:rPr>
      <w:sz w:val="16"/>
      <w:szCs w:val="16"/>
    </w:rPr>
  </w:style>
  <w:style w:type="paragraph" w:styleId="Textocomentario">
    <w:name w:val="annotation text"/>
    <w:basedOn w:val="Normal"/>
    <w:link w:val="TextocomentarioCar"/>
    <w:uiPriority w:val="99"/>
    <w:semiHidden/>
    <w:unhideWhenUsed/>
    <w:rsid w:val="00D72679"/>
    <w:pPr>
      <w:spacing w:line="240" w:lineRule="auto"/>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D72679"/>
    <w:rPr>
      <w:sz w:val="20"/>
      <w:szCs w:val="20"/>
    </w:rPr>
  </w:style>
  <w:style w:type="paragraph" w:styleId="Prrafodelista">
    <w:name w:val="List Paragraph"/>
    <w:basedOn w:val="Normal"/>
    <w:uiPriority w:val="34"/>
    <w:qFormat/>
    <w:rsid w:val="00D46ABD"/>
    <w:pPr>
      <w:ind w:left="720"/>
      <w:contextualSpacing/>
    </w:pPr>
  </w:style>
  <w:style w:type="table" w:styleId="Tablaconcuadrcula">
    <w:name w:val="Table Grid"/>
    <w:basedOn w:val="Tablanormal"/>
    <w:uiPriority w:val="39"/>
    <w:rsid w:val="005F5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928778">
      <w:bodyDiv w:val="1"/>
      <w:marLeft w:val="0"/>
      <w:marRight w:val="0"/>
      <w:marTop w:val="0"/>
      <w:marBottom w:val="0"/>
      <w:divBdr>
        <w:top w:val="none" w:sz="0" w:space="0" w:color="auto"/>
        <w:left w:val="none" w:sz="0" w:space="0" w:color="auto"/>
        <w:bottom w:val="none" w:sz="0" w:space="0" w:color="auto"/>
        <w:right w:val="none" w:sz="0" w:space="0" w:color="auto"/>
      </w:divBdr>
    </w:div>
    <w:div w:id="534775222">
      <w:bodyDiv w:val="1"/>
      <w:marLeft w:val="0"/>
      <w:marRight w:val="0"/>
      <w:marTop w:val="0"/>
      <w:marBottom w:val="0"/>
      <w:divBdr>
        <w:top w:val="none" w:sz="0" w:space="0" w:color="auto"/>
        <w:left w:val="none" w:sz="0" w:space="0" w:color="auto"/>
        <w:bottom w:val="none" w:sz="0" w:space="0" w:color="auto"/>
        <w:right w:val="none" w:sz="0" w:space="0" w:color="auto"/>
      </w:divBdr>
    </w:div>
    <w:div w:id="596134248">
      <w:bodyDiv w:val="1"/>
      <w:marLeft w:val="0"/>
      <w:marRight w:val="0"/>
      <w:marTop w:val="0"/>
      <w:marBottom w:val="0"/>
      <w:divBdr>
        <w:top w:val="none" w:sz="0" w:space="0" w:color="auto"/>
        <w:left w:val="none" w:sz="0" w:space="0" w:color="auto"/>
        <w:bottom w:val="none" w:sz="0" w:space="0" w:color="auto"/>
        <w:right w:val="none" w:sz="0" w:space="0" w:color="auto"/>
      </w:divBdr>
    </w:div>
    <w:div w:id="641159274">
      <w:bodyDiv w:val="1"/>
      <w:marLeft w:val="0"/>
      <w:marRight w:val="0"/>
      <w:marTop w:val="0"/>
      <w:marBottom w:val="0"/>
      <w:divBdr>
        <w:top w:val="none" w:sz="0" w:space="0" w:color="auto"/>
        <w:left w:val="none" w:sz="0" w:space="0" w:color="auto"/>
        <w:bottom w:val="none" w:sz="0" w:space="0" w:color="auto"/>
        <w:right w:val="none" w:sz="0" w:space="0" w:color="auto"/>
      </w:divBdr>
    </w:div>
    <w:div w:id="759179109">
      <w:bodyDiv w:val="1"/>
      <w:marLeft w:val="0"/>
      <w:marRight w:val="0"/>
      <w:marTop w:val="0"/>
      <w:marBottom w:val="0"/>
      <w:divBdr>
        <w:top w:val="none" w:sz="0" w:space="0" w:color="auto"/>
        <w:left w:val="none" w:sz="0" w:space="0" w:color="auto"/>
        <w:bottom w:val="none" w:sz="0" w:space="0" w:color="auto"/>
        <w:right w:val="none" w:sz="0" w:space="0" w:color="auto"/>
      </w:divBdr>
    </w:div>
    <w:div w:id="784227641">
      <w:bodyDiv w:val="1"/>
      <w:marLeft w:val="0"/>
      <w:marRight w:val="0"/>
      <w:marTop w:val="0"/>
      <w:marBottom w:val="0"/>
      <w:divBdr>
        <w:top w:val="none" w:sz="0" w:space="0" w:color="auto"/>
        <w:left w:val="none" w:sz="0" w:space="0" w:color="auto"/>
        <w:bottom w:val="none" w:sz="0" w:space="0" w:color="auto"/>
        <w:right w:val="none" w:sz="0" w:space="0" w:color="auto"/>
      </w:divBdr>
    </w:div>
    <w:div w:id="924191242">
      <w:bodyDiv w:val="1"/>
      <w:marLeft w:val="0"/>
      <w:marRight w:val="0"/>
      <w:marTop w:val="0"/>
      <w:marBottom w:val="0"/>
      <w:divBdr>
        <w:top w:val="none" w:sz="0" w:space="0" w:color="auto"/>
        <w:left w:val="none" w:sz="0" w:space="0" w:color="auto"/>
        <w:bottom w:val="none" w:sz="0" w:space="0" w:color="auto"/>
        <w:right w:val="none" w:sz="0" w:space="0" w:color="auto"/>
      </w:divBdr>
    </w:div>
    <w:div w:id="1008405672">
      <w:bodyDiv w:val="1"/>
      <w:marLeft w:val="0"/>
      <w:marRight w:val="0"/>
      <w:marTop w:val="0"/>
      <w:marBottom w:val="0"/>
      <w:divBdr>
        <w:top w:val="none" w:sz="0" w:space="0" w:color="auto"/>
        <w:left w:val="none" w:sz="0" w:space="0" w:color="auto"/>
        <w:bottom w:val="none" w:sz="0" w:space="0" w:color="auto"/>
        <w:right w:val="none" w:sz="0" w:space="0" w:color="auto"/>
      </w:divBdr>
    </w:div>
    <w:div w:id="1145704118">
      <w:bodyDiv w:val="1"/>
      <w:marLeft w:val="0"/>
      <w:marRight w:val="0"/>
      <w:marTop w:val="0"/>
      <w:marBottom w:val="0"/>
      <w:divBdr>
        <w:top w:val="none" w:sz="0" w:space="0" w:color="auto"/>
        <w:left w:val="none" w:sz="0" w:space="0" w:color="auto"/>
        <w:bottom w:val="none" w:sz="0" w:space="0" w:color="auto"/>
        <w:right w:val="none" w:sz="0" w:space="0" w:color="auto"/>
      </w:divBdr>
    </w:div>
    <w:div w:id="1199010800">
      <w:bodyDiv w:val="1"/>
      <w:marLeft w:val="0"/>
      <w:marRight w:val="0"/>
      <w:marTop w:val="0"/>
      <w:marBottom w:val="0"/>
      <w:divBdr>
        <w:top w:val="none" w:sz="0" w:space="0" w:color="auto"/>
        <w:left w:val="none" w:sz="0" w:space="0" w:color="auto"/>
        <w:bottom w:val="none" w:sz="0" w:space="0" w:color="auto"/>
        <w:right w:val="none" w:sz="0" w:space="0" w:color="auto"/>
      </w:divBdr>
    </w:div>
    <w:div w:id="1222016631">
      <w:bodyDiv w:val="1"/>
      <w:marLeft w:val="0"/>
      <w:marRight w:val="0"/>
      <w:marTop w:val="0"/>
      <w:marBottom w:val="0"/>
      <w:divBdr>
        <w:top w:val="none" w:sz="0" w:space="0" w:color="auto"/>
        <w:left w:val="none" w:sz="0" w:space="0" w:color="auto"/>
        <w:bottom w:val="none" w:sz="0" w:space="0" w:color="auto"/>
        <w:right w:val="none" w:sz="0" w:space="0" w:color="auto"/>
      </w:divBdr>
    </w:div>
    <w:div w:id="1226574419">
      <w:bodyDiv w:val="1"/>
      <w:marLeft w:val="0"/>
      <w:marRight w:val="0"/>
      <w:marTop w:val="0"/>
      <w:marBottom w:val="0"/>
      <w:divBdr>
        <w:top w:val="none" w:sz="0" w:space="0" w:color="auto"/>
        <w:left w:val="none" w:sz="0" w:space="0" w:color="auto"/>
        <w:bottom w:val="none" w:sz="0" w:space="0" w:color="auto"/>
        <w:right w:val="none" w:sz="0" w:space="0" w:color="auto"/>
      </w:divBdr>
    </w:div>
    <w:div w:id="1363287318">
      <w:bodyDiv w:val="1"/>
      <w:marLeft w:val="0"/>
      <w:marRight w:val="0"/>
      <w:marTop w:val="0"/>
      <w:marBottom w:val="0"/>
      <w:divBdr>
        <w:top w:val="none" w:sz="0" w:space="0" w:color="auto"/>
        <w:left w:val="none" w:sz="0" w:space="0" w:color="auto"/>
        <w:bottom w:val="none" w:sz="0" w:space="0" w:color="auto"/>
        <w:right w:val="none" w:sz="0" w:space="0" w:color="auto"/>
      </w:divBdr>
    </w:div>
    <w:div w:id="1591506589">
      <w:bodyDiv w:val="1"/>
      <w:marLeft w:val="0"/>
      <w:marRight w:val="0"/>
      <w:marTop w:val="0"/>
      <w:marBottom w:val="0"/>
      <w:divBdr>
        <w:top w:val="none" w:sz="0" w:space="0" w:color="auto"/>
        <w:left w:val="none" w:sz="0" w:space="0" w:color="auto"/>
        <w:bottom w:val="none" w:sz="0" w:space="0" w:color="auto"/>
        <w:right w:val="none" w:sz="0" w:space="0" w:color="auto"/>
      </w:divBdr>
    </w:div>
    <w:div w:id="1647784812">
      <w:bodyDiv w:val="1"/>
      <w:marLeft w:val="0"/>
      <w:marRight w:val="0"/>
      <w:marTop w:val="0"/>
      <w:marBottom w:val="0"/>
      <w:divBdr>
        <w:top w:val="none" w:sz="0" w:space="0" w:color="auto"/>
        <w:left w:val="none" w:sz="0" w:space="0" w:color="auto"/>
        <w:bottom w:val="none" w:sz="0" w:space="0" w:color="auto"/>
        <w:right w:val="none" w:sz="0" w:space="0" w:color="auto"/>
      </w:divBdr>
    </w:div>
    <w:div w:id="1948271554">
      <w:bodyDiv w:val="1"/>
      <w:marLeft w:val="0"/>
      <w:marRight w:val="0"/>
      <w:marTop w:val="0"/>
      <w:marBottom w:val="0"/>
      <w:divBdr>
        <w:top w:val="none" w:sz="0" w:space="0" w:color="auto"/>
        <w:left w:val="none" w:sz="0" w:space="0" w:color="auto"/>
        <w:bottom w:val="none" w:sz="0" w:space="0" w:color="auto"/>
        <w:right w:val="none" w:sz="0" w:space="0" w:color="auto"/>
      </w:divBdr>
    </w:div>
    <w:div w:id="2017032640">
      <w:bodyDiv w:val="1"/>
      <w:marLeft w:val="0"/>
      <w:marRight w:val="0"/>
      <w:marTop w:val="0"/>
      <w:marBottom w:val="0"/>
      <w:divBdr>
        <w:top w:val="none" w:sz="0" w:space="0" w:color="auto"/>
        <w:left w:val="none" w:sz="0" w:space="0" w:color="auto"/>
        <w:bottom w:val="none" w:sz="0" w:space="0" w:color="auto"/>
        <w:right w:val="none" w:sz="0" w:space="0" w:color="auto"/>
      </w:divBdr>
      <w:divsChild>
        <w:div w:id="231158510">
          <w:marLeft w:val="360"/>
          <w:marRight w:val="0"/>
          <w:marTop w:val="20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customXml" Target="ink/ink3.xml"/><Relationship Id="rId42" Type="http://schemas.openxmlformats.org/officeDocument/2006/relationships/chart" Target="charts/chart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hyperlink" Target="https://co.creativecommons.net/wp-content/uploads/sites/27/2008/02/by-nc-sa.png" TargetMode="External"/><Relationship Id="rId11" Type="http://schemas.openxmlformats.org/officeDocument/2006/relationships/image" Target="media/image5.png"/><Relationship Id="rId24" Type="http://schemas.openxmlformats.org/officeDocument/2006/relationships/customXml" Target="ink/ink1.xml"/><Relationship Id="rId32" Type="http://schemas.openxmlformats.org/officeDocument/2006/relationships/customXml" Target="ink/ink2.xml"/><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svg"/><Relationship Id="rId28" Type="http://schemas.openxmlformats.org/officeDocument/2006/relationships/image" Target="media/image21.png"/><Relationship Id="rId36" Type="http://schemas.openxmlformats.org/officeDocument/2006/relationships/customXml" Target="ink/ink4.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gel\Desktop\GRAFICA%20TRABAJO%20DE%20GRAD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07720909886265"/>
          <c:y val="9.7547389909594634E-2"/>
          <c:w val="0.40829002624671917"/>
          <c:h val="0.6804833770778652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34-4877-AB00-3C9FC5E6A2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1"/>
            <c:showBubbleSize val="0"/>
            <c:showLeaderLines val="0"/>
            <c:extLst>
              <c:ext xmlns:c15="http://schemas.microsoft.com/office/drawing/2012/chart" uri="{CE6537A1-D6FC-4f65-9D91-7224C49458BB}"/>
            </c:extLst>
          </c:dLbls>
          <c:cat>
            <c:strRef>
              <c:f>Hoja3!$A$2</c:f>
              <c:strCache>
                <c:ptCount val="1"/>
                <c:pt idx="0">
                  <c:v>psicologica</c:v>
                </c:pt>
              </c:strCache>
            </c:strRef>
          </c:cat>
          <c:val>
            <c:numRef>
              <c:f>Hoja3!$B$2</c:f>
              <c:numCache>
                <c:formatCode>General</c:formatCode>
                <c:ptCount val="1"/>
                <c:pt idx="0">
                  <c:v>2</c:v>
                </c:pt>
              </c:numCache>
            </c:numRef>
          </c:val>
          <c:extLst>
            <c:ext xmlns:c16="http://schemas.microsoft.com/office/drawing/2014/chart" uri="{C3380CC4-5D6E-409C-BE32-E72D297353CC}">
              <c16:uniqueId val="{00000002-2C34-4877-AB00-3C9FC5E6A2F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7T01:22:35.614"/>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2900.11255"/>
      <inkml:brushProperty name="anchorY" value="3258.65942"/>
      <inkml:brushProperty name="scaleFactor" value="0.50233"/>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7T01:23:21.406"/>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927.60864"/>
      <inkml:brushProperty name="anchorY" value="-569.06152"/>
      <inkml:brushProperty name="scaleFactor" value="0.50233"/>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7T01:23:20.024"/>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348.29837"/>
      <inkml:brushProperty name="anchorY" value="706.8454"/>
      <inkml:brushProperty name="scaleFactor" value="0.50233"/>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7T01:23:17.086"/>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1624.20532"/>
      <inkml:brushProperty name="anchorY" value="1982.75232"/>
      <inkml:brushProperty name="scaleFactor" value="0.50233"/>
    </inkml:brush>
  </inkml:definitions>
  <inkml:trace contextRef="#ctx0" brushRef="#br0">0 1,'0'0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42B8D2FE-936A-47EC-B0FD-30A6B7186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21841</Words>
  <Characters>120128</Characters>
  <Application>Microsoft Office Word</Application>
  <DocSecurity>0</DocSecurity>
  <Lines>1001</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Jaramillo Morales</dc:creator>
  <cp:keywords/>
  <dc:description/>
  <cp:lastModifiedBy>AC07093 infecciones2</cp:lastModifiedBy>
  <cp:revision>2</cp:revision>
  <cp:lastPrinted>2021-07-02T06:12:00Z</cp:lastPrinted>
  <dcterms:created xsi:type="dcterms:W3CDTF">2021-07-07T19:43:00Z</dcterms:created>
  <dcterms:modified xsi:type="dcterms:W3CDTF">2021-07-07T19:43:00Z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e22814cd-d69c-3c41-aa71-fef9c3a66465</vt:lpwstr>
  </property>
</Properties>
</file>