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9D346" w14:textId="77777777" w:rsidR="00227FC9" w:rsidRDefault="00227FC9" w:rsidP="00227FC9">
      <w:pPr>
        <w:spacing w:before="200" w:after="2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Supplementary files</w:t>
      </w:r>
    </w:p>
    <w:p w14:paraId="0D1AEAF1" w14:textId="77C68630" w:rsidR="00227FC9" w:rsidRDefault="00227FC9" w:rsidP="00227FC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17dp8vu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S1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Samples sites of the fish-fauna in the influence area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III reservoir. (*) monitoring from 2011.</w:t>
      </w: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580"/>
        <w:gridCol w:w="1280"/>
        <w:gridCol w:w="1400"/>
        <w:gridCol w:w="1400"/>
      </w:tblGrid>
      <w:tr w:rsidR="00227FC9" w:rsidRPr="00227FC9" w14:paraId="4373D4D5" w14:textId="77777777" w:rsidTr="00227FC9">
        <w:trPr>
          <w:trHeight w:val="312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0FE3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CO"/>
              </w:rPr>
            </w:pPr>
            <w:proofErr w:type="spellStart"/>
            <w:r w:rsidRPr="0022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CO"/>
              </w:rPr>
              <w:t>Aquatic</w:t>
            </w:r>
            <w:proofErr w:type="spellEnd"/>
            <w:r w:rsidRPr="0022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22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CO"/>
              </w:rPr>
              <w:t>Ecosystem</w:t>
            </w:r>
            <w:proofErr w:type="spellEnd"/>
            <w:r w:rsidRPr="0022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CO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69F4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CO"/>
              </w:rPr>
              <w:t>Site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A476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CO"/>
              </w:rPr>
            </w:pPr>
            <w:proofErr w:type="spellStart"/>
            <w:r w:rsidRPr="0022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CO"/>
              </w:rPr>
              <w:t>Elevation</w:t>
            </w:r>
            <w:proofErr w:type="spellEnd"/>
            <w:r w:rsidRPr="0022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CO"/>
              </w:rPr>
              <w:t xml:space="preserve"> (</w:t>
            </w:r>
            <w:proofErr w:type="spellStart"/>
            <w:r w:rsidRPr="0022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CO"/>
              </w:rPr>
              <w:t>masl</w:t>
            </w:r>
            <w:proofErr w:type="spellEnd"/>
            <w:r w:rsidRPr="0022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CO"/>
              </w:rPr>
              <w:t>)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0F25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CO"/>
              </w:rPr>
            </w:pPr>
            <w:proofErr w:type="spellStart"/>
            <w:r w:rsidRPr="0022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CO"/>
              </w:rPr>
              <w:t>Geographical</w:t>
            </w:r>
            <w:proofErr w:type="spellEnd"/>
            <w:r w:rsidRPr="0022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CO"/>
              </w:rPr>
              <w:t xml:space="preserve"> data</w:t>
            </w:r>
          </w:p>
        </w:tc>
      </w:tr>
      <w:tr w:rsidR="00227FC9" w:rsidRPr="00227FC9" w14:paraId="018B202D" w14:textId="77777777" w:rsidTr="00227FC9">
        <w:trPr>
          <w:trHeight w:val="284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D9C7" w14:textId="77777777" w:rsidR="00227FC9" w:rsidRPr="00227FC9" w:rsidRDefault="00227FC9" w:rsidP="00227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7E6F" w14:textId="77777777" w:rsidR="00227FC9" w:rsidRPr="00227FC9" w:rsidRDefault="00227FC9" w:rsidP="00227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4BAE" w14:textId="77777777" w:rsidR="00227FC9" w:rsidRPr="00227FC9" w:rsidRDefault="00227FC9" w:rsidP="00227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2682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CO"/>
              </w:rPr>
            </w:pPr>
            <w:proofErr w:type="spellStart"/>
            <w:r w:rsidRPr="0022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CO"/>
              </w:rPr>
              <w:t>Latitude</w:t>
            </w:r>
            <w:proofErr w:type="spellEnd"/>
            <w:r w:rsidRPr="0022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CO"/>
              </w:rPr>
              <w:t xml:space="preserve"> (DD)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09F7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CO"/>
              </w:rPr>
            </w:pPr>
            <w:proofErr w:type="spellStart"/>
            <w:r w:rsidRPr="0022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CO"/>
              </w:rPr>
              <w:t>Longitude</w:t>
            </w:r>
            <w:proofErr w:type="spellEnd"/>
            <w:r w:rsidRPr="0022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CO"/>
              </w:rPr>
              <w:t xml:space="preserve"> (DD)</w:t>
            </w:r>
          </w:p>
        </w:tc>
      </w:tr>
      <w:tr w:rsidR="00227FC9" w:rsidRPr="00227FC9" w14:paraId="425DF296" w14:textId="77777777" w:rsidTr="00227FC9">
        <w:trPr>
          <w:trHeight w:val="132"/>
        </w:trPr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10D9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proofErr w:type="spellStart"/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Reservoir</w:t>
            </w:r>
            <w:proofErr w:type="spellEnd"/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 xml:space="preserve"> (RSV)*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93F02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Sector Cola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FD6C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684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264C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6.868214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1A6F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-75.178803</w:t>
            </w:r>
          </w:p>
        </w:tc>
      </w:tr>
      <w:tr w:rsidR="00227FC9" w:rsidRPr="00227FC9" w14:paraId="0A1BB38A" w14:textId="77777777" w:rsidTr="00227FC9">
        <w:trPr>
          <w:trHeight w:val="122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2B4D" w14:textId="77777777" w:rsidR="00227FC9" w:rsidRPr="00227FC9" w:rsidRDefault="00227FC9" w:rsidP="00227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9F566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Sector Cola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2E63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700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47C1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6.88763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B55F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-75.17888</w:t>
            </w:r>
          </w:p>
        </w:tc>
      </w:tr>
      <w:tr w:rsidR="00227FC9" w:rsidRPr="00227FC9" w14:paraId="10876635" w14:textId="77777777" w:rsidTr="00227FC9">
        <w:trPr>
          <w:trHeight w:val="382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672F" w14:textId="77777777" w:rsidR="00227FC9" w:rsidRPr="00227FC9" w:rsidRDefault="00227FC9" w:rsidP="00227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A5CCD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Sector María Teresa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FF6F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677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32CC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6.916875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7E0C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-75.144024</w:t>
            </w:r>
          </w:p>
        </w:tc>
      </w:tr>
      <w:tr w:rsidR="00227FC9" w:rsidRPr="00227FC9" w14:paraId="34FBDCD1" w14:textId="77777777" w:rsidTr="00227FC9">
        <w:trPr>
          <w:trHeight w:val="116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BC8C" w14:textId="77777777" w:rsidR="00227FC9" w:rsidRPr="00227FC9" w:rsidRDefault="00227FC9" w:rsidP="00227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610AB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Sector Presa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205F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685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DBD0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6.930207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ABC7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-75.140115</w:t>
            </w:r>
          </w:p>
        </w:tc>
      </w:tr>
      <w:tr w:rsidR="00227FC9" w:rsidRPr="00227FC9" w14:paraId="4DA6E600" w14:textId="77777777" w:rsidTr="00227FC9">
        <w:trPr>
          <w:trHeight w:val="190"/>
        </w:trPr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0A94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Creeks flowing to the reservoir (CRF)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9A2A3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Plan de Pérez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1D03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748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AEBD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6.872662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80C5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-75.183396</w:t>
            </w:r>
          </w:p>
        </w:tc>
      </w:tr>
      <w:tr w:rsidR="00227FC9" w:rsidRPr="00227FC9" w14:paraId="16CD66FF" w14:textId="77777777" w:rsidTr="00227FC9">
        <w:trPr>
          <w:trHeight w:val="109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5F13" w14:textId="77777777" w:rsidR="00227FC9" w:rsidRPr="00227FC9" w:rsidRDefault="00227FC9" w:rsidP="00227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623E9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La Unión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6A79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727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9313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6.89898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280D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-75.174437</w:t>
            </w:r>
          </w:p>
        </w:tc>
      </w:tr>
      <w:tr w:rsidR="00227FC9" w:rsidRPr="00227FC9" w14:paraId="77BC3335" w14:textId="77777777" w:rsidTr="00227FC9">
        <w:trPr>
          <w:trHeight w:val="182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0A3E" w14:textId="77777777" w:rsidR="00227FC9" w:rsidRPr="00227FC9" w:rsidRDefault="00227FC9" w:rsidP="00227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6E2E9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La Bramadora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DE2F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700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8D3D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6.908474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20AB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-75.176117</w:t>
            </w:r>
          </w:p>
        </w:tc>
      </w:tr>
      <w:tr w:rsidR="00227FC9" w:rsidRPr="00227FC9" w14:paraId="44093CB1" w14:textId="77777777" w:rsidTr="00227FC9">
        <w:trPr>
          <w:trHeight w:val="100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7876" w14:textId="77777777" w:rsidR="00227FC9" w:rsidRPr="00227FC9" w:rsidRDefault="00227FC9" w:rsidP="00227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AF241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Santa 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619B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754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67C8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6.92537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096C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-75.16059</w:t>
            </w:r>
          </w:p>
        </w:tc>
      </w:tr>
      <w:tr w:rsidR="00227FC9" w:rsidRPr="00227FC9" w14:paraId="4E59F107" w14:textId="77777777" w:rsidTr="00227FC9">
        <w:trPr>
          <w:trHeight w:val="175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2A0B" w14:textId="77777777" w:rsidR="00227FC9" w:rsidRPr="00227FC9" w:rsidRDefault="00227FC9" w:rsidP="00227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BB65F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Caracolí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3434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680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729F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6.91364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45C1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-75.14183</w:t>
            </w:r>
          </w:p>
        </w:tc>
      </w:tr>
      <w:tr w:rsidR="00227FC9" w:rsidRPr="00227FC9" w14:paraId="0D375F37" w14:textId="77777777" w:rsidTr="00227FC9">
        <w:trPr>
          <w:trHeight w:val="92"/>
        </w:trPr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7361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Creeks flowing to the </w:t>
            </w:r>
            <w:proofErr w:type="spellStart"/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Porce</w:t>
            </w:r>
            <w:proofErr w:type="spellEnd"/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river below the dam (CFD)*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74846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El Roble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7EF9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515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CC41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6.94373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C37D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-75.136008</w:t>
            </w:r>
          </w:p>
        </w:tc>
      </w:tr>
      <w:tr w:rsidR="00227FC9" w:rsidRPr="00227FC9" w14:paraId="1355FFA0" w14:textId="77777777" w:rsidTr="00227FC9">
        <w:trPr>
          <w:trHeight w:val="166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7B6D" w14:textId="77777777" w:rsidR="00227FC9" w:rsidRPr="00227FC9" w:rsidRDefault="00227FC9" w:rsidP="00227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7D226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San Benigno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D591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793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0CBE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6.984737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B288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-75.088768</w:t>
            </w:r>
          </w:p>
        </w:tc>
      </w:tr>
      <w:tr w:rsidR="00227FC9" w:rsidRPr="00227FC9" w14:paraId="2C2314AD" w14:textId="77777777" w:rsidTr="00227FC9">
        <w:trPr>
          <w:trHeight w:val="226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461C" w14:textId="77777777" w:rsidR="00227FC9" w:rsidRPr="00227FC9" w:rsidRDefault="00227FC9" w:rsidP="00227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A87B9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Gualanday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9F19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632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4238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7.001594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4AC4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-75.075372</w:t>
            </w:r>
          </w:p>
        </w:tc>
      </w:tr>
      <w:tr w:rsidR="00227FC9" w:rsidRPr="00227FC9" w14:paraId="740CCF30" w14:textId="77777777" w:rsidTr="00227FC9">
        <w:trPr>
          <w:trHeight w:val="130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F1A9" w14:textId="77777777" w:rsidR="00227FC9" w:rsidRPr="00227FC9" w:rsidRDefault="00227FC9" w:rsidP="00227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FBECE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El Boquerón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B994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368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4D51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7.021003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DB25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-75.059053</w:t>
            </w:r>
          </w:p>
        </w:tc>
      </w:tr>
      <w:tr w:rsidR="00227FC9" w:rsidRPr="00227FC9" w14:paraId="370781F9" w14:textId="77777777" w:rsidTr="00227FC9">
        <w:trPr>
          <w:trHeight w:val="346"/>
        </w:trPr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5FD9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Porce</w:t>
            </w:r>
            <w:proofErr w:type="spellEnd"/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river isolated between the dams (RPM)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AC199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Before of discharge Hydropower </w:t>
            </w:r>
            <w:proofErr w:type="spellStart"/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Porce</w:t>
            </w:r>
            <w:proofErr w:type="spellEnd"/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0C83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711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AFDE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6.83648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ACEB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-75.17576</w:t>
            </w:r>
          </w:p>
        </w:tc>
      </w:tr>
      <w:tr w:rsidR="00227FC9" w:rsidRPr="00227FC9" w14:paraId="75311B59" w14:textId="77777777" w:rsidTr="00227FC9">
        <w:trPr>
          <w:trHeight w:val="554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F5B0" w14:textId="77777777" w:rsidR="00227FC9" w:rsidRPr="00227FC9" w:rsidRDefault="00227FC9" w:rsidP="00227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B3EAC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After discharge Hydropower </w:t>
            </w:r>
            <w:proofErr w:type="spellStart"/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Porce</w:t>
            </w:r>
            <w:proofErr w:type="spellEnd"/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II***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2F3D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687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2070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6.84008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2408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-75.17865</w:t>
            </w:r>
          </w:p>
        </w:tc>
      </w:tr>
      <w:tr w:rsidR="00227FC9" w:rsidRPr="00227FC9" w14:paraId="322D5ECB" w14:textId="77777777" w:rsidTr="00227FC9">
        <w:trPr>
          <w:trHeight w:val="222"/>
        </w:trPr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1A5E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Streams tributaries to isolated </w:t>
            </w:r>
            <w:proofErr w:type="spellStart"/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Porce</w:t>
            </w:r>
            <w:proofErr w:type="spellEnd"/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river (RG)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77DDC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 xml:space="preserve">Guadalupe </w:t>
            </w:r>
            <w:proofErr w:type="spellStart"/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river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488D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708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04B7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6.83859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C2DC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-75.18998</w:t>
            </w:r>
          </w:p>
        </w:tc>
      </w:tr>
      <w:tr w:rsidR="00227FC9" w:rsidRPr="00227FC9" w14:paraId="1B40594E" w14:textId="77777777" w:rsidTr="00227FC9">
        <w:trPr>
          <w:trHeight w:val="551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68AB" w14:textId="77777777" w:rsidR="00227FC9" w:rsidRPr="00227FC9" w:rsidRDefault="00227FC9" w:rsidP="00227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E1035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Confluence of the </w:t>
            </w:r>
            <w:proofErr w:type="spellStart"/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Porce</w:t>
            </w:r>
            <w:proofErr w:type="spellEnd"/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river with the </w:t>
            </w:r>
            <w:proofErr w:type="gramStart"/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Guadalupe river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A1EA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694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4DC7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6.8491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6E82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-75.18316</w:t>
            </w:r>
          </w:p>
        </w:tc>
      </w:tr>
      <w:tr w:rsidR="00227FC9" w:rsidRPr="00227FC9" w14:paraId="3FBA0D29" w14:textId="77777777" w:rsidTr="00227FC9">
        <w:trPr>
          <w:trHeight w:val="206"/>
        </w:trPr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C45B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Porce</w:t>
            </w:r>
            <w:proofErr w:type="spellEnd"/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river downstream the dam (RPD)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F8151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proofErr w:type="spellStart"/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Downstream</w:t>
            </w:r>
            <w:proofErr w:type="spellEnd"/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from</w:t>
            </w:r>
            <w:proofErr w:type="spellEnd"/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the</w:t>
            </w:r>
            <w:proofErr w:type="spellEnd"/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dam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EB5A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512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96E4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6.94182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6F55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-75.13554</w:t>
            </w:r>
          </w:p>
        </w:tc>
      </w:tr>
      <w:tr w:rsidR="00227FC9" w:rsidRPr="00227FC9" w14:paraId="68CF6445" w14:textId="77777777" w:rsidTr="00227FC9">
        <w:trPr>
          <w:trHeight w:val="70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AC58" w14:textId="77777777" w:rsidR="00227FC9" w:rsidRPr="00227FC9" w:rsidRDefault="00227FC9" w:rsidP="00227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B8CA0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Ventana 2 **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BC1B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343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1375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7.022448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1318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-75.057724</w:t>
            </w:r>
          </w:p>
        </w:tc>
      </w:tr>
      <w:tr w:rsidR="00227FC9" w:rsidRPr="00227FC9" w14:paraId="0AFFB731" w14:textId="77777777" w:rsidTr="00227FC9">
        <w:trPr>
          <w:trHeight w:val="414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A220" w14:textId="77777777" w:rsidR="00227FC9" w:rsidRPr="00227FC9" w:rsidRDefault="00227FC9" w:rsidP="00227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69783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Before discharge Hydropower </w:t>
            </w:r>
            <w:proofErr w:type="spellStart"/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Porce</w:t>
            </w:r>
            <w:proofErr w:type="spellEnd"/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8064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338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4349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7.032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21E2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-75.05789</w:t>
            </w:r>
          </w:p>
        </w:tc>
      </w:tr>
      <w:tr w:rsidR="00227FC9" w:rsidRPr="00227FC9" w14:paraId="7B730869" w14:textId="77777777" w:rsidTr="00227FC9">
        <w:trPr>
          <w:trHeight w:val="480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8F59" w14:textId="77777777" w:rsidR="00227FC9" w:rsidRPr="00227FC9" w:rsidRDefault="00227FC9" w:rsidP="00227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EF3D1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After discharge Hydropower </w:t>
            </w:r>
            <w:proofErr w:type="spellStart"/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Porce</w:t>
            </w:r>
            <w:proofErr w:type="spellEnd"/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7264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489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3B85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6.96097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4B4F" w14:textId="77777777" w:rsidR="00227FC9" w:rsidRPr="00227FC9" w:rsidRDefault="00227FC9" w:rsidP="0022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27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-75.09516</w:t>
            </w:r>
          </w:p>
        </w:tc>
      </w:tr>
    </w:tbl>
    <w:p w14:paraId="1616D06F" w14:textId="49E25B70" w:rsidR="00227FC9" w:rsidRDefault="00227FC9" w:rsidP="00227FC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FC9">
        <w:rPr>
          <w:rFonts w:ascii="Times New Roman" w:eastAsia="Times New Roman" w:hAnsi="Times New Roman" w:cs="Times New Roman"/>
          <w:sz w:val="24"/>
          <w:szCs w:val="24"/>
        </w:rPr>
        <w:t xml:space="preserve">Geographical data of the fish fauna monitoring sites </w:t>
      </w:r>
      <w:proofErr w:type="gramStart"/>
      <w:r w:rsidRPr="00227FC9">
        <w:rPr>
          <w:rFonts w:ascii="Times New Roman" w:eastAsia="Times New Roman" w:hAnsi="Times New Roman" w:cs="Times New Roman"/>
          <w:sz w:val="24"/>
          <w:szCs w:val="24"/>
        </w:rPr>
        <w:t>in the area of</w:t>
      </w:r>
      <w:proofErr w:type="gramEnd"/>
      <w:r w:rsidRPr="00227FC9">
        <w:rPr>
          <w:rFonts w:ascii="Times New Roman" w:eastAsia="Times New Roman" w:hAnsi="Times New Roman" w:cs="Times New Roman"/>
          <w:sz w:val="24"/>
          <w:szCs w:val="24"/>
        </w:rPr>
        <w:t xml:space="preserve"> influence of the </w:t>
      </w:r>
      <w:proofErr w:type="spellStart"/>
      <w:r w:rsidRPr="00227FC9">
        <w:rPr>
          <w:rFonts w:ascii="Times New Roman" w:eastAsia="Times New Roman" w:hAnsi="Times New Roman" w:cs="Times New Roman"/>
          <w:sz w:val="24"/>
          <w:szCs w:val="24"/>
        </w:rPr>
        <w:t>Porce</w:t>
      </w:r>
      <w:proofErr w:type="spellEnd"/>
      <w:r w:rsidRPr="00227FC9">
        <w:rPr>
          <w:rFonts w:ascii="Times New Roman" w:eastAsia="Times New Roman" w:hAnsi="Times New Roman" w:cs="Times New Roman"/>
          <w:sz w:val="24"/>
          <w:szCs w:val="24"/>
        </w:rPr>
        <w:t xml:space="preserve"> III reservoir. (*</w:t>
      </w:r>
      <w:proofErr w:type="gramStart"/>
      <w:r w:rsidRPr="00227FC9">
        <w:rPr>
          <w:rFonts w:ascii="Times New Roman" w:eastAsia="Times New Roman" w:hAnsi="Times New Roman" w:cs="Times New Roman"/>
          <w:sz w:val="24"/>
          <w:szCs w:val="24"/>
        </w:rPr>
        <w:t>)  monitoring</w:t>
      </w:r>
      <w:proofErr w:type="gramEnd"/>
      <w:r w:rsidRPr="00227FC9">
        <w:rPr>
          <w:rFonts w:ascii="Times New Roman" w:eastAsia="Times New Roman" w:hAnsi="Times New Roman" w:cs="Times New Roman"/>
          <w:sz w:val="24"/>
          <w:szCs w:val="24"/>
        </w:rPr>
        <w:t xml:space="preserve"> from 2011, (**) monitoring from 2018, (***) monitoring from 2019.</w:t>
      </w:r>
    </w:p>
    <w:p w14:paraId="0BDAB8B9" w14:textId="60ED4D4C" w:rsidR="002E4E44" w:rsidRDefault="002E4E44" w:rsidP="00227FC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BB5061" w14:textId="4F073EB4" w:rsidR="002E4E44" w:rsidRDefault="002E4E44" w:rsidP="00227FC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FD5256" w14:textId="77777777" w:rsidR="002E4E44" w:rsidRDefault="002E4E44" w:rsidP="00227FC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B3D01A" w14:textId="084C8A02" w:rsidR="00227FC9" w:rsidRDefault="00227FC9" w:rsidP="00227FC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List of registered species and number of collected specimens in each environment in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III reservoir area between 2008 to 2020. (RPM)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River isolated between the dams, (RG) Streams tributaries to isolated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River, (RSV) Reservoir, (CFR) Creeks flowing to the reservoir, (CFD) Creeks flowing to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River below the dam and (RPD)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River below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III dam.</w:t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967"/>
        <w:gridCol w:w="1286"/>
        <w:gridCol w:w="850"/>
        <w:gridCol w:w="831"/>
        <w:gridCol w:w="831"/>
        <w:gridCol w:w="984"/>
        <w:gridCol w:w="1128"/>
        <w:gridCol w:w="1023"/>
      </w:tblGrid>
      <w:tr w:rsidR="002E4E44" w:rsidRPr="002E4E44" w14:paraId="3D063992" w14:textId="77777777" w:rsidTr="002E4E44">
        <w:trPr>
          <w:trHeight w:val="288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43FB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  <w:t xml:space="preserve">Fish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  <w:t>specie</w:t>
            </w:r>
            <w:proofErr w:type="spellEnd"/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B957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  <w:t>Number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  <w:t>of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  <w:t>individuals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318B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  <w:t>Size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  <w:t>range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  <w:t xml:space="preserve"> (mm)</w:t>
            </w:r>
          </w:p>
        </w:tc>
        <w:tc>
          <w:tcPr>
            <w:tcW w:w="5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93EA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  <w:t>Frequency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  <w:t>of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  <w:t>occurrence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  <w:t xml:space="preserve"> (%)</w:t>
            </w:r>
          </w:p>
        </w:tc>
      </w:tr>
      <w:tr w:rsidR="002E4E44" w:rsidRPr="002E4E44" w14:paraId="0CD9CDF2" w14:textId="77777777" w:rsidTr="002E4E44">
        <w:trPr>
          <w:trHeight w:val="408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6D68" w14:textId="77777777" w:rsidR="002E4E44" w:rsidRPr="002E4E44" w:rsidRDefault="002E4E44" w:rsidP="002E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0F11" w14:textId="77777777" w:rsidR="002E4E44" w:rsidRPr="002E4E44" w:rsidRDefault="002E4E44" w:rsidP="002E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C24F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  <w:t>x (min-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  <w:t>max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474F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  <w:t>Reservoir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  <w:t xml:space="preserve"> (RSV)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9039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  <w:t>Creeks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  <w:t xml:space="preserve"> (CFR)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8B1C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  <w:t>Creeks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  <w:t xml:space="preserve"> (CFD)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980D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  <w:t xml:space="preserve">Guadalupe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  <w:t>River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  <w:t xml:space="preserve"> (RG)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ED42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  <w:t xml:space="preserve">Porce </w:t>
            </w:r>
            <w:proofErr w:type="spellStart"/>
            <w:proofErr w:type="gramStart"/>
            <w:r w:rsidRPr="002E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  <w:t>River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  <w:t>  (</w:t>
            </w:r>
            <w:proofErr w:type="gramEnd"/>
            <w:r w:rsidRPr="002E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  <w:t>RPM)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E234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  <w:t xml:space="preserve">Porce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  <w:t>River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CO"/>
              </w:rPr>
              <w:t xml:space="preserve"> (RPD)</w:t>
            </w:r>
          </w:p>
        </w:tc>
      </w:tr>
      <w:tr w:rsidR="002E4E44" w:rsidRPr="002E4E44" w14:paraId="53C35A86" w14:textId="77777777" w:rsidTr="002E4E44">
        <w:trPr>
          <w:trHeight w:val="28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635B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Characiformes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548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A66A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0A46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EA22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F7DE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A722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B8FE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A2A5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</w:tr>
      <w:tr w:rsidR="002E4E44" w:rsidRPr="002E4E44" w14:paraId="4CC21D78" w14:textId="77777777" w:rsidTr="002E4E44">
        <w:trPr>
          <w:trHeight w:val="28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B012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Anostomidae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5530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0A8C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7D4B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775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4CCB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F6F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444E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4C7C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</w:tr>
      <w:tr w:rsidR="002E4E44" w:rsidRPr="002E4E44" w14:paraId="61F140F0" w14:textId="77777777" w:rsidTr="002E4E44">
        <w:trPr>
          <w:trHeight w:val="40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5823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Leporellus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sp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. Lütken, 1875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24DC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E636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212 (112-253)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7ABC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4.87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6553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F1A0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641D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6FF9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6937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3.27</w:t>
            </w:r>
          </w:p>
        </w:tc>
      </w:tr>
      <w:tr w:rsidR="002E4E44" w:rsidRPr="002E4E44" w14:paraId="7EAAEE95" w14:textId="77777777" w:rsidTr="002E4E44">
        <w:trPr>
          <w:trHeight w:val="612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2ED8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Megaleporinus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muyscorum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(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Steindachner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, 1900)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17BF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B6DA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200 (200-200)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B97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F246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598C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1BD6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C1A0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EBA4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1.63</w:t>
            </w:r>
          </w:p>
        </w:tc>
      </w:tr>
      <w:tr w:rsidR="002E4E44" w:rsidRPr="002E4E44" w14:paraId="17977733" w14:textId="77777777" w:rsidTr="002E4E44">
        <w:trPr>
          <w:trHeight w:val="28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BB9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Bryconidae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AA2D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6DF8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930B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DF92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9DF6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A98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8A1C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429E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</w:tr>
      <w:tr w:rsidR="002E4E44" w:rsidRPr="002E4E44" w14:paraId="2BCB9D09" w14:textId="77777777" w:rsidTr="002E4E44">
        <w:trPr>
          <w:trHeight w:val="40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A42A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Brycon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henni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Eigenmann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, 1913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A16C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2837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6E9F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94 (18.2-462.94)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A10D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45.12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6103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51.00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A28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29.37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16B7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57.70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3AE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59.64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9FC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36.06</w:t>
            </w:r>
          </w:p>
        </w:tc>
      </w:tr>
      <w:tr w:rsidR="002E4E44" w:rsidRPr="002E4E44" w14:paraId="709B0D09" w14:textId="77777777" w:rsidTr="002E4E44">
        <w:trPr>
          <w:trHeight w:val="40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27BB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Brycon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proofErr w:type="gram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rubricauda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 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Steindachner</w:t>
            </w:r>
            <w:proofErr w:type="spellEnd"/>
            <w:proofErr w:type="gram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, 1879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F305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E899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194 (194-194)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10FF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D13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146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7CF7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049F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0905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1.63</w:t>
            </w:r>
          </w:p>
        </w:tc>
      </w:tr>
      <w:tr w:rsidR="002E4E44" w:rsidRPr="002E4E44" w14:paraId="05CB1B80" w14:textId="77777777" w:rsidTr="002E4E44">
        <w:trPr>
          <w:trHeight w:val="28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F4CE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Characidae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30EB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760C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798F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3C8F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437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2BE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2ACF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1966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</w:tr>
      <w:tr w:rsidR="002E4E44" w:rsidRPr="002E4E44" w14:paraId="039771D8" w14:textId="77777777" w:rsidTr="002E4E44">
        <w:trPr>
          <w:trHeight w:val="40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AEE0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Astyanax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cf.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fasciatus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(Cuvier, 1819)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BC1D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7E3A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62 (27.12-109.3)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3ACE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D277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1312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6C7D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ADCF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3.50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B318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8.19</w:t>
            </w:r>
          </w:p>
        </w:tc>
      </w:tr>
      <w:tr w:rsidR="002E4E44" w:rsidRPr="002E4E44" w14:paraId="3E6613DB" w14:textId="77777777" w:rsidTr="002E4E44">
        <w:trPr>
          <w:trHeight w:val="40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21F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Astyanax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microlepis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Eigenmann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, 1913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F66A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3289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0E82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81 (35.2-135.6)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6E70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75.60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9707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0.67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C74D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B40E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33.33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6A2E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28.07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5289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19.67</w:t>
            </w:r>
          </w:p>
        </w:tc>
      </w:tr>
      <w:tr w:rsidR="002E4E44" w:rsidRPr="002E4E44" w14:paraId="4DFB0AE0" w14:textId="77777777" w:rsidTr="002E4E44">
        <w:trPr>
          <w:trHeight w:val="28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9A56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Astyanax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spp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D705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231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A560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71 (51-108)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FD16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0B16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1984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C494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6.66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439F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19.29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0D25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</w:tr>
      <w:tr w:rsidR="002E4E44" w:rsidRPr="002E4E44" w14:paraId="002E01DB" w14:textId="77777777" w:rsidTr="002E4E44">
        <w:trPr>
          <w:trHeight w:val="40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0353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Creagrutus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brevipinnis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Eigenmann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, 1913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59B9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EE7E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43 (18.27-84)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1AE9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2CE5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1545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0.79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EE3A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121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FEB4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13.11</w:t>
            </w:r>
          </w:p>
        </w:tc>
      </w:tr>
      <w:tr w:rsidR="002E4E44" w:rsidRPr="002E4E44" w14:paraId="50FAC14B" w14:textId="77777777" w:rsidTr="002E4E44">
        <w:trPr>
          <w:trHeight w:val="612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E676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Creagrutus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magdalenae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Eigenmann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, 1913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DD5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20DC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57 (32.38-86.09)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9779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AE68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C77E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DBFA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F04C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4B5C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13.11</w:t>
            </w:r>
          </w:p>
        </w:tc>
      </w:tr>
      <w:tr w:rsidR="002E4E44" w:rsidRPr="002E4E44" w14:paraId="2564B58F" w14:textId="77777777" w:rsidTr="002E4E44">
        <w:trPr>
          <w:trHeight w:val="40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2EEA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Creagrutus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spp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. Günther, 1864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AA97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25B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63 (56.39-69.66)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D209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A232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4CFA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F38E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552B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308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3.27</w:t>
            </w:r>
          </w:p>
        </w:tc>
      </w:tr>
      <w:tr w:rsidR="002E4E44" w:rsidRPr="002E4E44" w14:paraId="509A498A" w14:textId="77777777" w:rsidTr="002E4E44">
        <w:trPr>
          <w:trHeight w:val="40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E99F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Hemibrycon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spp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. Günther, 1864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34DB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1717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82F5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60 (10.311-114.54)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E333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C81C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40.93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B6F0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7.94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C3B9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53.30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3BF7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47.36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4F9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83.60</w:t>
            </w:r>
          </w:p>
        </w:tc>
      </w:tr>
      <w:tr w:rsidR="002E4E44" w:rsidRPr="002E4E44" w14:paraId="6363D4F4" w14:textId="77777777" w:rsidTr="002E4E44">
        <w:trPr>
          <w:trHeight w:val="40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0122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Roeboides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dayi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(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Steindachner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, 1878)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529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201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36A7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69 (32.7-122)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846D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32.92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28D6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480C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D7F0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4.44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FB63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17.54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DFB5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3.27</w:t>
            </w:r>
          </w:p>
        </w:tc>
      </w:tr>
      <w:tr w:rsidR="002E4E44" w:rsidRPr="002E4E44" w14:paraId="347C6881" w14:textId="77777777" w:rsidTr="002E4E44">
        <w:trPr>
          <w:trHeight w:val="28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894F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Crenuchidae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480F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2F4E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A497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2C37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2175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597F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4EBB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1D80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</w:tr>
      <w:tr w:rsidR="002E4E44" w:rsidRPr="002E4E44" w14:paraId="30A8D78B" w14:textId="77777777" w:rsidTr="002E4E44">
        <w:trPr>
          <w:trHeight w:val="612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EEC3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Characidium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caucanum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Eigenmann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, 1912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76C5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4BCC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62 (37.05-77.4)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779F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F68A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2.01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D5A3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4.76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AF52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4.44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C637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5.26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F543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</w:tr>
      <w:tr w:rsidR="002E4E44" w:rsidRPr="002E4E44" w14:paraId="02AEB050" w14:textId="77777777" w:rsidTr="002E4E44">
        <w:trPr>
          <w:trHeight w:val="816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BEEB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Characidium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chancoense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Agudelo-Zamora, Ortega-Lara &amp;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Taphorn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, 2020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2BE4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A098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58.9 (43.7-76.3)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CE19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57B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2.68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0D7F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3.17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A610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6.66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A759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3.50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0522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1.63</w:t>
            </w:r>
          </w:p>
        </w:tc>
      </w:tr>
      <w:tr w:rsidR="002E4E44" w:rsidRPr="002E4E44" w14:paraId="734614BC" w14:textId="77777777" w:rsidTr="002E4E44">
        <w:trPr>
          <w:trHeight w:val="612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A11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Characidium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phoxocephalum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Eigenmann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, 1912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BEE8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7775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69 (28.93-115.83)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AA06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1.21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6D1D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4.02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CF92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12.70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EC4E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33.33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452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10.52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BFD5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24.59</w:t>
            </w:r>
          </w:p>
        </w:tc>
      </w:tr>
      <w:tr w:rsidR="002E4E44" w:rsidRPr="002E4E44" w14:paraId="6B43B315" w14:textId="77777777" w:rsidTr="002E4E44">
        <w:trPr>
          <w:trHeight w:val="28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6E06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Parodontidae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D497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7ABA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EB30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846E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2A54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C576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1DC0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3F7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</w:tr>
      <w:tr w:rsidR="002E4E44" w:rsidRPr="002E4E44" w14:paraId="12684A38" w14:textId="77777777" w:rsidTr="002E4E44"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0F29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lastRenderedPageBreak/>
              <w:t>Parodon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magdalenensis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Londoño-Burbano, Román-Valencia &amp;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Taphorn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, 2011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6C58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841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1447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75 (27.94-132)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DD5B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20.73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C5AC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9.39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3A9E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0.79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7EC9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53.33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D87C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38.59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E35E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36.06</w:t>
            </w:r>
          </w:p>
        </w:tc>
      </w:tr>
      <w:tr w:rsidR="002E4E44" w:rsidRPr="002E4E44" w14:paraId="376A3BA2" w14:textId="77777777" w:rsidTr="002E4E44">
        <w:trPr>
          <w:trHeight w:val="612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FB3E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Saccodon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dariensis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(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Meek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&amp; Hildebrand, 1913)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5C8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98AF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84 (56.63-146)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208E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BD28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4.69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6BA4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50B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4F2B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1FA7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</w:tr>
      <w:tr w:rsidR="002E4E44" w:rsidRPr="002E4E44" w14:paraId="36944538" w14:textId="77777777" w:rsidTr="002E4E44">
        <w:trPr>
          <w:trHeight w:val="28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9A42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Prochilodontidae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98BC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5E6E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8A30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2050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84D8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F58A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62EA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62D5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</w:tr>
      <w:tr w:rsidR="002E4E44" w:rsidRPr="002E4E44" w14:paraId="2B72BB56" w14:textId="77777777" w:rsidTr="002E4E44">
        <w:trPr>
          <w:trHeight w:val="612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45E4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Ichthyoelephas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longirostris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(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Steindachner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, 1879)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1FC8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217B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100 (25-175)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661E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5F40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BF43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6333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9103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1919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3.27</w:t>
            </w:r>
          </w:p>
        </w:tc>
      </w:tr>
      <w:tr w:rsidR="002E4E44" w:rsidRPr="002E4E44" w14:paraId="7B97668B" w14:textId="77777777" w:rsidTr="002E4E44">
        <w:trPr>
          <w:trHeight w:val="612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914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Prochilodus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magdalenae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Steindachner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, 1879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619A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1580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185 (153-280)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D76C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10E5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DFAF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02C8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941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08C0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8.19</w:t>
            </w:r>
          </w:p>
        </w:tc>
      </w:tr>
      <w:tr w:rsidR="002E4E44" w:rsidRPr="002E4E44" w14:paraId="321E7BC9" w14:textId="77777777" w:rsidTr="002E4E44">
        <w:trPr>
          <w:trHeight w:val="28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D68F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Cichliformes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13B9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9013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0A02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D827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1973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1CFB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989C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60D4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</w:tr>
      <w:tr w:rsidR="002E4E44" w:rsidRPr="002E4E44" w14:paraId="271F5F5D" w14:textId="77777777" w:rsidTr="002E4E44">
        <w:trPr>
          <w:trHeight w:val="28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8E88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Cichlidae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E04E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F590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7E7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6288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DF0F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329E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AE16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8844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</w:tr>
      <w:tr w:rsidR="002E4E44" w:rsidRPr="002E4E44" w14:paraId="3981E233" w14:textId="77777777" w:rsidTr="002E4E44">
        <w:trPr>
          <w:trHeight w:val="40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3146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Andinoacara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latifrons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(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Steindachner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, 1878)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370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1155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DC7B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66 (16.5-172)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4096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60.97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9587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2.01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507B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62DD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26.60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8C82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68.42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10FF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4.91</w:t>
            </w:r>
          </w:p>
        </w:tc>
      </w:tr>
      <w:tr w:rsidR="002E4E44" w:rsidRPr="002E4E44" w14:paraId="4FD5AFD4" w14:textId="77777777" w:rsidTr="002E4E44">
        <w:trPr>
          <w:trHeight w:val="40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9704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Coptodon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rendalli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(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Boulenger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, </w:t>
            </w:r>
            <w:proofErr w:type="gram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1897)*</w:t>
            </w:r>
            <w:proofErr w:type="gram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6226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273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22A5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156 (27.32-315)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01CA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60.97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60F4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1774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9A6E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2.22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26E8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15.78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6DEB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</w:tr>
      <w:tr w:rsidR="002E4E44" w:rsidRPr="002E4E44" w14:paraId="11F27073" w14:textId="77777777" w:rsidTr="002E4E44">
        <w:trPr>
          <w:trHeight w:val="40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4197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Coptodon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spp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.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Gervais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, 1853*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1513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3DDD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62 (40.7-100.8)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1776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CAFB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D31B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7712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B339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5.26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68B4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</w:tr>
      <w:tr w:rsidR="002E4E44" w:rsidRPr="002E4E44" w14:paraId="6AFE7087" w14:textId="77777777" w:rsidTr="002E4E44">
        <w:trPr>
          <w:trHeight w:val="816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A1F4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Geophagus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steindachneri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Eigenmann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&amp; Hildebrand, 1922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CDA2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77FA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117 (116.86-116.86)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672C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C30D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88D0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6B27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9DF9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1507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1.63</w:t>
            </w:r>
          </w:p>
        </w:tc>
      </w:tr>
      <w:tr w:rsidR="002E4E44" w:rsidRPr="002E4E44" w14:paraId="31370329" w14:textId="77777777" w:rsidTr="002E4E44">
        <w:trPr>
          <w:trHeight w:val="612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D3B8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Oreochromis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mossambicus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(Peters, </w:t>
            </w:r>
            <w:proofErr w:type="gram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1852)*</w:t>
            </w:r>
            <w:proofErr w:type="gram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0A3E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C28C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188 (26-284)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160E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26.82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DC77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C913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C3E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70BE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70.10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1957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1.63</w:t>
            </w:r>
          </w:p>
        </w:tc>
      </w:tr>
      <w:tr w:rsidR="002E4E44" w:rsidRPr="002E4E44" w14:paraId="21621F7A" w14:textId="77777777" w:rsidTr="002E4E44">
        <w:trPr>
          <w:trHeight w:val="40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0C98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Oreochromis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niloticus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(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Linnaeus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, 1758</w:t>
            </w:r>
            <w:proofErr w:type="gram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).*</w:t>
            </w:r>
            <w:proofErr w:type="gram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EEBF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259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F2D3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164 (30-345)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4F8A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47.56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0E2B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4177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54C3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2.22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9136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19.29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8C53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</w:tr>
      <w:tr w:rsidR="002E4E44" w:rsidRPr="002E4E44" w14:paraId="7498245F" w14:textId="77777777" w:rsidTr="002E4E44">
        <w:trPr>
          <w:trHeight w:val="40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3E32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Oreochromis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spp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. Günther, 1889*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EAD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27EC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237 (196-290)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53F7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3.65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EC4C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D09C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E8EF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E0D4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1436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</w:tr>
      <w:tr w:rsidR="002E4E44" w:rsidRPr="002E4E44" w14:paraId="5145CD05" w14:textId="77777777" w:rsidTr="002E4E44">
        <w:trPr>
          <w:trHeight w:val="612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38AA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Parachromis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friedrichsthalii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(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Heckel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, </w:t>
            </w:r>
            <w:proofErr w:type="gram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1840)*</w:t>
            </w:r>
            <w:proofErr w:type="gram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97D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0066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95 (29.98-173)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09DE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24.39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680F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DC32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2E5A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F169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3.50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2443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1.63</w:t>
            </w:r>
          </w:p>
        </w:tc>
      </w:tr>
      <w:tr w:rsidR="002E4E44" w:rsidRPr="002E4E44" w14:paraId="71C12916" w14:textId="77777777" w:rsidTr="002E4E44">
        <w:trPr>
          <w:trHeight w:val="28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18DF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Cyprinodontiformes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1DF8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8FC7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B995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5F5F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9BFA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7ED7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E0B6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8175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</w:tr>
      <w:tr w:rsidR="002E4E44" w:rsidRPr="002E4E44" w14:paraId="54826D69" w14:textId="77777777" w:rsidTr="002E4E44">
        <w:trPr>
          <w:trHeight w:val="28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2B0E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Poeciliidae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6784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0BF9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FAD7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EA78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A156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2C5F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17F8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6EAA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</w:tr>
      <w:tr w:rsidR="002E4E44" w:rsidRPr="002E4E44" w14:paraId="198972BF" w14:textId="77777777" w:rsidTr="002E4E44">
        <w:trPr>
          <w:trHeight w:val="40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4683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Poecilia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gram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caucana  (</w:t>
            </w:r>
            <w:proofErr w:type="spellStart"/>
            <w:proofErr w:type="gram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Steindachner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, 1880)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E29D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876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5E67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38 (11.64-69.6)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663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384C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1.34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94ED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0F5A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17.77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E5EE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38.59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CD94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4.91</w:t>
            </w:r>
          </w:p>
        </w:tc>
      </w:tr>
      <w:tr w:rsidR="002E4E44" w:rsidRPr="002E4E44" w14:paraId="39F600D9" w14:textId="77777777" w:rsidTr="002E4E44">
        <w:trPr>
          <w:trHeight w:val="40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C3E8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Poecilia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reticulata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Peters, 1859*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6FCD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780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E11E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37 (8.25-930)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06F9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1.21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7ECF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3.35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AAE2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784B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11.00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A71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49.12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1E80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8.19</w:t>
            </w:r>
          </w:p>
        </w:tc>
      </w:tr>
      <w:tr w:rsidR="002E4E44" w:rsidRPr="002E4E44" w14:paraId="1AF1820A" w14:textId="77777777" w:rsidTr="002E4E44">
        <w:trPr>
          <w:trHeight w:val="40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5156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Poecilia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sphenops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Valenciennes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, 1846*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152D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3D62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42 (18.26-74)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B0DD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2.43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0D7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64E5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6B8E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11.00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C934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3.50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A694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</w:tr>
      <w:tr w:rsidR="002E4E44" w:rsidRPr="002E4E44" w14:paraId="27D34CFB" w14:textId="77777777" w:rsidTr="002E4E44">
        <w:trPr>
          <w:trHeight w:val="40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804A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Poecilia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spp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. Bloch &amp; Schneider, 1801*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7BBE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487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C7DE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48 (8-138)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710F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1368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5724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0287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D805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28.07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3600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</w:tr>
      <w:tr w:rsidR="002E4E44" w:rsidRPr="002E4E44" w14:paraId="75321495" w14:textId="77777777" w:rsidTr="002E4E44">
        <w:trPr>
          <w:trHeight w:val="28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0EC0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Xiphophorus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hellerii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*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C638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56E4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35 (15.76-50.55)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4F1A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9653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CDFC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29A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4.44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308E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22.80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A3C8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</w:tr>
      <w:tr w:rsidR="002E4E44" w:rsidRPr="002E4E44" w14:paraId="3400DD4D" w14:textId="77777777" w:rsidTr="002E4E44">
        <w:trPr>
          <w:trHeight w:val="28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8BAC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Gymnotiformes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FC8F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C0D4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7EC5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5224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EB3F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A44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3FB0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EFF8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</w:tr>
      <w:tr w:rsidR="002E4E44" w:rsidRPr="002E4E44" w14:paraId="3B75A030" w14:textId="77777777" w:rsidTr="002E4E44">
        <w:trPr>
          <w:trHeight w:val="28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B58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Apteronotidae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EA3B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C780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7342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8B42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4C79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B49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0D1F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2E35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</w:tr>
      <w:tr w:rsidR="002E4E44" w:rsidRPr="002E4E44" w14:paraId="722C8895" w14:textId="77777777" w:rsidTr="002E4E44"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31DF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Apteronotus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eschmeyeri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de Santana, Maldonado-Ocampo,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Severi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&amp;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Mendes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, 2004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0915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590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194 (151.27-242)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1DD5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3D22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298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FFED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D434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1.75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B61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9.83</w:t>
            </w:r>
          </w:p>
        </w:tc>
      </w:tr>
      <w:tr w:rsidR="002E4E44" w:rsidRPr="002E4E44" w14:paraId="202E57A7" w14:textId="77777777" w:rsidTr="002E4E44">
        <w:trPr>
          <w:trHeight w:val="28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B73D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Siluriformes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636C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EBEC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6D5D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5E34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CD6E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B4F3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ACC2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908D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</w:tr>
      <w:tr w:rsidR="002E4E44" w:rsidRPr="002E4E44" w14:paraId="3C12AD6E" w14:textId="77777777" w:rsidTr="002E4E44">
        <w:trPr>
          <w:trHeight w:val="28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60C2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Astroblepidae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CA1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D4FA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5CC0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1B19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76C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C0CD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4786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AB5B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</w:tr>
      <w:tr w:rsidR="002E4E44" w:rsidRPr="002E4E44" w14:paraId="1D9BB616" w14:textId="77777777" w:rsidTr="002E4E44">
        <w:trPr>
          <w:trHeight w:val="612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3A0A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lastRenderedPageBreak/>
              <w:t>Astroblepus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cf.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grixalvii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Humboldt, 1805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6CBF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B06E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49 (13.54-125.68)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4C05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3069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11.40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08C2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23.81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C16F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99B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D106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</w:tr>
      <w:tr w:rsidR="002E4E44" w:rsidRPr="002E4E44" w14:paraId="42E1F24A" w14:textId="77777777" w:rsidTr="002E4E44">
        <w:trPr>
          <w:trHeight w:val="612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3AD6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Astroblepus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cf.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trifasciatus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(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Eigenmann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, 1912)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2392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6D6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36 (12.87-66.65)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1E2C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423F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2.68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3093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3.17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2809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2.20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9053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9CB0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</w:tr>
      <w:tr w:rsidR="002E4E44" w:rsidRPr="002E4E44" w14:paraId="79206E2F" w14:textId="77777777" w:rsidTr="002E4E44">
        <w:trPr>
          <w:trHeight w:val="40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DF5D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Astroblepus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spp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. Humboldt, </w:t>
            </w:r>
            <w:proofErr w:type="gram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1805 .</w:t>
            </w:r>
            <w:proofErr w:type="gram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F4DC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2699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8258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38 (2.83-150)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75C9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77C3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70.46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4236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88.89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11AC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6.60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B74A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1.75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A0D8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9.93</w:t>
            </w:r>
          </w:p>
        </w:tc>
      </w:tr>
      <w:tr w:rsidR="002E4E44" w:rsidRPr="002E4E44" w14:paraId="648224F8" w14:textId="77777777" w:rsidTr="002E4E44">
        <w:trPr>
          <w:trHeight w:val="28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FAAE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Callichthyidae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DDED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7230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71E8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9C48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6F8A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E4DC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C310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E918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</w:tr>
      <w:tr w:rsidR="002E4E44" w:rsidRPr="002E4E44" w14:paraId="7CD0D075" w14:textId="77777777" w:rsidTr="002E4E44">
        <w:trPr>
          <w:trHeight w:val="612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3A79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Hoplosternum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proofErr w:type="gram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magdalenae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 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Eigenmann</w:t>
            </w:r>
            <w:proofErr w:type="spellEnd"/>
            <w:proofErr w:type="gram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, 1913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21E0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7A33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86 (62.8-103)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B89D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1.21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40D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6D57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6D2A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2.22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8D78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0AB0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</w:tr>
      <w:tr w:rsidR="002E4E44" w:rsidRPr="002E4E44" w14:paraId="699B8D78" w14:textId="77777777" w:rsidTr="002E4E44">
        <w:trPr>
          <w:trHeight w:val="28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267E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Heptapteridae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91B4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8FD0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0E35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D39A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BEAB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8C8D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BC5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20A7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</w:tr>
      <w:tr w:rsidR="002E4E44" w:rsidRPr="002E4E44" w14:paraId="7C5E4C5F" w14:textId="77777777" w:rsidTr="002E4E44">
        <w:trPr>
          <w:trHeight w:val="612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1687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Cetopsorhamdia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nasus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Eigenmann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&amp; Fisher, 1916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FC06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8138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74 (51.84-92.07)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11BD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7C0B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798D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01F8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15.50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6893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B54D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1.63</w:t>
            </w:r>
          </w:p>
        </w:tc>
      </w:tr>
      <w:tr w:rsidR="002E4E44" w:rsidRPr="002E4E44" w14:paraId="53FE79D8" w14:textId="77777777" w:rsidTr="002E4E44">
        <w:trPr>
          <w:trHeight w:val="612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CD06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Pimelodella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floridablancaensis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Ardila Rodríguez, 2017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4A66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59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287D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69 (22.03-113.35)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F996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AF7B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0.67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E02B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0.79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AD55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7C4F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A1DD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34.42</w:t>
            </w:r>
          </w:p>
        </w:tc>
      </w:tr>
      <w:tr w:rsidR="002E4E44" w:rsidRPr="002E4E44" w14:paraId="69D75C16" w14:textId="77777777" w:rsidTr="002E4E44">
        <w:trPr>
          <w:trHeight w:val="612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3626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Rhamdia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guatemalensis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(Günther, 1864)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321C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4200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124 (73.1-190)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CE1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5ABD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C21A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0.79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372F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FAD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D767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8.19</w:t>
            </w:r>
          </w:p>
        </w:tc>
      </w:tr>
      <w:tr w:rsidR="002E4E44" w:rsidRPr="002E4E44" w14:paraId="3499E1B2" w14:textId="77777777" w:rsidTr="002E4E44">
        <w:trPr>
          <w:trHeight w:val="28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B7C0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Loricariidae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E89D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9ACB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035C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C14F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AD52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F06A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F33E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581C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</w:tr>
      <w:tr w:rsidR="002E4E44" w:rsidRPr="002E4E44" w14:paraId="06888C42" w14:textId="77777777" w:rsidTr="002E4E44">
        <w:trPr>
          <w:trHeight w:val="40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33FF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Chaetostoma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spp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.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Tschudi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, 1846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784F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696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2ACB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58 (6.8-288)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7B25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3.65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2CA2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16.10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15CC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21.43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0FDE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31.11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B2E8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21.05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4068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22.95</w:t>
            </w:r>
          </w:p>
        </w:tc>
      </w:tr>
      <w:tr w:rsidR="002E4E44" w:rsidRPr="002E4E44" w14:paraId="1DCE93AF" w14:textId="77777777" w:rsidTr="002E4E44">
        <w:trPr>
          <w:trHeight w:val="40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757A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Chaetostoma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proofErr w:type="gram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thomsoni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 Regan</w:t>
            </w:r>
            <w:proofErr w:type="gram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, 1904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AE5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288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1E48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69 (18.75-219)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AD97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2FE2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4.02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A328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11.90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F5E4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13.33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2D29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19.29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35B8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9.83</w:t>
            </w:r>
          </w:p>
        </w:tc>
      </w:tr>
      <w:tr w:rsidR="002E4E44" w:rsidRPr="002E4E44" w14:paraId="5B93FF7B" w14:textId="77777777" w:rsidTr="002E4E44">
        <w:trPr>
          <w:trHeight w:val="40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7120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Hypostomus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hondae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(Regan, 1912)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9637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A1A8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52 (25.5-79)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9688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937C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B8BD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0972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2BA4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3.50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E229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</w:tr>
      <w:tr w:rsidR="002E4E44" w:rsidRPr="002E4E44" w14:paraId="78E3B8DF" w14:textId="77777777" w:rsidTr="002E4E44">
        <w:trPr>
          <w:trHeight w:val="612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018D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Lasiancistrus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caucanus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Eigenmann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, 1912.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5F55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02F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72 (28.73-150)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A0D4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1.21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D795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2.01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3E8E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2.38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95BE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4.44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70CA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17.54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DC43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6.55</w:t>
            </w:r>
          </w:p>
        </w:tc>
      </w:tr>
      <w:tr w:rsidR="002E4E44" w:rsidRPr="002E4E44" w14:paraId="26FB1C98" w14:textId="77777777" w:rsidTr="002E4E44">
        <w:trPr>
          <w:trHeight w:val="28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4E9A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Trichomycteridae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5312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AD4F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8C63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7FE4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2412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A30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1663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9036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</w:tr>
      <w:tr w:rsidR="002E4E44" w:rsidRPr="002E4E44" w14:paraId="576B6277" w14:textId="77777777" w:rsidTr="002E4E44">
        <w:trPr>
          <w:trHeight w:val="612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C24E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Trichomycterus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chapmani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(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Eigenmann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, 1912).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DEAD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54C0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49 (24.13-78.98)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06ED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AAFF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0.67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C24A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3.17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7FEC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6.66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8847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FC43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</w:tr>
      <w:tr w:rsidR="002E4E44" w:rsidRPr="002E4E44" w14:paraId="1914A158" w14:textId="77777777" w:rsidTr="002E4E44">
        <w:trPr>
          <w:trHeight w:val="40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5E0D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Trichomycterus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spp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 xml:space="preserve">. </w:t>
            </w:r>
            <w:proofErr w:type="spellStart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Valenciennes</w:t>
            </w:r>
            <w:proofErr w:type="spellEnd"/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, 1832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E501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0765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47 (24.15-76.54)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71B9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C3B6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0.67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0078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11.11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F640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1.22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DC6D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2015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</w:tr>
      <w:tr w:rsidR="002E4E44" w:rsidRPr="002E4E44" w14:paraId="0B5C2395" w14:textId="77777777" w:rsidTr="002E4E44">
        <w:trPr>
          <w:trHeight w:val="408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6D08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Total number of fish species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B15C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EE03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CFE3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3FC3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DEE6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0D34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29BA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BA5B" w14:textId="77777777" w:rsidR="002E4E44" w:rsidRPr="002E4E44" w:rsidRDefault="002E4E44" w:rsidP="002E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</w:pPr>
            <w:r w:rsidRPr="002E4E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CO"/>
              </w:rPr>
              <w:t>30</w:t>
            </w:r>
          </w:p>
        </w:tc>
      </w:tr>
    </w:tbl>
    <w:p w14:paraId="7B571D41" w14:textId="77777777" w:rsidR="002E4E44" w:rsidRDefault="002E4E44" w:rsidP="00227FC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3D15C1" w14:textId="63DC5F43" w:rsidR="00227FC9" w:rsidRDefault="00227FC9" w:rsidP="00227FC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8058C1C" wp14:editId="472F2C62">
            <wp:extent cx="5612130" cy="2724150"/>
            <wp:effectExtent l="0" t="0" r="7620" b="0"/>
            <wp:docPr id="1" name="Imagen 1" descr="Calendari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alendari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36A41" w14:textId="77777777" w:rsidR="00227FC9" w:rsidRDefault="00227FC9" w:rsidP="00227FC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Species richness observed in the entire community of fishes over time in the area influenced by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III reservoir. The generalized linear model and their confidence interval have been added. Each point represents an aquatic environment.</w:t>
      </w:r>
    </w:p>
    <w:p w14:paraId="25113E19" w14:textId="77777777" w:rsidR="00516FC3" w:rsidRDefault="00516FC3"/>
    <w:sectPr w:rsidR="00516FC3">
      <w:footerReference w:type="default" r:id="rId5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046A3" w14:textId="77777777" w:rsidR="00EB5DE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C9"/>
    <w:rsid w:val="00227FC9"/>
    <w:rsid w:val="002E4E44"/>
    <w:rsid w:val="003654E5"/>
    <w:rsid w:val="00446471"/>
    <w:rsid w:val="00516FC3"/>
    <w:rsid w:val="007928E2"/>
    <w:rsid w:val="0093337C"/>
    <w:rsid w:val="00C76782"/>
    <w:rsid w:val="00CF0D0B"/>
    <w:rsid w:val="00F8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6CAAF"/>
  <w15:chartTrackingRefBased/>
  <w15:docId w15:val="{2D94ADEB-5FCB-4BA9-BCA4-CE21E9D8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FC9"/>
    <w:rPr>
      <w:rFonts w:ascii="Calibri" w:eastAsia="Calibri" w:hAnsi="Calibri" w:cs="Calibri"/>
      <w:lang w:val="en-U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1050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VALENCIA RODRÍGUEZ</dc:creator>
  <cp:keywords/>
  <dc:description/>
  <cp:lastModifiedBy>DANIEL VALENCIA RODRÍGUEZ</cp:lastModifiedBy>
  <cp:revision>1</cp:revision>
  <dcterms:created xsi:type="dcterms:W3CDTF">2022-08-13T15:42:00Z</dcterms:created>
  <dcterms:modified xsi:type="dcterms:W3CDTF">2022-08-13T15:48:00Z</dcterms:modified>
</cp:coreProperties>
</file>