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04FB" w:rsidRDefault="009304FB" w:rsidP="009304FB">
      <w:pPr>
        <w:pStyle w:val="Ttulo1"/>
        <w:jc w:val="center"/>
      </w:pPr>
      <w:r>
        <w:t>Anexos</w:t>
      </w:r>
    </w:p>
    <w:p w:rsidR="009304FB" w:rsidRDefault="009304FB" w:rsidP="009304FB">
      <w:pPr>
        <w:spacing w:after="0" w:line="276" w:lineRule="auto"/>
        <w:jc w:val="right"/>
        <w:rPr>
          <w:rFonts w:ascii="Arial" w:eastAsia="Arial" w:hAnsi="Arial" w:cs="Arial"/>
          <w:b/>
          <w:sz w:val="24"/>
          <w:szCs w:val="24"/>
        </w:rPr>
      </w:pPr>
      <w:r>
        <w:rPr>
          <w:rFonts w:ascii="Arial" w:eastAsia="Arial" w:hAnsi="Arial" w:cs="Arial"/>
          <w:b/>
          <w:sz w:val="24"/>
          <w:szCs w:val="24"/>
        </w:rPr>
        <w:t>Consecutivo __(U1)(CE1)(H1)</w:t>
      </w:r>
    </w:p>
    <w:p w:rsidR="009304FB" w:rsidRDefault="009304FB" w:rsidP="009304FB">
      <w:pPr>
        <w:spacing w:after="0" w:line="276" w:lineRule="auto"/>
        <w:jc w:val="center"/>
        <w:rPr>
          <w:rFonts w:ascii="Arial" w:eastAsia="Arial" w:hAnsi="Arial" w:cs="Arial"/>
          <w:b/>
          <w:sz w:val="24"/>
          <w:szCs w:val="24"/>
        </w:rPr>
      </w:pPr>
    </w:p>
    <w:p w:rsidR="009304FB" w:rsidRDefault="009304FB" w:rsidP="009304FB">
      <w:pPr>
        <w:spacing w:after="0" w:line="276" w:lineRule="auto"/>
        <w:jc w:val="both"/>
        <w:rPr>
          <w:rFonts w:ascii="Arial" w:eastAsia="Arial" w:hAnsi="Arial" w:cs="Arial"/>
          <w:b/>
          <w:sz w:val="24"/>
          <w:szCs w:val="24"/>
        </w:rPr>
      </w:pPr>
      <w:r>
        <w:rPr>
          <w:rFonts w:ascii="Arial" w:eastAsia="Arial" w:hAnsi="Arial" w:cs="Arial"/>
          <w:b/>
          <w:sz w:val="24"/>
          <w:szCs w:val="24"/>
        </w:rPr>
        <w:t>Anexo 1. Formulario SERVQUAL, como instrumento de recolección de datos enlazado con la percepción de la calidad del servicio de salud en la E.S.E Hospital María Auxiliadora del municipio de Chigorodó.</w:t>
      </w:r>
    </w:p>
    <w:p w:rsidR="009304FB" w:rsidRDefault="009304FB" w:rsidP="009304FB">
      <w:pPr>
        <w:spacing w:after="0" w:line="276" w:lineRule="auto"/>
        <w:jc w:val="center"/>
        <w:rPr>
          <w:rFonts w:ascii="Arial" w:eastAsia="Arial" w:hAnsi="Arial" w:cs="Arial"/>
          <w:b/>
          <w:sz w:val="24"/>
          <w:szCs w:val="24"/>
        </w:rPr>
      </w:pP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 xml:space="preserve">Marcar con una x el servicio al cuál asistió en el Hospital, si se asiste a más de uno seleccionar una sola opción.  </w:t>
      </w:r>
    </w:p>
    <w:p w:rsidR="009304FB" w:rsidRDefault="009304FB" w:rsidP="009304FB">
      <w:pPr>
        <w:spacing w:after="0" w:line="276" w:lineRule="auto"/>
        <w:jc w:val="both"/>
        <w:rPr>
          <w:rFonts w:ascii="Arial" w:eastAsia="Arial" w:hAnsi="Arial" w:cs="Arial"/>
          <w:b/>
          <w:sz w:val="24"/>
          <w:szCs w:val="24"/>
        </w:rPr>
      </w:pP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U: Urgencias _____</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H: Hospitalización _____</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CE: Consulta externa ______</w:t>
      </w:r>
    </w:p>
    <w:p w:rsidR="009304FB" w:rsidRDefault="009304FB" w:rsidP="009304FB">
      <w:pPr>
        <w:spacing w:after="0" w:line="276" w:lineRule="auto"/>
        <w:jc w:val="both"/>
        <w:rPr>
          <w:rFonts w:ascii="Arial" w:eastAsia="Arial" w:hAnsi="Arial" w:cs="Arial"/>
          <w:b/>
          <w:sz w:val="24"/>
          <w:szCs w:val="24"/>
        </w:rPr>
      </w:pP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 xml:space="preserve">De la pregunta 1 a la 10 se presentan distintas variables sociodemográficas con sus opciones de respuestas, marca con una x según considere. </w:t>
      </w:r>
    </w:p>
    <w:p w:rsidR="009304FB" w:rsidRDefault="009304FB" w:rsidP="009304FB">
      <w:pPr>
        <w:spacing w:after="0" w:line="276" w:lineRule="auto"/>
        <w:jc w:val="both"/>
        <w:rPr>
          <w:rFonts w:ascii="Arial" w:eastAsia="Arial" w:hAnsi="Arial" w:cs="Arial"/>
          <w:sz w:val="24"/>
          <w:szCs w:val="24"/>
        </w:rPr>
      </w:pPr>
    </w:p>
    <w:p w:rsidR="009304FB" w:rsidRDefault="009304FB" w:rsidP="009304FB">
      <w:pPr>
        <w:spacing w:after="0" w:line="276" w:lineRule="auto"/>
        <w:jc w:val="both"/>
        <w:rPr>
          <w:rFonts w:ascii="Arial" w:eastAsia="Arial" w:hAnsi="Arial" w:cs="Arial"/>
          <w:b/>
          <w:sz w:val="24"/>
          <w:szCs w:val="24"/>
        </w:rPr>
      </w:pPr>
      <w:r>
        <w:rPr>
          <w:rFonts w:ascii="Arial" w:eastAsia="Arial" w:hAnsi="Arial" w:cs="Arial"/>
          <w:b/>
          <w:sz w:val="24"/>
          <w:szCs w:val="24"/>
        </w:rPr>
        <w:t>1.Sexo</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 xml:space="preserve">__ Hombre  </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 Mujer</w:t>
      </w:r>
    </w:p>
    <w:p w:rsidR="009304FB" w:rsidRDefault="009304FB" w:rsidP="009304FB">
      <w:pPr>
        <w:spacing w:after="0" w:line="276" w:lineRule="auto"/>
        <w:jc w:val="both"/>
        <w:rPr>
          <w:rFonts w:ascii="Arial" w:eastAsia="Arial" w:hAnsi="Arial" w:cs="Arial"/>
          <w:b/>
          <w:sz w:val="24"/>
          <w:szCs w:val="24"/>
        </w:rPr>
      </w:pPr>
    </w:p>
    <w:p w:rsidR="009304FB" w:rsidRDefault="009304FB" w:rsidP="009304FB">
      <w:pPr>
        <w:spacing w:after="0" w:line="276" w:lineRule="auto"/>
        <w:jc w:val="both"/>
        <w:rPr>
          <w:rFonts w:ascii="Arial" w:eastAsia="Arial" w:hAnsi="Arial" w:cs="Arial"/>
          <w:b/>
          <w:sz w:val="24"/>
          <w:szCs w:val="24"/>
        </w:rPr>
      </w:pPr>
      <w:r>
        <w:rPr>
          <w:rFonts w:ascii="Arial" w:eastAsia="Arial" w:hAnsi="Arial" w:cs="Arial"/>
          <w:b/>
          <w:sz w:val="24"/>
          <w:szCs w:val="24"/>
        </w:rPr>
        <w:t xml:space="preserve">2. Rango de edad </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 18 a 28 años</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 29 a 39 años</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 40 a 49 años</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 50 a 60 años</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__60 años en adelante</w:t>
      </w:r>
    </w:p>
    <w:p w:rsidR="009304FB" w:rsidRDefault="009304FB" w:rsidP="009304FB">
      <w:pPr>
        <w:spacing w:after="0" w:line="276" w:lineRule="auto"/>
        <w:jc w:val="both"/>
        <w:rPr>
          <w:rFonts w:ascii="Arial" w:eastAsia="Arial" w:hAnsi="Arial" w:cs="Arial"/>
          <w:sz w:val="24"/>
          <w:szCs w:val="24"/>
        </w:rPr>
      </w:pPr>
    </w:p>
    <w:p w:rsidR="009304FB" w:rsidRDefault="009304FB" w:rsidP="009304FB">
      <w:pPr>
        <w:spacing w:after="0" w:line="276" w:lineRule="auto"/>
        <w:jc w:val="both"/>
        <w:rPr>
          <w:rFonts w:ascii="Arial" w:eastAsia="Arial" w:hAnsi="Arial" w:cs="Arial"/>
          <w:b/>
          <w:sz w:val="24"/>
          <w:szCs w:val="24"/>
        </w:rPr>
      </w:pPr>
      <w:r>
        <w:rPr>
          <w:rFonts w:ascii="Arial" w:eastAsia="Arial" w:hAnsi="Arial" w:cs="Arial"/>
          <w:b/>
          <w:sz w:val="24"/>
          <w:szCs w:val="24"/>
        </w:rPr>
        <w:t>3.Nivel de escolaridad</w:t>
      </w:r>
      <w:r>
        <w:rPr>
          <w:rFonts w:ascii="Arial" w:eastAsia="Arial" w:hAnsi="Arial" w:cs="Arial"/>
          <w:sz w:val="24"/>
          <w:szCs w:val="24"/>
        </w:rPr>
        <w:t xml:space="preserve"> </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 Sin estudio</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 Primaria</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 Bachillerato</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__Técnico</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__Tecnólogo</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 Profesional</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 Posgrado</w:t>
      </w:r>
    </w:p>
    <w:p w:rsidR="009304FB" w:rsidRDefault="009304FB" w:rsidP="009304FB">
      <w:pPr>
        <w:spacing w:after="0" w:line="276" w:lineRule="auto"/>
        <w:jc w:val="both"/>
        <w:rPr>
          <w:rFonts w:ascii="Arial" w:eastAsia="Arial" w:hAnsi="Arial" w:cs="Arial"/>
          <w:b/>
          <w:sz w:val="24"/>
          <w:szCs w:val="24"/>
        </w:rPr>
      </w:pPr>
    </w:p>
    <w:p w:rsidR="009304FB" w:rsidRDefault="009304FB" w:rsidP="009304FB">
      <w:pPr>
        <w:spacing w:after="0" w:line="276" w:lineRule="auto"/>
        <w:jc w:val="both"/>
        <w:rPr>
          <w:rFonts w:ascii="Arial" w:eastAsia="Arial" w:hAnsi="Arial" w:cs="Arial"/>
          <w:b/>
          <w:sz w:val="24"/>
          <w:szCs w:val="24"/>
        </w:rPr>
      </w:pPr>
      <w:r>
        <w:rPr>
          <w:rFonts w:ascii="Arial" w:eastAsia="Arial" w:hAnsi="Arial" w:cs="Arial"/>
          <w:b/>
          <w:sz w:val="24"/>
          <w:szCs w:val="24"/>
        </w:rPr>
        <w:t xml:space="preserve">4.Ocupación: </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___ Empleado</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lastRenderedPageBreak/>
        <w:t>___ Desempleado</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___ Independiente</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___ Pensionado</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___ Estudiante</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___ Dedicación hogar</w:t>
      </w:r>
    </w:p>
    <w:p w:rsidR="009304FB" w:rsidRDefault="009304FB" w:rsidP="009304FB">
      <w:pPr>
        <w:spacing w:after="0" w:line="276" w:lineRule="auto"/>
        <w:jc w:val="both"/>
        <w:rPr>
          <w:rFonts w:ascii="Arial" w:eastAsia="Arial" w:hAnsi="Arial" w:cs="Arial"/>
          <w:sz w:val="24"/>
          <w:szCs w:val="24"/>
        </w:rPr>
      </w:pPr>
    </w:p>
    <w:p w:rsidR="009304FB" w:rsidRDefault="009304FB" w:rsidP="009304FB">
      <w:pPr>
        <w:spacing w:after="0" w:line="276" w:lineRule="auto"/>
        <w:jc w:val="both"/>
        <w:rPr>
          <w:rFonts w:ascii="Arial" w:eastAsia="Arial" w:hAnsi="Arial" w:cs="Arial"/>
          <w:b/>
          <w:sz w:val="24"/>
          <w:szCs w:val="24"/>
        </w:rPr>
      </w:pPr>
      <w:r>
        <w:rPr>
          <w:rFonts w:ascii="Arial" w:eastAsia="Arial" w:hAnsi="Arial" w:cs="Arial"/>
          <w:b/>
          <w:sz w:val="24"/>
          <w:szCs w:val="24"/>
        </w:rPr>
        <w:t>5. Zona de residencia</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__Urbana</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 Rural</w:t>
      </w:r>
    </w:p>
    <w:p w:rsidR="009304FB" w:rsidRDefault="009304FB" w:rsidP="009304FB">
      <w:pPr>
        <w:spacing w:after="0" w:line="276" w:lineRule="auto"/>
        <w:jc w:val="both"/>
        <w:rPr>
          <w:rFonts w:ascii="Arial" w:eastAsia="Arial" w:hAnsi="Arial" w:cs="Arial"/>
          <w:sz w:val="24"/>
          <w:szCs w:val="24"/>
        </w:rPr>
      </w:pPr>
    </w:p>
    <w:p w:rsidR="009304FB" w:rsidRDefault="009304FB" w:rsidP="009304FB">
      <w:pPr>
        <w:spacing w:after="0" w:line="276" w:lineRule="auto"/>
        <w:jc w:val="both"/>
        <w:rPr>
          <w:rFonts w:ascii="Arial" w:eastAsia="Arial" w:hAnsi="Arial" w:cs="Arial"/>
          <w:b/>
          <w:sz w:val="24"/>
          <w:szCs w:val="24"/>
        </w:rPr>
      </w:pPr>
      <w:r>
        <w:rPr>
          <w:rFonts w:ascii="Arial" w:eastAsia="Arial" w:hAnsi="Arial" w:cs="Arial"/>
          <w:b/>
          <w:sz w:val="24"/>
          <w:szCs w:val="24"/>
        </w:rPr>
        <w:t xml:space="preserve">6.Estrato socioeconómico: </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1__</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2__</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3__</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4__</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Otro__</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No sabe__</w:t>
      </w:r>
    </w:p>
    <w:p w:rsidR="009304FB" w:rsidRDefault="009304FB" w:rsidP="009304FB">
      <w:pPr>
        <w:spacing w:after="0" w:line="276" w:lineRule="auto"/>
        <w:jc w:val="both"/>
        <w:rPr>
          <w:rFonts w:ascii="Arial" w:eastAsia="Arial" w:hAnsi="Arial" w:cs="Arial"/>
          <w:b/>
          <w:sz w:val="24"/>
          <w:szCs w:val="24"/>
        </w:rPr>
      </w:pPr>
      <w:r>
        <w:rPr>
          <w:rFonts w:ascii="Arial" w:eastAsia="Arial" w:hAnsi="Arial" w:cs="Arial"/>
          <w:b/>
          <w:sz w:val="24"/>
          <w:szCs w:val="24"/>
        </w:rPr>
        <w:t xml:space="preserve">7.Régimen de afiliación </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___ Contributivo</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___ Subsidiado</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___ Régimen Especial o de Excepción</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___ Ninguno</w:t>
      </w:r>
    </w:p>
    <w:p w:rsidR="009304FB" w:rsidRDefault="009304FB" w:rsidP="009304FB">
      <w:pPr>
        <w:spacing w:after="0" w:line="276" w:lineRule="auto"/>
        <w:jc w:val="both"/>
        <w:rPr>
          <w:rFonts w:ascii="Arial" w:eastAsia="Arial" w:hAnsi="Arial" w:cs="Arial"/>
          <w:sz w:val="24"/>
          <w:szCs w:val="24"/>
        </w:rPr>
      </w:pPr>
    </w:p>
    <w:p w:rsidR="009304FB" w:rsidRDefault="009304FB" w:rsidP="009304FB">
      <w:pPr>
        <w:spacing w:after="0" w:line="276" w:lineRule="auto"/>
        <w:jc w:val="both"/>
        <w:rPr>
          <w:rFonts w:ascii="Arial" w:eastAsia="Arial" w:hAnsi="Arial" w:cs="Arial"/>
          <w:b/>
          <w:sz w:val="24"/>
          <w:szCs w:val="24"/>
        </w:rPr>
      </w:pPr>
      <w:r>
        <w:rPr>
          <w:rFonts w:ascii="Arial" w:eastAsia="Arial" w:hAnsi="Arial" w:cs="Arial"/>
          <w:b/>
          <w:sz w:val="24"/>
          <w:szCs w:val="24"/>
        </w:rPr>
        <w:t xml:space="preserve">8.Red de apoyo </w:t>
      </w:r>
      <w:r>
        <w:rPr>
          <w:rFonts w:ascii="Arial" w:eastAsia="Arial" w:hAnsi="Arial" w:cs="Arial"/>
          <w:sz w:val="24"/>
          <w:szCs w:val="24"/>
        </w:rPr>
        <w:t>(Familia y amigos) para la gestión de la atención en salud es</w:t>
      </w:r>
      <w:r>
        <w:rPr>
          <w:rFonts w:ascii="Arial" w:eastAsia="Arial" w:hAnsi="Arial" w:cs="Arial"/>
          <w:b/>
          <w:sz w:val="24"/>
          <w:szCs w:val="24"/>
        </w:rPr>
        <w:t xml:space="preserve">: </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___ Muy mala</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 xml:space="preserve">___ Mala </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___ Regular</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___ Buena</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___ Excelente</w:t>
      </w:r>
    </w:p>
    <w:p w:rsidR="009304FB" w:rsidRDefault="009304FB" w:rsidP="009304FB">
      <w:pPr>
        <w:spacing w:after="0" w:line="276" w:lineRule="auto"/>
        <w:jc w:val="both"/>
        <w:rPr>
          <w:rFonts w:ascii="Arial" w:eastAsia="Arial" w:hAnsi="Arial" w:cs="Arial"/>
          <w:b/>
          <w:sz w:val="24"/>
          <w:szCs w:val="24"/>
        </w:rPr>
      </w:pPr>
    </w:p>
    <w:p w:rsidR="009304FB" w:rsidRDefault="009304FB" w:rsidP="009304FB">
      <w:pPr>
        <w:spacing w:after="0" w:line="276" w:lineRule="auto"/>
        <w:jc w:val="both"/>
        <w:rPr>
          <w:rFonts w:ascii="Arial" w:eastAsia="Arial" w:hAnsi="Arial" w:cs="Arial"/>
          <w:b/>
          <w:sz w:val="24"/>
          <w:szCs w:val="24"/>
        </w:rPr>
      </w:pPr>
      <w:r>
        <w:rPr>
          <w:rFonts w:ascii="Arial" w:eastAsia="Arial" w:hAnsi="Arial" w:cs="Arial"/>
          <w:b/>
          <w:sz w:val="24"/>
          <w:szCs w:val="24"/>
        </w:rPr>
        <w:t>9.El medio por el cuál accedió al servicio de consulta externa fue:</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 xml:space="preserve">___ Llamada telefónica </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___ WhatsApp</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___ Cita programada</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___ Turno por ficho</w:t>
      </w:r>
      <w:r>
        <w:rPr>
          <w:rFonts w:ascii="Arial" w:eastAsia="Arial" w:hAnsi="Arial" w:cs="Arial"/>
          <w:sz w:val="24"/>
          <w:szCs w:val="24"/>
        </w:rPr>
        <w:tab/>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 xml:space="preserve">___ Correo electrónico </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 xml:space="preserve">___ Página Web </w:t>
      </w:r>
    </w:p>
    <w:p w:rsidR="009304FB" w:rsidRDefault="009304FB" w:rsidP="009304FB">
      <w:pPr>
        <w:spacing w:after="0" w:line="276" w:lineRule="auto"/>
        <w:jc w:val="both"/>
        <w:rPr>
          <w:rFonts w:ascii="Arial" w:eastAsia="Arial" w:hAnsi="Arial" w:cs="Arial"/>
          <w:b/>
          <w:sz w:val="24"/>
          <w:szCs w:val="24"/>
        </w:rPr>
      </w:pPr>
    </w:p>
    <w:p w:rsidR="009304FB" w:rsidRDefault="009304FB" w:rsidP="009304FB">
      <w:pPr>
        <w:spacing w:after="0" w:line="276" w:lineRule="auto"/>
        <w:jc w:val="both"/>
        <w:rPr>
          <w:rFonts w:ascii="Arial" w:eastAsia="Arial" w:hAnsi="Arial" w:cs="Arial"/>
          <w:b/>
          <w:sz w:val="24"/>
          <w:szCs w:val="24"/>
        </w:rPr>
      </w:pPr>
      <w:r>
        <w:rPr>
          <w:rFonts w:ascii="Arial" w:eastAsia="Arial" w:hAnsi="Arial" w:cs="Arial"/>
          <w:b/>
          <w:sz w:val="24"/>
          <w:szCs w:val="24"/>
        </w:rPr>
        <w:t>10. El medio seleccionado anteriormente fue efectivo:</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___ Sí</w:t>
      </w: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___ No</w:t>
      </w:r>
    </w:p>
    <w:p w:rsidR="009304FB" w:rsidRDefault="009304FB" w:rsidP="009304FB">
      <w:pPr>
        <w:spacing w:after="0" w:line="276" w:lineRule="auto"/>
        <w:jc w:val="both"/>
        <w:rPr>
          <w:rFonts w:ascii="Arial" w:eastAsia="Arial" w:hAnsi="Arial" w:cs="Arial"/>
          <w:sz w:val="20"/>
          <w:szCs w:val="20"/>
        </w:rPr>
      </w:pPr>
    </w:p>
    <w:p w:rsidR="009304FB" w:rsidRDefault="009304FB" w:rsidP="009304FB">
      <w:pPr>
        <w:spacing w:after="0" w:line="276" w:lineRule="auto"/>
        <w:jc w:val="both"/>
        <w:rPr>
          <w:rFonts w:ascii="Arial" w:eastAsia="Arial" w:hAnsi="Arial" w:cs="Arial"/>
          <w:sz w:val="24"/>
          <w:szCs w:val="24"/>
        </w:rPr>
      </w:pPr>
      <w:r>
        <w:rPr>
          <w:rFonts w:ascii="Arial" w:eastAsia="Arial" w:hAnsi="Arial" w:cs="Arial"/>
          <w:sz w:val="24"/>
          <w:szCs w:val="24"/>
        </w:rPr>
        <w:t>De la pregunta 11 a la 27 se presenta el enunciado y la escala de calificación para cada una de las dimensiones analizadas por el instrumento. Se señaló con una x la identificada por el usuario.</w:t>
      </w:r>
    </w:p>
    <w:p w:rsidR="009304FB" w:rsidRDefault="009304FB" w:rsidP="009304FB">
      <w:pPr>
        <w:spacing w:after="0" w:line="276" w:lineRule="auto"/>
        <w:jc w:val="both"/>
        <w:rPr>
          <w:rFonts w:ascii="Arial" w:eastAsia="Arial" w:hAnsi="Arial" w:cs="Arial"/>
          <w:sz w:val="24"/>
          <w:szCs w:val="24"/>
        </w:rPr>
      </w:pPr>
    </w:p>
    <w:tbl>
      <w:tblPr>
        <w:tblW w:w="9359"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71"/>
        <w:gridCol w:w="985"/>
        <w:gridCol w:w="1134"/>
        <w:gridCol w:w="1417"/>
        <w:gridCol w:w="1134"/>
        <w:gridCol w:w="1218"/>
      </w:tblGrid>
      <w:tr w:rsidR="009304FB" w:rsidTr="00C71261">
        <w:trPr>
          <w:trHeight w:val="314"/>
          <w:tblHeader/>
        </w:trPr>
        <w:tc>
          <w:tcPr>
            <w:tcW w:w="3471" w:type="dxa"/>
            <w:vMerge w:val="restart"/>
            <w:shd w:val="clear" w:color="auto" w:fill="auto"/>
            <w:tcMar>
              <w:top w:w="100" w:type="dxa"/>
              <w:left w:w="100" w:type="dxa"/>
              <w:bottom w:w="100" w:type="dxa"/>
              <w:right w:w="100" w:type="dxa"/>
            </w:tcMar>
            <w:vAlign w:val="center"/>
          </w:tcPr>
          <w:p w:rsidR="009304FB" w:rsidRDefault="009304FB" w:rsidP="00C71261">
            <w:pPr>
              <w:widowControl w:val="0"/>
              <w:ind w:right="93"/>
              <w:jc w:val="center"/>
              <w:rPr>
                <w:rFonts w:ascii="Arial" w:eastAsia="Arial" w:hAnsi="Arial" w:cs="Arial"/>
                <w:b/>
              </w:rPr>
            </w:pPr>
            <w:r>
              <w:rPr>
                <w:rFonts w:ascii="Arial" w:eastAsia="Arial" w:hAnsi="Arial" w:cs="Arial"/>
                <w:b/>
              </w:rPr>
              <w:t>Indicador de percepción frente a</w:t>
            </w:r>
          </w:p>
        </w:tc>
        <w:tc>
          <w:tcPr>
            <w:tcW w:w="5888" w:type="dxa"/>
            <w:gridSpan w:val="5"/>
            <w:shd w:val="clear" w:color="auto" w:fill="auto"/>
            <w:tcMar>
              <w:top w:w="100" w:type="dxa"/>
              <w:left w:w="100" w:type="dxa"/>
              <w:bottom w:w="100" w:type="dxa"/>
              <w:right w:w="100" w:type="dxa"/>
            </w:tcMar>
            <w:vAlign w:val="center"/>
          </w:tcPr>
          <w:p w:rsidR="009304FB" w:rsidRDefault="009304FB" w:rsidP="00C71261">
            <w:pPr>
              <w:widowControl w:val="0"/>
              <w:ind w:right="1663"/>
              <w:jc w:val="center"/>
              <w:rPr>
                <w:rFonts w:ascii="Arial" w:eastAsia="Arial" w:hAnsi="Arial" w:cs="Arial"/>
                <w:b/>
              </w:rPr>
            </w:pPr>
            <w:r>
              <w:rPr>
                <w:rFonts w:ascii="Arial" w:eastAsia="Arial" w:hAnsi="Arial" w:cs="Arial"/>
                <w:b/>
              </w:rPr>
              <w:t xml:space="preserve">                     Dimensión Fiabilidad</w:t>
            </w:r>
          </w:p>
        </w:tc>
      </w:tr>
      <w:tr w:rsidR="009304FB" w:rsidTr="00C71261">
        <w:trPr>
          <w:trHeight w:val="314"/>
          <w:tblHeader/>
        </w:trPr>
        <w:tc>
          <w:tcPr>
            <w:tcW w:w="3471" w:type="dxa"/>
            <w:vMerge/>
            <w:shd w:val="clear" w:color="auto" w:fill="auto"/>
            <w:tcMar>
              <w:top w:w="100" w:type="dxa"/>
              <w:left w:w="100" w:type="dxa"/>
              <w:bottom w:w="100" w:type="dxa"/>
              <w:right w:w="100" w:type="dxa"/>
            </w:tcMar>
            <w:vAlign w:val="center"/>
          </w:tcPr>
          <w:p w:rsidR="009304FB" w:rsidRDefault="009304FB" w:rsidP="00C71261">
            <w:pPr>
              <w:widowControl w:val="0"/>
              <w:pBdr>
                <w:top w:val="nil"/>
                <w:left w:val="nil"/>
                <w:bottom w:val="nil"/>
                <w:right w:val="nil"/>
                <w:between w:val="nil"/>
              </w:pBdr>
              <w:spacing w:line="276" w:lineRule="auto"/>
              <w:rPr>
                <w:rFonts w:ascii="Arial" w:eastAsia="Arial" w:hAnsi="Arial" w:cs="Arial"/>
                <w:b/>
              </w:rPr>
            </w:pPr>
          </w:p>
        </w:tc>
        <w:tc>
          <w:tcPr>
            <w:tcW w:w="5888" w:type="dxa"/>
            <w:gridSpan w:val="5"/>
            <w:shd w:val="clear" w:color="auto" w:fill="auto"/>
            <w:tcMar>
              <w:top w:w="100" w:type="dxa"/>
              <w:left w:w="100" w:type="dxa"/>
              <w:bottom w:w="100" w:type="dxa"/>
              <w:right w:w="100" w:type="dxa"/>
            </w:tcMar>
            <w:vAlign w:val="center"/>
          </w:tcPr>
          <w:p w:rsidR="009304FB" w:rsidRDefault="009304FB" w:rsidP="00C71261">
            <w:pPr>
              <w:widowControl w:val="0"/>
              <w:ind w:right="1663"/>
              <w:jc w:val="center"/>
              <w:rPr>
                <w:rFonts w:ascii="Arial" w:eastAsia="Arial" w:hAnsi="Arial" w:cs="Arial"/>
                <w:b/>
              </w:rPr>
            </w:pPr>
            <w:r>
              <w:rPr>
                <w:rFonts w:ascii="Arial" w:eastAsia="Arial" w:hAnsi="Arial" w:cs="Arial"/>
                <w:b/>
              </w:rPr>
              <w:t xml:space="preserve">                      Opciones de respuesta</w:t>
            </w:r>
          </w:p>
        </w:tc>
      </w:tr>
      <w:tr w:rsidR="009304FB" w:rsidTr="00C71261">
        <w:trPr>
          <w:trHeight w:val="841"/>
          <w:tblHeader/>
        </w:trPr>
        <w:tc>
          <w:tcPr>
            <w:tcW w:w="3471" w:type="dxa"/>
            <w:vMerge/>
            <w:shd w:val="clear" w:color="auto" w:fill="auto"/>
            <w:tcMar>
              <w:top w:w="100" w:type="dxa"/>
              <w:left w:w="100" w:type="dxa"/>
              <w:bottom w:w="100" w:type="dxa"/>
              <w:right w:w="100" w:type="dxa"/>
            </w:tcMar>
            <w:vAlign w:val="center"/>
          </w:tcPr>
          <w:p w:rsidR="009304FB" w:rsidRDefault="009304FB" w:rsidP="00C71261">
            <w:pPr>
              <w:widowControl w:val="0"/>
              <w:pBdr>
                <w:top w:val="nil"/>
                <w:left w:val="nil"/>
                <w:bottom w:val="nil"/>
                <w:right w:val="nil"/>
                <w:between w:val="nil"/>
              </w:pBdr>
              <w:spacing w:line="276" w:lineRule="auto"/>
              <w:rPr>
                <w:rFonts w:ascii="Arial" w:eastAsia="Arial" w:hAnsi="Arial" w:cs="Arial"/>
                <w:b/>
              </w:rPr>
            </w:pPr>
          </w:p>
        </w:tc>
        <w:tc>
          <w:tcPr>
            <w:tcW w:w="985" w:type="dxa"/>
            <w:shd w:val="clear" w:color="auto" w:fill="auto"/>
            <w:tcMar>
              <w:top w:w="100" w:type="dxa"/>
              <w:left w:w="100" w:type="dxa"/>
              <w:bottom w:w="100" w:type="dxa"/>
              <w:right w:w="100" w:type="dxa"/>
            </w:tcMar>
            <w:vAlign w:val="center"/>
          </w:tcPr>
          <w:p w:rsidR="009304FB" w:rsidRDefault="009304FB" w:rsidP="00C71261">
            <w:pPr>
              <w:widowControl w:val="0"/>
              <w:jc w:val="center"/>
              <w:rPr>
                <w:rFonts w:ascii="Arial" w:eastAsia="Arial" w:hAnsi="Arial" w:cs="Arial"/>
                <w:b/>
              </w:rPr>
            </w:pPr>
            <w:r>
              <w:rPr>
                <w:rFonts w:ascii="Arial" w:eastAsia="Arial" w:hAnsi="Arial" w:cs="Arial"/>
                <w:b/>
              </w:rPr>
              <w:t>Muy buena (o)</w:t>
            </w:r>
          </w:p>
        </w:tc>
        <w:tc>
          <w:tcPr>
            <w:tcW w:w="1134" w:type="dxa"/>
            <w:shd w:val="clear" w:color="auto" w:fill="auto"/>
            <w:tcMar>
              <w:top w:w="100" w:type="dxa"/>
              <w:left w:w="100" w:type="dxa"/>
              <w:bottom w:w="100" w:type="dxa"/>
              <w:right w:w="100" w:type="dxa"/>
            </w:tcMar>
            <w:vAlign w:val="center"/>
          </w:tcPr>
          <w:p w:rsidR="009304FB" w:rsidRDefault="009304FB" w:rsidP="00C71261">
            <w:pPr>
              <w:widowControl w:val="0"/>
              <w:spacing w:line="273" w:lineRule="auto"/>
              <w:ind w:left="138" w:right="113"/>
              <w:jc w:val="center"/>
              <w:rPr>
                <w:rFonts w:ascii="Arial" w:eastAsia="Arial" w:hAnsi="Arial" w:cs="Arial"/>
                <w:b/>
              </w:rPr>
            </w:pPr>
            <w:r>
              <w:rPr>
                <w:rFonts w:ascii="Arial" w:eastAsia="Arial" w:hAnsi="Arial" w:cs="Arial"/>
                <w:b/>
              </w:rPr>
              <w:t>Buena (o)</w:t>
            </w:r>
          </w:p>
        </w:tc>
        <w:tc>
          <w:tcPr>
            <w:tcW w:w="1417" w:type="dxa"/>
            <w:shd w:val="clear" w:color="auto" w:fill="auto"/>
            <w:tcMar>
              <w:top w:w="100" w:type="dxa"/>
              <w:left w:w="100" w:type="dxa"/>
              <w:bottom w:w="100" w:type="dxa"/>
              <w:right w:w="100" w:type="dxa"/>
            </w:tcMar>
            <w:vAlign w:val="center"/>
          </w:tcPr>
          <w:p w:rsidR="009304FB" w:rsidRDefault="009304FB" w:rsidP="00C71261">
            <w:pPr>
              <w:widowControl w:val="0"/>
              <w:spacing w:line="273" w:lineRule="auto"/>
              <w:ind w:left="151" w:right="80"/>
              <w:jc w:val="center"/>
              <w:rPr>
                <w:rFonts w:ascii="Arial" w:eastAsia="Arial" w:hAnsi="Arial" w:cs="Arial"/>
                <w:b/>
              </w:rPr>
            </w:pPr>
            <w:r>
              <w:rPr>
                <w:rFonts w:ascii="Arial" w:eastAsia="Arial" w:hAnsi="Arial" w:cs="Arial"/>
                <w:b/>
              </w:rPr>
              <w:t>Regular</w:t>
            </w:r>
          </w:p>
        </w:tc>
        <w:tc>
          <w:tcPr>
            <w:tcW w:w="1134" w:type="dxa"/>
            <w:shd w:val="clear" w:color="auto" w:fill="auto"/>
            <w:tcMar>
              <w:top w:w="100" w:type="dxa"/>
              <w:left w:w="100" w:type="dxa"/>
              <w:bottom w:w="100" w:type="dxa"/>
              <w:right w:w="100" w:type="dxa"/>
            </w:tcMar>
            <w:vAlign w:val="center"/>
          </w:tcPr>
          <w:p w:rsidR="009304FB" w:rsidRDefault="009304FB" w:rsidP="00C71261">
            <w:pPr>
              <w:widowControl w:val="0"/>
              <w:ind w:right="248"/>
              <w:jc w:val="center"/>
              <w:rPr>
                <w:rFonts w:ascii="Arial" w:eastAsia="Arial" w:hAnsi="Arial" w:cs="Arial"/>
                <w:b/>
              </w:rPr>
            </w:pPr>
            <w:r>
              <w:rPr>
                <w:rFonts w:ascii="Arial" w:eastAsia="Arial" w:hAnsi="Arial" w:cs="Arial"/>
                <w:b/>
              </w:rPr>
              <w:t>Mala(o)</w:t>
            </w:r>
          </w:p>
        </w:tc>
        <w:tc>
          <w:tcPr>
            <w:tcW w:w="1218" w:type="dxa"/>
            <w:shd w:val="clear" w:color="auto" w:fill="auto"/>
            <w:tcMar>
              <w:top w:w="100" w:type="dxa"/>
              <w:left w:w="100" w:type="dxa"/>
              <w:bottom w:w="100" w:type="dxa"/>
              <w:right w:w="100" w:type="dxa"/>
            </w:tcMar>
            <w:vAlign w:val="center"/>
          </w:tcPr>
          <w:p w:rsidR="009304FB" w:rsidRDefault="009304FB" w:rsidP="00C71261">
            <w:pPr>
              <w:widowControl w:val="0"/>
              <w:jc w:val="center"/>
              <w:rPr>
                <w:rFonts w:ascii="Arial" w:eastAsia="Arial" w:hAnsi="Arial" w:cs="Arial"/>
                <w:b/>
              </w:rPr>
            </w:pPr>
            <w:r>
              <w:rPr>
                <w:rFonts w:ascii="Arial" w:eastAsia="Arial" w:hAnsi="Arial" w:cs="Arial"/>
                <w:b/>
              </w:rPr>
              <w:t>Muy mala (o)</w:t>
            </w:r>
          </w:p>
        </w:tc>
      </w:tr>
      <w:tr w:rsidR="009304FB" w:rsidTr="00C71261">
        <w:trPr>
          <w:trHeight w:val="921"/>
        </w:trPr>
        <w:tc>
          <w:tcPr>
            <w:tcW w:w="3471" w:type="dxa"/>
            <w:shd w:val="clear" w:color="auto" w:fill="auto"/>
            <w:tcMar>
              <w:top w:w="100" w:type="dxa"/>
              <w:left w:w="100" w:type="dxa"/>
              <w:bottom w:w="100" w:type="dxa"/>
              <w:right w:w="100" w:type="dxa"/>
            </w:tcMar>
          </w:tcPr>
          <w:p w:rsidR="009304FB" w:rsidRDefault="009304FB" w:rsidP="00C71261">
            <w:pPr>
              <w:widowControl w:val="0"/>
              <w:spacing w:line="275" w:lineRule="auto"/>
              <w:ind w:right="43"/>
              <w:jc w:val="both"/>
              <w:rPr>
                <w:rFonts w:ascii="Arial" w:eastAsia="Arial" w:hAnsi="Arial" w:cs="Arial"/>
              </w:rPr>
            </w:pPr>
            <w:r>
              <w:rPr>
                <w:rFonts w:ascii="Arial" w:eastAsia="Arial" w:hAnsi="Arial" w:cs="Arial"/>
              </w:rPr>
              <w:t>11. La orientación que recibió por parte del personal de admisiones, explicando los detalles de su atención</w:t>
            </w:r>
          </w:p>
        </w:tc>
        <w:tc>
          <w:tcPr>
            <w:tcW w:w="985"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417"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218"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r>
      <w:tr w:rsidR="009304FB" w:rsidTr="00C71261">
        <w:trPr>
          <w:trHeight w:val="617"/>
        </w:trPr>
        <w:tc>
          <w:tcPr>
            <w:tcW w:w="3471" w:type="dxa"/>
            <w:shd w:val="clear" w:color="auto" w:fill="auto"/>
            <w:tcMar>
              <w:top w:w="100" w:type="dxa"/>
              <w:left w:w="100" w:type="dxa"/>
              <w:bottom w:w="100" w:type="dxa"/>
              <w:right w:w="100" w:type="dxa"/>
            </w:tcMar>
          </w:tcPr>
          <w:p w:rsidR="009304FB" w:rsidRDefault="009304FB" w:rsidP="00C71261">
            <w:pPr>
              <w:widowControl w:val="0"/>
              <w:spacing w:line="273" w:lineRule="auto"/>
              <w:ind w:right="44"/>
              <w:jc w:val="both"/>
              <w:rPr>
                <w:rFonts w:ascii="Arial" w:eastAsia="Arial" w:hAnsi="Arial" w:cs="Arial"/>
              </w:rPr>
            </w:pPr>
            <w:r>
              <w:rPr>
                <w:rFonts w:ascii="Arial" w:eastAsia="Arial" w:hAnsi="Arial" w:cs="Arial"/>
              </w:rPr>
              <w:t xml:space="preserve">12. La atención que le brindó el médico a su problema de salud </w:t>
            </w:r>
          </w:p>
        </w:tc>
        <w:tc>
          <w:tcPr>
            <w:tcW w:w="985"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417"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218"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r>
      <w:tr w:rsidR="009304FB" w:rsidTr="00C71261">
        <w:trPr>
          <w:trHeight w:val="98"/>
        </w:trPr>
        <w:tc>
          <w:tcPr>
            <w:tcW w:w="3471" w:type="dxa"/>
            <w:shd w:val="clear" w:color="auto" w:fill="auto"/>
            <w:tcMar>
              <w:top w:w="100" w:type="dxa"/>
              <w:left w:w="100" w:type="dxa"/>
              <w:bottom w:w="100" w:type="dxa"/>
              <w:right w:w="100" w:type="dxa"/>
            </w:tcMar>
          </w:tcPr>
          <w:p w:rsidR="009304FB" w:rsidRDefault="009304FB" w:rsidP="00C71261">
            <w:pPr>
              <w:widowControl w:val="0"/>
              <w:spacing w:line="273" w:lineRule="auto"/>
              <w:ind w:right="44"/>
              <w:jc w:val="both"/>
              <w:rPr>
                <w:rFonts w:ascii="Arial" w:eastAsia="Arial" w:hAnsi="Arial" w:cs="Arial"/>
              </w:rPr>
            </w:pPr>
            <w:r>
              <w:rPr>
                <w:rFonts w:ascii="Arial" w:eastAsia="Arial" w:hAnsi="Arial" w:cs="Arial"/>
              </w:rPr>
              <w:t>13. La explicación sobre el tratamiento a seguir y las indicaciones sobre la toma de medicamentos.</w:t>
            </w:r>
          </w:p>
        </w:tc>
        <w:tc>
          <w:tcPr>
            <w:tcW w:w="985"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417"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218"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r>
    </w:tbl>
    <w:p w:rsidR="009304FB" w:rsidRDefault="009304FB" w:rsidP="009304FB">
      <w:pPr>
        <w:widowControl w:val="0"/>
        <w:pBdr>
          <w:top w:val="nil"/>
          <w:left w:val="nil"/>
          <w:bottom w:val="nil"/>
          <w:right w:val="nil"/>
          <w:between w:val="nil"/>
        </w:pBdr>
        <w:spacing w:after="0" w:line="276" w:lineRule="auto"/>
        <w:rPr>
          <w:rFonts w:ascii="Arial" w:eastAsia="Arial" w:hAnsi="Arial" w:cs="Arial"/>
        </w:rPr>
      </w:pPr>
    </w:p>
    <w:tbl>
      <w:tblPr>
        <w:tblpPr w:leftFromText="141" w:rightFromText="141" w:vertAnchor="text" w:tblpY="4612"/>
        <w:tblW w:w="101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33"/>
        <w:gridCol w:w="1372"/>
        <w:gridCol w:w="1124"/>
        <w:gridCol w:w="1252"/>
        <w:gridCol w:w="1005"/>
        <w:gridCol w:w="879"/>
        <w:gridCol w:w="1030"/>
      </w:tblGrid>
      <w:tr w:rsidR="009304FB" w:rsidTr="00C71261">
        <w:trPr>
          <w:trHeight w:val="312"/>
          <w:tblHeader/>
        </w:trPr>
        <w:tc>
          <w:tcPr>
            <w:tcW w:w="3533" w:type="dxa"/>
            <w:vMerge w:val="restart"/>
            <w:shd w:val="clear" w:color="auto" w:fill="auto"/>
            <w:tcMar>
              <w:top w:w="100" w:type="dxa"/>
              <w:left w:w="100" w:type="dxa"/>
              <w:bottom w:w="100" w:type="dxa"/>
              <w:right w:w="100" w:type="dxa"/>
            </w:tcMar>
            <w:vAlign w:val="center"/>
          </w:tcPr>
          <w:p w:rsidR="009304FB" w:rsidRDefault="009304FB" w:rsidP="00C71261">
            <w:pPr>
              <w:widowControl w:val="0"/>
              <w:ind w:right="93"/>
              <w:jc w:val="center"/>
              <w:rPr>
                <w:rFonts w:ascii="Arial" w:eastAsia="Arial" w:hAnsi="Arial" w:cs="Arial"/>
                <w:b/>
              </w:rPr>
            </w:pPr>
            <w:r>
              <w:rPr>
                <w:rFonts w:ascii="Arial" w:eastAsia="Arial" w:hAnsi="Arial" w:cs="Arial"/>
                <w:b/>
              </w:rPr>
              <w:lastRenderedPageBreak/>
              <w:t>Indicador de percepción frente a</w:t>
            </w:r>
          </w:p>
        </w:tc>
        <w:tc>
          <w:tcPr>
            <w:tcW w:w="5632" w:type="dxa"/>
            <w:gridSpan w:val="5"/>
            <w:shd w:val="clear" w:color="auto" w:fill="auto"/>
            <w:tcMar>
              <w:top w:w="100" w:type="dxa"/>
              <w:left w:w="100" w:type="dxa"/>
              <w:bottom w:w="100" w:type="dxa"/>
              <w:right w:w="100" w:type="dxa"/>
            </w:tcMar>
            <w:vAlign w:val="center"/>
          </w:tcPr>
          <w:p w:rsidR="009304FB" w:rsidRDefault="009304FB" w:rsidP="00C71261">
            <w:pPr>
              <w:widowControl w:val="0"/>
              <w:ind w:right="1663"/>
              <w:jc w:val="center"/>
              <w:rPr>
                <w:rFonts w:ascii="Arial" w:eastAsia="Arial" w:hAnsi="Arial" w:cs="Arial"/>
                <w:b/>
              </w:rPr>
            </w:pPr>
            <w:r>
              <w:rPr>
                <w:rFonts w:ascii="Arial" w:eastAsia="Arial" w:hAnsi="Arial" w:cs="Arial"/>
                <w:b/>
              </w:rPr>
              <w:t xml:space="preserve">                Dimensión de sensibilidad</w:t>
            </w:r>
          </w:p>
        </w:tc>
        <w:tc>
          <w:tcPr>
            <w:tcW w:w="1030" w:type="dxa"/>
          </w:tcPr>
          <w:p w:rsidR="009304FB" w:rsidRDefault="009304FB" w:rsidP="00C71261">
            <w:pPr>
              <w:widowControl w:val="0"/>
              <w:ind w:right="1663"/>
              <w:jc w:val="center"/>
              <w:rPr>
                <w:rFonts w:ascii="Arial" w:eastAsia="Arial" w:hAnsi="Arial" w:cs="Arial"/>
                <w:b/>
              </w:rPr>
            </w:pPr>
          </w:p>
        </w:tc>
      </w:tr>
      <w:tr w:rsidR="009304FB" w:rsidTr="00C71261">
        <w:trPr>
          <w:trHeight w:val="312"/>
          <w:tblHeader/>
        </w:trPr>
        <w:tc>
          <w:tcPr>
            <w:tcW w:w="3533" w:type="dxa"/>
            <w:vMerge/>
            <w:shd w:val="clear" w:color="auto" w:fill="auto"/>
            <w:tcMar>
              <w:top w:w="100" w:type="dxa"/>
              <w:left w:w="100" w:type="dxa"/>
              <w:bottom w:w="100" w:type="dxa"/>
              <w:right w:w="100" w:type="dxa"/>
            </w:tcMar>
            <w:vAlign w:val="center"/>
          </w:tcPr>
          <w:p w:rsidR="009304FB" w:rsidRDefault="009304FB" w:rsidP="00C71261">
            <w:pPr>
              <w:widowControl w:val="0"/>
              <w:pBdr>
                <w:top w:val="nil"/>
                <w:left w:val="nil"/>
                <w:bottom w:val="nil"/>
                <w:right w:val="nil"/>
                <w:between w:val="nil"/>
              </w:pBdr>
              <w:spacing w:line="276" w:lineRule="auto"/>
              <w:rPr>
                <w:rFonts w:ascii="Arial" w:eastAsia="Arial" w:hAnsi="Arial" w:cs="Arial"/>
                <w:b/>
              </w:rPr>
            </w:pPr>
          </w:p>
        </w:tc>
        <w:tc>
          <w:tcPr>
            <w:tcW w:w="5632" w:type="dxa"/>
            <w:gridSpan w:val="5"/>
            <w:shd w:val="clear" w:color="auto" w:fill="auto"/>
            <w:tcMar>
              <w:top w:w="100" w:type="dxa"/>
              <w:left w:w="100" w:type="dxa"/>
              <w:bottom w:w="100" w:type="dxa"/>
              <w:right w:w="100" w:type="dxa"/>
            </w:tcMar>
            <w:vAlign w:val="center"/>
          </w:tcPr>
          <w:p w:rsidR="009304FB" w:rsidRDefault="009304FB" w:rsidP="00C71261">
            <w:pPr>
              <w:widowControl w:val="0"/>
              <w:ind w:right="1663"/>
              <w:jc w:val="center"/>
              <w:rPr>
                <w:rFonts w:ascii="Arial" w:eastAsia="Arial" w:hAnsi="Arial" w:cs="Arial"/>
                <w:b/>
              </w:rPr>
            </w:pPr>
            <w:r>
              <w:rPr>
                <w:rFonts w:ascii="Arial" w:eastAsia="Arial" w:hAnsi="Arial" w:cs="Arial"/>
                <w:b/>
              </w:rPr>
              <w:t xml:space="preserve">               Opciones de respuesta</w:t>
            </w:r>
          </w:p>
        </w:tc>
        <w:tc>
          <w:tcPr>
            <w:tcW w:w="1030" w:type="dxa"/>
          </w:tcPr>
          <w:p w:rsidR="009304FB" w:rsidRDefault="009304FB" w:rsidP="00C71261">
            <w:pPr>
              <w:widowControl w:val="0"/>
              <w:ind w:right="1663"/>
              <w:jc w:val="center"/>
              <w:rPr>
                <w:rFonts w:ascii="Arial" w:eastAsia="Arial" w:hAnsi="Arial" w:cs="Arial"/>
                <w:b/>
              </w:rPr>
            </w:pPr>
          </w:p>
        </w:tc>
      </w:tr>
      <w:tr w:rsidR="009304FB" w:rsidTr="00C71261">
        <w:trPr>
          <w:trHeight w:val="619"/>
          <w:tblHeader/>
        </w:trPr>
        <w:tc>
          <w:tcPr>
            <w:tcW w:w="3533" w:type="dxa"/>
            <w:vMerge/>
            <w:shd w:val="clear" w:color="auto" w:fill="auto"/>
            <w:tcMar>
              <w:top w:w="100" w:type="dxa"/>
              <w:left w:w="100" w:type="dxa"/>
              <w:bottom w:w="100" w:type="dxa"/>
              <w:right w:w="100" w:type="dxa"/>
            </w:tcMar>
            <w:vAlign w:val="center"/>
          </w:tcPr>
          <w:p w:rsidR="009304FB" w:rsidRDefault="009304FB" w:rsidP="00C71261">
            <w:pPr>
              <w:widowControl w:val="0"/>
              <w:pBdr>
                <w:top w:val="nil"/>
                <w:left w:val="nil"/>
                <w:bottom w:val="nil"/>
                <w:right w:val="nil"/>
                <w:between w:val="nil"/>
              </w:pBdr>
              <w:spacing w:line="276" w:lineRule="auto"/>
              <w:rPr>
                <w:rFonts w:ascii="Arial" w:eastAsia="Arial" w:hAnsi="Arial" w:cs="Arial"/>
                <w:b/>
              </w:rPr>
            </w:pPr>
          </w:p>
        </w:tc>
        <w:tc>
          <w:tcPr>
            <w:tcW w:w="1372" w:type="dxa"/>
            <w:shd w:val="clear" w:color="auto" w:fill="auto"/>
            <w:tcMar>
              <w:top w:w="100" w:type="dxa"/>
              <w:left w:w="100" w:type="dxa"/>
              <w:bottom w:w="100" w:type="dxa"/>
              <w:right w:w="100" w:type="dxa"/>
            </w:tcMar>
            <w:vAlign w:val="center"/>
          </w:tcPr>
          <w:p w:rsidR="009304FB" w:rsidRDefault="009304FB" w:rsidP="00C71261">
            <w:pPr>
              <w:widowControl w:val="0"/>
              <w:jc w:val="center"/>
              <w:rPr>
                <w:rFonts w:ascii="Arial" w:eastAsia="Arial" w:hAnsi="Arial" w:cs="Arial"/>
                <w:b/>
              </w:rPr>
            </w:pPr>
            <w:r>
              <w:rPr>
                <w:rFonts w:ascii="Arial" w:eastAsia="Arial" w:hAnsi="Arial" w:cs="Arial"/>
                <w:b/>
              </w:rPr>
              <w:t>Muy buena (o)</w:t>
            </w:r>
          </w:p>
        </w:tc>
        <w:tc>
          <w:tcPr>
            <w:tcW w:w="1124" w:type="dxa"/>
            <w:shd w:val="clear" w:color="auto" w:fill="auto"/>
            <w:tcMar>
              <w:top w:w="100" w:type="dxa"/>
              <w:left w:w="100" w:type="dxa"/>
              <w:bottom w:w="100" w:type="dxa"/>
              <w:right w:w="100" w:type="dxa"/>
            </w:tcMar>
            <w:vAlign w:val="center"/>
          </w:tcPr>
          <w:p w:rsidR="009304FB" w:rsidRDefault="009304FB" w:rsidP="00C71261">
            <w:pPr>
              <w:widowControl w:val="0"/>
              <w:spacing w:line="273" w:lineRule="auto"/>
              <w:ind w:left="138" w:right="113"/>
              <w:jc w:val="center"/>
              <w:rPr>
                <w:rFonts w:ascii="Arial" w:eastAsia="Arial" w:hAnsi="Arial" w:cs="Arial"/>
                <w:b/>
              </w:rPr>
            </w:pPr>
            <w:r>
              <w:rPr>
                <w:rFonts w:ascii="Arial" w:eastAsia="Arial" w:hAnsi="Arial" w:cs="Arial"/>
                <w:b/>
              </w:rPr>
              <w:t>Buena (o)</w:t>
            </w:r>
          </w:p>
        </w:tc>
        <w:tc>
          <w:tcPr>
            <w:tcW w:w="1252" w:type="dxa"/>
            <w:shd w:val="clear" w:color="auto" w:fill="auto"/>
            <w:tcMar>
              <w:top w:w="100" w:type="dxa"/>
              <w:left w:w="100" w:type="dxa"/>
              <w:bottom w:w="100" w:type="dxa"/>
              <w:right w:w="100" w:type="dxa"/>
            </w:tcMar>
            <w:vAlign w:val="center"/>
          </w:tcPr>
          <w:p w:rsidR="009304FB" w:rsidRDefault="009304FB" w:rsidP="00C71261">
            <w:pPr>
              <w:widowControl w:val="0"/>
              <w:spacing w:line="273" w:lineRule="auto"/>
              <w:ind w:left="151" w:right="80"/>
              <w:jc w:val="center"/>
              <w:rPr>
                <w:rFonts w:ascii="Arial" w:eastAsia="Arial" w:hAnsi="Arial" w:cs="Arial"/>
                <w:b/>
              </w:rPr>
            </w:pPr>
            <w:r>
              <w:rPr>
                <w:rFonts w:ascii="Arial" w:eastAsia="Arial" w:hAnsi="Arial" w:cs="Arial"/>
                <w:b/>
              </w:rPr>
              <w:t>Regular</w:t>
            </w:r>
          </w:p>
        </w:tc>
        <w:tc>
          <w:tcPr>
            <w:tcW w:w="1005" w:type="dxa"/>
            <w:shd w:val="clear" w:color="auto" w:fill="auto"/>
            <w:tcMar>
              <w:top w:w="100" w:type="dxa"/>
              <w:left w:w="100" w:type="dxa"/>
              <w:bottom w:w="100" w:type="dxa"/>
              <w:right w:w="100" w:type="dxa"/>
            </w:tcMar>
            <w:vAlign w:val="center"/>
          </w:tcPr>
          <w:p w:rsidR="009304FB" w:rsidRDefault="009304FB" w:rsidP="00C71261">
            <w:pPr>
              <w:widowControl w:val="0"/>
              <w:ind w:right="248"/>
              <w:jc w:val="center"/>
              <w:rPr>
                <w:rFonts w:ascii="Arial" w:eastAsia="Arial" w:hAnsi="Arial" w:cs="Arial"/>
                <w:b/>
              </w:rPr>
            </w:pPr>
            <w:r>
              <w:rPr>
                <w:rFonts w:ascii="Arial" w:eastAsia="Arial" w:hAnsi="Arial" w:cs="Arial"/>
                <w:b/>
              </w:rPr>
              <w:t>Mala (o)</w:t>
            </w:r>
          </w:p>
        </w:tc>
        <w:tc>
          <w:tcPr>
            <w:tcW w:w="879" w:type="dxa"/>
            <w:shd w:val="clear" w:color="auto" w:fill="auto"/>
            <w:tcMar>
              <w:top w:w="100" w:type="dxa"/>
              <w:left w:w="100" w:type="dxa"/>
              <w:bottom w:w="100" w:type="dxa"/>
              <w:right w:w="100" w:type="dxa"/>
            </w:tcMar>
            <w:vAlign w:val="center"/>
          </w:tcPr>
          <w:p w:rsidR="009304FB" w:rsidRDefault="009304FB" w:rsidP="00C71261">
            <w:pPr>
              <w:widowControl w:val="0"/>
              <w:jc w:val="center"/>
              <w:rPr>
                <w:rFonts w:ascii="Arial" w:eastAsia="Arial" w:hAnsi="Arial" w:cs="Arial"/>
                <w:b/>
              </w:rPr>
            </w:pPr>
            <w:r>
              <w:rPr>
                <w:rFonts w:ascii="Arial" w:eastAsia="Arial" w:hAnsi="Arial" w:cs="Arial"/>
                <w:b/>
              </w:rPr>
              <w:t>Muy mala (o)</w:t>
            </w:r>
          </w:p>
        </w:tc>
        <w:tc>
          <w:tcPr>
            <w:tcW w:w="1030" w:type="dxa"/>
          </w:tcPr>
          <w:p w:rsidR="009304FB" w:rsidRDefault="009304FB" w:rsidP="00C71261">
            <w:pPr>
              <w:widowControl w:val="0"/>
              <w:jc w:val="center"/>
              <w:rPr>
                <w:rFonts w:ascii="Arial" w:eastAsia="Arial" w:hAnsi="Arial" w:cs="Arial"/>
                <w:b/>
              </w:rPr>
            </w:pPr>
            <w:r>
              <w:rPr>
                <w:rFonts w:ascii="Arial" w:eastAsia="Arial" w:hAnsi="Arial" w:cs="Arial"/>
                <w:b/>
              </w:rPr>
              <w:t>No Aplica</w:t>
            </w:r>
          </w:p>
        </w:tc>
      </w:tr>
      <w:tr w:rsidR="009304FB" w:rsidTr="00C71261">
        <w:trPr>
          <w:trHeight w:val="919"/>
        </w:trPr>
        <w:tc>
          <w:tcPr>
            <w:tcW w:w="3533" w:type="dxa"/>
            <w:shd w:val="clear" w:color="auto" w:fill="auto"/>
            <w:tcMar>
              <w:top w:w="100" w:type="dxa"/>
              <w:left w:w="100" w:type="dxa"/>
              <w:bottom w:w="100" w:type="dxa"/>
              <w:right w:w="100" w:type="dxa"/>
            </w:tcMar>
          </w:tcPr>
          <w:p w:rsidR="009304FB" w:rsidRDefault="009304FB" w:rsidP="00C71261">
            <w:pPr>
              <w:widowControl w:val="0"/>
              <w:spacing w:line="276" w:lineRule="auto"/>
              <w:ind w:left="121" w:right="43" w:firstLine="5"/>
              <w:jc w:val="both"/>
              <w:rPr>
                <w:rFonts w:ascii="Arial" w:eastAsia="Arial" w:hAnsi="Arial" w:cs="Arial"/>
              </w:rPr>
            </w:pPr>
            <w:r>
              <w:rPr>
                <w:rFonts w:ascii="Arial" w:eastAsia="Arial" w:hAnsi="Arial" w:cs="Arial"/>
              </w:rPr>
              <w:t>14. La disposición y el interés del personal administrativo y asistencial para responder por las necesidades de los pacientes.</w:t>
            </w:r>
          </w:p>
        </w:tc>
        <w:tc>
          <w:tcPr>
            <w:tcW w:w="1372"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2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252"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005"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879"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030" w:type="dxa"/>
          </w:tcPr>
          <w:p w:rsidR="009304FB" w:rsidRDefault="009304FB" w:rsidP="00C71261">
            <w:pPr>
              <w:widowControl w:val="0"/>
              <w:spacing w:line="276" w:lineRule="auto"/>
              <w:rPr>
                <w:rFonts w:ascii="Arial" w:eastAsia="Arial" w:hAnsi="Arial" w:cs="Arial"/>
              </w:rPr>
            </w:pPr>
          </w:p>
        </w:tc>
      </w:tr>
      <w:tr w:rsidR="009304FB" w:rsidTr="00C71261">
        <w:trPr>
          <w:trHeight w:val="919"/>
        </w:trPr>
        <w:tc>
          <w:tcPr>
            <w:tcW w:w="3533" w:type="dxa"/>
            <w:shd w:val="clear" w:color="auto" w:fill="auto"/>
            <w:tcMar>
              <w:top w:w="100" w:type="dxa"/>
              <w:left w:w="100" w:type="dxa"/>
              <w:bottom w:w="100" w:type="dxa"/>
              <w:right w:w="100" w:type="dxa"/>
            </w:tcMar>
          </w:tcPr>
          <w:p w:rsidR="009304FB" w:rsidRDefault="009304FB" w:rsidP="00C71261">
            <w:pPr>
              <w:widowControl w:val="0"/>
              <w:spacing w:line="275" w:lineRule="auto"/>
              <w:ind w:left="120" w:right="44" w:firstLine="10"/>
              <w:jc w:val="both"/>
              <w:rPr>
                <w:rFonts w:ascii="Arial" w:eastAsia="Arial" w:hAnsi="Arial" w:cs="Arial"/>
              </w:rPr>
            </w:pPr>
            <w:r>
              <w:rPr>
                <w:rFonts w:ascii="Arial" w:eastAsia="Arial" w:hAnsi="Arial" w:cs="Arial"/>
              </w:rPr>
              <w:t>15. El tiempo de espera para ser atendido por el médico</w:t>
            </w:r>
          </w:p>
        </w:tc>
        <w:tc>
          <w:tcPr>
            <w:tcW w:w="1372"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2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252"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005"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879"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030" w:type="dxa"/>
          </w:tcPr>
          <w:p w:rsidR="009304FB" w:rsidRDefault="009304FB" w:rsidP="00C71261">
            <w:pPr>
              <w:widowControl w:val="0"/>
              <w:spacing w:line="276" w:lineRule="auto"/>
              <w:rPr>
                <w:rFonts w:ascii="Arial" w:eastAsia="Arial" w:hAnsi="Arial" w:cs="Arial"/>
              </w:rPr>
            </w:pPr>
          </w:p>
        </w:tc>
      </w:tr>
      <w:tr w:rsidR="009304FB" w:rsidTr="00C71261">
        <w:trPr>
          <w:trHeight w:val="616"/>
        </w:trPr>
        <w:tc>
          <w:tcPr>
            <w:tcW w:w="3533" w:type="dxa"/>
            <w:shd w:val="clear" w:color="auto" w:fill="auto"/>
            <w:tcMar>
              <w:top w:w="100" w:type="dxa"/>
              <w:left w:w="100" w:type="dxa"/>
              <w:bottom w:w="100" w:type="dxa"/>
              <w:right w:w="100" w:type="dxa"/>
            </w:tcMar>
          </w:tcPr>
          <w:p w:rsidR="009304FB" w:rsidRDefault="009304FB" w:rsidP="00C71261">
            <w:pPr>
              <w:widowControl w:val="0"/>
              <w:spacing w:line="273" w:lineRule="auto"/>
              <w:ind w:left="120" w:right="43" w:firstLine="8"/>
              <w:jc w:val="both"/>
              <w:rPr>
                <w:rFonts w:ascii="Arial" w:eastAsia="Arial" w:hAnsi="Arial" w:cs="Arial"/>
              </w:rPr>
            </w:pPr>
            <w:r>
              <w:rPr>
                <w:rFonts w:ascii="Arial" w:eastAsia="Arial" w:hAnsi="Arial" w:cs="Arial"/>
              </w:rPr>
              <w:t>16. La prontitud a la hora de la institución responder una petición, queja o reclamo del usuario.</w:t>
            </w:r>
          </w:p>
        </w:tc>
        <w:tc>
          <w:tcPr>
            <w:tcW w:w="1372"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2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252"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005"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879"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030" w:type="dxa"/>
          </w:tcPr>
          <w:p w:rsidR="009304FB" w:rsidRDefault="009304FB" w:rsidP="00C71261">
            <w:pPr>
              <w:widowControl w:val="0"/>
              <w:spacing w:line="276" w:lineRule="auto"/>
              <w:rPr>
                <w:rFonts w:ascii="Arial" w:eastAsia="Arial" w:hAnsi="Arial" w:cs="Arial"/>
              </w:rPr>
            </w:pPr>
          </w:p>
        </w:tc>
      </w:tr>
      <w:tr w:rsidR="009304FB" w:rsidTr="00C71261">
        <w:trPr>
          <w:trHeight w:val="619"/>
        </w:trPr>
        <w:tc>
          <w:tcPr>
            <w:tcW w:w="3533" w:type="dxa"/>
            <w:shd w:val="clear" w:color="auto" w:fill="auto"/>
            <w:tcMar>
              <w:top w:w="100" w:type="dxa"/>
              <w:left w:w="100" w:type="dxa"/>
              <w:bottom w:w="100" w:type="dxa"/>
              <w:right w:w="100" w:type="dxa"/>
            </w:tcMar>
          </w:tcPr>
          <w:p w:rsidR="009304FB" w:rsidRDefault="009304FB" w:rsidP="00C71261">
            <w:pPr>
              <w:widowControl w:val="0"/>
              <w:spacing w:line="273" w:lineRule="auto"/>
              <w:ind w:left="120" w:right="43" w:firstLine="8"/>
              <w:jc w:val="both"/>
              <w:rPr>
                <w:rFonts w:ascii="Arial" w:eastAsia="Arial" w:hAnsi="Arial" w:cs="Arial"/>
              </w:rPr>
            </w:pPr>
            <w:r>
              <w:rPr>
                <w:rFonts w:ascii="Arial" w:eastAsia="Arial" w:hAnsi="Arial" w:cs="Arial"/>
              </w:rPr>
              <w:t xml:space="preserve">17.Después de haber sido respondida su petición, queja o reclamo, la solución que le </w:t>
            </w:r>
            <w:r>
              <w:rPr>
                <w:rFonts w:ascii="Arial" w:eastAsia="Arial" w:hAnsi="Arial" w:cs="Arial"/>
              </w:rPr>
              <w:lastRenderedPageBreak/>
              <w:t>brindaron por su problema de salud.</w:t>
            </w:r>
          </w:p>
        </w:tc>
        <w:tc>
          <w:tcPr>
            <w:tcW w:w="1372"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2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252"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005"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879"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030" w:type="dxa"/>
          </w:tcPr>
          <w:p w:rsidR="009304FB" w:rsidRDefault="009304FB" w:rsidP="00C71261">
            <w:pPr>
              <w:widowControl w:val="0"/>
              <w:spacing w:line="276" w:lineRule="auto"/>
              <w:rPr>
                <w:rFonts w:ascii="Arial" w:eastAsia="Arial" w:hAnsi="Arial" w:cs="Arial"/>
              </w:rPr>
            </w:pPr>
          </w:p>
        </w:tc>
      </w:tr>
    </w:tbl>
    <w:p w:rsidR="009304FB" w:rsidRDefault="009304FB" w:rsidP="009304FB">
      <w:pPr>
        <w:widowControl w:val="0"/>
        <w:spacing w:after="0" w:line="240" w:lineRule="auto"/>
        <w:rPr>
          <w:rFonts w:ascii="Arial" w:eastAsia="Arial" w:hAnsi="Arial" w:cs="Arial"/>
          <w:sz w:val="24"/>
          <w:szCs w:val="24"/>
        </w:rPr>
      </w:pPr>
    </w:p>
    <w:p w:rsidR="009304FB" w:rsidRDefault="009304FB" w:rsidP="009304FB">
      <w:pPr>
        <w:widowControl w:val="0"/>
        <w:spacing w:after="0" w:line="276" w:lineRule="auto"/>
        <w:rPr>
          <w:rFonts w:ascii="Arial" w:eastAsia="Arial" w:hAnsi="Arial" w:cs="Arial"/>
          <w:b/>
          <w:sz w:val="24"/>
          <w:szCs w:val="24"/>
        </w:rPr>
      </w:pPr>
    </w:p>
    <w:tbl>
      <w:tblPr>
        <w:tblW w:w="9359"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44"/>
        <w:gridCol w:w="912"/>
        <w:gridCol w:w="1134"/>
        <w:gridCol w:w="1417"/>
        <w:gridCol w:w="1134"/>
        <w:gridCol w:w="1218"/>
      </w:tblGrid>
      <w:tr w:rsidR="009304FB" w:rsidTr="00C71261">
        <w:trPr>
          <w:trHeight w:val="314"/>
          <w:tblHeader/>
        </w:trPr>
        <w:tc>
          <w:tcPr>
            <w:tcW w:w="3544" w:type="dxa"/>
            <w:vMerge w:val="restart"/>
            <w:shd w:val="clear" w:color="auto" w:fill="auto"/>
            <w:tcMar>
              <w:top w:w="100" w:type="dxa"/>
              <w:left w:w="100" w:type="dxa"/>
              <w:bottom w:w="100" w:type="dxa"/>
              <w:right w:w="100" w:type="dxa"/>
            </w:tcMar>
            <w:vAlign w:val="center"/>
          </w:tcPr>
          <w:p w:rsidR="009304FB" w:rsidRDefault="009304FB" w:rsidP="00C71261">
            <w:pPr>
              <w:widowControl w:val="0"/>
              <w:ind w:right="93"/>
              <w:jc w:val="center"/>
              <w:rPr>
                <w:rFonts w:ascii="Arial" w:eastAsia="Arial" w:hAnsi="Arial" w:cs="Arial"/>
                <w:b/>
              </w:rPr>
            </w:pPr>
            <w:r>
              <w:rPr>
                <w:rFonts w:ascii="Arial" w:eastAsia="Arial" w:hAnsi="Arial" w:cs="Arial"/>
                <w:b/>
              </w:rPr>
              <w:t>Indicador de percepción frente a</w:t>
            </w:r>
          </w:p>
        </w:tc>
        <w:tc>
          <w:tcPr>
            <w:tcW w:w="5815" w:type="dxa"/>
            <w:gridSpan w:val="5"/>
            <w:shd w:val="clear" w:color="auto" w:fill="auto"/>
            <w:tcMar>
              <w:top w:w="100" w:type="dxa"/>
              <w:left w:w="100" w:type="dxa"/>
              <w:bottom w:w="100" w:type="dxa"/>
              <w:right w:w="100" w:type="dxa"/>
            </w:tcMar>
            <w:vAlign w:val="center"/>
          </w:tcPr>
          <w:p w:rsidR="009304FB" w:rsidRDefault="009304FB" w:rsidP="00C71261">
            <w:pPr>
              <w:widowControl w:val="0"/>
              <w:ind w:right="1663"/>
              <w:jc w:val="center"/>
              <w:rPr>
                <w:rFonts w:ascii="Arial" w:eastAsia="Arial" w:hAnsi="Arial" w:cs="Arial"/>
                <w:b/>
              </w:rPr>
            </w:pPr>
            <w:r>
              <w:rPr>
                <w:rFonts w:ascii="Arial" w:eastAsia="Arial" w:hAnsi="Arial" w:cs="Arial"/>
                <w:b/>
              </w:rPr>
              <w:t xml:space="preserve">                         Dimensión de empatía</w:t>
            </w:r>
          </w:p>
        </w:tc>
      </w:tr>
      <w:tr w:rsidR="009304FB" w:rsidTr="00C71261">
        <w:trPr>
          <w:trHeight w:val="314"/>
          <w:tblHeader/>
        </w:trPr>
        <w:tc>
          <w:tcPr>
            <w:tcW w:w="3544" w:type="dxa"/>
            <w:vMerge/>
            <w:shd w:val="clear" w:color="auto" w:fill="auto"/>
            <w:tcMar>
              <w:top w:w="100" w:type="dxa"/>
              <w:left w:w="100" w:type="dxa"/>
              <w:bottom w:w="100" w:type="dxa"/>
              <w:right w:w="100" w:type="dxa"/>
            </w:tcMar>
            <w:vAlign w:val="center"/>
          </w:tcPr>
          <w:p w:rsidR="009304FB" w:rsidRDefault="009304FB" w:rsidP="00C71261">
            <w:pPr>
              <w:widowControl w:val="0"/>
              <w:pBdr>
                <w:top w:val="nil"/>
                <w:left w:val="nil"/>
                <w:bottom w:val="nil"/>
                <w:right w:val="nil"/>
                <w:between w:val="nil"/>
              </w:pBdr>
              <w:spacing w:line="276" w:lineRule="auto"/>
              <w:rPr>
                <w:rFonts w:ascii="Arial" w:eastAsia="Arial" w:hAnsi="Arial" w:cs="Arial"/>
                <w:b/>
              </w:rPr>
            </w:pPr>
          </w:p>
        </w:tc>
        <w:tc>
          <w:tcPr>
            <w:tcW w:w="5815" w:type="dxa"/>
            <w:gridSpan w:val="5"/>
            <w:shd w:val="clear" w:color="auto" w:fill="auto"/>
            <w:tcMar>
              <w:top w:w="100" w:type="dxa"/>
              <w:left w:w="100" w:type="dxa"/>
              <w:bottom w:w="100" w:type="dxa"/>
              <w:right w:w="100" w:type="dxa"/>
            </w:tcMar>
            <w:vAlign w:val="center"/>
          </w:tcPr>
          <w:p w:rsidR="009304FB" w:rsidRDefault="009304FB" w:rsidP="00C71261">
            <w:pPr>
              <w:widowControl w:val="0"/>
              <w:ind w:right="1663"/>
              <w:jc w:val="center"/>
              <w:rPr>
                <w:rFonts w:ascii="Arial" w:eastAsia="Arial" w:hAnsi="Arial" w:cs="Arial"/>
                <w:b/>
              </w:rPr>
            </w:pPr>
            <w:r>
              <w:rPr>
                <w:rFonts w:ascii="Arial" w:eastAsia="Arial" w:hAnsi="Arial" w:cs="Arial"/>
                <w:b/>
              </w:rPr>
              <w:t xml:space="preserve">                        Opciones de respuesta</w:t>
            </w:r>
          </w:p>
        </w:tc>
      </w:tr>
      <w:tr w:rsidR="009304FB" w:rsidTr="00C71261">
        <w:trPr>
          <w:trHeight w:val="841"/>
          <w:tblHeader/>
        </w:trPr>
        <w:tc>
          <w:tcPr>
            <w:tcW w:w="3544" w:type="dxa"/>
            <w:vMerge/>
            <w:shd w:val="clear" w:color="auto" w:fill="auto"/>
            <w:tcMar>
              <w:top w:w="100" w:type="dxa"/>
              <w:left w:w="100" w:type="dxa"/>
              <w:bottom w:w="100" w:type="dxa"/>
              <w:right w:w="100" w:type="dxa"/>
            </w:tcMar>
            <w:vAlign w:val="center"/>
          </w:tcPr>
          <w:p w:rsidR="009304FB" w:rsidRDefault="009304FB" w:rsidP="00C71261">
            <w:pPr>
              <w:widowControl w:val="0"/>
              <w:pBdr>
                <w:top w:val="nil"/>
                <w:left w:val="nil"/>
                <w:bottom w:val="nil"/>
                <w:right w:val="nil"/>
                <w:between w:val="nil"/>
              </w:pBdr>
              <w:spacing w:line="276" w:lineRule="auto"/>
              <w:rPr>
                <w:rFonts w:ascii="Arial" w:eastAsia="Arial" w:hAnsi="Arial" w:cs="Arial"/>
                <w:b/>
              </w:rPr>
            </w:pPr>
          </w:p>
        </w:tc>
        <w:tc>
          <w:tcPr>
            <w:tcW w:w="912" w:type="dxa"/>
            <w:shd w:val="clear" w:color="auto" w:fill="auto"/>
            <w:tcMar>
              <w:top w:w="100" w:type="dxa"/>
              <w:left w:w="100" w:type="dxa"/>
              <w:bottom w:w="100" w:type="dxa"/>
              <w:right w:w="100" w:type="dxa"/>
            </w:tcMar>
            <w:vAlign w:val="center"/>
          </w:tcPr>
          <w:p w:rsidR="009304FB" w:rsidRDefault="009304FB" w:rsidP="00C71261">
            <w:pPr>
              <w:widowControl w:val="0"/>
              <w:jc w:val="center"/>
              <w:rPr>
                <w:rFonts w:ascii="Arial" w:eastAsia="Arial" w:hAnsi="Arial" w:cs="Arial"/>
                <w:b/>
              </w:rPr>
            </w:pPr>
            <w:r>
              <w:rPr>
                <w:rFonts w:ascii="Arial" w:eastAsia="Arial" w:hAnsi="Arial" w:cs="Arial"/>
                <w:b/>
              </w:rPr>
              <w:t>Muy buena(o)</w:t>
            </w:r>
          </w:p>
        </w:tc>
        <w:tc>
          <w:tcPr>
            <w:tcW w:w="1134" w:type="dxa"/>
            <w:shd w:val="clear" w:color="auto" w:fill="auto"/>
            <w:tcMar>
              <w:top w:w="100" w:type="dxa"/>
              <w:left w:w="100" w:type="dxa"/>
              <w:bottom w:w="100" w:type="dxa"/>
              <w:right w:w="100" w:type="dxa"/>
            </w:tcMar>
            <w:vAlign w:val="center"/>
          </w:tcPr>
          <w:p w:rsidR="009304FB" w:rsidRDefault="009304FB" w:rsidP="00C71261">
            <w:pPr>
              <w:widowControl w:val="0"/>
              <w:spacing w:line="273" w:lineRule="auto"/>
              <w:ind w:left="138" w:right="113"/>
              <w:jc w:val="center"/>
              <w:rPr>
                <w:rFonts w:ascii="Arial" w:eastAsia="Arial" w:hAnsi="Arial" w:cs="Arial"/>
                <w:b/>
              </w:rPr>
            </w:pPr>
            <w:r>
              <w:rPr>
                <w:rFonts w:ascii="Arial" w:eastAsia="Arial" w:hAnsi="Arial" w:cs="Arial"/>
                <w:b/>
              </w:rPr>
              <w:t>Buena(o)</w:t>
            </w:r>
          </w:p>
        </w:tc>
        <w:tc>
          <w:tcPr>
            <w:tcW w:w="1417" w:type="dxa"/>
            <w:shd w:val="clear" w:color="auto" w:fill="auto"/>
            <w:tcMar>
              <w:top w:w="100" w:type="dxa"/>
              <w:left w:w="100" w:type="dxa"/>
              <w:bottom w:w="100" w:type="dxa"/>
              <w:right w:w="100" w:type="dxa"/>
            </w:tcMar>
            <w:vAlign w:val="center"/>
          </w:tcPr>
          <w:p w:rsidR="009304FB" w:rsidRDefault="009304FB" w:rsidP="00C71261">
            <w:pPr>
              <w:widowControl w:val="0"/>
              <w:spacing w:line="273" w:lineRule="auto"/>
              <w:ind w:left="151" w:right="80"/>
              <w:jc w:val="center"/>
              <w:rPr>
                <w:rFonts w:ascii="Arial" w:eastAsia="Arial" w:hAnsi="Arial" w:cs="Arial"/>
                <w:b/>
              </w:rPr>
            </w:pPr>
            <w:r>
              <w:rPr>
                <w:rFonts w:ascii="Arial" w:eastAsia="Arial" w:hAnsi="Arial" w:cs="Arial"/>
                <w:b/>
              </w:rPr>
              <w:t>Regular</w:t>
            </w:r>
          </w:p>
        </w:tc>
        <w:tc>
          <w:tcPr>
            <w:tcW w:w="1134" w:type="dxa"/>
            <w:shd w:val="clear" w:color="auto" w:fill="auto"/>
            <w:tcMar>
              <w:top w:w="100" w:type="dxa"/>
              <w:left w:w="100" w:type="dxa"/>
              <w:bottom w:w="100" w:type="dxa"/>
              <w:right w:w="100" w:type="dxa"/>
            </w:tcMar>
            <w:vAlign w:val="center"/>
          </w:tcPr>
          <w:p w:rsidR="009304FB" w:rsidRDefault="009304FB" w:rsidP="00C71261">
            <w:pPr>
              <w:widowControl w:val="0"/>
              <w:ind w:right="248"/>
              <w:jc w:val="center"/>
              <w:rPr>
                <w:rFonts w:ascii="Arial" w:eastAsia="Arial" w:hAnsi="Arial" w:cs="Arial"/>
                <w:b/>
              </w:rPr>
            </w:pPr>
            <w:r>
              <w:rPr>
                <w:rFonts w:ascii="Arial" w:eastAsia="Arial" w:hAnsi="Arial" w:cs="Arial"/>
                <w:b/>
              </w:rPr>
              <w:t>Mala(o)</w:t>
            </w:r>
          </w:p>
        </w:tc>
        <w:tc>
          <w:tcPr>
            <w:tcW w:w="1218" w:type="dxa"/>
            <w:shd w:val="clear" w:color="auto" w:fill="auto"/>
            <w:tcMar>
              <w:top w:w="100" w:type="dxa"/>
              <w:left w:w="100" w:type="dxa"/>
              <w:bottom w:w="100" w:type="dxa"/>
              <w:right w:w="100" w:type="dxa"/>
            </w:tcMar>
            <w:vAlign w:val="center"/>
          </w:tcPr>
          <w:p w:rsidR="009304FB" w:rsidRDefault="009304FB" w:rsidP="00C71261">
            <w:pPr>
              <w:widowControl w:val="0"/>
              <w:jc w:val="center"/>
              <w:rPr>
                <w:rFonts w:ascii="Arial" w:eastAsia="Arial" w:hAnsi="Arial" w:cs="Arial"/>
                <w:b/>
              </w:rPr>
            </w:pPr>
            <w:r>
              <w:rPr>
                <w:rFonts w:ascii="Arial" w:eastAsia="Arial" w:hAnsi="Arial" w:cs="Arial"/>
                <w:b/>
              </w:rPr>
              <w:t>Muy mala (o)</w:t>
            </w:r>
          </w:p>
        </w:tc>
      </w:tr>
      <w:tr w:rsidR="009304FB" w:rsidTr="00C71261">
        <w:trPr>
          <w:trHeight w:val="616"/>
        </w:trPr>
        <w:tc>
          <w:tcPr>
            <w:tcW w:w="3544" w:type="dxa"/>
            <w:shd w:val="clear" w:color="auto" w:fill="auto"/>
            <w:tcMar>
              <w:top w:w="100" w:type="dxa"/>
              <w:left w:w="100" w:type="dxa"/>
              <w:bottom w:w="100" w:type="dxa"/>
              <w:right w:w="100" w:type="dxa"/>
            </w:tcMar>
          </w:tcPr>
          <w:p w:rsidR="009304FB" w:rsidRDefault="009304FB" w:rsidP="00C71261">
            <w:pPr>
              <w:widowControl w:val="0"/>
              <w:spacing w:line="276" w:lineRule="auto"/>
              <w:ind w:left="120" w:right="43" w:firstLine="10"/>
              <w:jc w:val="both"/>
              <w:rPr>
                <w:rFonts w:ascii="Arial" w:eastAsia="Arial" w:hAnsi="Arial" w:cs="Arial"/>
              </w:rPr>
            </w:pPr>
            <w:r>
              <w:rPr>
                <w:rFonts w:ascii="Arial" w:eastAsia="Arial" w:hAnsi="Arial" w:cs="Arial"/>
              </w:rPr>
              <w:t>18.  El interés para solucionar su problema de salud por parte del profesional médico durante la consulta.</w:t>
            </w:r>
          </w:p>
        </w:tc>
        <w:tc>
          <w:tcPr>
            <w:tcW w:w="912"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417"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218"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r>
      <w:tr w:rsidR="009304FB" w:rsidTr="00C71261">
        <w:trPr>
          <w:trHeight w:val="616"/>
        </w:trPr>
        <w:tc>
          <w:tcPr>
            <w:tcW w:w="3544" w:type="dxa"/>
            <w:shd w:val="clear" w:color="auto" w:fill="auto"/>
            <w:tcMar>
              <w:top w:w="100" w:type="dxa"/>
              <w:left w:w="100" w:type="dxa"/>
              <w:bottom w:w="100" w:type="dxa"/>
              <w:right w:w="100" w:type="dxa"/>
            </w:tcMar>
          </w:tcPr>
          <w:p w:rsidR="009304FB" w:rsidRDefault="009304FB" w:rsidP="00C71261">
            <w:pPr>
              <w:spacing w:line="276" w:lineRule="auto"/>
              <w:jc w:val="both"/>
              <w:rPr>
                <w:rFonts w:ascii="Arial" w:eastAsia="Arial" w:hAnsi="Arial" w:cs="Arial"/>
              </w:rPr>
            </w:pPr>
            <w:r>
              <w:rPr>
                <w:rFonts w:ascii="Arial" w:eastAsia="Arial" w:hAnsi="Arial" w:cs="Arial"/>
              </w:rPr>
              <w:t>18. El interés para solucionar su problema de salud por parte del profesional médico durante la consulta:</w:t>
            </w:r>
          </w:p>
        </w:tc>
        <w:tc>
          <w:tcPr>
            <w:tcW w:w="912"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417"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218"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r>
      <w:tr w:rsidR="009304FB" w:rsidTr="00C71261">
        <w:trPr>
          <w:trHeight w:val="616"/>
        </w:trPr>
        <w:tc>
          <w:tcPr>
            <w:tcW w:w="3544" w:type="dxa"/>
            <w:shd w:val="clear" w:color="auto" w:fill="auto"/>
            <w:tcMar>
              <w:top w:w="100" w:type="dxa"/>
              <w:left w:w="100" w:type="dxa"/>
              <w:bottom w:w="100" w:type="dxa"/>
              <w:right w:w="100" w:type="dxa"/>
            </w:tcMar>
          </w:tcPr>
          <w:p w:rsidR="009304FB" w:rsidRDefault="009304FB" w:rsidP="00C71261">
            <w:pPr>
              <w:widowControl w:val="0"/>
              <w:spacing w:line="276" w:lineRule="auto"/>
              <w:ind w:left="121" w:right="42"/>
              <w:jc w:val="both"/>
              <w:rPr>
                <w:rFonts w:ascii="Arial" w:eastAsia="Arial" w:hAnsi="Arial" w:cs="Arial"/>
              </w:rPr>
            </w:pPr>
            <w:r>
              <w:rPr>
                <w:rFonts w:ascii="Arial" w:eastAsia="Arial" w:hAnsi="Arial" w:cs="Arial"/>
              </w:rPr>
              <w:t>19. La atención personalizada, amable y respetuosa del personal administrativo y asistencial con los pacientes</w:t>
            </w:r>
          </w:p>
        </w:tc>
        <w:tc>
          <w:tcPr>
            <w:tcW w:w="912"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417"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218"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r>
    </w:tbl>
    <w:p w:rsidR="009304FB" w:rsidRDefault="009304FB" w:rsidP="009304FB">
      <w:pPr>
        <w:widowControl w:val="0"/>
        <w:spacing w:after="0" w:line="240" w:lineRule="auto"/>
        <w:rPr>
          <w:rFonts w:ascii="Arial" w:eastAsia="Arial" w:hAnsi="Arial" w:cs="Arial"/>
          <w:b/>
          <w:sz w:val="24"/>
          <w:szCs w:val="24"/>
        </w:rPr>
      </w:pPr>
    </w:p>
    <w:p w:rsidR="009304FB" w:rsidRDefault="009304FB" w:rsidP="009304FB">
      <w:pPr>
        <w:widowControl w:val="0"/>
        <w:spacing w:before="15" w:after="0" w:line="275" w:lineRule="auto"/>
        <w:ind w:left="361" w:right="738" w:firstLine="11"/>
        <w:jc w:val="both"/>
        <w:rPr>
          <w:rFonts w:ascii="Arial" w:eastAsia="Arial" w:hAnsi="Arial" w:cs="Arial"/>
        </w:rPr>
      </w:pPr>
    </w:p>
    <w:tbl>
      <w:tblPr>
        <w:tblW w:w="9359"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71"/>
        <w:gridCol w:w="985"/>
        <w:gridCol w:w="1134"/>
        <w:gridCol w:w="1417"/>
        <w:gridCol w:w="1134"/>
        <w:gridCol w:w="1218"/>
      </w:tblGrid>
      <w:tr w:rsidR="009304FB" w:rsidTr="00C71261">
        <w:trPr>
          <w:trHeight w:val="314"/>
          <w:tblHeader/>
        </w:trPr>
        <w:tc>
          <w:tcPr>
            <w:tcW w:w="3471" w:type="dxa"/>
            <w:vMerge w:val="restart"/>
            <w:shd w:val="clear" w:color="auto" w:fill="auto"/>
            <w:tcMar>
              <w:top w:w="100" w:type="dxa"/>
              <w:left w:w="100" w:type="dxa"/>
              <w:bottom w:w="100" w:type="dxa"/>
              <w:right w:w="100" w:type="dxa"/>
            </w:tcMar>
            <w:vAlign w:val="center"/>
          </w:tcPr>
          <w:p w:rsidR="009304FB" w:rsidRDefault="009304FB" w:rsidP="00C71261">
            <w:pPr>
              <w:widowControl w:val="0"/>
              <w:ind w:right="93"/>
              <w:jc w:val="center"/>
              <w:rPr>
                <w:rFonts w:ascii="Arial" w:eastAsia="Arial" w:hAnsi="Arial" w:cs="Arial"/>
                <w:b/>
              </w:rPr>
            </w:pPr>
            <w:r>
              <w:rPr>
                <w:rFonts w:ascii="Arial" w:eastAsia="Arial" w:hAnsi="Arial" w:cs="Arial"/>
                <w:b/>
              </w:rPr>
              <w:t>Indicador de percepción frente a</w:t>
            </w:r>
          </w:p>
        </w:tc>
        <w:tc>
          <w:tcPr>
            <w:tcW w:w="5888" w:type="dxa"/>
            <w:gridSpan w:val="5"/>
            <w:shd w:val="clear" w:color="auto" w:fill="auto"/>
            <w:tcMar>
              <w:top w:w="100" w:type="dxa"/>
              <w:left w:w="100" w:type="dxa"/>
              <w:bottom w:w="100" w:type="dxa"/>
              <w:right w:w="100" w:type="dxa"/>
            </w:tcMar>
            <w:vAlign w:val="center"/>
          </w:tcPr>
          <w:p w:rsidR="009304FB" w:rsidRDefault="009304FB" w:rsidP="00C71261">
            <w:pPr>
              <w:widowControl w:val="0"/>
              <w:ind w:right="1663"/>
              <w:jc w:val="center"/>
              <w:rPr>
                <w:rFonts w:ascii="Arial" w:eastAsia="Arial" w:hAnsi="Arial" w:cs="Arial"/>
                <w:b/>
              </w:rPr>
            </w:pPr>
            <w:r>
              <w:rPr>
                <w:rFonts w:ascii="Arial" w:eastAsia="Arial" w:hAnsi="Arial" w:cs="Arial"/>
                <w:b/>
              </w:rPr>
              <w:t xml:space="preserve">                      Dimensión de seguridad</w:t>
            </w:r>
          </w:p>
        </w:tc>
      </w:tr>
      <w:tr w:rsidR="009304FB" w:rsidTr="00C71261">
        <w:trPr>
          <w:trHeight w:val="314"/>
          <w:tblHeader/>
        </w:trPr>
        <w:tc>
          <w:tcPr>
            <w:tcW w:w="3471" w:type="dxa"/>
            <w:vMerge/>
            <w:shd w:val="clear" w:color="auto" w:fill="auto"/>
            <w:tcMar>
              <w:top w:w="100" w:type="dxa"/>
              <w:left w:w="100" w:type="dxa"/>
              <w:bottom w:w="100" w:type="dxa"/>
              <w:right w:w="100" w:type="dxa"/>
            </w:tcMar>
            <w:vAlign w:val="center"/>
          </w:tcPr>
          <w:p w:rsidR="009304FB" w:rsidRDefault="009304FB" w:rsidP="00C71261">
            <w:pPr>
              <w:widowControl w:val="0"/>
              <w:pBdr>
                <w:top w:val="nil"/>
                <w:left w:val="nil"/>
                <w:bottom w:val="nil"/>
                <w:right w:val="nil"/>
                <w:between w:val="nil"/>
              </w:pBdr>
              <w:spacing w:line="276" w:lineRule="auto"/>
              <w:rPr>
                <w:rFonts w:ascii="Arial" w:eastAsia="Arial" w:hAnsi="Arial" w:cs="Arial"/>
                <w:b/>
              </w:rPr>
            </w:pPr>
          </w:p>
        </w:tc>
        <w:tc>
          <w:tcPr>
            <w:tcW w:w="5888" w:type="dxa"/>
            <w:gridSpan w:val="5"/>
            <w:shd w:val="clear" w:color="auto" w:fill="auto"/>
            <w:tcMar>
              <w:top w:w="100" w:type="dxa"/>
              <w:left w:w="100" w:type="dxa"/>
              <w:bottom w:w="100" w:type="dxa"/>
              <w:right w:w="100" w:type="dxa"/>
            </w:tcMar>
            <w:vAlign w:val="center"/>
          </w:tcPr>
          <w:p w:rsidR="009304FB" w:rsidRDefault="009304FB" w:rsidP="00C71261">
            <w:pPr>
              <w:widowControl w:val="0"/>
              <w:ind w:right="1663"/>
              <w:jc w:val="center"/>
              <w:rPr>
                <w:rFonts w:ascii="Arial" w:eastAsia="Arial" w:hAnsi="Arial" w:cs="Arial"/>
                <w:b/>
              </w:rPr>
            </w:pPr>
            <w:r>
              <w:rPr>
                <w:rFonts w:ascii="Arial" w:eastAsia="Arial" w:hAnsi="Arial" w:cs="Arial"/>
                <w:b/>
              </w:rPr>
              <w:t xml:space="preserve">                       Opciones de respuesta</w:t>
            </w:r>
          </w:p>
        </w:tc>
      </w:tr>
      <w:tr w:rsidR="009304FB" w:rsidTr="00C71261">
        <w:trPr>
          <w:trHeight w:val="841"/>
          <w:tblHeader/>
        </w:trPr>
        <w:tc>
          <w:tcPr>
            <w:tcW w:w="3471" w:type="dxa"/>
            <w:vMerge/>
            <w:shd w:val="clear" w:color="auto" w:fill="auto"/>
            <w:tcMar>
              <w:top w:w="100" w:type="dxa"/>
              <w:left w:w="100" w:type="dxa"/>
              <w:bottom w:w="100" w:type="dxa"/>
              <w:right w:w="100" w:type="dxa"/>
            </w:tcMar>
            <w:vAlign w:val="center"/>
          </w:tcPr>
          <w:p w:rsidR="009304FB" w:rsidRDefault="009304FB" w:rsidP="00C71261">
            <w:pPr>
              <w:widowControl w:val="0"/>
              <w:pBdr>
                <w:top w:val="nil"/>
                <w:left w:val="nil"/>
                <w:bottom w:val="nil"/>
                <w:right w:val="nil"/>
                <w:between w:val="nil"/>
              </w:pBdr>
              <w:spacing w:line="276" w:lineRule="auto"/>
              <w:rPr>
                <w:rFonts w:ascii="Arial" w:eastAsia="Arial" w:hAnsi="Arial" w:cs="Arial"/>
                <w:b/>
              </w:rPr>
            </w:pPr>
          </w:p>
        </w:tc>
        <w:tc>
          <w:tcPr>
            <w:tcW w:w="985" w:type="dxa"/>
            <w:shd w:val="clear" w:color="auto" w:fill="auto"/>
            <w:tcMar>
              <w:top w:w="100" w:type="dxa"/>
              <w:left w:w="100" w:type="dxa"/>
              <w:bottom w:w="100" w:type="dxa"/>
              <w:right w:w="100" w:type="dxa"/>
            </w:tcMar>
            <w:vAlign w:val="center"/>
          </w:tcPr>
          <w:p w:rsidR="009304FB" w:rsidRDefault="009304FB" w:rsidP="00C71261">
            <w:pPr>
              <w:widowControl w:val="0"/>
              <w:jc w:val="center"/>
              <w:rPr>
                <w:rFonts w:ascii="Arial" w:eastAsia="Arial" w:hAnsi="Arial" w:cs="Arial"/>
                <w:b/>
              </w:rPr>
            </w:pPr>
            <w:r>
              <w:rPr>
                <w:rFonts w:ascii="Arial" w:eastAsia="Arial" w:hAnsi="Arial" w:cs="Arial"/>
                <w:b/>
              </w:rPr>
              <w:t>Muy buena (o)</w:t>
            </w:r>
          </w:p>
        </w:tc>
        <w:tc>
          <w:tcPr>
            <w:tcW w:w="1134" w:type="dxa"/>
            <w:shd w:val="clear" w:color="auto" w:fill="auto"/>
            <w:tcMar>
              <w:top w:w="100" w:type="dxa"/>
              <w:left w:w="100" w:type="dxa"/>
              <w:bottom w:w="100" w:type="dxa"/>
              <w:right w:w="100" w:type="dxa"/>
            </w:tcMar>
            <w:vAlign w:val="center"/>
          </w:tcPr>
          <w:p w:rsidR="009304FB" w:rsidRDefault="009304FB" w:rsidP="00C71261">
            <w:pPr>
              <w:widowControl w:val="0"/>
              <w:spacing w:line="273" w:lineRule="auto"/>
              <w:ind w:left="138" w:right="113"/>
              <w:jc w:val="center"/>
              <w:rPr>
                <w:rFonts w:ascii="Arial" w:eastAsia="Arial" w:hAnsi="Arial" w:cs="Arial"/>
                <w:b/>
              </w:rPr>
            </w:pPr>
            <w:r>
              <w:rPr>
                <w:rFonts w:ascii="Arial" w:eastAsia="Arial" w:hAnsi="Arial" w:cs="Arial"/>
                <w:b/>
              </w:rPr>
              <w:t>Buena (o)</w:t>
            </w:r>
          </w:p>
        </w:tc>
        <w:tc>
          <w:tcPr>
            <w:tcW w:w="1417" w:type="dxa"/>
            <w:shd w:val="clear" w:color="auto" w:fill="auto"/>
            <w:tcMar>
              <w:top w:w="100" w:type="dxa"/>
              <w:left w:w="100" w:type="dxa"/>
              <w:bottom w:w="100" w:type="dxa"/>
              <w:right w:w="100" w:type="dxa"/>
            </w:tcMar>
            <w:vAlign w:val="center"/>
          </w:tcPr>
          <w:p w:rsidR="009304FB" w:rsidRDefault="009304FB" w:rsidP="00C71261">
            <w:pPr>
              <w:widowControl w:val="0"/>
              <w:spacing w:line="273" w:lineRule="auto"/>
              <w:ind w:left="151" w:right="80"/>
              <w:jc w:val="center"/>
              <w:rPr>
                <w:rFonts w:ascii="Arial" w:eastAsia="Arial" w:hAnsi="Arial" w:cs="Arial"/>
                <w:b/>
              </w:rPr>
            </w:pPr>
            <w:r>
              <w:rPr>
                <w:rFonts w:ascii="Arial" w:eastAsia="Arial" w:hAnsi="Arial" w:cs="Arial"/>
                <w:b/>
              </w:rPr>
              <w:t>Regular</w:t>
            </w:r>
          </w:p>
        </w:tc>
        <w:tc>
          <w:tcPr>
            <w:tcW w:w="1134" w:type="dxa"/>
            <w:shd w:val="clear" w:color="auto" w:fill="auto"/>
            <w:tcMar>
              <w:top w:w="100" w:type="dxa"/>
              <w:left w:w="100" w:type="dxa"/>
              <w:bottom w:w="100" w:type="dxa"/>
              <w:right w:w="100" w:type="dxa"/>
            </w:tcMar>
            <w:vAlign w:val="center"/>
          </w:tcPr>
          <w:p w:rsidR="009304FB" w:rsidRDefault="009304FB" w:rsidP="00C71261">
            <w:pPr>
              <w:widowControl w:val="0"/>
              <w:ind w:right="248"/>
              <w:jc w:val="center"/>
              <w:rPr>
                <w:rFonts w:ascii="Arial" w:eastAsia="Arial" w:hAnsi="Arial" w:cs="Arial"/>
                <w:b/>
              </w:rPr>
            </w:pPr>
            <w:r>
              <w:rPr>
                <w:rFonts w:ascii="Arial" w:eastAsia="Arial" w:hAnsi="Arial" w:cs="Arial"/>
                <w:b/>
              </w:rPr>
              <w:t>Mala (o)</w:t>
            </w:r>
          </w:p>
        </w:tc>
        <w:tc>
          <w:tcPr>
            <w:tcW w:w="1218" w:type="dxa"/>
            <w:shd w:val="clear" w:color="auto" w:fill="auto"/>
            <w:tcMar>
              <w:top w:w="100" w:type="dxa"/>
              <w:left w:w="100" w:type="dxa"/>
              <w:bottom w:w="100" w:type="dxa"/>
              <w:right w:w="100" w:type="dxa"/>
            </w:tcMar>
            <w:vAlign w:val="center"/>
          </w:tcPr>
          <w:p w:rsidR="009304FB" w:rsidRDefault="009304FB" w:rsidP="00C71261">
            <w:pPr>
              <w:widowControl w:val="0"/>
              <w:jc w:val="center"/>
              <w:rPr>
                <w:rFonts w:ascii="Arial" w:eastAsia="Arial" w:hAnsi="Arial" w:cs="Arial"/>
                <w:b/>
              </w:rPr>
            </w:pPr>
            <w:r>
              <w:rPr>
                <w:rFonts w:ascii="Arial" w:eastAsia="Arial" w:hAnsi="Arial" w:cs="Arial"/>
                <w:b/>
              </w:rPr>
              <w:t>Muy mala (o)</w:t>
            </w:r>
          </w:p>
        </w:tc>
      </w:tr>
      <w:tr w:rsidR="009304FB" w:rsidTr="00C71261">
        <w:trPr>
          <w:trHeight w:val="921"/>
        </w:trPr>
        <w:tc>
          <w:tcPr>
            <w:tcW w:w="3471" w:type="dxa"/>
            <w:shd w:val="clear" w:color="auto" w:fill="auto"/>
            <w:tcMar>
              <w:top w:w="100" w:type="dxa"/>
              <w:left w:w="100" w:type="dxa"/>
              <w:bottom w:w="100" w:type="dxa"/>
              <w:right w:w="100" w:type="dxa"/>
            </w:tcMar>
          </w:tcPr>
          <w:p w:rsidR="009304FB" w:rsidRDefault="009304FB" w:rsidP="00C71261">
            <w:pPr>
              <w:widowControl w:val="0"/>
              <w:spacing w:line="274" w:lineRule="auto"/>
              <w:ind w:left="127" w:right="43"/>
              <w:jc w:val="both"/>
              <w:rPr>
                <w:rFonts w:ascii="Arial" w:eastAsia="Arial" w:hAnsi="Arial" w:cs="Arial"/>
              </w:rPr>
            </w:pPr>
            <w:r>
              <w:rPr>
                <w:rFonts w:ascii="Arial" w:eastAsia="Arial" w:hAnsi="Arial" w:cs="Arial"/>
              </w:rPr>
              <w:t xml:space="preserve">20. La sensación de seguridad y confianza que los pacientes sienten al interactuar con el </w:t>
            </w:r>
            <w:r>
              <w:rPr>
                <w:rFonts w:ascii="Arial" w:eastAsia="Arial" w:hAnsi="Arial" w:cs="Arial"/>
              </w:rPr>
              <w:lastRenderedPageBreak/>
              <w:t>personal asistencial.</w:t>
            </w:r>
          </w:p>
        </w:tc>
        <w:tc>
          <w:tcPr>
            <w:tcW w:w="985"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417"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218"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r>
      <w:tr w:rsidR="009304FB" w:rsidTr="00C71261">
        <w:trPr>
          <w:trHeight w:val="616"/>
        </w:trPr>
        <w:tc>
          <w:tcPr>
            <w:tcW w:w="3471" w:type="dxa"/>
            <w:shd w:val="clear" w:color="auto" w:fill="auto"/>
            <w:tcMar>
              <w:top w:w="100" w:type="dxa"/>
              <w:left w:w="100" w:type="dxa"/>
              <w:bottom w:w="100" w:type="dxa"/>
              <w:right w:w="100" w:type="dxa"/>
            </w:tcMar>
          </w:tcPr>
          <w:p w:rsidR="009304FB" w:rsidRDefault="009304FB" w:rsidP="00C71261">
            <w:pPr>
              <w:widowControl w:val="0"/>
              <w:spacing w:line="276" w:lineRule="auto"/>
              <w:ind w:left="120" w:right="43" w:firstLine="10"/>
              <w:jc w:val="both"/>
              <w:rPr>
                <w:rFonts w:ascii="Arial" w:eastAsia="Arial" w:hAnsi="Arial" w:cs="Arial"/>
              </w:rPr>
            </w:pPr>
            <w:r>
              <w:rPr>
                <w:rFonts w:ascii="Arial" w:eastAsia="Arial" w:hAnsi="Arial" w:cs="Arial"/>
              </w:rPr>
              <w:t>21. Indicaciones de ubicación y señalización de rutas de evacuación.</w:t>
            </w:r>
          </w:p>
        </w:tc>
        <w:tc>
          <w:tcPr>
            <w:tcW w:w="985"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417"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218"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p w:rsidR="009304FB" w:rsidRDefault="009304FB" w:rsidP="00C71261">
            <w:pPr>
              <w:widowControl w:val="0"/>
              <w:spacing w:line="276" w:lineRule="auto"/>
              <w:rPr>
                <w:rFonts w:ascii="Arial" w:eastAsia="Arial" w:hAnsi="Arial" w:cs="Arial"/>
              </w:rPr>
            </w:pPr>
          </w:p>
        </w:tc>
      </w:tr>
      <w:tr w:rsidR="009304FB" w:rsidTr="00C71261">
        <w:trPr>
          <w:trHeight w:val="616"/>
        </w:trPr>
        <w:tc>
          <w:tcPr>
            <w:tcW w:w="3471" w:type="dxa"/>
            <w:shd w:val="clear" w:color="auto" w:fill="auto"/>
            <w:tcMar>
              <w:top w:w="100" w:type="dxa"/>
              <w:left w:w="100" w:type="dxa"/>
              <w:bottom w:w="100" w:type="dxa"/>
              <w:right w:w="100" w:type="dxa"/>
            </w:tcMar>
          </w:tcPr>
          <w:p w:rsidR="009304FB" w:rsidRDefault="009304FB" w:rsidP="00C71261">
            <w:pPr>
              <w:widowControl w:val="0"/>
              <w:spacing w:line="276" w:lineRule="auto"/>
              <w:ind w:left="120" w:right="43" w:firstLine="10"/>
              <w:jc w:val="both"/>
              <w:rPr>
                <w:rFonts w:ascii="Arial" w:eastAsia="Arial" w:hAnsi="Arial" w:cs="Arial"/>
              </w:rPr>
            </w:pPr>
            <w:r>
              <w:rPr>
                <w:rFonts w:ascii="Arial" w:eastAsia="Arial" w:hAnsi="Arial" w:cs="Arial"/>
              </w:rPr>
              <w:t>22. Confidencialidad sobre el diagnóstico</w:t>
            </w:r>
          </w:p>
        </w:tc>
        <w:tc>
          <w:tcPr>
            <w:tcW w:w="985"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417"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218"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r>
    </w:tbl>
    <w:p w:rsidR="009304FB" w:rsidRDefault="009304FB" w:rsidP="009304FB">
      <w:pPr>
        <w:widowControl w:val="0"/>
        <w:spacing w:after="0" w:line="240" w:lineRule="auto"/>
        <w:rPr>
          <w:rFonts w:ascii="Arial" w:eastAsia="Arial" w:hAnsi="Arial" w:cs="Arial"/>
          <w:b/>
          <w:sz w:val="24"/>
          <w:szCs w:val="24"/>
        </w:rPr>
      </w:pPr>
    </w:p>
    <w:p w:rsidR="009304FB" w:rsidRDefault="009304FB" w:rsidP="009304FB">
      <w:pPr>
        <w:widowControl w:val="0"/>
        <w:spacing w:before="15" w:after="0" w:line="275" w:lineRule="auto"/>
        <w:ind w:right="738"/>
        <w:jc w:val="both"/>
        <w:rPr>
          <w:rFonts w:ascii="Arial" w:eastAsia="Arial" w:hAnsi="Arial" w:cs="Arial"/>
        </w:rPr>
      </w:pPr>
    </w:p>
    <w:tbl>
      <w:tblPr>
        <w:tblW w:w="9359"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71"/>
        <w:gridCol w:w="985"/>
        <w:gridCol w:w="1134"/>
        <w:gridCol w:w="1417"/>
        <w:gridCol w:w="1134"/>
        <w:gridCol w:w="1218"/>
      </w:tblGrid>
      <w:tr w:rsidR="009304FB" w:rsidTr="00C71261">
        <w:trPr>
          <w:trHeight w:val="314"/>
          <w:tblHeader/>
        </w:trPr>
        <w:tc>
          <w:tcPr>
            <w:tcW w:w="3471" w:type="dxa"/>
            <w:vMerge w:val="restart"/>
            <w:shd w:val="clear" w:color="auto" w:fill="auto"/>
            <w:tcMar>
              <w:top w:w="100" w:type="dxa"/>
              <w:left w:w="100" w:type="dxa"/>
              <w:bottom w:w="100" w:type="dxa"/>
              <w:right w:w="100" w:type="dxa"/>
            </w:tcMar>
            <w:vAlign w:val="center"/>
          </w:tcPr>
          <w:p w:rsidR="009304FB" w:rsidRDefault="009304FB" w:rsidP="00C71261">
            <w:pPr>
              <w:widowControl w:val="0"/>
              <w:ind w:right="93"/>
              <w:jc w:val="center"/>
              <w:rPr>
                <w:rFonts w:ascii="Arial" w:eastAsia="Arial" w:hAnsi="Arial" w:cs="Arial"/>
                <w:b/>
              </w:rPr>
            </w:pPr>
            <w:r>
              <w:rPr>
                <w:rFonts w:ascii="Arial" w:eastAsia="Arial" w:hAnsi="Arial" w:cs="Arial"/>
                <w:b/>
              </w:rPr>
              <w:t>Indicador de percepción frente a</w:t>
            </w:r>
          </w:p>
        </w:tc>
        <w:tc>
          <w:tcPr>
            <w:tcW w:w="5888" w:type="dxa"/>
            <w:gridSpan w:val="5"/>
            <w:shd w:val="clear" w:color="auto" w:fill="auto"/>
            <w:tcMar>
              <w:top w:w="100" w:type="dxa"/>
              <w:left w:w="100" w:type="dxa"/>
              <w:bottom w:w="100" w:type="dxa"/>
              <w:right w:w="100" w:type="dxa"/>
            </w:tcMar>
            <w:vAlign w:val="center"/>
          </w:tcPr>
          <w:p w:rsidR="009304FB" w:rsidRDefault="009304FB" w:rsidP="00C71261">
            <w:pPr>
              <w:widowControl w:val="0"/>
              <w:ind w:right="1663"/>
              <w:jc w:val="center"/>
              <w:rPr>
                <w:rFonts w:ascii="Arial" w:eastAsia="Arial" w:hAnsi="Arial" w:cs="Arial"/>
                <w:b/>
              </w:rPr>
            </w:pPr>
            <w:r>
              <w:rPr>
                <w:rFonts w:ascii="Arial" w:eastAsia="Arial" w:hAnsi="Arial" w:cs="Arial"/>
                <w:b/>
              </w:rPr>
              <w:t xml:space="preserve"> Dimensión de elementos tangibles</w:t>
            </w:r>
          </w:p>
        </w:tc>
      </w:tr>
      <w:tr w:rsidR="009304FB" w:rsidTr="00C71261">
        <w:trPr>
          <w:trHeight w:val="314"/>
          <w:tblHeader/>
        </w:trPr>
        <w:tc>
          <w:tcPr>
            <w:tcW w:w="3471" w:type="dxa"/>
            <w:vMerge/>
            <w:shd w:val="clear" w:color="auto" w:fill="auto"/>
            <w:tcMar>
              <w:top w:w="100" w:type="dxa"/>
              <w:left w:w="100" w:type="dxa"/>
              <w:bottom w:w="100" w:type="dxa"/>
              <w:right w:w="100" w:type="dxa"/>
            </w:tcMar>
            <w:vAlign w:val="center"/>
          </w:tcPr>
          <w:p w:rsidR="009304FB" w:rsidRDefault="009304FB" w:rsidP="00C71261">
            <w:pPr>
              <w:widowControl w:val="0"/>
              <w:pBdr>
                <w:top w:val="nil"/>
                <w:left w:val="nil"/>
                <w:bottom w:val="nil"/>
                <w:right w:val="nil"/>
                <w:between w:val="nil"/>
              </w:pBdr>
              <w:spacing w:line="276" w:lineRule="auto"/>
              <w:rPr>
                <w:rFonts w:ascii="Arial" w:eastAsia="Arial" w:hAnsi="Arial" w:cs="Arial"/>
                <w:b/>
              </w:rPr>
            </w:pPr>
          </w:p>
        </w:tc>
        <w:tc>
          <w:tcPr>
            <w:tcW w:w="5888" w:type="dxa"/>
            <w:gridSpan w:val="5"/>
            <w:shd w:val="clear" w:color="auto" w:fill="auto"/>
            <w:tcMar>
              <w:top w:w="100" w:type="dxa"/>
              <w:left w:w="100" w:type="dxa"/>
              <w:bottom w:w="100" w:type="dxa"/>
              <w:right w:w="100" w:type="dxa"/>
            </w:tcMar>
            <w:vAlign w:val="center"/>
          </w:tcPr>
          <w:p w:rsidR="009304FB" w:rsidRDefault="009304FB" w:rsidP="00C71261">
            <w:pPr>
              <w:widowControl w:val="0"/>
              <w:ind w:right="1663"/>
              <w:jc w:val="center"/>
              <w:rPr>
                <w:rFonts w:ascii="Arial" w:eastAsia="Arial" w:hAnsi="Arial" w:cs="Arial"/>
                <w:b/>
              </w:rPr>
            </w:pPr>
            <w:r>
              <w:rPr>
                <w:rFonts w:ascii="Arial" w:eastAsia="Arial" w:hAnsi="Arial" w:cs="Arial"/>
                <w:b/>
              </w:rPr>
              <w:t xml:space="preserve">                          Opciones de respuesta</w:t>
            </w:r>
          </w:p>
        </w:tc>
      </w:tr>
      <w:tr w:rsidR="009304FB" w:rsidTr="00C71261">
        <w:trPr>
          <w:trHeight w:val="841"/>
          <w:tblHeader/>
        </w:trPr>
        <w:tc>
          <w:tcPr>
            <w:tcW w:w="3471" w:type="dxa"/>
            <w:vMerge/>
            <w:shd w:val="clear" w:color="auto" w:fill="auto"/>
            <w:tcMar>
              <w:top w:w="100" w:type="dxa"/>
              <w:left w:w="100" w:type="dxa"/>
              <w:bottom w:w="100" w:type="dxa"/>
              <w:right w:w="100" w:type="dxa"/>
            </w:tcMar>
            <w:vAlign w:val="center"/>
          </w:tcPr>
          <w:p w:rsidR="009304FB" w:rsidRDefault="009304FB" w:rsidP="00C71261">
            <w:pPr>
              <w:widowControl w:val="0"/>
              <w:pBdr>
                <w:top w:val="nil"/>
                <w:left w:val="nil"/>
                <w:bottom w:val="nil"/>
                <w:right w:val="nil"/>
                <w:between w:val="nil"/>
              </w:pBdr>
              <w:spacing w:line="276" w:lineRule="auto"/>
              <w:rPr>
                <w:rFonts w:ascii="Arial" w:eastAsia="Arial" w:hAnsi="Arial" w:cs="Arial"/>
                <w:b/>
              </w:rPr>
            </w:pPr>
          </w:p>
        </w:tc>
        <w:tc>
          <w:tcPr>
            <w:tcW w:w="985" w:type="dxa"/>
            <w:shd w:val="clear" w:color="auto" w:fill="auto"/>
            <w:tcMar>
              <w:top w:w="100" w:type="dxa"/>
              <w:left w:w="100" w:type="dxa"/>
              <w:bottom w:w="100" w:type="dxa"/>
              <w:right w:w="100" w:type="dxa"/>
            </w:tcMar>
            <w:vAlign w:val="center"/>
          </w:tcPr>
          <w:p w:rsidR="009304FB" w:rsidRDefault="009304FB" w:rsidP="00C71261">
            <w:pPr>
              <w:widowControl w:val="0"/>
              <w:jc w:val="center"/>
              <w:rPr>
                <w:rFonts w:ascii="Arial" w:eastAsia="Arial" w:hAnsi="Arial" w:cs="Arial"/>
                <w:b/>
              </w:rPr>
            </w:pPr>
            <w:r>
              <w:rPr>
                <w:rFonts w:ascii="Arial" w:eastAsia="Arial" w:hAnsi="Arial" w:cs="Arial"/>
                <w:b/>
              </w:rPr>
              <w:t>Muy buena (o)</w:t>
            </w:r>
          </w:p>
        </w:tc>
        <w:tc>
          <w:tcPr>
            <w:tcW w:w="1134" w:type="dxa"/>
            <w:shd w:val="clear" w:color="auto" w:fill="auto"/>
            <w:tcMar>
              <w:top w:w="100" w:type="dxa"/>
              <w:left w:w="100" w:type="dxa"/>
              <w:bottom w:w="100" w:type="dxa"/>
              <w:right w:w="100" w:type="dxa"/>
            </w:tcMar>
            <w:vAlign w:val="center"/>
          </w:tcPr>
          <w:p w:rsidR="009304FB" w:rsidRDefault="009304FB" w:rsidP="00C71261">
            <w:pPr>
              <w:widowControl w:val="0"/>
              <w:spacing w:line="273" w:lineRule="auto"/>
              <w:ind w:left="138" w:right="113"/>
              <w:jc w:val="center"/>
              <w:rPr>
                <w:rFonts w:ascii="Arial" w:eastAsia="Arial" w:hAnsi="Arial" w:cs="Arial"/>
                <w:b/>
              </w:rPr>
            </w:pPr>
            <w:r>
              <w:rPr>
                <w:rFonts w:ascii="Arial" w:eastAsia="Arial" w:hAnsi="Arial" w:cs="Arial"/>
                <w:b/>
              </w:rPr>
              <w:t>Buena (o)</w:t>
            </w:r>
          </w:p>
        </w:tc>
        <w:tc>
          <w:tcPr>
            <w:tcW w:w="1417" w:type="dxa"/>
            <w:shd w:val="clear" w:color="auto" w:fill="auto"/>
            <w:tcMar>
              <w:top w:w="100" w:type="dxa"/>
              <w:left w:w="100" w:type="dxa"/>
              <w:bottom w:w="100" w:type="dxa"/>
              <w:right w:w="100" w:type="dxa"/>
            </w:tcMar>
            <w:vAlign w:val="center"/>
          </w:tcPr>
          <w:p w:rsidR="009304FB" w:rsidRDefault="009304FB" w:rsidP="00C71261">
            <w:pPr>
              <w:widowControl w:val="0"/>
              <w:spacing w:line="273" w:lineRule="auto"/>
              <w:ind w:left="151" w:right="80"/>
              <w:jc w:val="center"/>
              <w:rPr>
                <w:rFonts w:ascii="Arial" w:eastAsia="Arial" w:hAnsi="Arial" w:cs="Arial"/>
                <w:b/>
              </w:rPr>
            </w:pPr>
            <w:r>
              <w:rPr>
                <w:rFonts w:ascii="Arial" w:eastAsia="Arial" w:hAnsi="Arial" w:cs="Arial"/>
                <w:b/>
              </w:rPr>
              <w:t>Regular (o)</w:t>
            </w:r>
          </w:p>
        </w:tc>
        <w:tc>
          <w:tcPr>
            <w:tcW w:w="1134" w:type="dxa"/>
            <w:shd w:val="clear" w:color="auto" w:fill="auto"/>
            <w:tcMar>
              <w:top w:w="100" w:type="dxa"/>
              <w:left w:w="100" w:type="dxa"/>
              <w:bottom w:w="100" w:type="dxa"/>
              <w:right w:w="100" w:type="dxa"/>
            </w:tcMar>
            <w:vAlign w:val="center"/>
          </w:tcPr>
          <w:p w:rsidR="009304FB" w:rsidRDefault="009304FB" w:rsidP="00C71261">
            <w:pPr>
              <w:widowControl w:val="0"/>
              <w:ind w:right="248"/>
              <w:jc w:val="center"/>
              <w:rPr>
                <w:rFonts w:ascii="Arial" w:eastAsia="Arial" w:hAnsi="Arial" w:cs="Arial"/>
                <w:b/>
              </w:rPr>
            </w:pPr>
            <w:r>
              <w:rPr>
                <w:rFonts w:ascii="Arial" w:eastAsia="Arial" w:hAnsi="Arial" w:cs="Arial"/>
                <w:b/>
              </w:rPr>
              <w:t>Mala (o)</w:t>
            </w:r>
          </w:p>
        </w:tc>
        <w:tc>
          <w:tcPr>
            <w:tcW w:w="1218" w:type="dxa"/>
            <w:shd w:val="clear" w:color="auto" w:fill="auto"/>
            <w:tcMar>
              <w:top w:w="100" w:type="dxa"/>
              <w:left w:w="100" w:type="dxa"/>
              <w:bottom w:w="100" w:type="dxa"/>
              <w:right w:w="100" w:type="dxa"/>
            </w:tcMar>
            <w:vAlign w:val="center"/>
          </w:tcPr>
          <w:p w:rsidR="009304FB" w:rsidRDefault="009304FB" w:rsidP="00C71261">
            <w:pPr>
              <w:widowControl w:val="0"/>
              <w:jc w:val="center"/>
              <w:rPr>
                <w:rFonts w:ascii="Arial" w:eastAsia="Arial" w:hAnsi="Arial" w:cs="Arial"/>
                <w:b/>
              </w:rPr>
            </w:pPr>
            <w:r>
              <w:rPr>
                <w:rFonts w:ascii="Arial" w:eastAsia="Arial" w:hAnsi="Arial" w:cs="Arial"/>
                <w:b/>
              </w:rPr>
              <w:t>Muy mala (o)</w:t>
            </w:r>
          </w:p>
        </w:tc>
      </w:tr>
      <w:tr w:rsidR="009304FB" w:rsidTr="00C71261">
        <w:trPr>
          <w:trHeight w:val="921"/>
        </w:trPr>
        <w:tc>
          <w:tcPr>
            <w:tcW w:w="3471" w:type="dxa"/>
            <w:shd w:val="clear" w:color="auto" w:fill="auto"/>
            <w:tcMar>
              <w:top w:w="100" w:type="dxa"/>
              <w:left w:w="100" w:type="dxa"/>
              <w:bottom w:w="100" w:type="dxa"/>
              <w:right w:w="100" w:type="dxa"/>
            </w:tcMar>
          </w:tcPr>
          <w:p w:rsidR="009304FB" w:rsidRDefault="009304FB" w:rsidP="00C71261">
            <w:pPr>
              <w:widowControl w:val="0"/>
              <w:spacing w:line="274" w:lineRule="auto"/>
              <w:ind w:left="115" w:right="43" w:firstLine="13"/>
              <w:jc w:val="both"/>
              <w:rPr>
                <w:rFonts w:ascii="Arial" w:eastAsia="Arial" w:hAnsi="Arial" w:cs="Arial"/>
              </w:rPr>
            </w:pPr>
            <w:r>
              <w:rPr>
                <w:rFonts w:ascii="Arial" w:eastAsia="Arial" w:hAnsi="Arial" w:cs="Arial"/>
              </w:rPr>
              <w:t xml:space="preserve">23. El estado y la disponibilidad de las sillas, camillas y otros recursos utilizados durante su visita. </w:t>
            </w:r>
          </w:p>
        </w:tc>
        <w:tc>
          <w:tcPr>
            <w:tcW w:w="985"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417"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218"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r>
      <w:tr w:rsidR="009304FB" w:rsidTr="00C71261">
        <w:trPr>
          <w:trHeight w:val="616"/>
        </w:trPr>
        <w:tc>
          <w:tcPr>
            <w:tcW w:w="3471" w:type="dxa"/>
            <w:shd w:val="clear" w:color="auto" w:fill="auto"/>
            <w:tcMar>
              <w:top w:w="100" w:type="dxa"/>
              <w:left w:w="100" w:type="dxa"/>
              <w:bottom w:w="100" w:type="dxa"/>
              <w:right w:w="100" w:type="dxa"/>
            </w:tcMar>
          </w:tcPr>
          <w:p w:rsidR="009304FB" w:rsidRDefault="009304FB" w:rsidP="00C71261">
            <w:pPr>
              <w:widowControl w:val="0"/>
              <w:spacing w:line="275" w:lineRule="auto"/>
              <w:ind w:left="127" w:right="44" w:firstLine="3"/>
              <w:jc w:val="both"/>
              <w:rPr>
                <w:rFonts w:ascii="Arial" w:eastAsia="Arial" w:hAnsi="Arial" w:cs="Arial"/>
              </w:rPr>
            </w:pPr>
            <w:r>
              <w:rPr>
                <w:rFonts w:ascii="Arial" w:eastAsia="Arial" w:hAnsi="Arial" w:cs="Arial"/>
              </w:rPr>
              <w:t>24.  Aseo de las instalaciones.</w:t>
            </w:r>
          </w:p>
        </w:tc>
        <w:tc>
          <w:tcPr>
            <w:tcW w:w="985"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417"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218"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r>
      <w:tr w:rsidR="009304FB" w:rsidTr="00C71261">
        <w:trPr>
          <w:trHeight w:val="616"/>
        </w:trPr>
        <w:tc>
          <w:tcPr>
            <w:tcW w:w="3471" w:type="dxa"/>
            <w:shd w:val="clear" w:color="auto" w:fill="auto"/>
            <w:tcMar>
              <w:top w:w="100" w:type="dxa"/>
              <w:left w:w="100" w:type="dxa"/>
              <w:bottom w:w="100" w:type="dxa"/>
              <w:right w:w="100" w:type="dxa"/>
            </w:tcMar>
          </w:tcPr>
          <w:p w:rsidR="009304FB" w:rsidRDefault="009304FB" w:rsidP="00C71261">
            <w:pPr>
              <w:widowControl w:val="0"/>
              <w:spacing w:line="273" w:lineRule="auto"/>
              <w:ind w:left="120" w:right="43" w:firstLine="10"/>
              <w:rPr>
                <w:rFonts w:ascii="Arial" w:eastAsia="Arial" w:hAnsi="Arial" w:cs="Arial"/>
              </w:rPr>
            </w:pPr>
            <w:r>
              <w:rPr>
                <w:rFonts w:ascii="Arial" w:eastAsia="Arial" w:hAnsi="Arial" w:cs="Arial"/>
              </w:rPr>
              <w:t>25. El estado de higiene y presentación del personal asistencial, administrativo y de servicios generales.</w:t>
            </w:r>
          </w:p>
        </w:tc>
        <w:tc>
          <w:tcPr>
            <w:tcW w:w="985"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417"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218"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r>
      <w:tr w:rsidR="009304FB" w:rsidTr="00C71261">
        <w:trPr>
          <w:trHeight w:val="1500"/>
        </w:trPr>
        <w:tc>
          <w:tcPr>
            <w:tcW w:w="3471" w:type="dxa"/>
            <w:shd w:val="clear" w:color="auto" w:fill="auto"/>
            <w:tcMar>
              <w:top w:w="100" w:type="dxa"/>
              <w:left w:w="100" w:type="dxa"/>
              <w:bottom w:w="100" w:type="dxa"/>
              <w:right w:w="100" w:type="dxa"/>
            </w:tcMar>
          </w:tcPr>
          <w:p w:rsidR="009304FB" w:rsidRDefault="009304FB" w:rsidP="00C71261">
            <w:pPr>
              <w:spacing w:line="276" w:lineRule="auto"/>
              <w:ind w:left="141"/>
              <w:jc w:val="both"/>
              <w:rPr>
                <w:rFonts w:ascii="Arial" w:eastAsia="Arial" w:hAnsi="Arial" w:cs="Arial"/>
              </w:rPr>
            </w:pPr>
            <w:r>
              <w:rPr>
                <w:rFonts w:ascii="Arial" w:eastAsia="Arial" w:hAnsi="Arial" w:cs="Arial"/>
              </w:rPr>
              <w:lastRenderedPageBreak/>
              <w:t>26. Presentación de la infraestructura de las instalaciones del hospital, en términos de su aspecto físico y organizativo.</w:t>
            </w:r>
          </w:p>
        </w:tc>
        <w:tc>
          <w:tcPr>
            <w:tcW w:w="985"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417"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218"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r>
      <w:tr w:rsidR="009304FB" w:rsidTr="00C71261">
        <w:trPr>
          <w:trHeight w:val="990"/>
        </w:trPr>
        <w:tc>
          <w:tcPr>
            <w:tcW w:w="3471" w:type="dxa"/>
            <w:shd w:val="clear" w:color="auto" w:fill="auto"/>
            <w:tcMar>
              <w:top w:w="100" w:type="dxa"/>
              <w:left w:w="100" w:type="dxa"/>
              <w:bottom w:w="100" w:type="dxa"/>
              <w:right w:w="100" w:type="dxa"/>
            </w:tcMar>
          </w:tcPr>
          <w:p w:rsidR="009304FB" w:rsidRDefault="009304FB" w:rsidP="00C71261">
            <w:pPr>
              <w:spacing w:line="276" w:lineRule="auto"/>
              <w:ind w:left="141"/>
              <w:jc w:val="both"/>
              <w:rPr>
                <w:rFonts w:ascii="Arial" w:eastAsia="Arial" w:hAnsi="Arial" w:cs="Arial"/>
              </w:rPr>
            </w:pPr>
            <w:r>
              <w:rPr>
                <w:rFonts w:ascii="Arial" w:eastAsia="Arial" w:hAnsi="Arial" w:cs="Arial"/>
              </w:rPr>
              <w:t>27. El acceso para los usuarios con movilidad reducida.</w:t>
            </w:r>
          </w:p>
        </w:tc>
        <w:tc>
          <w:tcPr>
            <w:tcW w:w="985"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417"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134"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c>
          <w:tcPr>
            <w:tcW w:w="1218" w:type="dxa"/>
            <w:shd w:val="clear" w:color="auto" w:fill="auto"/>
            <w:tcMar>
              <w:top w:w="100" w:type="dxa"/>
              <w:left w:w="100" w:type="dxa"/>
              <w:bottom w:w="100" w:type="dxa"/>
              <w:right w:w="100" w:type="dxa"/>
            </w:tcMar>
          </w:tcPr>
          <w:p w:rsidR="009304FB" w:rsidRDefault="009304FB" w:rsidP="00C71261">
            <w:pPr>
              <w:widowControl w:val="0"/>
              <w:spacing w:line="276" w:lineRule="auto"/>
              <w:rPr>
                <w:rFonts w:ascii="Arial" w:eastAsia="Arial" w:hAnsi="Arial" w:cs="Arial"/>
              </w:rPr>
            </w:pPr>
          </w:p>
        </w:tc>
      </w:tr>
    </w:tbl>
    <w:p w:rsidR="009304FB" w:rsidRDefault="009304FB" w:rsidP="009304FB">
      <w:pPr>
        <w:widowControl w:val="0"/>
        <w:spacing w:after="0" w:line="240" w:lineRule="auto"/>
        <w:rPr>
          <w:rFonts w:ascii="Arial" w:eastAsia="Arial" w:hAnsi="Arial" w:cs="Arial"/>
          <w:b/>
          <w:sz w:val="24"/>
          <w:szCs w:val="24"/>
        </w:rPr>
      </w:pPr>
    </w:p>
    <w:p w:rsidR="009304FB" w:rsidRDefault="009304FB" w:rsidP="009304FB">
      <w:pPr>
        <w:widowControl w:val="0"/>
        <w:spacing w:after="0" w:line="240" w:lineRule="auto"/>
        <w:rPr>
          <w:rFonts w:ascii="Arial" w:eastAsia="Arial" w:hAnsi="Arial" w:cs="Arial"/>
          <w:b/>
          <w:sz w:val="24"/>
          <w:szCs w:val="24"/>
        </w:rPr>
      </w:pPr>
      <w:r>
        <w:rPr>
          <w:rFonts w:ascii="Arial" w:eastAsia="Arial" w:hAnsi="Arial" w:cs="Arial"/>
          <w:b/>
          <w:sz w:val="24"/>
          <w:szCs w:val="24"/>
        </w:rPr>
        <w:t>Opcional:</w:t>
      </w:r>
    </w:p>
    <w:p w:rsidR="009304FB" w:rsidRDefault="009304FB" w:rsidP="009304FB">
      <w:pPr>
        <w:widowControl w:val="0"/>
        <w:spacing w:after="0" w:line="240" w:lineRule="auto"/>
        <w:rPr>
          <w:rFonts w:ascii="Arial" w:eastAsia="Arial" w:hAnsi="Arial" w:cs="Arial"/>
          <w:b/>
          <w:sz w:val="24"/>
          <w:szCs w:val="24"/>
        </w:rPr>
      </w:pPr>
    </w:p>
    <w:p w:rsidR="009304FB" w:rsidRDefault="009304FB" w:rsidP="009304FB">
      <w:pPr>
        <w:jc w:val="both"/>
        <w:rPr>
          <w:rFonts w:ascii="Arial" w:eastAsia="Arial" w:hAnsi="Arial" w:cs="Arial"/>
          <w:b/>
          <w:sz w:val="24"/>
          <w:szCs w:val="24"/>
        </w:rPr>
      </w:pPr>
      <w:r>
        <w:rPr>
          <w:rFonts w:ascii="Arial" w:eastAsia="Arial" w:hAnsi="Arial" w:cs="Arial"/>
          <w:b/>
          <w:sz w:val="24"/>
          <w:szCs w:val="24"/>
        </w:rPr>
        <w:t>28. A nivel general, ¿Qué tan satisfecho se siente con la calidad del servicio recibido?</w:t>
      </w:r>
    </w:p>
    <w:p w:rsidR="009304FB" w:rsidRDefault="009304FB" w:rsidP="009304FB">
      <w:pPr>
        <w:jc w:val="both"/>
        <w:rPr>
          <w:rFonts w:ascii="Arial" w:eastAsia="Arial" w:hAnsi="Arial" w:cs="Arial"/>
          <w:sz w:val="24"/>
          <w:szCs w:val="24"/>
        </w:rPr>
      </w:pPr>
      <w:r>
        <w:rPr>
          <w:rFonts w:ascii="Arial" w:eastAsia="Arial" w:hAnsi="Arial" w:cs="Arial"/>
          <w:sz w:val="24"/>
          <w:szCs w:val="24"/>
        </w:rPr>
        <w:t xml:space="preserve">__ Satisfecho </w:t>
      </w:r>
    </w:p>
    <w:p w:rsidR="009304FB" w:rsidRDefault="009304FB" w:rsidP="009304FB">
      <w:pPr>
        <w:jc w:val="both"/>
        <w:rPr>
          <w:rFonts w:ascii="Arial" w:eastAsia="Arial" w:hAnsi="Arial" w:cs="Arial"/>
          <w:sz w:val="24"/>
          <w:szCs w:val="24"/>
        </w:rPr>
      </w:pPr>
      <w:r>
        <w:rPr>
          <w:rFonts w:ascii="Arial" w:eastAsia="Arial" w:hAnsi="Arial" w:cs="Arial"/>
          <w:sz w:val="24"/>
          <w:szCs w:val="24"/>
        </w:rPr>
        <w:t xml:space="preserve">___ Insatisfecho </w:t>
      </w:r>
    </w:p>
    <w:p w:rsidR="009304FB" w:rsidRDefault="009304FB" w:rsidP="009304FB">
      <w:pPr>
        <w:jc w:val="both"/>
        <w:rPr>
          <w:rFonts w:ascii="Arial" w:eastAsia="Arial" w:hAnsi="Arial" w:cs="Arial"/>
          <w:b/>
          <w:sz w:val="24"/>
          <w:szCs w:val="24"/>
        </w:rPr>
      </w:pPr>
      <w:r>
        <w:rPr>
          <w:rFonts w:ascii="Arial" w:eastAsia="Arial" w:hAnsi="Arial" w:cs="Arial"/>
          <w:b/>
          <w:sz w:val="24"/>
          <w:szCs w:val="24"/>
        </w:rPr>
        <w:t>29. Volvería a utilizar los servicios que presta el hospital:</w:t>
      </w:r>
    </w:p>
    <w:p w:rsidR="009304FB" w:rsidRDefault="009304FB" w:rsidP="009304FB">
      <w:pPr>
        <w:jc w:val="both"/>
        <w:rPr>
          <w:rFonts w:ascii="Arial" w:eastAsia="Arial" w:hAnsi="Arial" w:cs="Arial"/>
          <w:sz w:val="24"/>
          <w:szCs w:val="24"/>
        </w:rPr>
      </w:pPr>
      <w:r>
        <w:rPr>
          <w:rFonts w:ascii="Arial" w:eastAsia="Arial" w:hAnsi="Arial" w:cs="Arial"/>
          <w:sz w:val="24"/>
          <w:szCs w:val="24"/>
        </w:rPr>
        <w:t>__ Sí</w:t>
      </w:r>
    </w:p>
    <w:p w:rsidR="009304FB" w:rsidRDefault="009304FB" w:rsidP="009304FB">
      <w:pPr>
        <w:jc w:val="both"/>
        <w:rPr>
          <w:rFonts w:ascii="Arial" w:eastAsia="Arial" w:hAnsi="Arial" w:cs="Arial"/>
          <w:sz w:val="24"/>
          <w:szCs w:val="24"/>
        </w:rPr>
      </w:pPr>
      <w:r>
        <w:rPr>
          <w:rFonts w:ascii="Arial" w:eastAsia="Arial" w:hAnsi="Arial" w:cs="Arial"/>
          <w:sz w:val="24"/>
          <w:szCs w:val="24"/>
        </w:rPr>
        <w:t>__No</w:t>
      </w:r>
    </w:p>
    <w:p w:rsidR="009304FB" w:rsidRDefault="009304FB" w:rsidP="009304FB">
      <w:pPr>
        <w:jc w:val="both"/>
        <w:rPr>
          <w:rFonts w:ascii="Arial" w:eastAsia="Arial" w:hAnsi="Arial" w:cs="Arial"/>
          <w:b/>
          <w:sz w:val="24"/>
          <w:szCs w:val="24"/>
        </w:rPr>
      </w:pPr>
      <w:r>
        <w:rPr>
          <w:rFonts w:ascii="Arial" w:eastAsia="Arial" w:hAnsi="Arial" w:cs="Arial"/>
          <w:b/>
          <w:sz w:val="24"/>
          <w:szCs w:val="24"/>
        </w:rPr>
        <w:t>30. Recomendaría los servicios que presta el hospital:</w:t>
      </w:r>
    </w:p>
    <w:p w:rsidR="009304FB" w:rsidRDefault="009304FB" w:rsidP="009304FB">
      <w:pPr>
        <w:jc w:val="both"/>
        <w:rPr>
          <w:rFonts w:ascii="Arial" w:eastAsia="Arial" w:hAnsi="Arial" w:cs="Arial"/>
          <w:sz w:val="24"/>
          <w:szCs w:val="24"/>
        </w:rPr>
      </w:pPr>
      <w:r>
        <w:rPr>
          <w:rFonts w:ascii="Arial" w:eastAsia="Arial" w:hAnsi="Arial" w:cs="Arial"/>
          <w:sz w:val="24"/>
          <w:szCs w:val="24"/>
        </w:rPr>
        <w:t>__ Sí</w:t>
      </w:r>
    </w:p>
    <w:p w:rsidR="009304FB" w:rsidRDefault="009304FB" w:rsidP="009304FB">
      <w:pPr>
        <w:jc w:val="both"/>
        <w:rPr>
          <w:rFonts w:ascii="Arial" w:eastAsia="Arial" w:hAnsi="Arial" w:cs="Arial"/>
          <w:b/>
          <w:sz w:val="24"/>
          <w:szCs w:val="24"/>
        </w:rPr>
      </w:pPr>
      <w:r>
        <w:rPr>
          <w:rFonts w:ascii="Arial" w:eastAsia="Arial" w:hAnsi="Arial" w:cs="Arial"/>
          <w:sz w:val="24"/>
          <w:szCs w:val="24"/>
        </w:rPr>
        <w:t>__No</w:t>
      </w:r>
    </w:p>
    <w:p w:rsidR="009304FB" w:rsidRDefault="009304FB" w:rsidP="009304FB">
      <w:pPr>
        <w:jc w:val="both"/>
        <w:rPr>
          <w:rFonts w:ascii="Arial" w:eastAsia="Arial" w:hAnsi="Arial" w:cs="Arial"/>
          <w:b/>
          <w:sz w:val="24"/>
          <w:szCs w:val="24"/>
        </w:rPr>
      </w:pPr>
      <w:r>
        <w:rPr>
          <w:rFonts w:ascii="Arial" w:eastAsia="Arial" w:hAnsi="Arial" w:cs="Arial"/>
          <w:b/>
          <w:sz w:val="24"/>
          <w:szCs w:val="24"/>
        </w:rPr>
        <w:t xml:space="preserve">Observaciones </w:t>
      </w:r>
      <w:r>
        <w:rPr>
          <w:rFonts w:ascii="Arial" w:eastAsia="Arial" w:hAnsi="Arial" w:cs="Arial"/>
          <w:sz w:val="24"/>
          <w:szCs w:val="24"/>
        </w:rPr>
        <w:t xml:space="preserve">(En caso de que el usuario comparta breve información que complemente o contextualice el dato brindado como respuesta en el cuestionario, precisarlo en este apartado. </w:t>
      </w:r>
    </w:p>
    <w:tbl>
      <w:tblPr>
        <w:tblW w:w="94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406"/>
      </w:tblGrid>
      <w:tr w:rsidR="009304FB" w:rsidTr="00C71261">
        <w:trPr>
          <w:trHeight w:val="1875"/>
        </w:trPr>
        <w:tc>
          <w:tcPr>
            <w:tcW w:w="9406" w:type="dxa"/>
            <w:shd w:val="clear" w:color="auto" w:fill="auto"/>
            <w:tcMar>
              <w:top w:w="100" w:type="dxa"/>
              <w:left w:w="100" w:type="dxa"/>
              <w:bottom w:w="100" w:type="dxa"/>
              <w:right w:w="100" w:type="dxa"/>
            </w:tcMar>
          </w:tcPr>
          <w:p w:rsidR="009304FB" w:rsidRDefault="009304FB" w:rsidP="00C71261">
            <w:pPr>
              <w:widowControl w:val="0"/>
              <w:pBdr>
                <w:top w:val="nil"/>
                <w:left w:val="nil"/>
                <w:bottom w:val="nil"/>
                <w:right w:val="nil"/>
                <w:between w:val="nil"/>
              </w:pBdr>
              <w:rPr>
                <w:rFonts w:ascii="Arial" w:eastAsia="Arial" w:hAnsi="Arial" w:cs="Arial"/>
                <w:b/>
                <w:sz w:val="24"/>
                <w:szCs w:val="24"/>
              </w:rPr>
            </w:pPr>
          </w:p>
        </w:tc>
      </w:tr>
    </w:tbl>
    <w:p w:rsidR="009304FB" w:rsidRDefault="009304FB" w:rsidP="009304FB">
      <w:pPr>
        <w:spacing w:after="0" w:line="276" w:lineRule="auto"/>
      </w:pPr>
    </w:p>
    <w:p w:rsidR="009304FB" w:rsidRDefault="009304FB" w:rsidP="009304FB">
      <w:pPr>
        <w:spacing w:after="0" w:line="276" w:lineRule="auto"/>
        <w:rPr>
          <w:rFonts w:ascii="Arial" w:eastAsia="Arial" w:hAnsi="Arial" w:cs="Arial"/>
          <w:sz w:val="24"/>
          <w:szCs w:val="24"/>
        </w:rPr>
      </w:pPr>
      <w:r>
        <w:rPr>
          <w:rFonts w:ascii="Arial" w:eastAsia="Arial" w:hAnsi="Arial" w:cs="Arial"/>
          <w:b/>
          <w:sz w:val="24"/>
          <w:szCs w:val="24"/>
        </w:rPr>
        <w:t xml:space="preserve">Nota: </w:t>
      </w:r>
      <w:r>
        <w:rPr>
          <w:rFonts w:ascii="Arial" w:eastAsia="Arial" w:hAnsi="Arial" w:cs="Arial"/>
          <w:sz w:val="24"/>
          <w:szCs w:val="24"/>
        </w:rPr>
        <w:t>Para facilidad y registro de la información, el instrumento cuenta con una versión diseñada en Google Forms utilizada por las investigadoras al momento de la recolección de datos.</w:t>
      </w:r>
    </w:p>
    <w:p w:rsidR="009304FB" w:rsidRDefault="009304FB" w:rsidP="009304FB">
      <w:pPr>
        <w:spacing w:after="0" w:line="276" w:lineRule="auto"/>
        <w:rPr>
          <w:rFonts w:ascii="Arial" w:eastAsia="Arial" w:hAnsi="Arial" w:cs="Arial"/>
          <w:sz w:val="24"/>
          <w:szCs w:val="24"/>
        </w:rPr>
      </w:pPr>
    </w:p>
    <w:p w:rsidR="009304FB" w:rsidRDefault="009304FB" w:rsidP="009304FB">
      <w:pPr>
        <w:spacing w:after="0" w:line="276" w:lineRule="auto"/>
        <w:rPr>
          <w:rFonts w:ascii="Arial" w:eastAsia="Arial" w:hAnsi="Arial" w:cs="Arial"/>
          <w:sz w:val="24"/>
          <w:szCs w:val="24"/>
        </w:rPr>
      </w:pPr>
      <w:hyperlink r:id="rId4">
        <w:r>
          <w:rPr>
            <w:rFonts w:ascii="Arial" w:eastAsia="Arial" w:hAnsi="Arial" w:cs="Arial"/>
            <w:sz w:val="24"/>
            <w:szCs w:val="24"/>
            <w:u w:val="single"/>
          </w:rPr>
          <w:t>https://docs.google.com/forms/d/e/1FAIpQLSdc2Yb6z0Wc9q91ohWto_KrNv10pbKtO-QztulgTk2mDObBtA/viewform?vc=0&amp;c=0&amp;w=1&amp;flr=0</w:t>
        </w:r>
      </w:hyperlink>
      <w:r>
        <w:rPr>
          <w:rFonts w:ascii="Arial" w:eastAsia="Arial" w:hAnsi="Arial" w:cs="Arial"/>
          <w:sz w:val="24"/>
          <w:szCs w:val="24"/>
        </w:rPr>
        <w:t xml:space="preserve"> </w:t>
      </w:r>
    </w:p>
    <w:p w:rsidR="009304FB" w:rsidRDefault="009304FB" w:rsidP="00A32822">
      <w:pPr>
        <w:spacing w:after="0" w:line="276" w:lineRule="auto"/>
        <w:rPr>
          <w:rFonts w:ascii="Arial" w:eastAsia="Arial" w:hAnsi="Arial" w:cs="Arial"/>
          <w:sz w:val="24"/>
          <w:szCs w:val="24"/>
        </w:rPr>
      </w:pPr>
      <w:r>
        <w:br w:type="page"/>
      </w:r>
      <w:bookmarkStart w:id="0" w:name="_GoBack"/>
      <w:bookmarkEnd w:id="0"/>
    </w:p>
    <w:p w:rsidR="00DF5AC6" w:rsidRDefault="00A32822"/>
    <w:sectPr w:rsidR="00DF5AC6">
      <w:pgSz w:w="12240" w:h="15840"/>
      <w:pgMar w:top="1417" w:right="1417" w:bottom="1417" w:left="1417" w:header="566" w:footer="56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4FB"/>
    <w:rsid w:val="009304FB"/>
    <w:rsid w:val="00A32822"/>
    <w:rsid w:val="00AD6ED1"/>
    <w:rsid w:val="00FD238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D7A657-1DDC-47F9-B4A8-66DB5297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04FB"/>
    <w:rPr>
      <w:rFonts w:ascii="Calibri" w:eastAsia="Calibri" w:hAnsi="Calibri" w:cs="Calibri"/>
      <w:lang w:eastAsia="es-CO"/>
    </w:rPr>
  </w:style>
  <w:style w:type="paragraph" w:styleId="Ttulo1">
    <w:name w:val="heading 1"/>
    <w:basedOn w:val="Normal"/>
    <w:next w:val="Normal"/>
    <w:link w:val="Ttulo1Car"/>
    <w:uiPriority w:val="9"/>
    <w:qFormat/>
    <w:rsid w:val="009304FB"/>
    <w:pPr>
      <w:keepNext/>
      <w:keepLines/>
      <w:spacing w:before="480" w:after="120"/>
      <w:outlineLvl w:val="0"/>
    </w:pPr>
    <w:rPr>
      <w:rFonts w:ascii="Arial" w:hAnsi="Arial"/>
      <w:b/>
      <w:sz w:val="24"/>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04FB"/>
    <w:rPr>
      <w:rFonts w:ascii="Arial" w:eastAsia="Calibri" w:hAnsi="Arial" w:cs="Calibri"/>
      <w:b/>
      <w:sz w:val="24"/>
      <w:szCs w:val="48"/>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cs.google.com/forms/d/e/1FAIpQLSdc2Yb6z0Wc9q91ohWto_KrNv10pbKtO-QztulgTk2mDObBtA/viewform?vc=0&amp;c=0&amp;w=1&amp;flr=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816</Words>
  <Characters>4490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PRACTICANTE DE MEJORAMIENTO</dc:creator>
  <cp:keywords/>
  <dc:description/>
  <cp:lastModifiedBy>PRACTICANTE DE MEJORAMIENTO</cp:lastModifiedBy>
  <cp:revision>2</cp:revision>
  <dcterms:created xsi:type="dcterms:W3CDTF">2024-09-06T21:03:00Z</dcterms:created>
  <dcterms:modified xsi:type="dcterms:W3CDTF">2024-09-06T21:03:00Z</dcterms:modified>
</cp:coreProperties>
</file>