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447" w:rsidRDefault="007268E2">
      <w:pPr>
        <w:rPr>
          <w:rFonts w:ascii="Times New Roman" w:hAnsi="Times New Roman" w:cs="Times New Roman"/>
        </w:rPr>
        <w:sectPr w:rsidR="00AD2447" w:rsidSect="00AD2447">
          <w:headerReference w:type="default" r:id="rId8"/>
          <w:pgSz w:w="12240" w:h="15840"/>
          <w:pgMar w:top="1417" w:right="1701" w:bottom="1417" w:left="1701" w:header="708" w:footer="708" w:gutter="0"/>
          <w:cols w:space="708"/>
          <w:titlePg/>
          <w:docGrid w:linePitch="360"/>
        </w:sectPr>
      </w:pPr>
      <w:r w:rsidRPr="00AF49BC">
        <w:rPr>
          <w:rFonts w:ascii="Times New Roman" w:hAnsi="Times New Roman" w:cs="Times New Roman"/>
          <w:noProof/>
          <w:sz w:val="24"/>
          <w:szCs w:val="24"/>
          <w:lang w:eastAsia="es-CO"/>
        </w:rPr>
        <mc:AlternateContent>
          <mc:Choice Requires="wps">
            <w:drawing>
              <wp:anchor distT="0" distB="0" distL="114300" distR="114300" simplePos="0" relativeHeight="251665408" behindDoc="0" locked="0" layoutInCell="1" allowOverlap="1" wp14:anchorId="5A791BAF" wp14:editId="7327F811">
                <wp:simplePos x="0" y="0"/>
                <wp:positionH relativeFrom="column">
                  <wp:posOffset>72390</wp:posOffset>
                </wp:positionH>
                <wp:positionV relativeFrom="paragraph">
                  <wp:posOffset>5572125</wp:posOffset>
                </wp:positionV>
                <wp:extent cx="5367020" cy="2681605"/>
                <wp:effectExtent l="0" t="0" r="0" b="0"/>
                <wp:wrapTopAndBottom/>
                <wp:docPr id="9" name="Cuadro de texto 9"/>
                <wp:cNvGraphicFramePr/>
                <a:graphic xmlns:a="http://schemas.openxmlformats.org/drawingml/2006/main">
                  <a:graphicData uri="http://schemas.microsoft.com/office/word/2010/wordprocessingShape">
                    <wps:wsp>
                      <wps:cNvSpPr txBox="1"/>
                      <wps:spPr>
                        <a:xfrm>
                          <a:off x="0" y="0"/>
                          <a:ext cx="5367020" cy="2681605"/>
                        </a:xfrm>
                        <a:prstGeom prst="rect">
                          <a:avLst/>
                        </a:prstGeom>
                        <a:solidFill>
                          <a:schemeClr val="lt1">
                            <a:alpha val="0"/>
                          </a:schemeClr>
                        </a:solidFill>
                        <a:ln w="6350">
                          <a:noFill/>
                        </a:ln>
                      </wps:spPr>
                      <wps:txbx>
                        <w:txbxContent>
                          <w:p w:rsidR="009838B7" w:rsidRDefault="009838B7" w:rsidP="00352368">
                            <w:pPr>
                              <w:jc w:val="center"/>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838B7" w:rsidRDefault="009838B7" w:rsidP="00352368">
                            <w:pPr>
                              <w:jc w:val="center"/>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268E2" w:rsidRPr="007268E2" w:rsidRDefault="007268E2" w:rsidP="007268E2">
                            <w:pPr>
                              <w:jc w:val="center"/>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68E2">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Universidad de Antioquia</w:t>
                            </w:r>
                          </w:p>
                          <w:p w:rsidR="007268E2" w:rsidRPr="007268E2" w:rsidRDefault="007268E2" w:rsidP="007268E2">
                            <w:pPr>
                              <w:jc w:val="center"/>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68E2">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Facultad de Educación, Departamento de Educación avanzada.</w:t>
                            </w:r>
                          </w:p>
                          <w:p w:rsidR="007268E2" w:rsidRPr="007268E2" w:rsidRDefault="007268E2" w:rsidP="007268E2">
                            <w:pPr>
                              <w:jc w:val="center"/>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68E2">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Medellín, Colombia</w:t>
                            </w:r>
                          </w:p>
                          <w:p w:rsidR="00352368" w:rsidRPr="00063CAB" w:rsidRDefault="007268E2" w:rsidP="007268E2">
                            <w:pPr>
                              <w:jc w:val="center"/>
                            </w:pPr>
                            <w:r w:rsidRPr="007268E2">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91BAF" id="_x0000_t202" coordsize="21600,21600" o:spt="202" path="m,l,21600r21600,l21600,xe">
                <v:stroke joinstyle="miter"/>
                <v:path gradientshapeok="t" o:connecttype="rect"/>
              </v:shapetype>
              <v:shape id="Cuadro de texto 9" o:spid="_x0000_s1026" type="#_x0000_t202" style="position:absolute;margin-left:5.7pt;margin-top:438.75pt;width:422.6pt;height:21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" fillcolor="white [3201]" stroked="f" strokeweight=".5pt">
                <v:fill opacity="0"/>
                <v:textbox>
                  <w:txbxContent>
                    <w:p w:rsidR="009838B7" w:rsidRDefault="009838B7" w:rsidP="00352368">
                      <w:pPr>
                        <w:jc w:val="center"/>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838B7" w:rsidRDefault="009838B7" w:rsidP="00352368">
                      <w:pPr>
                        <w:jc w:val="center"/>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268E2" w:rsidRPr="007268E2" w:rsidRDefault="007268E2" w:rsidP="007268E2">
                      <w:pPr>
                        <w:jc w:val="center"/>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68E2">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Universidad de Antioquia</w:t>
                      </w:r>
                    </w:p>
                    <w:p w:rsidR="007268E2" w:rsidRPr="007268E2" w:rsidRDefault="007268E2" w:rsidP="007268E2">
                      <w:pPr>
                        <w:jc w:val="center"/>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68E2">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Facultad de Educación, Departamento de Educación avanzada.</w:t>
                      </w:r>
                    </w:p>
                    <w:p w:rsidR="007268E2" w:rsidRPr="007268E2" w:rsidRDefault="007268E2" w:rsidP="007268E2">
                      <w:pPr>
                        <w:jc w:val="center"/>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68E2">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Medellín, Colombia</w:t>
                      </w:r>
                    </w:p>
                    <w:p w:rsidR="00352368" w:rsidRPr="00063CAB" w:rsidRDefault="007268E2" w:rsidP="007268E2">
                      <w:pPr>
                        <w:jc w:val="center"/>
                      </w:pPr>
                      <w:r w:rsidRPr="007268E2">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2019</w:t>
                      </w:r>
                    </w:p>
                  </w:txbxContent>
                </v:textbox>
                <w10:wrap type="topAndBottom"/>
              </v:shape>
            </w:pict>
          </mc:Fallback>
        </mc:AlternateContent>
      </w:r>
      <w:r w:rsidRPr="00AF49BC">
        <w:rPr>
          <w:rFonts w:ascii="Times New Roman" w:hAnsi="Times New Roman" w:cs="Times New Roman"/>
          <w:noProof/>
          <w:sz w:val="24"/>
          <w:szCs w:val="24"/>
          <w:lang w:eastAsia="es-CO"/>
        </w:rPr>
        <mc:AlternateContent>
          <mc:Choice Requires="wps">
            <w:drawing>
              <wp:anchor distT="0" distB="0" distL="114300" distR="114300" simplePos="0" relativeHeight="251663360" behindDoc="0" locked="0" layoutInCell="1" allowOverlap="1" wp14:anchorId="56B9AD8E" wp14:editId="2C440D75">
                <wp:simplePos x="0" y="0"/>
                <wp:positionH relativeFrom="margin">
                  <wp:posOffset>120015</wp:posOffset>
                </wp:positionH>
                <wp:positionV relativeFrom="paragraph">
                  <wp:posOffset>3918585</wp:posOffset>
                </wp:positionV>
                <wp:extent cx="4870450" cy="1176655"/>
                <wp:effectExtent l="0" t="0" r="0" b="0"/>
                <wp:wrapTopAndBottom/>
                <wp:docPr id="8" name="Cuadro de texto 8"/>
                <wp:cNvGraphicFramePr/>
                <a:graphic xmlns:a="http://schemas.openxmlformats.org/drawingml/2006/main">
                  <a:graphicData uri="http://schemas.microsoft.com/office/word/2010/wordprocessingShape">
                    <wps:wsp>
                      <wps:cNvSpPr txBox="1"/>
                      <wps:spPr>
                        <a:xfrm>
                          <a:off x="0" y="0"/>
                          <a:ext cx="4870450" cy="1176655"/>
                        </a:xfrm>
                        <a:prstGeom prst="rect">
                          <a:avLst/>
                        </a:prstGeom>
                        <a:solidFill>
                          <a:schemeClr val="lt1">
                            <a:alpha val="0"/>
                          </a:schemeClr>
                        </a:solidFill>
                        <a:ln w="6350">
                          <a:noFill/>
                        </a:ln>
                      </wps:spPr>
                      <wps:txbx>
                        <w:txbxContent>
                          <w:p w:rsidR="007268E2" w:rsidRPr="007268E2" w:rsidRDefault="007268E2" w:rsidP="007268E2">
                            <w:pPr>
                              <w:jc w:val="center"/>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68E2">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Dirley Yilena Arango Barrera</w:t>
                            </w:r>
                          </w:p>
                          <w:p w:rsidR="007268E2" w:rsidRPr="007268E2" w:rsidRDefault="007268E2" w:rsidP="007268E2">
                            <w:pPr>
                              <w:jc w:val="center"/>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68E2">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Sandra Mabel Aristizábal Zuluaga</w:t>
                            </w:r>
                          </w:p>
                          <w:p w:rsidR="00352368" w:rsidRPr="00063CAB" w:rsidRDefault="007268E2" w:rsidP="007268E2">
                            <w:pPr>
                              <w:jc w:val="center"/>
                            </w:pPr>
                            <w:r w:rsidRPr="007268E2">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Cecilia Isabel Agudelo Aguilar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B9AD8E" id="Cuadro de texto 8" o:spid="_x0000_s1027" type="#_x0000_t202" style="position:absolute;margin-left:9.45pt;margin-top:308.55pt;width:383.5pt;height:92.6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" fillcolor="white [3201]" stroked="f" strokeweight=".5pt">
                <v:fill opacity="0"/>
                <v:textbox>
                  <w:txbxContent>
                    <w:p w:rsidR="007268E2" w:rsidRPr="007268E2" w:rsidRDefault="007268E2" w:rsidP="007268E2">
                      <w:pPr>
                        <w:jc w:val="center"/>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68E2">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Dirley Yilena Arango Barrera</w:t>
                      </w:r>
                    </w:p>
                    <w:p w:rsidR="007268E2" w:rsidRPr="007268E2" w:rsidRDefault="007268E2" w:rsidP="007268E2">
                      <w:pPr>
                        <w:jc w:val="center"/>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68E2">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Sandra Mabel Aristizábal Zuluaga</w:t>
                      </w:r>
                    </w:p>
                    <w:p w:rsidR="00352368" w:rsidRPr="00063CAB" w:rsidRDefault="007268E2" w:rsidP="007268E2">
                      <w:pPr>
                        <w:jc w:val="center"/>
                      </w:pPr>
                      <w:r w:rsidRPr="007268E2">
                        <w:rPr>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Cecilia Isabel Agudelo Aguilar</w:t>
                      </w:r>
                    </w:p>
                  </w:txbxContent>
                </v:textbox>
                <w10:wrap type="topAndBottom" anchorx="margin"/>
              </v:shape>
            </w:pict>
          </mc:Fallback>
        </mc:AlternateContent>
      </w:r>
      <w:r w:rsidRPr="00AF49BC">
        <w:rPr>
          <w:rFonts w:ascii="Times New Roman" w:hAnsi="Times New Roman" w:cs="Times New Roman"/>
          <w:noProof/>
          <w:sz w:val="24"/>
          <w:szCs w:val="24"/>
          <w:lang w:eastAsia="es-CO"/>
        </w:rPr>
        <mc:AlternateContent>
          <mc:Choice Requires="wps">
            <w:drawing>
              <wp:anchor distT="0" distB="0" distL="114300" distR="114300" simplePos="0" relativeHeight="251661312" behindDoc="0" locked="0" layoutInCell="1" allowOverlap="1" wp14:anchorId="49C5186C" wp14:editId="2946B5B0">
                <wp:simplePos x="0" y="0"/>
                <wp:positionH relativeFrom="column">
                  <wp:posOffset>319295</wp:posOffset>
                </wp:positionH>
                <wp:positionV relativeFrom="paragraph">
                  <wp:posOffset>2169408</wp:posOffset>
                </wp:positionV>
                <wp:extent cx="4870450" cy="9144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4870450" cy="914400"/>
                        </a:xfrm>
                        <a:prstGeom prst="rect">
                          <a:avLst/>
                        </a:prstGeom>
                        <a:solidFill>
                          <a:schemeClr val="lt1">
                            <a:alpha val="0"/>
                          </a:schemeClr>
                        </a:solidFill>
                        <a:ln w="6350">
                          <a:noFill/>
                        </a:ln>
                      </wps:spPr>
                      <wps:txbx>
                        <w:txbxContent>
                          <w:p w:rsidR="00352368" w:rsidRPr="00063CAB" w:rsidRDefault="007268E2" w:rsidP="009838B7">
                            <w:pPr>
                              <w:jc w:val="center"/>
                              <w:rPr>
                                <w:b/>
                              </w:rPr>
                            </w:pPr>
                            <w:r w:rsidRPr="007268E2">
                              <w:rPr>
                                <w:rFonts w:ascii="Times New Roman" w:hAnsi="Times New Roman" w:cs="Times New Roman"/>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RESIGNIFICAR LA ENSEÑANZA DE LA LECTURA: UNA POSIBILIDAD DESDE LA EXPERIENCIA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C5186C" id="Cuadro de texto 7" o:spid="_x0000_s1028" type="#_x0000_t202" style="position:absolute;margin-left:25.15pt;margin-top:170.8pt;width:383.5pt;height:1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" fillcolor="white [3201]" stroked="f" strokeweight=".5pt">
                <v:fill opacity="0"/>
                <v:textbox>
                  <w:txbxContent>
                    <w:p w:rsidR="00352368" w:rsidRPr="00063CAB" w:rsidRDefault="007268E2" w:rsidP="009838B7">
                      <w:pPr>
                        <w:jc w:val="center"/>
                        <w:rPr>
                          <w:b/>
                        </w:rPr>
                      </w:pPr>
                      <w:r w:rsidRPr="007268E2">
                        <w:rPr>
                          <w:rFonts w:ascii="Times New Roman" w:hAnsi="Times New Roman" w:cs="Times New Roman"/>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RESIGNIFICAR LA ENSEÑANZA DE LA LECTURA: UNA POSIBILIDAD DESDE LA EXPERIENCIA</w:t>
                      </w:r>
                    </w:p>
                  </w:txbxContent>
                </v:textbox>
              </v:shape>
            </w:pict>
          </mc:Fallback>
        </mc:AlternateContent>
      </w:r>
      <w:r w:rsidR="003D4E13">
        <w:rPr>
          <w:rFonts w:ascii="Times New Roman" w:hAnsi="Times New Roman" w:cs="Times New Roman"/>
          <w:noProof/>
          <w:sz w:val="24"/>
          <w:szCs w:val="24"/>
          <w:lang w:eastAsia="es-CO"/>
        </w:rPr>
        <w:drawing>
          <wp:anchor distT="0" distB="0" distL="114300" distR="114300" simplePos="0" relativeHeight="251667456" behindDoc="0" locked="0" layoutInCell="1" allowOverlap="1" wp14:anchorId="18B4DB3C" wp14:editId="6D4B4C69">
            <wp:simplePos x="0" y="0"/>
            <wp:positionH relativeFrom="column">
              <wp:posOffset>4574291</wp:posOffset>
            </wp:positionH>
            <wp:positionV relativeFrom="paragraph">
              <wp:posOffset>8249589</wp:posOffset>
            </wp:positionV>
            <wp:extent cx="1729409" cy="619115"/>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illa-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9409" cy="619115"/>
                    </a:xfrm>
                    <a:prstGeom prst="rect">
                      <a:avLst/>
                    </a:prstGeom>
                  </pic:spPr>
                </pic:pic>
              </a:graphicData>
            </a:graphic>
            <wp14:sizeRelH relativeFrom="page">
              <wp14:pctWidth>0</wp14:pctWidth>
            </wp14:sizeRelH>
            <wp14:sizeRelV relativeFrom="page">
              <wp14:pctHeight>0</wp14:pctHeight>
            </wp14:sizeRelV>
          </wp:anchor>
        </w:drawing>
      </w:r>
      <w:r w:rsidR="003D4E13">
        <w:rPr>
          <w:rFonts w:ascii="Times New Roman" w:hAnsi="Times New Roman" w:cs="Times New Roman"/>
          <w:noProof/>
          <w:sz w:val="24"/>
          <w:szCs w:val="24"/>
          <w:lang w:eastAsia="es-CO"/>
        </w:rPr>
        <w:drawing>
          <wp:anchor distT="0" distB="0" distL="114300" distR="114300" simplePos="0" relativeHeight="251666432" behindDoc="1" locked="0" layoutInCell="1" allowOverlap="1" wp14:anchorId="7CBF3A26" wp14:editId="4F26B41F">
            <wp:simplePos x="0" y="0"/>
            <wp:positionH relativeFrom="column">
              <wp:posOffset>-1149709</wp:posOffset>
            </wp:positionH>
            <wp:positionV relativeFrom="paragraph">
              <wp:posOffset>-992754</wp:posOffset>
            </wp:positionV>
            <wp:extent cx="7891283" cy="1021209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illa-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92945" cy="10214249"/>
                    </a:xfrm>
                    <a:prstGeom prst="rect">
                      <a:avLst/>
                    </a:prstGeom>
                  </pic:spPr>
                </pic:pic>
              </a:graphicData>
            </a:graphic>
            <wp14:sizeRelH relativeFrom="page">
              <wp14:pctWidth>0</wp14:pctWidth>
            </wp14:sizeRelH>
            <wp14:sizeRelV relativeFrom="page">
              <wp14:pctHeight>0</wp14:pctHeight>
            </wp14:sizeRelV>
          </wp:anchor>
        </w:drawing>
      </w:r>
    </w:p>
    <w:p w:rsidR="005764CD" w:rsidRPr="005764CD" w:rsidRDefault="005764CD" w:rsidP="005764CD">
      <w:pPr>
        <w:spacing w:after="0" w:line="360" w:lineRule="auto"/>
        <w:jc w:val="center"/>
        <w:rPr>
          <w:rFonts w:ascii="Times New Roman" w:eastAsia="Calibri" w:hAnsi="Times New Roman" w:cs="Times New Roman"/>
          <w:sz w:val="24"/>
          <w:szCs w:val="24"/>
        </w:rPr>
      </w:pPr>
      <w:r w:rsidRPr="005764CD">
        <w:rPr>
          <w:rFonts w:ascii="Times New Roman" w:eastAsia="Calibri" w:hAnsi="Times New Roman" w:cs="Times New Roman"/>
          <w:sz w:val="24"/>
          <w:szCs w:val="24"/>
        </w:rPr>
        <w:lastRenderedPageBreak/>
        <w:t>Resignificar la enseñanza de la lectura: una posibilidad desde la experiencia</w:t>
      </w:r>
    </w:p>
    <w:p w:rsidR="005764CD" w:rsidRPr="005764CD" w:rsidRDefault="005764CD" w:rsidP="005764CD">
      <w:pPr>
        <w:spacing w:after="0" w:line="360" w:lineRule="auto"/>
        <w:jc w:val="center"/>
        <w:rPr>
          <w:rFonts w:ascii="Times New Roman" w:eastAsia="Calibri" w:hAnsi="Times New Roman" w:cs="Times New Roman"/>
          <w:sz w:val="24"/>
          <w:szCs w:val="24"/>
        </w:rPr>
      </w:pPr>
    </w:p>
    <w:p w:rsidR="005764CD" w:rsidRPr="005764CD" w:rsidRDefault="005764CD" w:rsidP="005764CD">
      <w:pPr>
        <w:spacing w:after="0" w:line="360" w:lineRule="auto"/>
        <w:jc w:val="center"/>
        <w:rPr>
          <w:rFonts w:ascii="Times New Roman" w:eastAsia="Calibri" w:hAnsi="Times New Roman" w:cs="Times New Roman"/>
          <w:b/>
          <w:sz w:val="24"/>
          <w:szCs w:val="24"/>
        </w:rPr>
      </w:pPr>
      <w:r w:rsidRPr="005764CD">
        <w:rPr>
          <w:rFonts w:ascii="Times New Roman" w:eastAsia="Calibri" w:hAnsi="Times New Roman" w:cs="Times New Roman"/>
          <w:b/>
          <w:sz w:val="24"/>
          <w:szCs w:val="24"/>
        </w:rPr>
        <w:t>Dirley Yilena Arango Barrera</w:t>
      </w:r>
    </w:p>
    <w:p w:rsidR="005764CD" w:rsidRPr="005764CD" w:rsidRDefault="005764CD" w:rsidP="005764CD">
      <w:pPr>
        <w:spacing w:after="0" w:line="360" w:lineRule="auto"/>
        <w:jc w:val="center"/>
        <w:rPr>
          <w:rFonts w:ascii="Times New Roman" w:eastAsia="Calibri" w:hAnsi="Times New Roman" w:cs="Times New Roman"/>
          <w:b/>
          <w:sz w:val="24"/>
          <w:szCs w:val="24"/>
        </w:rPr>
      </w:pPr>
      <w:r w:rsidRPr="005764CD">
        <w:rPr>
          <w:rFonts w:ascii="Times New Roman" w:eastAsia="Calibri" w:hAnsi="Times New Roman" w:cs="Times New Roman"/>
          <w:b/>
          <w:sz w:val="24"/>
          <w:szCs w:val="24"/>
        </w:rPr>
        <w:t>Sandra Mabel Aristizábal Zuluaga</w:t>
      </w:r>
    </w:p>
    <w:p w:rsidR="005764CD" w:rsidRPr="005764CD" w:rsidRDefault="005764CD" w:rsidP="005764CD">
      <w:pPr>
        <w:spacing w:after="0" w:line="360" w:lineRule="auto"/>
        <w:jc w:val="center"/>
        <w:rPr>
          <w:rFonts w:ascii="Times New Roman" w:eastAsia="Calibri" w:hAnsi="Times New Roman" w:cs="Times New Roman"/>
          <w:sz w:val="24"/>
          <w:szCs w:val="24"/>
        </w:rPr>
      </w:pPr>
      <w:r w:rsidRPr="005764CD">
        <w:rPr>
          <w:rFonts w:ascii="Times New Roman" w:eastAsia="Calibri" w:hAnsi="Times New Roman" w:cs="Times New Roman"/>
          <w:b/>
          <w:sz w:val="24"/>
          <w:szCs w:val="24"/>
        </w:rPr>
        <w:t>Cecilia Isabel Agudelo Aguilar</w:t>
      </w:r>
    </w:p>
    <w:p w:rsidR="005764CD" w:rsidRPr="005764CD" w:rsidRDefault="005764CD" w:rsidP="005764CD">
      <w:pPr>
        <w:spacing w:after="0" w:line="360" w:lineRule="auto"/>
        <w:rPr>
          <w:rFonts w:ascii="Times New Roman" w:eastAsia="Calibri" w:hAnsi="Times New Roman" w:cs="Times New Roman"/>
          <w:sz w:val="24"/>
          <w:szCs w:val="24"/>
        </w:rPr>
      </w:pPr>
    </w:p>
    <w:p w:rsidR="005764CD" w:rsidRPr="005764CD" w:rsidRDefault="005764CD" w:rsidP="005764CD">
      <w:pPr>
        <w:spacing w:after="0" w:line="360" w:lineRule="auto"/>
        <w:jc w:val="center"/>
        <w:rPr>
          <w:rFonts w:ascii="Times New Roman" w:eastAsia="Calibri" w:hAnsi="Times New Roman" w:cs="Times New Roman"/>
          <w:sz w:val="24"/>
          <w:szCs w:val="24"/>
        </w:rPr>
      </w:pPr>
    </w:p>
    <w:p w:rsidR="005764CD" w:rsidRPr="005764CD" w:rsidRDefault="005764CD" w:rsidP="005764CD">
      <w:pPr>
        <w:spacing w:after="0" w:line="360" w:lineRule="auto"/>
        <w:jc w:val="center"/>
        <w:rPr>
          <w:rFonts w:ascii="Times New Roman" w:eastAsia="Times New Roman" w:hAnsi="Times New Roman" w:cs="Times New Roman"/>
          <w:sz w:val="24"/>
          <w:szCs w:val="24"/>
          <w:lang w:val="es-ES" w:eastAsia="es-ES"/>
        </w:rPr>
      </w:pPr>
      <w:r w:rsidRPr="005764CD">
        <w:rPr>
          <w:rFonts w:ascii="Times New Roman" w:eastAsia="Times New Roman" w:hAnsi="Times New Roman" w:cs="Times New Roman"/>
          <w:sz w:val="24"/>
          <w:szCs w:val="24"/>
          <w:lang w:val="es-ES" w:eastAsia="es-ES"/>
        </w:rPr>
        <w:t>Tesis o trabajo de investigación presentada(o) como requisito parcial para optar al título de:</w:t>
      </w:r>
    </w:p>
    <w:p w:rsidR="005764CD" w:rsidRPr="005764CD" w:rsidRDefault="005764CD" w:rsidP="005764CD">
      <w:pPr>
        <w:spacing w:after="0" w:line="360" w:lineRule="auto"/>
        <w:jc w:val="center"/>
        <w:rPr>
          <w:rFonts w:ascii="Times New Roman" w:eastAsia="Times New Roman" w:hAnsi="Times New Roman" w:cs="Times New Roman"/>
          <w:b/>
          <w:sz w:val="24"/>
          <w:szCs w:val="24"/>
          <w:lang w:val="es-ES" w:eastAsia="es-ES"/>
        </w:rPr>
      </w:pPr>
      <w:r w:rsidRPr="005764CD">
        <w:rPr>
          <w:rFonts w:ascii="Times New Roman" w:eastAsia="Times New Roman" w:hAnsi="Times New Roman" w:cs="Times New Roman"/>
          <w:b/>
          <w:sz w:val="24"/>
          <w:szCs w:val="24"/>
          <w:lang w:val="es-ES" w:eastAsia="es-ES"/>
        </w:rPr>
        <w:t xml:space="preserve">Magister en Educación </w:t>
      </w:r>
    </w:p>
    <w:p w:rsidR="005764CD" w:rsidRPr="005764CD" w:rsidRDefault="005764CD" w:rsidP="005764CD">
      <w:pPr>
        <w:spacing w:after="0" w:line="360" w:lineRule="auto"/>
        <w:jc w:val="center"/>
        <w:rPr>
          <w:rFonts w:ascii="Times New Roman" w:eastAsia="Calibri" w:hAnsi="Times New Roman" w:cs="Times New Roman"/>
          <w:sz w:val="24"/>
          <w:szCs w:val="24"/>
        </w:rPr>
      </w:pPr>
    </w:p>
    <w:p w:rsidR="005764CD" w:rsidRPr="005764CD" w:rsidRDefault="005764CD" w:rsidP="005764CD">
      <w:pPr>
        <w:spacing w:after="0" w:line="360" w:lineRule="auto"/>
        <w:rPr>
          <w:rFonts w:ascii="Times New Roman" w:eastAsia="Calibri" w:hAnsi="Times New Roman" w:cs="Times New Roman"/>
          <w:sz w:val="24"/>
          <w:szCs w:val="24"/>
        </w:rPr>
      </w:pPr>
    </w:p>
    <w:p w:rsidR="005764CD" w:rsidRPr="005764CD" w:rsidRDefault="005764CD" w:rsidP="005764CD">
      <w:pPr>
        <w:spacing w:after="0" w:line="360" w:lineRule="auto"/>
        <w:jc w:val="center"/>
        <w:rPr>
          <w:rFonts w:ascii="Times New Roman" w:eastAsia="Times New Roman" w:hAnsi="Times New Roman" w:cs="Times New Roman"/>
          <w:sz w:val="24"/>
          <w:szCs w:val="24"/>
          <w:lang w:val="es-ES" w:eastAsia="es-ES"/>
        </w:rPr>
      </w:pPr>
    </w:p>
    <w:p w:rsidR="005764CD" w:rsidRPr="005764CD" w:rsidRDefault="005764CD" w:rsidP="005764CD">
      <w:pPr>
        <w:spacing w:after="0" w:line="360" w:lineRule="auto"/>
        <w:jc w:val="center"/>
        <w:rPr>
          <w:rFonts w:ascii="Times New Roman" w:eastAsia="Times New Roman" w:hAnsi="Times New Roman" w:cs="Times New Roman"/>
          <w:sz w:val="24"/>
          <w:szCs w:val="24"/>
          <w:lang w:val="es-ES" w:eastAsia="es-ES"/>
        </w:rPr>
      </w:pPr>
      <w:r w:rsidRPr="005764CD">
        <w:rPr>
          <w:rFonts w:ascii="Times New Roman" w:eastAsia="Times New Roman" w:hAnsi="Times New Roman" w:cs="Times New Roman"/>
          <w:sz w:val="24"/>
          <w:szCs w:val="24"/>
          <w:lang w:val="es-ES" w:eastAsia="es-ES"/>
        </w:rPr>
        <w:t>Asesores (a):</w:t>
      </w:r>
    </w:p>
    <w:p w:rsidR="005764CD" w:rsidRPr="005764CD" w:rsidRDefault="005764CD" w:rsidP="005764CD">
      <w:pPr>
        <w:spacing w:after="0" w:line="360" w:lineRule="auto"/>
        <w:jc w:val="center"/>
        <w:rPr>
          <w:rFonts w:ascii="Times New Roman" w:eastAsia="Times New Roman" w:hAnsi="Times New Roman" w:cs="Times New Roman"/>
          <w:sz w:val="24"/>
          <w:szCs w:val="24"/>
          <w:lang w:val="es-ES" w:eastAsia="es-ES"/>
        </w:rPr>
      </w:pPr>
      <w:r w:rsidRPr="005764CD">
        <w:rPr>
          <w:rFonts w:ascii="Times New Roman" w:eastAsia="Times New Roman" w:hAnsi="Times New Roman" w:cs="Times New Roman"/>
          <w:sz w:val="24"/>
          <w:szCs w:val="24"/>
          <w:lang w:val="es-ES" w:eastAsia="es-ES"/>
        </w:rPr>
        <w:t xml:space="preserve">Sandra Milena Céspedes González, Magíster en Educación </w:t>
      </w:r>
    </w:p>
    <w:p w:rsidR="005764CD" w:rsidRPr="005764CD" w:rsidRDefault="005764CD" w:rsidP="005764CD">
      <w:pPr>
        <w:spacing w:after="0" w:line="360" w:lineRule="auto"/>
        <w:jc w:val="center"/>
        <w:rPr>
          <w:rFonts w:ascii="Times New Roman" w:eastAsia="Times New Roman" w:hAnsi="Times New Roman" w:cs="Times New Roman"/>
          <w:sz w:val="24"/>
          <w:szCs w:val="24"/>
          <w:lang w:val="es-ES" w:eastAsia="es-ES"/>
        </w:rPr>
      </w:pPr>
    </w:p>
    <w:p w:rsidR="005764CD" w:rsidRPr="005764CD" w:rsidRDefault="005764CD" w:rsidP="005764CD">
      <w:pPr>
        <w:spacing w:after="0" w:line="360" w:lineRule="auto"/>
        <w:jc w:val="center"/>
        <w:rPr>
          <w:rFonts w:ascii="Times New Roman" w:eastAsia="Calibri" w:hAnsi="Times New Roman" w:cs="Times New Roman"/>
          <w:sz w:val="24"/>
          <w:szCs w:val="24"/>
        </w:rPr>
      </w:pPr>
    </w:p>
    <w:p w:rsidR="005764CD" w:rsidRPr="005764CD" w:rsidRDefault="005764CD" w:rsidP="005764CD">
      <w:pPr>
        <w:spacing w:after="0" w:line="360" w:lineRule="auto"/>
        <w:jc w:val="center"/>
        <w:rPr>
          <w:rFonts w:ascii="Times New Roman" w:eastAsia="Times New Roman" w:hAnsi="Times New Roman" w:cs="Times New Roman"/>
          <w:sz w:val="24"/>
          <w:szCs w:val="24"/>
          <w:lang w:val="es-ES" w:eastAsia="es-ES"/>
        </w:rPr>
      </w:pPr>
      <w:r w:rsidRPr="005764CD">
        <w:rPr>
          <w:rFonts w:ascii="Times New Roman" w:eastAsia="Times New Roman" w:hAnsi="Times New Roman" w:cs="Times New Roman"/>
          <w:sz w:val="24"/>
          <w:szCs w:val="24"/>
          <w:lang w:val="es-ES" w:eastAsia="es-ES"/>
        </w:rPr>
        <w:t>Línea de Investigación:</w:t>
      </w:r>
    </w:p>
    <w:p w:rsidR="005764CD" w:rsidRPr="005764CD" w:rsidRDefault="005764CD" w:rsidP="005764CD">
      <w:pPr>
        <w:spacing w:after="0" w:line="360" w:lineRule="auto"/>
        <w:jc w:val="center"/>
        <w:rPr>
          <w:rFonts w:ascii="Times New Roman" w:eastAsia="Times New Roman" w:hAnsi="Times New Roman" w:cs="Times New Roman"/>
          <w:sz w:val="24"/>
          <w:szCs w:val="24"/>
          <w:lang w:val="es-ES" w:eastAsia="es-ES"/>
        </w:rPr>
      </w:pPr>
      <w:r w:rsidRPr="005764CD">
        <w:rPr>
          <w:rFonts w:ascii="Times New Roman" w:eastAsia="Times New Roman" w:hAnsi="Times New Roman" w:cs="Times New Roman"/>
          <w:sz w:val="24"/>
          <w:szCs w:val="24"/>
          <w:lang w:val="es-ES" w:eastAsia="es-ES"/>
        </w:rPr>
        <w:t>Enseñanza de la lengua y la literatura</w:t>
      </w:r>
    </w:p>
    <w:p w:rsidR="005764CD" w:rsidRPr="005764CD" w:rsidRDefault="005764CD" w:rsidP="005764CD">
      <w:pPr>
        <w:spacing w:after="0" w:line="360" w:lineRule="auto"/>
        <w:jc w:val="center"/>
        <w:rPr>
          <w:rFonts w:ascii="Times New Roman" w:eastAsia="Times New Roman" w:hAnsi="Times New Roman" w:cs="Times New Roman"/>
          <w:sz w:val="24"/>
          <w:szCs w:val="24"/>
          <w:lang w:val="es-ES" w:eastAsia="es-ES"/>
        </w:rPr>
      </w:pPr>
    </w:p>
    <w:p w:rsidR="005764CD" w:rsidRPr="005764CD" w:rsidRDefault="005764CD" w:rsidP="005764CD">
      <w:pPr>
        <w:spacing w:after="0" w:line="360" w:lineRule="auto"/>
        <w:jc w:val="center"/>
        <w:rPr>
          <w:rFonts w:ascii="Times New Roman" w:eastAsia="Times New Roman" w:hAnsi="Times New Roman" w:cs="Times New Roman"/>
          <w:sz w:val="24"/>
          <w:szCs w:val="24"/>
          <w:lang w:val="es-ES" w:eastAsia="es-ES"/>
        </w:rPr>
      </w:pPr>
    </w:p>
    <w:p w:rsidR="005764CD" w:rsidRPr="005764CD" w:rsidRDefault="005764CD" w:rsidP="005764CD">
      <w:pPr>
        <w:spacing w:after="0" w:line="360" w:lineRule="auto"/>
        <w:jc w:val="center"/>
        <w:rPr>
          <w:rFonts w:ascii="Times New Roman" w:eastAsia="Times New Roman" w:hAnsi="Times New Roman" w:cs="Times New Roman"/>
          <w:sz w:val="24"/>
          <w:szCs w:val="24"/>
          <w:lang w:val="es-ES" w:eastAsia="es-ES"/>
        </w:rPr>
      </w:pPr>
    </w:p>
    <w:p w:rsidR="005764CD" w:rsidRPr="005764CD" w:rsidRDefault="005764CD" w:rsidP="005764CD">
      <w:pPr>
        <w:spacing w:after="0" w:line="360" w:lineRule="auto"/>
        <w:jc w:val="center"/>
        <w:rPr>
          <w:rFonts w:ascii="Times New Roman" w:eastAsia="Times New Roman" w:hAnsi="Times New Roman" w:cs="Times New Roman"/>
          <w:sz w:val="24"/>
          <w:szCs w:val="24"/>
          <w:lang w:val="es-ES" w:eastAsia="es-ES"/>
        </w:rPr>
      </w:pPr>
      <w:r w:rsidRPr="005764CD">
        <w:rPr>
          <w:rFonts w:ascii="Times New Roman" w:eastAsia="Times New Roman" w:hAnsi="Times New Roman" w:cs="Times New Roman"/>
          <w:sz w:val="24"/>
          <w:szCs w:val="24"/>
          <w:lang w:val="es-ES" w:eastAsia="es-ES"/>
        </w:rPr>
        <w:t>Universidad de Antioquia</w:t>
      </w:r>
    </w:p>
    <w:p w:rsidR="005764CD" w:rsidRPr="005764CD" w:rsidRDefault="005764CD" w:rsidP="005764CD">
      <w:pPr>
        <w:spacing w:after="0" w:line="360" w:lineRule="auto"/>
        <w:jc w:val="center"/>
        <w:rPr>
          <w:rFonts w:ascii="Times New Roman" w:eastAsia="Times New Roman" w:hAnsi="Times New Roman" w:cs="Times New Roman"/>
          <w:sz w:val="24"/>
          <w:szCs w:val="24"/>
          <w:lang w:val="es-ES" w:eastAsia="es-ES"/>
        </w:rPr>
      </w:pPr>
      <w:r w:rsidRPr="005764CD">
        <w:rPr>
          <w:rFonts w:ascii="Times New Roman" w:eastAsia="Times New Roman" w:hAnsi="Times New Roman" w:cs="Times New Roman"/>
          <w:sz w:val="24"/>
          <w:szCs w:val="24"/>
          <w:lang w:val="es-ES" w:eastAsia="es-ES"/>
        </w:rPr>
        <w:t>Facultad de Educación, Departamento de Educación Avanzada, Maestría en Educación Modalidad Profundización.</w:t>
      </w:r>
    </w:p>
    <w:p w:rsidR="005764CD" w:rsidRPr="005764CD" w:rsidRDefault="005764CD" w:rsidP="005764CD">
      <w:pPr>
        <w:spacing w:after="0" w:line="360" w:lineRule="auto"/>
        <w:jc w:val="center"/>
        <w:rPr>
          <w:rFonts w:ascii="Times New Roman" w:eastAsia="Times New Roman" w:hAnsi="Times New Roman" w:cs="Times New Roman"/>
          <w:sz w:val="24"/>
          <w:szCs w:val="24"/>
          <w:lang w:val="es-ES" w:eastAsia="es-ES"/>
        </w:rPr>
      </w:pPr>
      <w:r w:rsidRPr="005764CD">
        <w:rPr>
          <w:rFonts w:ascii="Times New Roman" w:eastAsia="Times New Roman" w:hAnsi="Times New Roman" w:cs="Times New Roman"/>
          <w:sz w:val="24"/>
          <w:szCs w:val="24"/>
          <w:lang w:val="es-ES" w:eastAsia="es-ES"/>
        </w:rPr>
        <w:t>Medellín, Colombia</w:t>
      </w:r>
    </w:p>
    <w:p w:rsidR="005764CD" w:rsidRPr="005764CD" w:rsidRDefault="005764CD" w:rsidP="005764CD">
      <w:pPr>
        <w:spacing w:after="0" w:line="360" w:lineRule="auto"/>
        <w:jc w:val="center"/>
        <w:rPr>
          <w:rFonts w:ascii="Times New Roman" w:eastAsia="Times New Roman" w:hAnsi="Times New Roman" w:cs="Times New Roman"/>
          <w:sz w:val="24"/>
          <w:szCs w:val="24"/>
          <w:lang w:val="es-ES" w:eastAsia="es-ES"/>
        </w:rPr>
        <w:sectPr w:rsidR="005764CD" w:rsidRPr="005764CD" w:rsidSect="00447C23">
          <w:pgSz w:w="12240" w:h="15840"/>
          <w:pgMar w:top="1417" w:right="1701" w:bottom="1417" w:left="1701" w:header="708" w:footer="708" w:gutter="0"/>
          <w:cols w:space="708"/>
          <w:titlePg/>
          <w:docGrid w:linePitch="360"/>
        </w:sectPr>
      </w:pPr>
      <w:r w:rsidRPr="005764CD">
        <w:rPr>
          <w:rFonts w:ascii="Times New Roman" w:eastAsia="Times New Roman" w:hAnsi="Times New Roman" w:cs="Times New Roman"/>
          <w:sz w:val="24"/>
          <w:szCs w:val="24"/>
          <w:lang w:val="es-ES" w:eastAsia="es-ES"/>
        </w:rPr>
        <w:t>2019</w:t>
      </w:r>
    </w:p>
    <w:p w:rsidR="005764CD" w:rsidRPr="005764CD" w:rsidRDefault="005764CD" w:rsidP="005764CD">
      <w:pPr>
        <w:spacing w:after="200" w:line="360" w:lineRule="auto"/>
        <w:jc w:val="center"/>
        <w:rPr>
          <w:rFonts w:ascii="Times New Roman" w:eastAsia="Times New Roman" w:hAnsi="Times New Roman" w:cs="Times New Roman"/>
          <w:b/>
          <w:sz w:val="24"/>
          <w:szCs w:val="24"/>
          <w:lang w:eastAsia="es-CO"/>
        </w:rPr>
      </w:pPr>
    </w:p>
    <w:p w:rsidR="005764CD" w:rsidRPr="005764CD" w:rsidRDefault="005764CD" w:rsidP="005764CD">
      <w:pPr>
        <w:spacing w:after="200" w:line="360" w:lineRule="auto"/>
        <w:jc w:val="center"/>
        <w:rPr>
          <w:rFonts w:ascii="Times New Roman" w:eastAsia="Times New Roman" w:hAnsi="Times New Roman" w:cs="Times New Roman"/>
          <w:b/>
          <w:sz w:val="24"/>
          <w:szCs w:val="24"/>
          <w:lang w:eastAsia="es-CO"/>
        </w:rPr>
      </w:pPr>
      <w:r w:rsidRPr="005764CD">
        <w:rPr>
          <w:rFonts w:ascii="Times New Roman" w:eastAsia="Times New Roman" w:hAnsi="Times New Roman" w:cs="Times New Roman"/>
          <w:b/>
          <w:sz w:val="24"/>
          <w:szCs w:val="24"/>
          <w:lang w:eastAsia="es-CO"/>
        </w:rPr>
        <w:t>Contenido</w:t>
      </w:r>
    </w:p>
    <w:p w:rsidR="005764CD" w:rsidRPr="005764CD" w:rsidRDefault="005764CD" w:rsidP="005764CD">
      <w:pPr>
        <w:tabs>
          <w:tab w:val="left" w:pos="255"/>
        </w:tabs>
        <w:spacing w:after="0" w:line="360" w:lineRule="auto"/>
        <w:rPr>
          <w:rFonts w:ascii="Times New Roman" w:eastAsia="Times New Roman" w:hAnsi="Times New Roman" w:cs="Times New Roman"/>
          <w:sz w:val="24"/>
          <w:szCs w:val="24"/>
          <w:lang w:eastAsia="es-CO"/>
        </w:rPr>
      </w:pPr>
      <w:r w:rsidRPr="005764CD">
        <w:rPr>
          <w:rFonts w:ascii="Times New Roman" w:eastAsia="Times New Roman" w:hAnsi="Times New Roman" w:cs="Times New Roman"/>
          <w:sz w:val="24"/>
          <w:szCs w:val="24"/>
          <w:lang w:eastAsia="es-CO"/>
        </w:rPr>
        <w:t>Resumen</w:t>
      </w:r>
    </w:p>
    <w:p w:rsidR="005764CD" w:rsidRPr="005764CD" w:rsidRDefault="005764CD" w:rsidP="005764CD">
      <w:pPr>
        <w:spacing w:after="0" w:line="360" w:lineRule="auto"/>
        <w:jc w:val="both"/>
        <w:rPr>
          <w:rFonts w:ascii="Times New Roman" w:eastAsia="Times New Roman" w:hAnsi="Times New Roman" w:cs="Times New Roman"/>
          <w:sz w:val="24"/>
          <w:szCs w:val="24"/>
          <w:lang w:eastAsia="es-CO"/>
        </w:rPr>
      </w:pPr>
      <w:r w:rsidRPr="005764CD">
        <w:rPr>
          <w:rFonts w:ascii="Times New Roman" w:eastAsia="Times New Roman" w:hAnsi="Times New Roman" w:cs="Times New Roman"/>
          <w:sz w:val="24"/>
          <w:szCs w:val="24"/>
          <w:lang w:eastAsia="es-CO"/>
        </w:rPr>
        <w:t>Presentación</w:t>
      </w:r>
    </w:p>
    <w:p w:rsidR="005764CD" w:rsidRPr="005764CD" w:rsidRDefault="005764CD" w:rsidP="005764CD">
      <w:pPr>
        <w:tabs>
          <w:tab w:val="right" w:pos="9360"/>
        </w:tabs>
        <w:spacing w:after="100"/>
        <w:rPr>
          <w:rFonts w:ascii="Times New Roman" w:eastAsia="Times New Roman" w:hAnsi="Times New Roman" w:cs="Times New Roman"/>
          <w:sz w:val="24"/>
          <w:szCs w:val="24"/>
          <w:lang w:eastAsia="es-CO"/>
        </w:rPr>
      </w:pPr>
      <w:r w:rsidRPr="005764CD">
        <w:rPr>
          <w:rFonts w:ascii="Times New Roman" w:eastAsia="Times New Roman" w:hAnsi="Times New Roman" w:cs="Times New Roman"/>
          <w:b/>
          <w:sz w:val="24"/>
          <w:szCs w:val="24"/>
          <w:lang w:eastAsia="es-CO"/>
        </w:rPr>
        <w:t xml:space="preserve">1. Construcción del problema </w:t>
      </w:r>
      <w:r w:rsidRPr="005764CD">
        <w:rPr>
          <w:rFonts w:ascii="Times New Roman" w:eastAsia="Times New Roman" w:hAnsi="Times New Roman" w:cs="Times New Roman"/>
          <w:b/>
          <w:sz w:val="24"/>
          <w:szCs w:val="24"/>
          <w:lang w:eastAsia="es-CO"/>
        </w:rPr>
        <w:tab/>
        <w:t>3</w:t>
      </w:r>
    </w:p>
    <w:p w:rsidR="005764CD" w:rsidRPr="005764CD" w:rsidRDefault="005764CD" w:rsidP="005764CD">
      <w:pPr>
        <w:tabs>
          <w:tab w:val="right" w:pos="9360"/>
        </w:tabs>
        <w:spacing w:after="100"/>
        <w:ind w:left="216"/>
        <w:rPr>
          <w:rFonts w:ascii="Times New Roman" w:eastAsia="Times New Roman" w:hAnsi="Times New Roman" w:cs="Times New Roman"/>
          <w:sz w:val="24"/>
          <w:szCs w:val="24"/>
          <w:lang w:eastAsia="es-CO"/>
        </w:rPr>
      </w:pPr>
      <w:r w:rsidRPr="005764CD">
        <w:rPr>
          <w:rFonts w:ascii="Times New Roman" w:eastAsia="Times New Roman" w:hAnsi="Times New Roman" w:cs="Times New Roman"/>
          <w:sz w:val="24"/>
          <w:szCs w:val="24"/>
          <w:lang w:eastAsia="es-CO"/>
        </w:rPr>
        <w:t>1.1. Antecedentes</w:t>
      </w:r>
      <w:r w:rsidRPr="005764CD">
        <w:rPr>
          <w:rFonts w:ascii="Times New Roman" w:eastAsia="Times New Roman" w:hAnsi="Times New Roman" w:cs="Times New Roman"/>
          <w:sz w:val="24"/>
          <w:szCs w:val="24"/>
          <w:lang w:eastAsia="es-CO"/>
        </w:rPr>
        <w:tab/>
        <w:t>3</w:t>
      </w:r>
    </w:p>
    <w:p w:rsidR="005764CD" w:rsidRPr="005764CD" w:rsidRDefault="005764CD" w:rsidP="005764CD">
      <w:pPr>
        <w:tabs>
          <w:tab w:val="right" w:pos="9360"/>
        </w:tabs>
        <w:spacing w:after="100"/>
        <w:ind w:left="446"/>
        <w:rPr>
          <w:rFonts w:ascii="Times New Roman" w:eastAsia="Times New Roman" w:hAnsi="Times New Roman" w:cs="Times New Roman"/>
          <w:i/>
          <w:sz w:val="24"/>
          <w:szCs w:val="24"/>
          <w:lang w:eastAsia="es-CO"/>
        </w:rPr>
      </w:pPr>
      <w:r w:rsidRPr="005764CD">
        <w:rPr>
          <w:rFonts w:ascii="Times New Roman" w:eastAsia="Times New Roman" w:hAnsi="Times New Roman" w:cs="Times New Roman"/>
          <w:i/>
          <w:sz w:val="24"/>
          <w:szCs w:val="24"/>
          <w:lang w:eastAsia="es-CO"/>
        </w:rPr>
        <w:t>Antecedentes teóricos</w:t>
      </w:r>
      <w:r w:rsidRPr="005764CD">
        <w:rPr>
          <w:rFonts w:ascii="Times New Roman" w:eastAsia="Times New Roman" w:hAnsi="Times New Roman" w:cs="Times New Roman"/>
          <w:i/>
          <w:sz w:val="24"/>
          <w:szCs w:val="24"/>
          <w:lang w:eastAsia="es-CO"/>
        </w:rPr>
        <w:tab/>
        <w:t>3</w:t>
      </w:r>
    </w:p>
    <w:p w:rsidR="005764CD" w:rsidRPr="005764CD" w:rsidRDefault="005764CD" w:rsidP="005764CD">
      <w:pPr>
        <w:tabs>
          <w:tab w:val="right" w:pos="9360"/>
        </w:tabs>
        <w:spacing w:after="100"/>
        <w:ind w:left="446"/>
        <w:rPr>
          <w:rFonts w:ascii="Times New Roman" w:eastAsia="Times New Roman" w:hAnsi="Times New Roman" w:cs="Times New Roman"/>
          <w:i/>
          <w:sz w:val="24"/>
          <w:szCs w:val="24"/>
          <w:lang w:eastAsia="es-CO"/>
        </w:rPr>
      </w:pPr>
      <w:r w:rsidRPr="005764CD">
        <w:rPr>
          <w:rFonts w:ascii="Times New Roman" w:eastAsia="Times New Roman" w:hAnsi="Times New Roman" w:cs="Times New Roman"/>
          <w:i/>
          <w:sz w:val="24"/>
          <w:szCs w:val="24"/>
          <w:lang w:eastAsia="es-CO"/>
        </w:rPr>
        <w:t>Antecedentes investigativos</w:t>
      </w:r>
      <w:r w:rsidRPr="005764CD">
        <w:rPr>
          <w:rFonts w:ascii="Times New Roman" w:eastAsia="Times New Roman" w:hAnsi="Times New Roman" w:cs="Times New Roman"/>
          <w:i/>
          <w:sz w:val="24"/>
          <w:szCs w:val="24"/>
          <w:lang w:eastAsia="es-CO"/>
        </w:rPr>
        <w:tab/>
        <w:t>8</w:t>
      </w:r>
    </w:p>
    <w:p w:rsidR="005764CD" w:rsidRPr="005764CD" w:rsidRDefault="005764CD" w:rsidP="005764CD">
      <w:pPr>
        <w:tabs>
          <w:tab w:val="right" w:pos="9360"/>
        </w:tabs>
        <w:spacing w:after="100"/>
        <w:ind w:left="446"/>
        <w:rPr>
          <w:rFonts w:ascii="Times New Roman" w:eastAsia="Times New Roman" w:hAnsi="Times New Roman" w:cs="Times New Roman"/>
          <w:i/>
          <w:sz w:val="24"/>
          <w:szCs w:val="24"/>
          <w:lang w:eastAsia="es-CO"/>
        </w:rPr>
      </w:pPr>
      <w:r w:rsidRPr="005764CD">
        <w:rPr>
          <w:rFonts w:ascii="Times New Roman" w:eastAsia="Times New Roman" w:hAnsi="Times New Roman" w:cs="Times New Roman"/>
          <w:i/>
          <w:sz w:val="24"/>
          <w:szCs w:val="24"/>
          <w:lang w:eastAsia="es-CO"/>
        </w:rPr>
        <w:t>Antecedentes legales</w:t>
      </w:r>
      <w:r w:rsidRPr="005764CD">
        <w:rPr>
          <w:rFonts w:ascii="Times New Roman" w:eastAsia="Times New Roman" w:hAnsi="Times New Roman" w:cs="Times New Roman"/>
          <w:i/>
          <w:sz w:val="24"/>
          <w:szCs w:val="24"/>
          <w:lang w:eastAsia="es-CO"/>
        </w:rPr>
        <w:tab/>
        <w:t>13</w:t>
      </w:r>
    </w:p>
    <w:p w:rsidR="005764CD" w:rsidRPr="005764CD" w:rsidRDefault="005764CD" w:rsidP="005764CD">
      <w:pPr>
        <w:tabs>
          <w:tab w:val="right" w:pos="9360"/>
        </w:tabs>
        <w:spacing w:after="100"/>
        <w:ind w:left="446"/>
        <w:rPr>
          <w:rFonts w:ascii="Times New Roman" w:eastAsia="Times New Roman" w:hAnsi="Times New Roman" w:cs="Times New Roman"/>
          <w:sz w:val="24"/>
          <w:szCs w:val="24"/>
          <w:lang w:eastAsia="es-CO"/>
        </w:rPr>
      </w:pPr>
      <w:r w:rsidRPr="005764CD">
        <w:rPr>
          <w:rFonts w:ascii="Times New Roman" w:eastAsia="Times New Roman" w:hAnsi="Times New Roman" w:cs="Times New Roman"/>
          <w:i/>
          <w:sz w:val="24"/>
          <w:szCs w:val="24"/>
          <w:lang w:eastAsia="es-CO"/>
        </w:rPr>
        <w:t>Antecedentes prácticos</w:t>
      </w:r>
      <w:r w:rsidRPr="005764CD">
        <w:rPr>
          <w:rFonts w:ascii="Times New Roman" w:eastAsia="Times New Roman" w:hAnsi="Times New Roman" w:cs="Times New Roman"/>
          <w:sz w:val="24"/>
          <w:szCs w:val="24"/>
          <w:lang w:eastAsia="es-CO"/>
        </w:rPr>
        <w:tab/>
        <w:t>15</w:t>
      </w:r>
    </w:p>
    <w:p w:rsidR="005764CD" w:rsidRPr="005764CD" w:rsidRDefault="005764CD" w:rsidP="005764CD">
      <w:pPr>
        <w:tabs>
          <w:tab w:val="right" w:pos="9360"/>
        </w:tabs>
        <w:spacing w:after="100"/>
        <w:ind w:left="216"/>
        <w:rPr>
          <w:rFonts w:ascii="Times New Roman" w:eastAsia="Times New Roman" w:hAnsi="Times New Roman" w:cs="Times New Roman"/>
          <w:sz w:val="24"/>
          <w:szCs w:val="24"/>
          <w:lang w:eastAsia="es-CO"/>
        </w:rPr>
      </w:pPr>
      <w:r w:rsidRPr="005764CD">
        <w:rPr>
          <w:rFonts w:ascii="Times New Roman" w:eastAsia="Times New Roman" w:hAnsi="Times New Roman" w:cs="Times New Roman"/>
          <w:sz w:val="24"/>
          <w:szCs w:val="24"/>
          <w:lang w:eastAsia="es-CO"/>
        </w:rPr>
        <w:t>1.2. Contextualización</w:t>
      </w:r>
      <w:r w:rsidRPr="005764CD">
        <w:rPr>
          <w:rFonts w:ascii="Times New Roman" w:eastAsia="Times New Roman" w:hAnsi="Times New Roman" w:cs="Times New Roman"/>
          <w:sz w:val="24"/>
          <w:szCs w:val="24"/>
          <w:lang w:eastAsia="es-CO"/>
        </w:rPr>
        <w:tab/>
        <w:t>16</w:t>
      </w:r>
    </w:p>
    <w:p w:rsidR="005764CD" w:rsidRPr="005764CD" w:rsidRDefault="005764CD" w:rsidP="005764CD">
      <w:pPr>
        <w:tabs>
          <w:tab w:val="right" w:pos="9360"/>
        </w:tabs>
        <w:spacing w:after="100"/>
        <w:ind w:left="216"/>
        <w:rPr>
          <w:rFonts w:ascii="Times New Roman" w:eastAsia="Times New Roman" w:hAnsi="Times New Roman" w:cs="Times New Roman"/>
          <w:sz w:val="24"/>
          <w:szCs w:val="24"/>
          <w:lang w:eastAsia="es-CO"/>
        </w:rPr>
      </w:pPr>
      <w:r w:rsidRPr="005764CD">
        <w:rPr>
          <w:rFonts w:ascii="Times New Roman" w:eastAsia="Times New Roman" w:hAnsi="Times New Roman" w:cs="Times New Roman"/>
          <w:sz w:val="24"/>
          <w:szCs w:val="24"/>
          <w:lang w:eastAsia="es-CO"/>
        </w:rPr>
        <w:t>1.3. Objetivos</w:t>
      </w:r>
      <w:r w:rsidRPr="005764CD">
        <w:rPr>
          <w:rFonts w:ascii="Times New Roman" w:eastAsia="Times New Roman" w:hAnsi="Times New Roman" w:cs="Times New Roman"/>
          <w:sz w:val="24"/>
          <w:szCs w:val="24"/>
          <w:lang w:eastAsia="es-CO"/>
        </w:rPr>
        <w:tab/>
        <w:t>20</w:t>
      </w:r>
    </w:p>
    <w:p w:rsidR="005764CD" w:rsidRPr="005764CD" w:rsidRDefault="005764CD" w:rsidP="005764CD">
      <w:pPr>
        <w:tabs>
          <w:tab w:val="right" w:pos="9360"/>
        </w:tabs>
        <w:spacing w:after="100"/>
        <w:ind w:left="216"/>
        <w:rPr>
          <w:rFonts w:ascii="Times New Roman" w:eastAsia="Times New Roman" w:hAnsi="Times New Roman" w:cs="Times New Roman"/>
          <w:sz w:val="24"/>
          <w:szCs w:val="24"/>
          <w:lang w:eastAsia="es-CO"/>
        </w:rPr>
      </w:pPr>
      <w:r w:rsidRPr="005764CD">
        <w:rPr>
          <w:rFonts w:ascii="Times New Roman" w:eastAsia="Times New Roman" w:hAnsi="Times New Roman" w:cs="Times New Roman"/>
          <w:sz w:val="24"/>
          <w:szCs w:val="24"/>
          <w:lang w:eastAsia="es-CO"/>
        </w:rPr>
        <w:t>1.4. Justificación</w:t>
      </w:r>
      <w:r w:rsidRPr="005764CD">
        <w:rPr>
          <w:rFonts w:ascii="Times New Roman" w:eastAsia="Times New Roman" w:hAnsi="Times New Roman" w:cs="Times New Roman"/>
          <w:sz w:val="24"/>
          <w:szCs w:val="24"/>
          <w:lang w:eastAsia="es-CO"/>
        </w:rPr>
        <w:tab/>
        <w:t>21</w:t>
      </w:r>
    </w:p>
    <w:p w:rsidR="005764CD" w:rsidRPr="005764CD" w:rsidRDefault="005764CD" w:rsidP="005764CD">
      <w:pPr>
        <w:tabs>
          <w:tab w:val="right" w:pos="9360"/>
        </w:tabs>
        <w:spacing w:after="100"/>
        <w:rPr>
          <w:rFonts w:ascii="Times New Roman" w:eastAsia="Times New Roman" w:hAnsi="Times New Roman" w:cs="Times New Roman"/>
          <w:sz w:val="24"/>
          <w:szCs w:val="24"/>
          <w:lang w:eastAsia="es-CO"/>
        </w:rPr>
      </w:pPr>
      <w:r w:rsidRPr="005764CD">
        <w:rPr>
          <w:rFonts w:ascii="Times New Roman" w:eastAsia="Times New Roman" w:hAnsi="Times New Roman" w:cs="Times New Roman"/>
          <w:b/>
          <w:sz w:val="24"/>
          <w:szCs w:val="24"/>
          <w:lang w:eastAsia="es-CO"/>
        </w:rPr>
        <w:t>2. Construcción conceptual</w:t>
      </w:r>
      <w:r w:rsidRPr="005764CD">
        <w:rPr>
          <w:rFonts w:ascii="Times New Roman" w:eastAsia="Times New Roman" w:hAnsi="Times New Roman" w:cs="Times New Roman"/>
          <w:b/>
          <w:sz w:val="24"/>
          <w:szCs w:val="24"/>
          <w:lang w:eastAsia="es-CO"/>
        </w:rPr>
        <w:tab/>
        <w:t>23</w:t>
      </w:r>
    </w:p>
    <w:p w:rsidR="005764CD" w:rsidRPr="005764CD" w:rsidRDefault="005764CD" w:rsidP="005764CD">
      <w:pPr>
        <w:tabs>
          <w:tab w:val="right" w:pos="9360"/>
        </w:tabs>
        <w:spacing w:after="100"/>
        <w:ind w:left="216"/>
        <w:rPr>
          <w:rFonts w:ascii="Times New Roman" w:eastAsia="Times New Roman" w:hAnsi="Times New Roman" w:cs="Times New Roman"/>
          <w:sz w:val="24"/>
          <w:szCs w:val="24"/>
          <w:lang w:eastAsia="es-CO"/>
        </w:rPr>
      </w:pPr>
      <w:r w:rsidRPr="005764CD">
        <w:rPr>
          <w:rFonts w:ascii="Times New Roman" w:eastAsia="Times New Roman" w:hAnsi="Times New Roman" w:cs="Times New Roman"/>
          <w:sz w:val="24"/>
          <w:szCs w:val="24"/>
          <w:lang w:eastAsia="es-CO"/>
        </w:rPr>
        <w:t>2.1. La lectura como experiencia</w:t>
      </w:r>
      <w:r w:rsidRPr="005764CD">
        <w:rPr>
          <w:rFonts w:ascii="Times New Roman" w:eastAsia="Times New Roman" w:hAnsi="Times New Roman" w:cs="Times New Roman"/>
          <w:sz w:val="24"/>
          <w:szCs w:val="24"/>
          <w:lang w:eastAsia="es-CO"/>
        </w:rPr>
        <w:tab/>
        <w:t>21</w:t>
      </w:r>
    </w:p>
    <w:p w:rsidR="005764CD" w:rsidRPr="005764CD" w:rsidRDefault="005764CD" w:rsidP="005764CD">
      <w:pPr>
        <w:tabs>
          <w:tab w:val="right" w:pos="9360"/>
        </w:tabs>
        <w:spacing w:after="100"/>
        <w:ind w:left="216"/>
        <w:rPr>
          <w:rFonts w:ascii="Times New Roman" w:eastAsia="Times New Roman" w:hAnsi="Times New Roman" w:cs="Times New Roman"/>
          <w:sz w:val="24"/>
          <w:szCs w:val="24"/>
          <w:lang w:eastAsia="es-CO"/>
        </w:rPr>
      </w:pPr>
      <w:r w:rsidRPr="005764CD">
        <w:rPr>
          <w:rFonts w:ascii="Times New Roman" w:eastAsia="Times New Roman" w:hAnsi="Times New Roman" w:cs="Times New Roman"/>
          <w:sz w:val="24"/>
          <w:szCs w:val="24"/>
          <w:lang w:eastAsia="es-CO"/>
        </w:rPr>
        <w:t>2.2. La lectura como experiencia en la actividad de enseñar</w:t>
      </w:r>
      <w:r w:rsidRPr="005764CD">
        <w:rPr>
          <w:rFonts w:ascii="Times New Roman" w:eastAsia="Times New Roman" w:hAnsi="Times New Roman" w:cs="Times New Roman"/>
          <w:sz w:val="24"/>
          <w:szCs w:val="24"/>
          <w:lang w:eastAsia="es-CO"/>
        </w:rPr>
        <w:tab/>
        <w:t>27</w:t>
      </w:r>
    </w:p>
    <w:p w:rsidR="005764CD" w:rsidRPr="005764CD" w:rsidRDefault="005764CD" w:rsidP="005764CD">
      <w:pPr>
        <w:tabs>
          <w:tab w:val="right" w:pos="9360"/>
        </w:tabs>
        <w:spacing w:after="100"/>
        <w:rPr>
          <w:rFonts w:ascii="Times New Roman" w:eastAsia="Times New Roman" w:hAnsi="Times New Roman" w:cs="Times New Roman"/>
          <w:sz w:val="24"/>
          <w:szCs w:val="24"/>
          <w:lang w:eastAsia="es-CO"/>
        </w:rPr>
      </w:pPr>
      <w:r w:rsidRPr="005764CD">
        <w:rPr>
          <w:rFonts w:ascii="Times New Roman" w:eastAsia="Times New Roman" w:hAnsi="Times New Roman" w:cs="Times New Roman"/>
          <w:b/>
          <w:sz w:val="24"/>
          <w:szCs w:val="24"/>
          <w:lang w:eastAsia="es-CO"/>
        </w:rPr>
        <w:t>3. Construcción Metodológica</w:t>
      </w:r>
      <w:r w:rsidRPr="005764CD">
        <w:rPr>
          <w:rFonts w:ascii="Times New Roman" w:eastAsia="Times New Roman" w:hAnsi="Times New Roman" w:cs="Times New Roman"/>
          <w:b/>
          <w:sz w:val="24"/>
          <w:szCs w:val="24"/>
          <w:lang w:eastAsia="es-CO"/>
        </w:rPr>
        <w:tab/>
        <w:t>33</w:t>
      </w:r>
    </w:p>
    <w:p w:rsidR="005764CD" w:rsidRPr="005764CD" w:rsidRDefault="005764CD" w:rsidP="005764CD">
      <w:pPr>
        <w:tabs>
          <w:tab w:val="right" w:pos="9360"/>
        </w:tabs>
        <w:spacing w:after="100"/>
        <w:ind w:left="216"/>
        <w:rPr>
          <w:rFonts w:ascii="Times New Roman" w:eastAsia="Times New Roman" w:hAnsi="Times New Roman" w:cs="Times New Roman"/>
          <w:sz w:val="24"/>
          <w:szCs w:val="24"/>
          <w:lang w:eastAsia="es-CO"/>
        </w:rPr>
      </w:pPr>
      <w:r w:rsidRPr="005764CD">
        <w:rPr>
          <w:rFonts w:ascii="Times New Roman" w:eastAsia="Times New Roman" w:hAnsi="Times New Roman" w:cs="Times New Roman"/>
          <w:sz w:val="24"/>
          <w:szCs w:val="24"/>
          <w:lang w:eastAsia="es-CO"/>
        </w:rPr>
        <w:t>3.1. Paradigma de investigación</w:t>
      </w:r>
      <w:r w:rsidRPr="005764CD">
        <w:rPr>
          <w:rFonts w:ascii="Times New Roman" w:eastAsia="Times New Roman" w:hAnsi="Times New Roman" w:cs="Times New Roman"/>
          <w:sz w:val="24"/>
          <w:szCs w:val="24"/>
          <w:lang w:eastAsia="es-CO"/>
        </w:rPr>
        <w:tab/>
        <w:t>33</w:t>
      </w:r>
    </w:p>
    <w:p w:rsidR="005764CD" w:rsidRPr="005764CD" w:rsidRDefault="005764CD" w:rsidP="005764CD">
      <w:pPr>
        <w:tabs>
          <w:tab w:val="right" w:pos="9360"/>
        </w:tabs>
        <w:spacing w:after="100"/>
        <w:ind w:left="216"/>
        <w:rPr>
          <w:rFonts w:ascii="Times New Roman" w:eastAsia="Times New Roman" w:hAnsi="Times New Roman" w:cs="Times New Roman"/>
          <w:sz w:val="24"/>
          <w:szCs w:val="24"/>
          <w:lang w:eastAsia="es-CO"/>
        </w:rPr>
      </w:pPr>
      <w:r w:rsidRPr="005764CD">
        <w:rPr>
          <w:rFonts w:ascii="Times New Roman" w:eastAsia="Times New Roman" w:hAnsi="Times New Roman" w:cs="Times New Roman"/>
          <w:sz w:val="24"/>
          <w:szCs w:val="24"/>
          <w:lang w:eastAsia="es-CO"/>
        </w:rPr>
        <w:t>3.2. Metodología</w:t>
      </w:r>
      <w:r w:rsidRPr="005764CD">
        <w:rPr>
          <w:rFonts w:ascii="Times New Roman" w:eastAsia="Times New Roman" w:hAnsi="Times New Roman" w:cs="Times New Roman"/>
          <w:sz w:val="24"/>
          <w:szCs w:val="24"/>
          <w:lang w:eastAsia="es-CO"/>
        </w:rPr>
        <w:tab/>
        <w:t>35</w:t>
      </w:r>
    </w:p>
    <w:p w:rsidR="005764CD" w:rsidRPr="005764CD" w:rsidRDefault="005764CD" w:rsidP="005764CD">
      <w:pPr>
        <w:tabs>
          <w:tab w:val="right" w:pos="9360"/>
        </w:tabs>
        <w:spacing w:after="100"/>
        <w:ind w:left="446"/>
        <w:rPr>
          <w:rFonts w:ascii="Times New Roman" w:eastAsia="Times New Roman" w:hAnsi="Times New Roman" w:cs="Times New Roman"/>
          <w:i/>
          <w:sz w:val="24"/>
          <w:szCs w:val="24"/>
          <w:lang w:eastAsia="es-CO"/>
        </w:rPr>
      </w:pPr>
      <w:r w:rsidRPr="005764CD">
        <w:rPr>
          <w:rFonts w:ascii="Times New Roman" w:eastAsia="Times New Roman" w:hAnsi="Times New Roman" w:cs="Times New Roman"/>
          <w:i/>
          <w:sz w:val="24"/>
          <w:szCs w:val="24"/>
          <w:lang w:eastAsia="es-CO"/>
        </w:rPr>
        <w:t>Participantes</w:t>
      </w:r>
      <w:r w:rsidRPr="005764CD">
        <w:rPr>
          <w:rFonts w:ascii="Times New Roman" w:eastAsia="Times New Roman" w:hAnsi="Times New Roman" w:cs="Times New Roman"/>
          <w:i/>
          <w:sz w:val="24"/>
          <w:szCs w:val="24"/>
          <w:lang w:eastAsia="es-CO"/>
        </w:rPr>
        <w:tab/>
        <w:t>36</w:t>
      </w:r>
    </w:p>
    <w:p w:rsidR="005764CD" w:rsidRPr="005764CD" w:rsidRDefault="005764CD" w:rsidP="005764CD">
      <w:pPr>
        <w:tabs>
          <w:tab w:val="right" w:pos="9360"/>
        </w:tabs>
        <w:spacing w:after="100"/>
        <w:ind w:left="446"/>
        <w:rPr>
          <w:rFonts w:ascii="Times New Roman" w:eastAsia="Times New Roman" w:hAnsi="Times New Roman" w:cs="Times New Roman"/>
          <w:sz w:val="24"/>
          <w:szCs w:val="24"/>
          <w:lang w:eastAsia="es-CO"/>
        </w:rPr>
      </w:pPr>
      <w:r w:rsidRPr="005764CD">
        <w:rPr>
          <w:rFonts w:ascii="Times New Roman" w:eastAsia="Times New Roman" w:hAnsi="Times New Roman" w:cs="Times New Roman"/>
          <w:i/>
          <w:sz w:val="24"/>
          <w:szCs w:val="24"/>
          <w:lang w:eastAsia="es-CO"/>
        </w:rPr>
        <w:t>Estrategias de recolección de la información</w:t>
      </w:r>
      <w:r w:rsidRPr="005764CD">
        <w:rPr>
          <w:rFonts w:ascii="Times New Roman" w:eastAsia="Times New Roman" w:hAnsi="Times New Roman" w:cs="Times New Roman"/>
          <w:sz w:val="24"/>
          <w:szCs w:val="24"/>
          <w:lang w:eastAsia="es-CO"/>
        </w:rPr>
        <w:t xml:space="preserve"> </w:t>
      </w:r>
      <w:r w:rsidRPr="005764CD">
        <w:rPr>
          <w:rFonts w:ascii="Times New Roman" w:eastAsia="Times New Roman" w:hAnsi="Times New Roman" w:cs="Times New Roman"/>
          <w:sz w:val="24"/>
          <w:szCs w:val="24"/>
          <w:lang w:eastAsia="es-CO"/>
        </w:rPr>
        <w:tab/>
        <w:t>36</w:t>
      </w:r>
    </w:p>
    <w:p w:rsidR="005764CD" w:rsidRPr="005764CD" w:rsidRDefault="005764CD" w:rsidP="005764CD">
      <w:pPr>
        <w:tabs>
          <w:tab w:val="right" w:pos="9360"/>
        </w:tabs>
        <w:spacing w:after="100"/>
        <w:ind w:left="216"/>
        <w:rPr>
          <w:rFonts w:ascii="Times New Roman" w:eastAsia="Times New Roman" w:hAnsi="Times New Roman" w:cs="Times New Roman"/>
          <w:sz w:val="24"/>
          <w:szCs w:val="24"/>
          <w:lang w:eastAsia="es-CO"/>
        </w:rPr>
      </w:pPr>
      <w:r w:rsidRPr="005764CD">
        <w:rPr>
          <w:rFonts w:ascii="Times New Roman" w:eastAsia="Times New Roman" w:hAnsi="Times New Roman" w:cs="Times New Roman"/>
          <w:sz w:val="24"/>
          <w:szCs w:val="24"/>
          <w:lang w:eastAsia="es-CO"/>
        </w:rPr>
        <w:t>3.3. Proceso de sistematización análisis e interpretación de la información</w:t>
      </w:r>
      <w:r w:rsidRPr="005764CD">
        <w:rPr>
          <w:rFonts w:ascii="Times New Roman" w:eastAsia="Times New Roman" w:hAnsi="Times New Roman" w:cs="Times New Roman"/>
          <w:sz w:val="24"/>
          <w:szCs w:val="24"/>
          <w:lang w:eastAsia="es-CO"/>
        </w:rPr>
        <w:tab/>
        <w:t>40</w:t>
      </w:r>
    </w:p>
    <w:p w:rsidR="005764CD" w:rsidRPr="005764CD" w:rsidRDefault="005764CD" w:rsidP="005764CD">
      <w:pPr>
        <w:tabs>
          <w:tab w:val="right" w:pos="9360"/>
        </w:tabs>
        <w:spacing w:after="100"/>
        <w:rPr>
          <w:rFonts w:ascii="Times New Roman" w:eastAsia="Times New Roman" w:hAnsi="Times New Roman" w:cs="Times New Roman"/>
          <w:sz w:val="24"/>
          <w:szCs w:val="24"/>
          <w:lang w:eastAsia="es-CO"/>
        </w:rPr>
      </w:pPr>
      <w:r w:rsidRPr="005764CD">
        <w:rPr>
          <w:rFonts w:ascii="Times New Roman" w:eastAsia="Times New Roman" w:hAnsi="Times New Roman" w:cs="Times New Roman"/>
          <w:b/>
          <w:sz w:val="24"/>
          <w:szCs w:val="24"/>
          <w:lang w:eastAsia="es-CO"/>
        </w:rPr>
        <w:t>4.</w:t>
      </w:r>
      <w:r w:rsidRPr="005764CD">
        <w:rPr>
          <w:rFonts w:ascii="Times New Roman" w:eastAsia="Times New Roman" w:hAnsi="Times New Roman" w:cs="Times New Roman"/>
          <w:sz w:val="24"/>
          <w:szCs w:val="24"/>
          <w:lang w:eastAsia="es-CO"/>
        </w:rPr>
        <w:t xml:space="preserve"> </w:t>
      </w:r>
      <w:r w:rsidRPr="005764CD">
        <w:rPr>
          <w:rFonts w:ascii="Times New Roman" w:eastAsia="Times New Roman" w:hAnsi="Times New Roman" w:cs="Times New Roman"/>
          <w:b/>
          <w:sz w:val="24"/>
          <w:szCs w:val="24"/>
          <w:lang w:eastAsia="es-CO"/>
        </w:rPr>
        <w:t>Construcción de los análisis e interpretación de la información</w:t>
      </w:r>
      <w:r w:rsidRPr="005764CD">
        <w:rPr>
          <w:rFonts w:ascii="Times New Roman" w:eastAsia="Times New Roman" w:hAnsi="Times New Roman" w:cs="Times New Roman"/>
          <w:b/>
          <w:sz w:val="24"/>
          <w:szCs w:val="24"/>
          <w:lang w:eastAsia="es-CO"/>
        </w:rPr>
        <w:tab/>
        <w:t>42</w:t>
      </w:r>
    </w:p>
    <w:p w:rsidR="005764CD" w:rsidRPr="005764CD" w:rsidRDefault="005764CD" w:rsidP="005764CD">
      <w:pPr>
        <w:tabs>
          <w:tab w:val="right" w:pos="9360"/>
        </w:tabs>
        <w:spacing w:after="100"/>
        <w:ind w:left="216"/>
        <w:rPr>
          <w:rFonts w:ascii="Times New Roman" w:eastAsia="Times New Roman" w:hAnsi="Times New Roman" w:cs="Times New Roman"/>
          <w:sz w:val="24"/>
          <w:szCs w:val="24"/>
          <w:lang w:eastAsia="es-CO"/>
        </w:rPr>
      </w:pPr>
      <w:r w:rsidRPr="005764CD">
        <w:rPr>
          <w:rFonts w:ascii="Times New Roman" w:eastAsia="Times New Roman" w:hAnsi="Times New Roman" w:cs="Times New Roman"/>
          <w:sz w:val="24"/>
          <w:szCs w:val="24"/>
          <w:lang w:eastAsia="es-CO"/>
        </w:rPr>
        <w:t>4.1. El Taller como Configuración Didáctica para propiciar Experiencias de Lectura</w:t>
      </w:r>
      <w:r w:rsidRPr="005764CD">
        <w:rPr>
          <w:rFonts w:ascii="Times New Roman" w:eastAsia="Times New Roman" w:hAnsi="Times New Roman" w:cs="Times New Roman"/>
          <w:sz w:val="24"/>
          <w:szCs w:val="24"/>
          <w:lang w:eastAsia="es-CO"/>
        </w:rPr>
        <w:tab/>
        <w:t>44</w:t>
      </w:r>
    </w:p>
    <w:p w:rsidR="005764CD" w:rsidRPr="005764CD" w:rsidRDefault="005764CD" w:rsidP="005764CD">
      <w:pPr>
        <w:tabs>
          <w:tab w:val="right" w:pos="9360"/>
        </w:tabs>
        <w:spacing w:after="100"/>
        <w:ind w:left="446"/>
        <w:rPr>
          <w:rFonts w:ascii="Times New Roman" w:eastAsia="Times New Roman" w:hAnsi="Times New Roman" w:cs="Times New Roman"/>
          <w:sz w:val="24"/>
          <w:szCs w:val="24"/>
          <w:lang w:eastAsia="es-CO"/>
        </w:rPr>
      </w:pPr>
      <w:r w:rsidRPr="005764CD">
        <w:rPr>
          <w:rFonts w:ascii="Times New Roman" w:eastAsia="Times New Roman" w:hAnsi="Times New Roman" w:cs="Times New Roman"/>
          <w:i/>
          <w:sz w:val="24"/>
          <w:szCs w:val="24"/>
          <w:lang w:eastAsia="es-CO"/>
        </w:rPr>
        <w:t>El taller como posibilidad para comprender las propias prácticas de enseñanza</w:t>
      </w:r>
      <w:r w:rsidRPr="005764CD">
        <w:rPr>
          <w:rFonts w:ascii="Times New Roman" w:eastAsia="Times New Roman" w:hAnsi="Times New Roman" w:cs="Times New Roman"/>
          <w:sz w:val="24"/>
          <w:szCs w:val="24"/>
          <w:lang w:eastAsia="es-CO"/>
        </w:rPr>
        <w:tab/>
        <w:t>47</w:t>
      </w:r>
    </w:p>
    <w:p w:rsidR="005764CD" w:rsidRPr="005764CD" w:rsidRDefault="005764CD" w:rsidP="005764CD">
      <w:pPr>
        <w:tabs>
          <w:tab w:val="right" w:pos="9360"/>
        </w:tabs>
        <w:spacing w:after="100"/>
        <w:ind w:left="446"/>
        <w:rPr>
          <w:rFonts w:ascii="Times New Roman" w:eastAsia="Times New Roman" w:hAnsi="Times New Roman" w:cs="Times New Roman"/>
          <w:sz w:val="24"/>
          <w:szCs w:val="24"/>
          <w:lang w:eastAsia="es-CO"/>
        </w:rPr>
      </w:pPr>
      <w:r w:rsidRPr="005764CD">
        <w:rPr>
          <w:rFonts w:ascii="Times New Roman" w:eastAsia="Times New Roman" w:hAnsi="Times New Roman" w:cs="Times New Roman"/>
          <w:i/>
          <w:sz w:val="24"/>
          <w:szCs w:val="24"/>
          <w:lang w:eastAsia="es-CO"/>
        </w:rPr>
        <w:t>El taller como una experiencia para enseñar a leer</w:t>
      </w:r>
      <w:r w:rsidRPr="005764CD">
        <w:rPr>
          <w:rFonts w:ascii="Times New Roman" w:eastAsia="Times New Roman" w:hAnsi="Times New Roman" w:cs="Times New Roman"/>
          <w:sz w:val="24"/>
          <w:szCs w:val="24"/>
          <w:lang w:eastAsia="es-CO"/>
        </w:rPr>
        <w:t>.</w:t>
      </w:r>
      <w:r w:rsidRPr="005764CD">
        <w:rPr>
          <w:rFonts w:ascii="Times New Roman" w:eastAsia="Times New Roman" w:hAnsi="Times New Roman" w:cs="Times New Roman"/>
          <w:sz w:val="24"/>
          <w:szCs w:val="24"/>
          <w:lang w:eastAsia="es-CO"/>
        </w:rPr>
        <w:tab/>
        <w:t>51</w:t>
      </w:r>
    </w:p>
    <w:p w:rsidR="005764CD" w:rsidRPr="005764CD" w:rsidRDefault="005764CD" w:rsidP="005764CD">
      <w:pPr>
        <w:tabs>
          <w:tab w:val="right" w:pos="9360"/>
        </w:tabs>
        <w:spacing w:after="100"/>
        <w:ind w:left="216"/>
        <w:rPr>
          <w:rFonts w:ascii="Times New Roman" w:eastAsia="Times New Roman" w:hAnsi="Times New Roman" w:cs="Times New Roman"/>
          <w:sz w:val="24"/>
          <w:szCs w:val="24"/>
          <w:lang w:eastAsia="es-CO"/>
        </w:rPr>
      </w:pPr>
      <w:r w:rsidRPr="005764CD">
        <w:rPr>
          <w:rFonts w:ascii="Times New Roman" w:eastAsia="Times New Roman" w:hAnsi="Times New Roman" w:cs="Times New Roman"/>
          <w:sz w:val="24"/>
          <w:szCs w:val="24"/>
          <w:lang w:eastAsia="es-CO"/>
        </w:rPr>
        <w:t>4.2. La Lectura como Experiencia</w:t>
      </w:r>
      <w:r w:rsidRPr="005764CD">
        <w:rPr>
          <w:rFonts w:ascii="Times New Roman" w:eastAsia="Times New Roman" w:hAnsi="Times New Roman" w:cs="Times New Roman"/>
          <w:sz w:val="24"/>
          <w:szCs w:val="24"/>
          <w:lang w:eastAsia="es-CO"/>
        </w:rPr>
        <w:tab/>
        <w:t>62</w:t>
      </w:r>
    </w:p>
    <w:p w:rsidR="005764CD" w:rsidRPr="005764CD" w:rsidRDefault="005764CD" w:rsidP="005764CD">
      <w:pPr>
        <w:tabs>
          <w:tab w:val="right" w:pos="9360"/>
        </w:tabs>
        <w:spacing w:after="100"/>
        <w:ind w:left="446"/>
        <w:rPr>
          <w:rFonts w:ascii="Times New Roman" w:eastAsia="Times New Roman" w:hAnsi="Times New Roman" w:cs="Times New Roman"/>
          <w:i/>
          <w:sz w:val="24"/>
          <w:szCs w:val="24"/>
          <w:lang w:eastAsia="es-CO"/>
        </w:rPr>
      </w:pPr>
      <w:r w:rsidRPr="005764CD">
        <w:rPr>
          <w:rFonts w:ascii="Times New Roman" w:eastAsia="Times New Roman" w:hAnsi="Times New Roman" w:cs="Times New Roman"/>
          <w:i/>
          <w:sz w:val="24"/>
          <w:szCs w:val="24"/>
          <w:lang w:eastAsia="es-CO"/>
        </w:rPr>
        <w:t>Experiencias de Lectura de los Docentes</w:t>
      </w:r>
      <w:r w:rsidRPr="005764CD">
        <w:rPr>
          <w:rFonts w:ascii="Times New Roman" w:eastAsia="Times New Roman" w:hAnsi="Times New Roman" w:cs="Times New Roman"/>
          <w:i/>
          <w:sz w:val="24"/>
          <w:szCs w:val="24"/>
          <w:lang w:eastAsia="es-CO"/>
        </w:rPr>
        <w:tab/>
        <w:t>63</w:t>
      </w:r>
    </w:p>
    <w:p w:rsidR="005764CD" w:rsidRPr="005764CD" w:rsidRDefault="005764CD" w:rsidP="005764CD">
      <w:pPr>
        <w:tabs>
          <w:tab w:val="right" w:pos="9360"/>
        </w:tabs>
        <w:spacing w:after="100"/>
        <w:ind w:left="446"/>
        <w:rPr>
          <w:rFonts w:ascii="Times New Roman" w:eastAsia="Times New Roman" w:hAnsi="Times New Roman" w:cs="Times New Roman"/>
          <w:i/>
          <w:sz w:val="24"/>
          <w:szCs w:val="24"/>
          <w:lang w:eastAsia="es-CO"/>
        </w:rPr>
      </w:pPr>
      <w:r w:rsidRPr="005764CD">
        <w:rPr>
          <w:rFonts w:ascii="Times New Roman" w:eastAsia="Times New Roman" w:hAnsi="Times New Roman" w:cs="Times New Roman"/>
          <w:i/>
          <w:sz w:val="24"/>
          <w:szCs w:val="24"/>
          <w:lang w:eastAsia="es-CO"/>
        </w:rPr>
        <w:t>Experiencia de Lectura de los Estudiantes de Primaria.</w:t>
      </w:r>
      <w:r w:rsidRPr="005764CD">
        <w:rPr>
          <w:rFonts w:ascii="Times New Roman" w:eastAsia="Times New Roman" w:hAnsi="Times New Roman" w:cs="Times New Roman"/>
          <w:i/>
          <w:sz w:val="24"/>
          <w:szCs w:val="24"/>
          <w:lang w:eastAsia="es-CO"/>
        </w:rPr>
        <w:tab/>
        <w:t>64</w:t>
      </w:r>
    </w:p>
    <w:p w:rsidR="005764CD" w:rsidRPr="005764CD" w:rsidRDefault="005764CD" w:rsidP="005764CD">
      <w:pPr>
        <w:tabs>
          <w:tab w:val="right" w:pos="9360"/>
        </w:tabs>
        <w:spacing w:after="100"/>
        <w:ind w:left="446"/>
        <w:rPr>
          <w:rFonts w:ascii="Times New Roman" w:eastAsia="Times New Roman" w:hAnsi="Times New Roman" w:cs="Times New Roman"/>
          <w:sz w:val="24"/>
          <w:szCs w:val="24"/>
          <w:lang w:eastAsia="es-CO"/>
        </w:rPr>
      </w:pPr>
      <w:r w:rsidRPr="005764CD">
        <w:rPr>
          <w:rFonts w:ascii="Times New Roman" w:eastAsia="Times New Roman" w:hAnsi="Times New Roman" w:cs="Times New Roman"/>
          <w:i/>
          <w:sz w:val="24"/>
          <w:szCs w:val="24"/>
          <w:lang w:eastAsia="es-CO"/>
        </w:rPr>
        <w:t>Relaciones entre Lectura y Escritura</w:t>
      </w:r>
      <w:r w:rsidRPr="005764CD">
        <w:rPr>
          <w:rFonts w:ascii="Times New Roman" w:eastAsia="Times New Roman" w:hAnsi="Times New Roman" w:cs="Times New Roman"/>
          <w:sz w:val="24"/>
          <w:szCs w:val="24"/>
          <w:lang w:eastAsia="es-CO"/>
        </w:rPr>
        <w:tab/>
        <w:t>67</w:t>
      </w:r>
    </w:p>
    <w:p w:rsidR="005764CD" w:rsidRPr="005764CD" w:rsidRDefault="005764CD" w:rsidP="005764CD">
      <w:pPr>
        <w:tabs>
          <w:tab w:val="right" w:pos="9360"/>
        </w:tabs>
        <w:spacing w:after="100"/>
        <w:ind w:left="216"/>
        <w:rPr>
          <w:rFonts w:ascii="Times New Roman" w:eastAsia="Times New Roman" w:hAnsi="Times New Roman" w:cs="Times New Roman"/>
          <w:sz w:val="24"/>
          <w:szCs w:val="24"/>
          <w:lang w:eastAsia="es-CO"/>
        </w:rPr>
      </w:pPr>
      <w:r w:rsidRPr="005764CD">
        <w:rPr>
          <w:rFonts w:ascii="Times New Roman" w:eastAsia="Times New Roman" w:hAnsi="Times New Roman" w:cs="Times New Roman"/>
          <w:sz w:val="24"/>
          <w:szCs w:val="24"/>
          <w:lang w:eastAsia="es-CO"/>
        </w:rPr>
        <w:t>4.3. La Experiencia de la Lectura en la Actividad de Enseñar</w:t>
      </w:r>
      <w:r w:rsidRPr="005764CD">
        <w:rPr>
          <w:rFonts w:ascii="Times New Roman" w:eastAsia="Times New Roman" w:hAnsi="Times New Roman" w:cs="Times New Roman"/>
          <w:sz w:val="24"/>
          <w:szCs w:val="24"/>
          <w:lang w:eastAsia="es-CO"/>
        </w:rPr>
        <w:tab/>
        <w:t>69</w:t>
      </w:r>
    </w:p>
    <w:p w:rsidR="005764CD" w:rsidRPr="005764CD" w:rsidRDefault="005764CD" w:rsidP="005764CD">
      <w:pPr>
        <w:tabs>
          <w:tab w:val="right" w:pos="9360"/>
        </w:tabs>
        <w:spacing w:after="100"/>
        <w:ind w:left="446"/>
        <w:rPr>
          <w:rFonts w:ascii="Times New Roman" w:eastAsia="Times New Roman" w:hAnsi="Times New Roman" w:cs="Times New Roman"/>
          <w:i/>
          <w:sz w:val="24"/>
          <w:szCs w:val="24"/>
          <w:lang w:eastAsia="es-CO"/>
        </w:rPr>
      </w:pPr>
      <w:r w:rsidRPr="005764CD">
        <w:rPr>
          <w:rFonts w:ascii="Times New Roman" w:eastAsia="Times New Roman" w:hAnsi="Times New Roman" w:cs="Times New Roman"/>
          <w:i/>
          <w:sz w:val="24"/>
          <w:szCs w:val="24"/>
          <w:lang w:eastAsia="es-CO"/>
        </w:rPr>
        <w:lastRenderedPageBreak/>
        <w:t>Propósitos de la Enseñanza de la Lectura</w:t>
      </w:r>
      <w:r w:rsidRPr="005764CD">
        <w:rPr>
          <w:rFonts w:ascii="Times New Roman" w:eastAsia="Times New Roman" w:hAnsi="Times New Roman" w:cs="Times New Roman"/>
          <w:i/>
          <w:sz w:val="24"/>
          <w:szCs w:val="24"/>
          <w:lang w:eastAsia="es-CO"/>
        </w:rPr>
        <w:tab/>
        <w:t>69</w:t>
      </w:r>
    </w:p>
    <w:p w:rsidR="005764CD" w:rsidRPr="005764CD" w:rsidRDefault="005764CD" w:rsidP="005764CD">
      <w:pPr>
        <w:tabs>
          <w:tab w:val="right" w:pos="9360"/>
        </w:tabs>
        <w:spacing w:after="100"/>
        <w:ind w:left="446"/>
        <w:rPr>
          <w:rFonts w:ascii="Times New Roman" w:eastAsia="Times New Roman" w:hAnsi="Times New Roman" w:cs="Times New Roman"/>
          <w:i/>
          <w:sz w:val="24"/>
          <w:szCs w:val="24"/>
          <w:lang w:eastAsia="es-CO"/>
        </w:rPr>
      </w:pPr>
      <w:r w:rsidRPr="005764CD">
        <w:rPr>
          <w:rFonts w:ascii="Times New Roman" w:eastAsia="Times New Roman" w:hAnsi="Times New Roman" w:cs="Times New Roman"/>
          <w:i/>
          <w:sz w:val="24"/>
          <w:szCs w:val="24"/>
          <w:lang w:eastAsia="es-CO"/>
        </w:rPr>
        <w:t>Objetos de Enseñanza de la Lectura.</w:t>
      </w:r>
      <w:r w:rsidRPr="005764CD">
        <w:rPr>
          <w:rFonts w:ascii="Times New Roman" w:eastAsia="Times New Roman" w:hAnsi="Times New Roman" w:cs="Times New Roman"/>
          <w:i/>
          <w:sz w:val="24"/>
          <w:szCs w:val="24"/>
          <w:lang w:eastAsia="es-CO"/>
        </w:rPr>
        <w:tab/>
        <w:t>73</w:t>
      </w:r>
    </w:p>
    <w:p w:rsidR="005764CD" w:rsidRPr="005764CD" w:rsidRDefault="005764CD" w:rsidP="005764CD">
      <w:pPr>
        <w:tabs>
          <w:tab w:val="right" w:pos="9360"/>
        </w:tabs>
        <w:spacing w:after="100"/>
        <w:ind w:left="446"/>
        <w:rPr>
          <w:rFonts w:ascii="Times New Roman" w:eastAsia="Times New Roman" w:hAnsi="Times New Roman" w:cs="Times New Roman"/>
          <w:sz w:val="24"/>
          <w:szCs w:val="24"/>
          <w:lang w:eastAsia="es-CO"/>
        </w:rPr>
      </w:pPr>
      <w:r w:rsidRPr="005764CD">
        <w:rPr>
          <w:rFonts w:ascii="Times New Roman" w:eastAsia="Times New Roman" w:hAnsi="Times New Roman" w:cs="Times New Roman"/>
          <w:i/>
          <w:sz w:val="24"/>
          <w:szCs w:val="24"/>
          <w:lang w:eastAsia="es-CO"/>
        </w:rPr>
        <w:t>Estrategias de Enseñanza de la Lectura</w:t>
      </w:r>
      <w:r w:rsidRPr="005764CD">
        <w:rPr>
          <w:rFonts w:ascii="Times New Roman" w:eastAsia="Times New Roman" w:hAnsi="Times New Roman" w:cs="Times New Roman"/>
          <w:sz w:val="24"/>
          <w:szCs w:val="24"/>
          <w:lang w:eastAsia="es-CO"/>
        </w:rPr>
        <w:tab/>
        <w:t>76</w:t>
      </w:r>
    </w:p>
    <w:p w:rsidR="005764CD" w:rsidRPr="005764CD" w:rsidRDefault="005764CD" w:rsidP="005764CD">
      <w:pPr>
        <w:tabs>
          <w:tab w:val="right" w:pos="9360"/>
        </w:tabs>
        <w:spacing w:after="100"/>
        <w:ind w:left="446"/>
        <w:rPr>
          <w:rFonts w:ascii="Times New Roman" w:eastAsia="Times New Roman" w:hAnsi="Times New Roman" w:cs="Times New Roman"/>
          <w:sz w:val="24"/>
          <w:szCs w:val="24"/>
          <w:lang w:eastAsia="es-CO"/>
        </w:rPr>
      </w:pPr>
      <w:r w:rsidRPr="005764CD">
        <w:rPr>
          <w:rFonts w:ascii="Times New Roman" w:eastAsia="Times New Roman" w:hAnsi="Times New Roman" w:cs="Times New Roman"/>
          <w:i/>
          <w:sz w:val="24"/>
          <w:szCs w:val="24"/>
          <w:lang w:eastAsia="es-CO"/>
        </w:rPr>
        <w:t>Materiales Educativos</w:t>
      </w:r>
      <w:r w:rsidRPr="005764CD">
        <w:rPr>
          <w:rFonts w:ascii="Times New Roman" w:eastAsia="Times New Roman" w:hAnsi="Times New Roman" w:cs="Times New Roman"/>
          <w:sz w:val="24"/>
          <w:szCs w:val="24"/>
          <w:lang w:eastAsia="es-CO"/>
        </w:rPr>
        <w:tab/>
        <w:t>79</w:t>
      </w:r>
    </w:p>
    <w:p w:rsidR="005764CD" w:rsidRPr="005764CD" w:rsidRDefault="005764CD" w:rsidP="005764CD">
      <w:pPr>
        <w:tabs>
          <w:tab w:val="right" w:pos="9360"/>
        </w:tabs>
        <w:spacing w:after="100"/>
        <w:ind w:left="446"/>
        <w:rPr>
          <w:rFonts w:ascii="Times New Roman" w:eastAsia="Times New Roman" w:hAnsi="Times New Roman" w:cs="Times New Roman"/>
          <w:sz w:val="24"/>
          <w:szCs w:val="24"/>
          <w:lang w:eastAsia="es-CO"/>
        </w:rPr>
      </w:pPr>
      <w:r w:rsidRPr="005764CD">
        <w:rPr>
          <w:rFonts w:ascii="Times New Roman" w:eastAsia="Times New Roman" w:hAnsi="Times New Roman" w:cs="Times New Roman"/>
          <w:i/>
          <w:sz w:val="24"/>
          <w:szCs w:val="24"/>
          <w:lang w:eastAsia="es-CO"/>
        </w:rPr>
        <w:t>Evaluación de La Lectura</w:t>
      </w:r>
      <w:r w:rsidRPr="005764CD">
        <w:rPr>
          <w:rFonts w:ascii="Times New Roman" w:eastAsia="Times New Roman" w:hAnsi="Times New Roman" w:cs="Times New Roman"/>
          <w:sz w:val="24"/>
          <w:szCs w:val="24"/>
          <w:lang w:eastAsia="es-CO"/>
        </w:rPr>
        <w:tab/>
        <w:t>82</w:t>
      </w:r>
    </w:p>
    <w:p w:rsidR="005764CD" w:rsidRPr="005764CD" w:rsidRDefault="005764CD" w:rsidP="005764CD">
      <w:pPr>
        <w:tabs>
          <w:tab w:val="right" w:pos="9360"/>
        </w:tabs>
        <w:spacing w:after="100"/>
        <w:rPr>
          <w:rFonts w:ascii="Times New Roman" w:eastAsia="Times New Roman" w:hAnsi="Times New Roman" w:cs="Times New Roman"/>
          <w:sz w:val="24"/>
          <w:szCs w:val="24"/>
          <w:lang w:eastAsia="es-CO"/>
        </w:rPr>
      </w:pPr>
      <w:r w:rsidRPr="005764CD">
        <w:rPr>
          <w:rFonts w:ascii="Times New Roman" w:eastAsia="Times New Roman" w:hAnsi="Times New Roman" w:cs="Times New Roman"/>
          <w:b/>
          <w:sz w:val="24"/>
          <w:szCs w:val="24"/>
          <w:lang w:eastAsia="es-CO"/>
        </w:rPr>
        <w:t>Conclusiones</w:t>
      </w:r>
      <w:r w:rsidRPr="005764CD">
        <w:rPr>
          <w:rFonts w:ascii="Times New Roman" w:eastAsia="Times New Roman" w:hAnsi="Times New Roman" w:cs="Times New Roman"/>
          <w:b/>
          <w:sz w:val="24"/>
          <w:szCs w:val="24"/>
          <w:lang w:eastAsia="es-CO"/>
        </w:rPr>
        <w:tab/>
        <w:t>85</w:t>
      </w:r>
    </w:p>
    <w:p w:rsidR="005764CD" w:rsidRPr="005764CD" w:rsidRDefault="005764CD" w:rsidP="005764CD">
      <w:pPr>
        <w:tabs>
          <w:tab w:val="right" w:pos="9360"/>
        </w:tabs>
        <w:spacing w:after="100"/>
        <w:rPr>
          <w:rFonts w:ascii="Times New Roman" w:eastAsia="Times New Roman" w:hAnsi="Times New Roman" w:cs="Times New Roman"/>
          <w:sz w:val="24"/>
          <w:szCs w:val="24"/>
          <w:lang w:eastAsia="es-CO"/>
        </w:rPr>
      </w:pPr>
      <w:r w:rsidRPr="005764CD">
        <w:rPr>
          <w:rFonts w:ascii="Times New Roman" w:eastAsia="Times New Roman" w:hAnsi="Times New Roman" w:cs="Times New Roman"/>
          <w:b/>
          <w:sz w:val="24"/>
          <w:szCs w:val="24"/>
          <w:lang w:eastAsia="es-CO"/>
        </w:rPr>
        <w:t>Referentes bibliográficos</w:t>
      </w:r>
      <w:r w:rsidRPr="005764CD">
        <w:rPr>
          <w:rFonts w:ascii="Times New Roman" w:eastAsia="Times New Roman" w:hAnsi="Times New Roman" w:cs="Times New Roman"/>
          <w:b/>
          <w:sz w:val="24"/>
          <w:szCs w:val="24"/>
          <w:lang w:eastAsia="es-CO"/>
        </w:rPr>
        <w:tab/>
        <w:t>91</w:t>
      </w:r>
    </w:p>
    <w:p w:rsidR="005764CD" w:rsidRPr="005764CD" w:rsidRDefault="005764CD" w:rsidP="005764CD">
      <w:pPr>
        <w:tabs>
          <w:tab w:val="right" w:pos="9360"/>
        </w:tabs>
        <w:spacing w:after="100"/>
        <w:rPr>
          <w:rFonts w:ascii="Times New Roman" w:eastAsia="Times New Roman" w:hAnsi="Times New Roman" w:cs="Times New Roman"/>
          <w:sz w:val="24"/>
          <w:szCs w:val="24"/>
          <w:lang w:eastAsia="es-CO"/>
        </w:rPr>
      </w:pPr>
      <w:r w:rsidRPr="005764CD">
        <w:rPr>
          <w:rFonts w:ascii="Times New Roman" w:eastAsia="Times New Roman" w:hAnsi="Times New Roman" w:cs="Times New Roman"/>
          <w:b/>
          <w:sz w:val="24"/>
          <w:szCs w:val="24"/>
          <w:lang w:eastAsia="es-CO"/>
        </w:rPr>
        <w:t>Anexos</w:t>
      </w:r>
      <w:r w:rsidRPr="005764CD">
        <w:rPr>
          <w:rFonts w:ascii="Times New Roman" w:eastAsia="Times New Roman" w:hAnsi="Times New Roman" w:cs="Times New Roman"/>
          <w:b/>
          <w:sz w:val="24"/>
          <w:szCs w:val="24"/>
          <w:lang w:eastAsia="es-CO"/>
        </w:rPr>
        <w:tab/>
        <w:t>95</w:t>
      </w:r>
    </w:p>
    <w:p w:rsidR="005764CD" w:rsidRPr="005764CD" w:rsidRDefault="005764CD" w:rsidP="005764CD">
      <w:pPr>
        <w:tabs>
          <w:tab w:val="right" w:pos="9360"/>
        </w:tabs>
        <w:spacing w:after="100"/>
        <w:ind w:left="216"/>
        <w:rPr>
          <w:rFonts w:ascii="Times New Roman" w:eastAsia="Times New Roman" w:hAnsi="Times New Roman" w:cs="Times New Roman"/>
          <w:sz w:val="24"/>
          <w:szCs w:val="24"/>
          <w:lang w:eastAsia="es-CO"/>
        </w:rPr>
      </w:pPr>
      <w:r w:rsidRPr="005764CD">
        <w:rPr>
          <w:rFonts w:ascii="Times New Roman" w:eastAsia="Times New Roman" w:hAnsi="Times New Roman" w:cs="Times New Roman"/>
          <w:sz w:val="24"/>
          <w:szCs w:val="24"/>
          <w:lang w:eastAsia="es-CO"/>
        </w:rPr>
        <w:t>Anexo 1</w:t>
      </w:r>
      <w:r w:rsidRPr="005764CD">
        <w:rPr>
          <w:rFonts w:ascii="Times New Roman" w:eastAsia="Times New Roman" w:hAnsi="Times New Roman" w:cs="Times New Roman"/>
          <w:sz w:val="24"/>
          <w:szCs w:val="24"/>
          <w:lang w:eastAsia="es-CO"/>
        </w:rPr>
        <w:tab/>
        <w:t>95</w:t>
      </w:r>
    </w:p>
    <w:p w:rsidR="005764CD" w:rsidRPr="005764CD" w:rsidRDefault="005764CD" w:rsidP="005764CD">
      <w:pPr>
        <w:tabs>
          <w:tab w:val="right" w:pos="9360"/>
        </w:tabs>
        <w:spacing w:after="100"/>
        <w:ind w:left="216"/>
        <w:rPr>
          <w:rFonts w:ascii="Times New Roman" w:eastAsia="Times New Roman" w:hAnsi="Times New Roman" w:cs="Times New Roman"/>
          <w:sz w:val="24"/>
          <w:szCs w:val="24"/>
          <w:lang w:eastAsia="es-CO"/>
        </w:rPr>
      </w:pPr>
      <w:r w:rsidRPr="005764CD">
        <w:rPr>
          <w:rFonts w:ascii="Times New Roman" w:eastAsia="Times New Roman" w:hAnsi="Times New Roman" w:cs="Times New Roman"/>
          <w:sz w:val="24"/>
          <w:szCs w:val="24"/>
          <w:lang w:eastAsia="es-CO"/>
        </w:rPr>
        <w:t xml:space="preserve">Anexo 2 </w:t>
      </w:r>
      <w:r w:rsidRPr="005764CD">
        <w:rPr>
          <w:rFonts w:ascii="Times New Roman" w:eastAsia="Times New Roman" w:hAnsi="Times New Roman" w:cs="Times New Roman"/>
          <w:sz w:val="24"/>
          <w:szCs w:val="24"/>
          <w:lang w:eastAsia="es-CO"/>
        </w:rPr>
        <w:tab/>
        <w:t>98</w:t>
      </w:r>
    </w:p>
    <w:p w:rsidR="005764CD" w:rsidRPr="005764CD" w:rsidRDefault="005764CD" w:rsidP="005764CD">
      <w:pPr>
        <w:tabs>
          <w:tab w:val="right" w:pos="9360"/>
        </w:tabs>
        <w:spacing w:after="100"/>
        <w:ind w:left="216"/>
        <w:rPr>
          <w:rFonts w:ascii="Times New Roman" w:eastAsia="Times New Roman" w:hAnsi="Times New Roman" w:cs="Times New Roman"/>
          <w:sz w:val="24"/>
          <w:szCs w:val="24"/>
          <w:lang w:eastAsia="es-CO"/>
        </w:rPr>
      </w:pPr>
      <w:r w:rsidRPr="005764CD">
        <w:rPr>
          <w:rFonts w:ascii="Times New Roman" w:eastAsia="Times New Roman" w:hAnsi="Times New Roman" w:cs="Times New Roman"/>
          <w:sz w:val="24"/>
          <w:szCs w:val="24"/>
          <w:lang w:eastAsia="es-CO"/>
        </w:rPr>
        <w:t>Anexo 3</w:t>
      </w:r>
      <w:r w:rsidRPr="005764CD">
        <w:rPr>
          <w:rFonts w:ascii="Times New Roman" w:eastAsia="Times New Roman" w:hAnsi="Times New Roman" w:cs="Times New Roman"/>
          <w:sz w:val="24"/>
          <w:szCs w:val="24"/>
          <w:lang w:eastAsia="es-CO"/>
        </w:rPr>
        <w:tab/>
        <w:t>99</w:t>
      </w:r>
    </w:p>
    <w:p w:rsidR="00E3264F" w:rsidRDefault="00E3264F"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Pr="005764CD" w:rsidRDefault="005764CD" w:rsidP="005764CD">
      <w:pPr>
        <w:spacing w:after="200" w:line="276" w:lineRule="auto"/>
        <w:jc w:val="center"/>
        <w:rPr>
          <w:rFonts w:ascii="Times New Roman" w:eastAsia="Times New Roman" w:hAnsi="Times New Roman" w:cs="Times New Roman"/>
          <w:b/>
          <w:sz w:val="24"/>
          <w:szCs w:val="24"/>
          <w:lang w:eastAsia="es-CO"/>
        </w:rPr>
      </w:pPr>
      <w:r w:rsidRPr="005764CD">
        <w:rPr>
          <w:rFonts w:ascii="Times New Roman" w:eastAsia="Times New Roman" w:hAnsi="Times New Roman" w:cs="Times New Roman"/>
          <w:b/>
          <w:sz w:val="24"/>
          <w:szCs w:val="24"/>
          <w:lang w:eastAsia="es-CO"/>
        </w:rPr>
        <w:lastRenderedPageBreak/>
        <w:t>Resumen</w:t>
      </w:r>
    </w:p>
    <w:p w:rsidR="005764CD" w:rsidRPr="005764CD" w:rsidRDefault="005764CD" w:rsidP="005764CD">
      <w:pPr>
        <w:spacing w:after="200" w:line="360" w:lineRule="auto"/>
        <w:jc w:val="center"/>
        <w:rPr>
          <w:rFonts w:ascii="Times New Roman" w:eastAsia="Times New Roman" w:hAnsi="Times New Roman" w:cs="Times New Roman"/>
          <w:b/>
          <w:sz w:val="24"/>
          <w:szCs w:val="24"/>
          <w:lang w:eastAsia="es-CO"/>
        </w:rPr>
      </w:pPr>
    </w:p>
    <w:p w:rsidR="005764CD" w:rsidRPr="005764CD" w:rsidRDefault="005764CD" w:rsidP="005764CD">
      <w:pPr>
        <w:spacing w:after="0" w:line="360" w:lineRule="auto"/>
        <w:ind w:left="284" w:firstLine="284"/>
        <w:jc w:val="both"/>
        <w:rPr>
          <w:rFonts w:ascii="Times New Roman" w:eastAsia="Times New Roman" w:hAnsi="Times New Roman" w:cs="Times New Roman"/>
          <w:sz w:val="24"/>
          <w:szCs w:val="24"/>
          <w:lang w:eastAsia="es-CO"/>
        </w:rPr>
      </w:pPr>
      <w:r w:rsidRPr="005764CD">
        <w:rPr>
          <w:rFonts w:ascii="Times New Roman" w:eastAsia="Times New Roman" w:hAnsi="Times New Roman" w:cs="Times New Roman"/>
          <w:sz w:val="24"/>
          <w:szCs w:val="24"/>
          <w:lang w:eastAsia="es-CO"/>
        </w:rPr>
        <w:t xml:space="preserve">La presente propuesta investigativa titulada </w:t>
      </w:r>
      <w:r w:rsidRPr="005764CD">
        <w:rPr>
          <w:rFonts w:ascii="Times New Roman" w:eastAsia="Times New Roman" w:hAnsi="Times New Roman" w:cs="Times New Roman"/>
          <w:i/>
          <w:sz w:val="24"/>
          <w:szCs w:val="24"/>
          <w:lang w:eastAsia="es-CO"/>
        </w:rPr>
        <w:t>Resignificar la enseñanza de la lectura: una posibilidad desde la experiencia</w:t>
      </w:r>
      <w:r w:rsidRPr="005764CD">
        <w:rPr>
          <w:rFonts w:ascii="Times New Roman" w:eastAsia="Times New Roman" w:hAnsi="Times New Roman" w:cs="Times New Roman"/>
          <w:sz w:val="24"/>
          <w:szCs w:val="24"/>
          <w:lang w:eastAsia="es-CO"/>
        </w:rPr>
        <w:t xml:space="preserve"> buscó generar reflexiones y fortalecimiento de las prácticas de aula desde la comprensión de las particularidades y los significados de la enseñanza de la lectura en los cinco maestros de primaria de la Institución Educativa Rural Presbítero Jesús Antonio Gómez del municipio de El Santuario, Antioquia. Desde esta perspectiva fue fundamental el reconocimiento de las características y las relaciones que surgen entre los saberes y las experiencias que tienen los docentes en la enseñanza de la lectura en primaria. La metodología seleccionada fue la Investigación Acción Pedagógica, puesta en escena mediante diferentes técnicas de recolección de información como: talleres para maestros, observaciones participantes y diseño de configuraciones didácticas para implementar con estudiantes; así mismo favoreció experiencias de formación en los docentes a través de la reflexión sobre sus propias prácticas. El desarrollo del trabajo permitió el acercamiento a diversas concepciones, sentidos y acciones relacionadas con la lectura como experiencia, en la experiencia de enseñar, derivando hallazgos relacionados con la construcción de múltiples significados en la enseñanza de la lectura, posibilitando experiencias para los estudiantes que trascienden su vida tanto desde dimensiones subjetivas y profundamente individuales, como desde dimensiones colectivas y de participación ciudadana en sus contextos escolares y comunitarios. </w:t>
      </w:r>
    </w:p>
    <w:p w:rsidR="005764CD" w:rsidRPr="005764CD" w:rsidRDefault="005764CD" w:rsidP="005764CD">
      <w:pPr>
        <w:spacing w:after="0" w:line="360" w:lineRule="auto"/>
        <w:ind w:left="227" w:firstLine="720"/>
        <w:jc w:val="both"/>
        <w:rPr>
          <w:rFonts w:ascii="Times New Roman" w:eastAsia="Times New Roman" w:hAnsi="Times New Roman" w:cs="Times New Roman"/>
          <w:sz w:val="24"/>
          <w:szCs w:val="24"/>
          <w:lang w:eastAsia="es-CO"/>
        </w:rPr>
      </w:pPr>
    </w:p>
    <w:p w:rsidR="005764CD" w:rsidRPr="005764CD" w:rsidRDefault="005764CD" w:rsidP="005764CD">
      <w:pPr>
        <w:spacing w:after="0" w:line="360" w:lineRule="auto"/>
        <w:ind w:left="227" w:firstLine="720"/>
        <w:jc w:val="both"/>
        <w:rPr>
          <w:rFonts w:ascii="Times New Roman" w:eastAsia="Times New Roman" w:hAnsi="Times New Roman" w:cs="Times New Roman"/>
          <w:sz w:val="24"/>
          <w:szCs w:val="24"/>
          <w:lang w:eastAsia="es-CO"/>
        </w:rPr>
      </w:pPr>
      <w:r w:rsidRPr="005764CD">
        <w:rPr>
          <w:rFonts w:ascii="Times New Roman" w:eastAsia="Times New Roman" w:hAnsi="Times New Roman" w:cs="Times New Roman"/>
          <w:b/>
          <w:sz w:val="24"/>
          <w:szCs w:val="24"/>
          <w:lang w:eastAsia="es-CO"/>
        </w:rPr>
        <w:t>Palabras Clave</w:t>
      </w:r>
      <w:r w:rsidRPr="005764CD">
        <w:rPr>
          <w:rFonts w:ascii="Times New Roman" w:eastAsia="Times New Roman" w:hAnsi="Times New Roman" w:cs="Times New Roman"/>
          <w:sz w:val="24"/>
          <w:szCs w:val="24"/>
          <w:lang w:eastAsia="es-CO"/>
        </w:rPr>
        <w:t xml:space="preserve">: lectura, experiencia, enseñanza, taller. </w:t>
      </w:r>
    </w:p>
    <w:p w:rsidR="005764CD" w:rsidRDefault="005764CD"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Default="005764CD" w:rsidP="00E3264F">
      <w:pPr>
        <w:rPr>
          <w:rFonts w:ascii="Times New Roman" w:hAnsi="Times New Roman" w:cs="Times New Roman"/>
          <w:lang w:val="es-ES"/>
        </w:rPr>
      </w:pPr>
    </w:p>
    <w:p w:rsidR="005764CD" w:rsidRPr="005764CD" w:rsidRDefault="005764CD" w:rsidP="005764CD">
      <w:pPr>
        <w:spacing w:after="200" w:line="360" w:lineRule="auto"/>
        <w:jc w:val="center"/>
        <w:rPr>
          <w:rFonts w:ascii="Times New Roman" w:eastAsia="Calibri" w:hAnsi="Times New Roman" w:cs="Times New Roman"/>
          <w:b/>
          <w:lang w:val="es-ES" w:eastAsia="es-CO"/>
        </w:rPr>
      </w:pPr>
      <w:r w:rsidRPr="005764CD">
        <w:rPr>
          <w:rFonts w:ascii="Times New Roman" w:eastAsia="Calibri" w:hAnsi="Times New Roman" w:cs="Times New Roman"/>
          <w:b/>
          <w:lang w:val="es-ES" w:eastAsia="es-CO"/>
        </w:rPr>
        <w:lastRenderedPageBreak/>
        <w:t>ABSTRACT</w:t>
      </w:r>
    </w:p>
    <w:p w:rsidR="005764CD" w:rsidRPr="005764CD" w:rsidRDefault="005764CD" w:rsidP="005764CD">
      <w:pPr>
        <w:spacing w:after="200" w:line="360" w:lineRule="auto"/>
        <w:jc w:val="center"/>
        <w:rPr>
          <w:rFonts w:ascii="Times New Roman" w:eastAsia="Calibri" w:hAnsi="Times New Roman" w:cs="Times New Roman"/>
          <w:b/>
          <w:lang w:val="es-ES" w:eastAsia="es-CO"/>
        </w:rPr>
      </w:pPr>
    </w:p>
    <w:p w:rsidR="005764CD" w:rsidRPr="005764CD" w:rsidRDefault="005764CD" w:rsidP="005764CD">
      <w:pPr>
        <w:spacing w:after="0" w:line="360" w:lineRule="auto"/>
        <w:rPr>
          <w:rFonts w:ascii="Times New Roman" w:eastAsia="Calibri" w:hAnsi="Times New Roman" w:cs="Times New Roman"/>
          <w:sz w:val="24"/>
          <w:szCs w:val="24"/>
          <w:lang w:val="es-ES" w:eastAsia="es-CO"/>
        </w:rPr>
      </w:pPr>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This</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investigative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proposition</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named</w:t>
      </w:r>
      <w:proofErr w:type="spellEnd"/>
      <w:r w:rsidRPr="005764CD">
        <w:rPr>
          <w:rFonts w:ascii="Times New Roman" w:eastAsia="Calibri" w:hAnsi="Times New Roman" w:cs="Times New Roman"/>
          <w:sz w:val="24"/>
          <w:szCs w:val="24"/>
          <w:lang w:val="es-ES" w:eastAsia="es-CO"/>
        </w:rPr>
        <w:t xml:space="preserve"> to </w:t>
      </w:r>
      <w:proofErr w:type="spellStart"/>
      <w:r w:rsidRPr="005764CD">
        <w:rPr>
          <w:rFonts w:ascii="Times New Roman" w:eastAsia="Calibri" w:hAnsi="Times New Roman" w:cs="Times New Roman"/>
          <w:i/>
          <w:sz w:val="24"/>
          <w:szCs w:val="24"/>
          <w:lang w:val="es-ES" w:eastAsia="es-CO"/>
        </w:rPr>
        <w:t>Resignify</w:t>
      </w:r>
      <w:proofErr w:type="spellEnd"/>
      <w:r w:rsidRPr="005764CD">
        <w:rPr>
          <w:rFonts w:ascii="Times New Roman" w:eastAsia="Calibri" w:hAnsi="Times New Roman" w:cs="Times New Roman"/>
          <w:i/>
          <w:sz w:val="24"/>
          <w:szCs w:val="24"/>
          <w:lang w:val="es-ES" w:eastAsia="es-CO"/>
        </w:rPr>
        <w:t xml:space="preserve"> </w:t>
      </w:r>
      <w:proofErr w:type="spellStart"/>
      <w:r w:rsidRPr="005764CD">
        <w:rPr>
          <w:rFonts w:ascii="Times New Roman" w:eastAsia="Calibri" w:hAnsi="Times New Roman" w:cs="Times New Roman"/>
          <w:i/>
          <w:sz w:val="24"/>
          <w:szCs w:val="24"/>
          <w:lang w:val="es-ES" w:eastAsia="es-CO"/>
        </w:rPr>
        <w:t>the</w:t>
      </w:r>
      <w:proofErr w:type="spellEnd"/>
      <w:r w:rsidRPr="005764CD">
        <w:rPr>
          <w:rFonts w:ascii="Times New Roman" w:eastAsia="Calibri" w:hAnsi="Times New Roman" w:cs="Times New Roman"/>
          <w:i/>
          <w:sz w:val="24"/>
          <w:szCs w:val="24"/>
          <w:lang w:val="es-ES" w:eastAsia="es-CO"/>
        </w:rPr>
        <w:t xml:space="preserve"> </w:t>
      </w:r>
      <w:proofErr w:type="spellStart"/>
      <w:r w:rsidRPr="005764CD">
        <w:rPr>
          <w:rFonts w:ascii="Times New Roman" w:eastAsia="Calibri" w:hAnsi="Times New Roman" w:cs="Times New Roman"/>
          <w:i/>
          <w:sz w:val="24"/>
          <w:szCs w:val="24"/>
          <w:lang w:val="es-ES" w:eastAsia="es-CO"/>
        </w:rPr>
        <w:t>teaching</w:t>
      </w:r>
      <w:proofErr w:type="spellEnd"/>
      <w:r w:rsidRPr="005764CD">
        <w:rPr>
          <w:rFonts w:ascii="Times New Roman" w:eastAsia="Calibri" w:hAnsi="Times New Roman" w:cs="Times New Roman"/>
          <w:i/>
          <w:sz w:val="24"/>
          <w:szCs w:val="24"/>
          <w:lang w:val="es-ES" w:eastAsia="es-CO"/>
        </w:rPr>
        <w:t xml:space="preserve"> of </w:t>
      </w:r>
      <w:proofErr w:type="spellStart"/>
      <w:r w:rsidRPr="005764CD">
        <w:rPr>
          <w:rFonts w:ascii="Times New Roman" w:eastAsia="Calibri" w:hAnsi="Times New Roman" w:cs="Times New Roman"/>
          <w:i/>
          <w:sz w:val="24"/>
          <w:szCs w:val="24"/>
          <w:lang w:val="es-ES" w:eastAsia="es-CO"/>
        </w:rPr>
        <w:t>the</w:t>
      </w:r>
      <w:proofErr w:type="spellEnd"/>
      <w:r w:rsidRPr="005764CD">
        <w:rPr>
          <w:rFonts w:ascii="Times New Roman" w:eastAsia="Calibri" w:hAnsi="Times New Roman" w:cs="Times New Roman"/>
          <w:i/>
          <w:sz w:val="24"/>
          <w:szCs w:val="24"/>
          <w:lang w:val="es-ES" w:eastAsia="es-CO"/>
        </w:rPr>
        <w:t xml:space="preserve"> Reading: a </w:t>
      </w:r>
      <w:proofErr w:type="spellStart"/>
      <w:r w:rsidRPr="005764CD">
        <w:rPr>
          <w:rFonts w:ascii="Times New Roman" w:eastAsia="Calibri" w:hAnsi="Times New Roman" w:cs="Times New Roman"/>
          <w:i/>
          <w:sz w:val="24"/>
          <w:szCs w:val="24"/>
          <w:lang w:val="es-ES" w:eastAsia="es-CO"/>
        </w:rPr>
        <w:t>possibility</w:t>
      </w:r>
      <w:proofErr w:type="spellEnd"/>
      <w:r w:rsidRPr="005764CD">
        <w:rPr>
          <w:rFonts w:ascii="Times New Roman" w:eastAsia="Calibri" w:hAnsi="Times New Roman" w:cs="Times New Roman"/>
          <w:i/>
          <w:sz w:val="24"/>
          <w:szCs w:val="24"/>
          <w:lang w:val="es-ES" w:eastAsia="es-CO"/>
        </w:rPr>
        <w:t xml:space="preserve"> </w:t>
      </w:r>
      <w:proofErr w:type="spellStart"/>
      <w:r w:rsidRPr="005764CD">
        <w:rPr>
          <w:rFonts w:ascii="Times New Roman" w:eastAsia="Calibri" w:hAnsi="Times New Roman" w:cs="Times New Roman"/>
          <w:i/>
          <w:sz w:val="24"/>
          <w:szCs w:val="24"/>
          <w:lang w:val="es-ES" w:eastAsia="es-CO"/>
        </w:rPr>
        <w:t>from</w:t>
      </w:r>
      <w:proofErr w:type="spellEnd"/>
      <w:r w:rsidRPr="005764CD">
        <w:rPr>
          <w:rFonts w:ascii="Times New Roman" w:eastAsia="Calibri" w:hAnsi="Times New Roman" w:cs="Times New Roman"/>
          <w:i/>
          <w:sz w:val="24"/>
          <w:szCs w:val="24"/>
          <w:lang w:val="es-ES" w:eastAsia="es-CO"/>
        </w:rPr>
        <w:t xml:space="preserve"> </w:t>
      </w:r>
      <w:proofErr w:type="spellStart"/>
      <w:r w:rsidRPr="005764CD">
        <w:rPr>
          <w:rFonts w:ascii="Times New Roman" w:eastAsia="Calibri" w:hAnsi="Times New Roman" w:cs="Times New Roman"/>
          <w:i/>
          <w:sz w:val="24"/>
          <w:szCs w:val="24"/>
          <w:lang w:val="es-ES" w:eastAsia="es-CO"/>
        </w:rPr>
        <w:t>the</w:t>
      </w:r>
      <w:proofErr w:type="spellEnd"/>
      <w:r w:rsidRPr="005764CD">
        <w:rPr>
          <w:rFonts w:ascii="Times New Roman" w:eastAsia="Calibri" w:hAnsi="Times New Roman" w:cs="Times New Roman"/>
          <w:i/>
          <w:sz w:val="24"/>
          <w:szCs w:val="24"/>
          <w:lang w:val="es-ES" w:eastAsia="es-CO"/>
        </w:rPr>
        <w:t xml:space="preserve"> </w:t>
      </w:r>
      <w:proofErr w:type="spellStart"/>
      <w:r w:rsidRPr="005764CD">
        <w:rPr>
          <w:rFonts w:ascii="Times New Roman" w:eastAsia="Calibri" w:hAnsi="Times New Roman" w:cs="Times New Roman"/>
          <w:i/>
          <w:sz w:val="24"/>
          <w:szCs w:val="24"/>
          <w:lang w:val="es-ES" w:eastAsia="es-CO"/>
        </w:rPr>
        <w:t>experience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it</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searched</w:t>
      </w:r>
      <w:proofErr w:type="spellEnd"/>
      <w:r w:rsidRPr="005764CD">
        <w:rPr>
          <w:rFonts w:ascii="Times New Roman" w:eastAsia="Calibri" w:hAnsi="Times New Roman" w:cs="Times New Roman"/>
          <w:sz w:val="24"/>
          <w:szCs w:val="24"/>
          <w:lang w:val="es-ES" w:eastAsia="es-CO"/>
        </w:rPr>
        <w:t xml:space="preserve"> to </w:t>
      </w:r>
      <w:proofErr w:type="spellStart"/>
      <w:r w:rsidRPr="005764CD">
        <w:rPr>
          <w:rFonts w:ascii="Times New Roman" w:eastAsia="Calibri" w:hAnsi="Times New Roman" w:cs="Times New Roman"/>
          <w:sz w:val="24"/>
          <w:szCs w:val="24"/>
          <w:lang w:val="es-ES" w:eastAsia="es-CO"/>
        </w:rPr>
        <w:t>generate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reflections</w:t>
      </w:r>
      <w:proofErr w:type="spellEnd"/>
      <w:r w:rsidRPr="005764CD">
        <w:rPr>
          <w:rFonts w:ascii="Times New Roman" w:eastAsia="Calibri" w:hAnsi="Times New Roman" w:cs="Times New Roman"/>
          <w:sz w:val="24"/>
          <w:szCs w:val="24"/>
          <w:lang w:val="es-ES" w:eastAsia="es-CO"/>
        </w:rPr>
        <w:t xml:space="preserve"> and </w:t>
      </w:r>
      <w:proofErr w:type="spellStart"/>
      <w:r w:rsidRPr="005764CD">
        <w:rPr>
          <w:rFonts w:ascii="Times New Roman" w:eastAsia="Calibri" w:hAnsi="Times New Roman" w:cs="Times New Roman"/>
          <w:sz w:val="24"/>
          <w:szCs w:val="24"/>
          <w:lang w:val="es-ES" w:eastAsia="es-CO"/>
        </w:rPr>
        <w:t>strengthening</w:t>
      </w:r>
      <w:proofErr w:type="spellEnd"/>
      <w:r w:rsidRPr="005764CD">
        <w:rPr>
          <w:rFonts w:ascii="Times New Roman" w:eastAsia="Calibri" w:hAnsi="Times New Roman" w:cs="Times New Roman"/>
          <w:sz w:val="24"/>
          <w:szCs w:val="24"/>
          <w:lang w:val="es-ES" w:eastAsia="es-CO"/>
        </w:rPr>
        <w:t xml:space="preserve"> of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practices</w:t>
      </w:r>
      <w:proofErr w:type="spellEnd"/>
      <w:r w:rsidRPr="005764CD">
        <w:rPr>
          <w:rFonts w:ascii="Times New Roman" w:eastAsia="Calibri" w:hAnsi="Times New Roman" w:cs="Times New Roman"/>
          <w:sz w:val="24"/>
          <w:szCs w:val="24"/>
          <w:lang w:val="es-ES" w:eastAsia="es-CO"/>
        </w:rPr>
        <w:t xml:space="preserve"> of </w:t>
      </w:r>
      <w:proofErr w:type="spellStart"/>
      <w:r w:rsidRPr="005764CD">
        <w:rPr>
          <w:rFonts w:ascii="Times New Roman" w:eastAsia="Calibri" w:hAnsi="Times New Roman" w:cs="Times New Roman"/>
          <w:sz w:val="24"/>
          <w:szCs w:val="24"/>
          <w:lang w:val="es-ES" w:eastAsia="es-CO"/>
        </w:rPr>
        <w:t>classroom</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from</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understanding</w:t>
      </w:r>
      <w:proofErr w:type="spellEnd"/>
      <w:r w:rsidRPr="005764CD">
        <w:rPr>
          <w:rFonts w:ascii="Times New Roman" w:eastAsia="Calibri" w:hAnsi="Times New Roman" w:cs="Times New Roman"/>
          <w:sz w:val="24"/>
          <w:szCs w:val="24"/>
          <w:lang w:val="es-ES" w:eastAsia="es-CO"/>
        </w:rPr>
        <w:t xml:space="preserve"> of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particularities</w:t>
      </w:r>
      <w:proofErr w:type="spellEnd"/>
      <w:r w:rsidRPr="005764CD">
        <w:rPr>
          <w:rFonts w:ascii="Times New Roman" w:eastAsia="Calibri" w:hAnsi="Times New Roman" w:cs="Times New Roman"/>
          <w:sz w:val="24"/>
          <w:szCs w:val="24"/>
          <w:lang w:val="es-ES" w:eastAsia="es-CO"/>
        </w:rPr>
        <w:t xml:space="preserve"> and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meanings</w:t>
      </w:r>
      <w:proofErr w:type="spellEnd"/>
      <w:r w:rsidRPr="005764CD">
        <w:rPr>
          <w:rFonts w:ascii="Times New Roman" w:eastAsia="Calibri" w:hAnsi="Times New Roman" w:cs="Times New Roman"/>
          <w:sz w:val="24"/>
          <w:szCs w:val="24"/>
          <w:lang w:val="es-ES" w:eastAsia="es-CO"/>
        </w:rPr>
        <w:t xml:space="preserve"> of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teaching</w:t>
      </w:r>
      <w:proofErr w:type="spellEnd"/>
      <w:r w:rsidRPr="005764CD">
        <w:rPr>
          <w:rFonts w:ascii="Times New Roman" w:eastAsia="Calibri" w:hAnsi="Times New Roman" w:cs="Times New Roman"/>
          <w:sz w:val="24"/>
          <w:szCs w:val="24"/>
          <w:lang w:val="es-ES" w:eastAsia="es-CO"/>
        </w:rPr>
        <w:t xml:space="preserve"> of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Reading in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five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teachers</w:t>
      </w:r>
      <w:proofErr w:type="spellEnd"/>
      <w:r w:rsidRPr="005764CD">
        <w:rPr>
          <w:rFonts w:ascii="Times New Roman" w:eastAsia="Calibri" w:hAnsi="Times New Roman" w:cs="Times New Roman"/>
          <w:sz w:val="24"/>
          <w:szCs w:val="24"/>
          <w:lang w:val="es-ES" w:eastAsia="es-CO"/>
        </w:rPr>
        <w:t xml:space="preserve"> of </w:t>
      </w:r>
      <w:proofErr w:type="spellStart"/>
      <w:r w:rsidRPr="005764CD">
        <w:rPr>
          <w:rFonts w:ascii="Times New Roman" w:eastAsia="Calibri" w:hAnsi="Times New Roman" w:cs="Times New Roman"/>
          <w:sz w:val="24"/>
          <w:szCs w:val="24"/>
          <w:lang w:val="es-ES" w:eastAsia="es-CO"/>
        </w:rPr>
        <w:t>primary</w:t>
      </w:r>
      <w:proofErr w:type="spellEnd"/>
      <w:r w:rsidRPr="005764CD">
        <w:rPr>
          <w:rFonts w:ascii="Times New Roman" w:eastAsia="Calibri" w:hAnsi="Times New Roman" w:cs="Times New Roman"/>
          <w:sz w:val="24"/>
          <w:szCs w:val="24"/>
          <w:lang w:val="es-ES" w:eastAsia="es-CO"/>
        </w:rPr>
        <w:t xml:space="preserve"> of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Rural </w:t>
      </w:r>
      <w:proofErr w:type="spellStart"/>
      <w:r w:rsidRPr="005764CD">
        <w:rPr>
          <w:rFonts w:ascii="Times New Roman" w:eastAsia="Calibri" w:hAnsi="Times New Roman" w:cs="Times New Roman"/>
          <w:sz w:val="24"/>
          <w:szCs w:val="24"/>
          <w:lang w:val="es-ES" w:eastAsia="es-CO"/>
        </w:rPr>
        <w:t>Educative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Institution</w:t>
      </w:r>
      <w:proofErr w:type="spellEnd"/>
      <w:r w:rsidRPr="005764CD">
        <w:rPr>
          <w:rFonts w:ascii="Times New Roman" w:eastAsia="Calibri" w:hAnsi="Times New Roman" w:cs="Times New Roman"/>
          <w:sz w:val="24"/>
          <w:szCs w:val="24"/>
          <w:lang w:val="es-ES" w:eastAsia="es-CO"/>
        </w:rPr>
        <w:t xml:space="preserve"> “Pro. Jesús Antonio Gómez” of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village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from</w:t>
      </w:r>
      <w:proofErr w:type="spellEnd"/>
      <w:r w:rsidRPr="005764CD">
        <w:rPr>
          <w:rFonts w:ascii="Times New Roman" w:eastAsia="Calibri" w:hAnsi="Times New Roman" w:cs="Times New Roman"/>
          <w:sz w:val="24"/>
          <w:szCs w:val="24"/>
          <w:lang w:val="es-ES" w:eastAsia="es-CO"/>
        </w:rPr>
        <w:t xml:space="preserve"> El Santuario Antioquia. </w:t>
      </w:r>
      <w:proofErr w:type="spellStart"/>
      <w:r w:rsidRPr="005764CD">
        <w:rPr>
          <w:rFonts w:ascii="Times New Roman" w:eastAsia="Calibri" w:hAnsi="Times New Roman" w:cs="Times New Roman"/>
          <w:sz w:val="24"/>
          <w:szCs w:val="24"/>
          <w:lang w:val="es-ES" w:eastAsia="es-CO"/>
        </w:rPr>
        <w:t>From</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this</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perspective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it</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was</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important</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recognition</w:t>
      </w:r>
      <w:proofErr w:type="spellEnd"/>
      <w:r w:rsidRPr="005764CD">
        <w:rPr>
          <w:rFonts w:ascii="Times New Roman" w:eastAsia="Calibri" w:hAnsi="Times New Roman" w:cs="Times New Roman"/>
          <w:sz w:val="24"/>
          <w:szCs w:val="24"/>
          <w:lang w:val="es-ES" w:eastAsia="es-CO"/>
        </w:rPr>
        <w:t xml:space="preserve"> of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characteristics</w:t>
      </w:r>
      <w:proofErr w:type="spellEnd"/>
      <w:r w:rsidRPr="005764CD">
        <w:rPr>
          <w:rFonts w:ascii="Times New Roman" w:eastAsia="Calibri" w:hAnsi="Times New Roman" w:cs="Times New Roman"/>
          <w:sz w:val="24"/>
          <w:szCs w:val="24"/>
          <w:lang w:val="es-ES" w:eastAsia="es-CO"/>
        </w:rPr>
        <w:t xml:space="preserve"> and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relationship</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that</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originate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between</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knowledge</w:t>
      </w:r>
      <w:proofErr w:type="spellEnd"/>
      <w:r w:rsidRPr="005764CD">
        <w:rPr>
          <w:rFonts w:ascii="Times New Roman" w:eastAsia="Calibri" w:hAnsi="Times New Roman" w:cs="Times New Roman"/>
          <w:sz w:val="24"/>
          <w:szCs w:val="24"/>
          <w:lang w:val="es-ES" w:eastAsia="es-CO"/>
        </w:rPr>
        <w:t xml:space="preserve"> and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experiences</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that</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teachers</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have</w:t>
      </w:r>
      <w:proofErr w:type="spellEnd"/>
      <w:r w:rsidRPr="005764CD">
        <w:rPr>
          <w:rFonts w:ascii="Times New Roman" w:eastAsia="Calibri" w:hAnsi="Times New Roman" w:cs="Times New Roman"/>
          <w:sz w:val="24"/>
          <w:szCs w:val="24"/>
          <w:lang w:val="es-ES" w:eastAsia="es-CO"/>
        </w:rPr>
        <w:t xml:space="preserve"> in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teaching</w:t>
      </w:r>
      <w:proofErr w:type="spellEnd"/>
      <w:r w:rsidRPr="005764CD">
        <w:rPr>
          <w:rFonts w:ascii="Times New Roman" w:eastAsia="Calibri" w:hAnsi="Times New Roman" w:cs="Times New Roman"/>
          <w:sz w:val="24"/>
          <w:szCs w:val="24"/>
          <w:lang w:val="es-ES" w:eastAsia="es-CO"/>
        </w:rPr>
        <w:t xml:space="preserve"> of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reading</w:t>
      </w:r>
      <w:proofErr w:type="spellEnd"/>
      <w:r w:rsidRPr="005764CD">
        <w:rPr>
          <w:rFonts w:ascii="Times New Roman" w:eastAsia="Calibri" w:hAnsi="Times New Roman" w:cs="Times New Roman"/>
          <w:sz w:val="24"/>
          <w:szCs w:val="24"/>
          <w:lang w:val="es-ES" w:eastAsia="es-CO"/>
        </w:rPr>
        <w:t xml:space="preserve"> in </w:t>
      </w:r>
      <w:proofErr w:type="spellStart"/>
      <w:r w:rsidRPr="005764CD">
        <w:rPr>
          <w:rFonts w:ascii="Times New Roman" w:eastAsia="Calibri" w:hAnsi="Times New Roman" w:cs="Times New Roman"/>
          <w:sz w:val="24"/>
          <w:szCs w:val="24"/>
          <w:lang w:val="es-ES" w:eastAsia="es-CO"/>
        </w:rPr>
        <w:t>primary</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methodology</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selected</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was</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Investigation</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Action</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Pedagogical</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put</w:t>
      </w:r>
      <w:proofErr w:type="spellEnd"/>
      <w:r w:rsidRPr="005764CD">
        <w:rPr>
          <w:rFonts w:ascii="Times New Roman" w:eastAsia="Calibri" w:hAnsi="Times New Roman" w:cs="Times New Roman"/>
          <w:sz w:val="24"/>
          <w:szCs w:val="24"/>
          <w:lang w:val="es-ES" w:eastAsia="es-CO"/>
        </w:rPr>
        <w:t xml:space="preserve"> in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scene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with</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different</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tecnics</w:t>
      </w:r>
      <w:proofErr w:type="spellEnd"/>
      <w:r w:rsidRPr="005764CD">
        <w:rPr>
          <w:rFonts w:ascii="Times New Roman" w:eastAsia="Calibri" w:hAnsi="Times New Roman" w:cs="Times New Roman"/>
          <w:sz w:val="24"/>
          <w:szCs w:val="24"/>
          <w:lang w:val="es-ES" w:eastAsia="es-CO"/>
        </w:rPr>
        <w:t xml:space="preserve"> of </w:t>
      </w:r>
      <w:proofErr w:type="spellStart"/>
      <w:r w:rsidRPr="005764CD">
        <w:rPr>
          <w:rFonts w:ascii="Times New Roman" w:eastAsia="Calibri" w:hAnsi="Times New Roman" w:cs="Times New Roman"/>
          <w:sz w:val="24"/>
          <w:szCs w:val="24"/>
          <w:lang w:val="es-ES" w:eastAsia="es-CO"/>
        </w:rPr>
        <w:t>recollection</w:t>
      </w:r>
      <w:proofErr w:type="spellEnd"/>
      <w:r w:rsidRPr="005764CD">
        <w:rPr>
          <w:rFonts w:ascii="Times New Roman" w:eastAsia="Calibri" w:hAnsi="Times New Roman" w:cs="Times New Roman"/>
          <w:sz w:val="24"/>
          <w:szCs w:val="24"/>
          <w:lang w:val="es-ES" w:eastAsia="es-CO"/>
        </w:rPr>
        <w:t xml:space="preserve"> of </w:t>
      </w:r>
      <w:proofErr w:type="spellStart"/>
      <w:r w:rsidRPr="005764CD">
        <w:rPr>
          <w:rFonts w:ascii="Times New Roman" w:eastAsia="Calibri" w:hAnsi="Times New Roman" w:cs="Times New Roman"/>
          <w:sz w:val="24"/>
          <w:szCs w:val="24"/>
          <w:lang w:val="es-ES" w:eastAsia="es-CO"/>
        </w:rPr>
        <w:t>information</w:t>
      </w:r>
      <w:proofErr w:type="spellEnd"/>
      <w:r w:rsidRPr="005764CD">
        <w:rPr>
          <w:rFonts w:ascii="Times New Roman" w:eastAsia="Calibri" w:hAnsi="Times New Roman" w:cs="Times New Roman"/>
          <w:sz w:val="24"/>
          <w:szCs w:val="24"/>
          <w:lang w:val="es-ES" w:eastAsia="es-CO"/>
        </w:rPr>
        <w:t xml:space="preserve"> as workshop </w:t>
      </w:r>
      <w:proofErr w:type="spellStart"/>
      <w:r w:rsidRPr="005764CD">
        <w:rPr>
          <w:rFonts w:ascii="Times New Roman" w:eastAsia="Calibri" w:hAnsi="Times New Roman" w:cs="Times New Roman"/>
          <w:sz w:val="24"/>
          <w:szCs w:val="24"/>
          <w:lang w:val="es-ES" w:eastAsia="es-CO"/>
        </w:rPr>
        <w:t>for</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teachers</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participants</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observations</w:t>
      </w:r>
      <w:proofErr w:type="spellEnd"/>
      <w:r w:rsidRPr="005764CD">
        <w:rPr>
          <w:rFonts w:ascii="Times New Roman" w:eastAsia="Calibri" w:hAnsi="Times New Roman" w:cs="Times New Roman"/>
          <w:sz w:val="24"/>
          <w:szCs w:val="24"/>
          <w:lang w:val="es-ES" w:eastAsia="es-CO"/>
        </w:rPr>
        <w:t xml:space="preserve"> and </w:t>
      </w:r>
      <w:proofErr w:type="spellStart"/>
      <w:r w:rsidRPr="005764CD">
        <w:rPr>
          <w:rFonts w:ascii="Times New Roman" w:eastAsia="Calibri" w:hAnsi="Times New Roman" w:cs="Times New Roman"/>
          <w:sz w:val="24"/>
          <w:szCs w:val="24"/>
          <w:lang w:val="es-ES" w:eastAsia="es-CO"/>
        </w:rPr>
        <w:t>design</w:t>
      </w:r>
      <w:proofErr w:type="spellEnd"/>
      <w:r w:rsidRPr="005764CD">
        <w:rPr>
          <w:rFonts w:ascii="Times New Roman" w:eastAsia="Calibri" w:hAnsi="Times New Roman" w:cs="Times New Roman"/>
          <w:sz w:val="24"/>
          <w:szCs w:val="24"/>
          <w:lang w:val="es-ES" w:eastAsia="es-CO"/>
        </w:rPr>
        <w:t xml:space="preserve"> of </w:t>
      </w:r>
      <w:proofErr w:type="spellStart"/>
      <w:r w:rsidRPr="005764CD">
        <w:rPr>
          <w:rFonts w:ascii="Times New Roman" w:eastAsia="Calibri" w:hAnsi="Times New Roman" w:cs="Times New Roman"/>
          <w:sz w:val="24"/>
          <w:szCs w:val="24"/>
          <w:lang w:val="es-ES" w:eastAsia="es-CO"/>
        </w:rPr>
        <w:t>didactics</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configurations</w:t>
      </w:r>
      <w:proofErr w:type="spellEnd"/>
      <w:r w:rsidRPr="005764CD">
        <w:rPr>
          <w:rFonts w:ascii="Times New Roman" w:eastAsia="Calibri" w:hAnsi="Times New Roman" w:cs="Times New Roman"/>
          <w:sz w:val="24"/>
          <w:szCs w:val="24"/>
          <w:lang w:val="es-ES" w:eastAsia="es-CO"/>
        </w:rPr>
        <w:t xml:space="preserve"> to </w:t>
      </w:r>
      <w:proofErr w:type="spellStart"/>
      <w:r w:rsidRPr="005764CD">
        <w:rPr>
          <w:rFonts w:ascii="Times New Roman" w:eastAsia="Calibri" w:hAnsi="Times New Roman" w:cs="Times New Roman"/>
          <w:sz w:val="24"/>
          <w:szCs w:val="24"/>
          <w:lang w:val="es-ES" w:eastAsia="es-CO"/>
        </w:rPr>
        <w:t>implement</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with</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students</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likewise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it</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favored</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experiences</w:t>
      </w:r>
      <w:proofErr w:type="spellEnd"/>
      <w:r w:rsidRPr="005764CD">
        <w:rPr>
          <w:rFonts w:ascii="Times New Roman" w:eastAsia="Calibri" w:hAnsi="Times New Roman" w:cs="Times New Roman"/>
          <w:sz w:val="24"/>
          <w:szCs w:val="24"/>
          <w:lang w:val="es-ES" w:eastAsia="es-CO"/>
        </w:rPr>
        <w:t xml:space="preserve"> of training in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teachers</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through</w:t>
      </w:r>
      <w:proofErr w:type="spellEnd"/>
      <w:r w:rsidRPr="005764CD">
        <w:rPr>
          <w:rFonts w:ascii="Times New Roman" w:eastAsia="Calibri" w:hAnsi="Times New Roman" w:cs="Times New Roman"/>
          <w:sz w:val="24"/>
          <w:szCs w:val="24"/>
          <w:lang w:val="es-ES" w:eastAsia="es-CO"/>
        </w:rPr>
        <w:t xml:space="preserve"> of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reflection</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over</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your</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own</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practices</w:t>
      </w:r>
      <w:proofErr w:type="spellEnd"/>
      <w:r w:rsidRPr="005764CD">
        <w:rPr>
          <w:rFonts w:ascii="Times New Roman" w:eastAsia="Calibri" w:hAnsi="Times New Roman" w:cs="Times New Roman"/>
          <w:sz w:val="24"/>
          <w:szCs w:val="24"/>
          <w:lang w:val="es-ES" w:eastAsia="es-CO"/>
        </w:rPr>
        <w:t>.</w:t>
      </w:r>
    </w:p>
    <w:p w:rsidR="005764CD" w:rsidRPr="005764CD" w:rsidRDefault="005764CD" w:rsidP="005764CD">
      <w:pPr>
        <w:spacing w:after="0" w:line="360" w:lineRule="auto"/>
        <w:rPr>
          <w:rFonts w:ascii="Times New Roman" w:eastAsia="Calibri" w:hAnsi="Times New Roman" w:cs="Times New Roman"/>
          <w:sz w:val="24"/>
          <w:szCs w:val="24"/>
          <w:lang w:val="es-ES" w:eastAsia="es-CO"/>
        </w:rPr>
      </w:pPr>
    </w:p>
    <w:p w:rsidR="005764CD" w:rsidRPr="005764CD" w:rsidRDefault="005764CD" w:rsidP="005764CD">
      <w:pPr>
        <w:spacing w:after="0" w:line="360" w:lineRule="auto"/>
        <w:rPr>
          <w:rFonts w:ascii="Times New Roman" w:eastAsia="Calibri" w:hAnsi="Times New Roman" w:cs="Times New Roman"/>
          <w:sz w:val="24"/>
          <w:szCs w:val="24"/>
          <w:lang w:val="es-ES" w:eastAsia="es-CO"/>
        </w:rPr>
      </w:pPr>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developing</w:t>
      </w:r>
      <w:proofErr w:type="spellEnd"/>
      <w:r w:rsidRPr="005764CD">
        <w:rPr>
          <w:rFonts w:ascii="Times New Roman" w:eastAsia="Calibri" w:hAnsi="Times New Roman" w:cs="Times New Roman"/>
          <w:sz w:val="24"/>
          <w:szCs w:val="24"/>
          <w:lang w:val="es-ES" w:eastAsia="es-CO"/>
        </w:rPr>
        <w:t xml:space="preserve"> of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work</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allowed</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close</w:t>
      </w:r>
      <w:proofErr w:type="spellEnd"/>
      <w:r w:rsidRPr="005764CD">
        <w:rPr>
          <w:rFonts w:ascii="Times New Roman" w:eastAsia="Calibri" w:hAnsi="Times New Roman" w:cs="Times New Roman"/>
          <w:sz w:val="24"/>
          <w:szCs w:val="24"/>
          <w:lang w:val="es-ES" w:eastAsia="es-CO"/>
        </w:rPr>
        <w:t xml:space="preserve"> up to </w:t>
      </w:r>
      <w:proofErr w:type="spellStart"/>
      <w:r w:rsidRPr="005764CD">
        <w:rPr>
          <w:rFonts w:ascii="Times New Roman" w:eastAsia="Calibri" w:hAnsi="Times New Roman" w:cs="Times New Roman"/>
          <w:sz w:val="24"/>
          <w:szCs w:val="24"/>
          <w:lang w:val="es-ES" w:eastAsia="es-CO"/>
        </w:rPr>
        <w:t>any</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conceptions</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senses</w:t>
      </w:r>
      <w:proofErr w:type="spellEnd"/>
      <w:r w:rsidRPr="005764CD">
        <w:rPr>
          <w:rFonts w:ascii="Times New Roman" w:eastAsia="Calibri" w:hAnsi="Times New Roman" w:cs="Times New Roman"/>
          <w:sz w:val="24"/>
          <w:szCs w:val="24"/>
          <w:lang w:val="es-ES" w:eastAsia="es-CO"/>
        </w:rPr>
        <w:t xml:space="preserve"> and </w:t>
      </w:r>
      <w:proofErr w:type="spellStart"/>
      <w:r w:rsidRPr="005764CD">
        <w:rPr>
          <w:rFonts w:ascii="Times New Roman" w:eastAsia="Calibri" w:hAnsi="Times New Roman" w:cs="Times New Roman"/>
          <w:sz w:val="24"/>
          <w:szCs w:val="24"/>
          <w:lang w:val="es-ES" w:eastAsia="es-CO"/>
        </w:rPr>
        <w:t>actions</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related</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with</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reading</w:t>
      </w:r>
      <w:proofErr w:type="spellEnd"/>
      <w:r w:rsidRPr="005764CD">
        <w:rPr>
          <w:rFonts w:ascii="Times New Roman" w:eastAsia="Calibri" w:hAnsi="Times New Roman" w:cs="Times New Roman"/>
          <w:sz w:val="24"/>
          <w:szCs w:val="24"/>
          <w:lang w:val="es-ES" w:eastAsia="es-CO"/>
        </w:rPr>
        <w:t xml:space="preserve"> as </w:t>
      </w:r>
      <w:proofErr w:type="spellStart"/>
      <w:r w:rsidRPr="005764CD">
        <w:rPr>
          <w:rFonts w:ascii="Times New Roman" w:eastAsia="Calibri" w:hAnsi="Times New Roman" w:cs="Times New Roman"/>
          <w:sz w:val="24"/>
          <w:szCs w:val="24"/>
          <w:lang w:val="es-ES" w:eastAsia="es-CO"/>
        </w:rPr>
        <w:t>experience</w:t>
      </w:r>
      <w:proofErr w:type="spellEnd"/>
      <w:r w:rsidRPr="005764CD">
        <w:rPr>
          <w:rFonts w:ascii="Times New Roman" w:eastAsia="Calibri" w:hAnsi="Times New Roman" w:cs="Times New Roman"/>
          <w:sz w:val="24"/>
          <w:szCs w:val="24"/>
          <w:lang w:val="es-ES" w:eastAsia="es-CO"/>
        </w:rPr>
        <w:t xml:space="preserve">, in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experience</w:t>
      </w:r>
      <w:proofErr w:type="spellEnd"/>
      <w:r w:rsidRPr="005764CD">
        <w:rPr>
          <w:rFonts w:ascii="Times New Roman" w:eastAsia="Calibri" w:hAnsi="Times New Roman" w:cs="Times New Roman"/>
          <w:sz w:val="24"/>
          <w:szCs w:val="24"/>
          <w:lang w:val="es-ES" w:eastAsia="es-CO"/>
        </w:rPr>
        <w:t xml:space="preserve"> of </w:t>
      </w:r>
      <w:proofErr w:type="spellStart"/>
      <w:r w:rsidRPr="005764CD">
        <w:rPr>
          <w:rFonts w:ascii="Times New Roman" w:eastAsia="Calibri" w:hAnsi="Times New Roman" w:cs="Times New Roman"/>
          <w:sz w:val="24"/>
          <w:szCs w:val="24"/>
          <w:lang w:val="es-ES" w:eastAsia="es-CO"/>
        </w:rPr>
        <w:t>teaching</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deriving</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findings</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related</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with</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construction</w:t>
      </w:r>
      <w:proofErr w:type="spellEnd"/>
      <w:r w:rsidRPr="005764CD">
        <w:rPr>
          <w:rFonts w:ascii="Times New Roman" w:eastAsia="Calibri" w:hAnsi="Times New Roman" w:cs="Times New Roman"/>
          <w:sz w:val="24"/>
          <w:szCs w:val="24"/>
          <w:lang w:val="es-ES" w:eastAsia="es-CO"/>
        </w:rPr>
        <w:t xml:space="preserve"> of </w:t>
      </w:r>
      <w:proofErr w:type="spellStart"/>
      <w:r w:rsidRPr="005764CD">
        <w:rPr>
          <w:rFonts w:ascii="Times New Roman" w:eastAsia="Calibri" w:hAnsi="Times New Roman" w:cs="Times New Roman"/>
          <w:sz w:val="24"/>
          <w:szCs w:val="24"/>
          <w:lang w:val="es-ES" w:eastAsia="es-CO"/>
        </w:rPr>
        <w:t>multiple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meanings</w:t>
      </w:r>
      <w:proofErr w:type="spellEnd"/>
      <w:r w:rsidRPr="005764CD">
        <w:rPr>
          <w:rFonts w:ascii="Times New Roman" w:eastAsia="Calibri" w:hAnsi="Times New Roman" w:cs="Times New Roman"/>
          <w:sz w:val="24"/>
          <w:szCs w:val="24"/>
          <w:lang w:val="es-ES" w:eastAsia="es-CO"/>
        </w:rPr>
        <w:t xml:space="preserve"> in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teaching</w:t>
      </w:r>
      <w:proofErr w:type="spellEnd"/>
      <w:r w:rsidRPr="005764CD">
        <w:rPr>
          <w:rFonts w:ascii="Times New Roman" w:eastAsia="Calibri" w:hAnsi="Times New Roman" w:cs="Times New Roman"/>
          <w:sz w:val="24"/>
          <w:szCs w:val="24"/>
          <w:lang w:val="es-ES" w:eastAsia="es-CO"/>
        </w:rPr>
        <w:t xml:space="preserve"> of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reading</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enabling</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experiences</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for</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students</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that</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transcend</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their</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lives</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not</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only</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since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dimensions</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subjective</w:t>
      </w:r>
      <w:proofErr w:type="spellEnd"/>
      <w:r w:rsidRPr="005764CD">
        <w:rPr>
          <w:rFonts w:ascii="Times New Roman" w:eastAsia="Calibri" w:hAnsi="Times New Roman" w:cs="Times New Roman"/>
          <w:sz w:val="24"/>
          <w:szCs w:val="24"/>
          <w:lang w:val="es-ES" w:eastAsia="es-CO"/>
        </w:rPr>
        <w:t xml:space="preserve"> and </w:t>
      </w:r>
      <w:proofErr w:type="spellStart"/>
      <w:r w:rsidRPr="005764CD">
        <w:rPr>
          <w:rFonts w:ascii="Times New Roman" w:eastAsia="Calibri" w:hAnsi="Times New Roman" w:cs="Times New Roman"/>
          <w:sz w:val="24"/>
          <w:szCs w:val="24"/>
          <w:lang w:val="es-ES" w:eastAsia="es-CO"/>
        </w:rPr>
        <w:t>deeply</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individuals</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but</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also</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since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the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collective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dimensions</w:t>
      </w:r>
      <w:proofErr w:type="spellEnd"/>
      <w:r w:rsidRPr="005764CD">
        <w:rPr>
          <w:rFonts w:ascii="Times New Roman" w:eastAsia="Calibri" w:hAnsi="Times New Roman" w:cs="Times New Roman"/>
          <w:sz w:val="24"/>
          <w:szCs w:val="24"/>
          <w:lang w:val="es-ES" w:eastAsia="es-CO"/>
        </w:rPr>
        <w:t xml:space="preserve"> and </w:t>
      </w:r>
      <w:proofErr w:type="spellStart"/>
      <w:r w:rsidRPr="005764CD">
        <w:rPr>
          <w:rFonts w:ascii="Times New Roman" w:eastAsia="Calibri" w:hAnsi="Times New Roman" w:cs="Times New Roman"/>
          <w:sz w:val="24"/>
          <w:szCs w:val="24"/>
          <w:lang w:val="es-ES" w:eastAsia="es-CO"/>
        </w:rPr>
        <w:t>citizen</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participation</w:t>
      </w:r>
      <w:proofErr w:type="spellEnd"/>
      <w:r w:rsidRPr="005764CD">
        <w:rPr>
          <w:rFonts w:ascii="Times New Roman" w:eastAsia="Calibri" w:hAnsi="Times New Roman" w:cs="Times New Roman"/>
          <w:sz w:val="24"/>
          <w:szCs w:val="24"/>
          <w:lang w:val="es-ES" w:eastAsia="es-CO"/>
        </w:rPr>
        <w:t xml:space="preserve"> in </w:t>
      </w:r>
      <w:proofErr w:type="spellStart"/>
      <w:r w:rsidRPr="005764CD">
        <w:rPr>
          <w:rFonts w:ascii="Times New Roman" w:eastAsia="Calibri" w:hAnsi="Times New Roman" w:cs="Times New Roman"/>
          <w:sz w:val="24"/>
          <w:szCs w:val="24"/>
          <w:lang w:val="es-ES" w:eastAsia="es-CO"/>
        </w:rPr>
        <w:t>their</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school</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contexts</w:t>
      </w:r>
      <w:proofErr w:type="spellEnd"/>
      <w:r w:rsidRPr="005764CD">
        <w:rPr>
          <w:rFonts w:ascii="Times New Roman" w:eastAsia="Calibri" w:hAnsi="Times New Roman" w:cs="Times New Roman"/>
          <w:sz w:val="24"/>
          <w:szCs w:val="24"/>
          <w:lang w:val="es-ES" w:eastAsia="es-CO"/>
        </w:rPr>
        <w:t xml:space="preserve"> and </w:t>
      </w:r>
      <w:proofErr w:type="spellStart"/>
      <w:r w:rsidRPr="005764CD">
        <w:rPr>
          <w:rFonts w:ascii="Times New Roman" w:eastAsia="Calibri" w:hAnsi="Times New Roman" w:cs="Times New Roman"/>
          <w:sz w:val="24"/>
          <w:szCs w:val="24"/>
          <w:lang w:val="es-ES" w:eastAsia="es-CO"/>
        </w:rPr>
        <w:t>community</w:t>
      </w:r>
      <w:proofErr w:type="spellEnd"/>
      <w:r w:rsidRPr="005764CD">
        <w:rPr>
          <w:rFonts w:ascii="Times New Roman" w:eastAsia="Calibri" w:hAnsi="Times New Roman" w:cs="Times New Roman"/>
          <w:sz w:val="24"/>
          <w:szCs w:val="24"/>
          <w:lang w:val="es-ES" w:eastAsia="es-CO"/>
        </w:rPr>
        <w:t>.</w:t>
      </w:r>
    </w:p>
    <w:p w:rsidR="005764CD" w:rsidRPr="005764CD" w:rsidRDefault="005764CD" w:rsidP="005764CD">
      <w:pPr>
        <w:spacing w:after="0" w:line="360" w:lineRule="auto"/>
        <w:rPr>
          <w:rFonts w:ascii="Times New Roman" w:eastAsia="Calibri" w:hAnsi="Times New Roman" w:cs="Times New Roman"/>
          <w:sz w:val="24"/>
          <w:szCs w:val="24"/>
          <w:lang w:val="es-ES" w:eastAsia="es-CO"/>
        </w:rPr>
      </w:pPr>
    </w:p>
    <w:p w:rsidR="005764CD" w:rsidRPr="005764CD" w:rsidRDefault="005764CD" w:rsidP="005764CD">
      <w:pPr>
        <w:spacing w:after="0" w:line="360" w:lineRule="auto"/>
        <w:rPr>
          <w:rFonts w:ascii="Times New Roman" w:eastAsia="Calibri" w:hAnsi="Times New Roman" w:cs="Times New Roman"/>
          <w:sz w:val="24"/>
          <w:szCs w:val="24"/>
          <w:lang w:val="es-ES" w:eastAsia="es-CO"/>
        </w:rPr>
      </w:pPr>
    </w:p>
    <w:p w:rsidR="005764CD" w:rsidRPr="005764CD" w:rsidRDefault="005764CD" w:rsidP="005764CD">
      <w:pPr>
        <w:spacing w:after="0" w:line="360" w:lineRule="auto"/>
        <w:rPr>
          <w:rFonts w:ascii="Times New Roman" w:eastAsia="Calibri" w:hAnsi="Times New Roman" w:cs="Times New Roman"/>
          <w:sz w:val="24"/>
          <w:szCs w:val="24"/>
          <w:lang w:val="es-ES" w:eastAsia="es-CO"/>
        </w:rPr>
        <w:sectPr w:rsidR="005764CD" w:rsidRPr="005764CD" w:rsidSect="00327EAE">
          <w:headerReference w:type="even" r:id="rId11"/>
          <w:headerReference w:type="default" r:id="rId12"/>
          <w:headerReference w:type="first" r:id="rId13"/>
          <w:footerReference w:type="first" r:id="rId14"/>
          <w:pgSz w:w="12240" w:h="15840"/>
          <w:pgMar w:top="1418" w:right="1418" w:bottom="1418" w:left="1418" w:header="708" w:footer="708" w:gutter="0"/>
          <w:pgNumType w:start="6"/>
          <w:cols w:space="720"/>
          <w:titlePg/>
          <w:docGrid w:linePitch="299"/>
        </w:sectPr>
      </w:pPr>
      <w:proofErr w:type="spellStart"/>
      <w:r w:rsidRPr="005764CD">
        <w:rPr>
          <w:rFonts w:ascii="Times New Roman" w:eastAsia="Calibri" w:hAnsi="Times New Roman" w:cs="Times New Roman"/>
          <w:sz w:val="24"/>
          <w:szCs w:val="24"/>
          <w:lang w:val="es-ES" w:eastAsia="es-CO"/>
        </w:rPr>
        <w:t>Keywords</w:t>
      </w:r>
      <w:proofErr w:type="spellEnd"/>
      <w:r w:rsidRPr="005764CD">
        <w:rPr>
          <w:rFonts w:ascii="Times New Roman" w:eastAsia="Calibri" w:hAnsi="Times New Roman" w:cs="Times New Roman"/>
          <w:sz w:val="24"/>
          <w:szCs w:val="24"/>
          <w:lang w:val="es-ES" w:eastAsia="es-CO"/>
        </w:rPr>
        <w:t xml:space="preserve">: Reading, </w:t>
      </w:r>
      <w:proofErr w:type="spellStart"/>
      <w:r w:rsidRPr="005764CD">
        <w:rPr>
          <w:rFonts w:ascii="Times New Roman" w:eastAsia="Calibri" w:hAnsi="Times New Roman" w:cs="Times New Roman"/>
          <w:sz w:val="24"/>
          <w:szCs w:val="24"/>
          <w:lang w:val="es-ES" w:eastAsia="es-CO"/>
        </w:rPr>
        <w:t>experience</w:t>
      </w:r>
      <w:proofErr w:type="spellEnd"/>
      <w:r w:rsidRPr="005764CD">
        <w:rPr>
          <w:rFonts w:ascii="Times New Roman" w:eastAsia="Calibri" w:hAnsi="Times New Roman" w:cs="Times New Roman"/>
          <w:sz w:val="24"/>
          <w:szCs w:val="24"/>
          <w:lang w:val="es-ES" w:eastAsia="es-CO"/>
        </w:rPr>
        <w:t xml:space="preserve">, </w:t>
      </w:r>
      <w:proofErr w:type="spellStart"/>
      <w:r w:rsidRPr="005764CD">
        <w:rPr>
          <w:rFonts w:ascii="Times New Roman" w:eastAsia="Calibri" w:hAnsi="Times New Roman" w:cs="Times New Roman"/>
          <w:sz w:val="24"/>
          <w:szCs w:val="24"/>
          <w:lang w:val="es-ES" w:eastAsia="es-CO"/>
        </w:rPr>
        <w:t>teaching</w:t>
      </w:r>
      <w:proofErr w:type="spellEnd"/>
      <w:r w:rsidRPr="005764CD">
        <w:rPr>
          <w:rFonts w:ascii="Times New Roman" w:eastAsia="Calibri" w:hAnsi="Times New Roman" w:cs="Times New Roman"/>
          <w:sz w:val="24"/>
          <w:szCs w:val="24"/>
          <w:lang w:val="es-ES" w:eastAsia="es-CO"/>
        </w:rPr>
        <w:t>, workshop</w:t>
      </w:r>
      <w:r>
        <w:rPr>
          <w:rFonts w:ascii="Times New Roman" w:eastAsia="Calibri" w:hAnsi="Times New Roman" w:cs="Times New Roman"/>
          <w:sz w:val="24"/>
          <w:szCs w:val="24"/>
          <w:lang w:val="es-ES" w:eastAsia="es-CO"/>
        </w:rPr>
        <w:t>.</w:t>
      </w:r>
    </w:p>
    <w:p w:rsidR="005764CD" w:rsidRPr="00AF49BC" w:rsidRDefault="005764CD" w:rsidP="00E3264F">
      <w:pPr>
        <w:rPr>
          <w:rFonts w:ascii="Times New Roman" w:hAnsi="Times New Roman" w:cs="Times New Roman"/>
          <w:lang w:val="es-ES"/>
        </w:rPr>
      </w:pPr>
      <w:bookmarkStart w:id="0" w:name="_GoBack"/>
      <w:bookmarkEnd w:id="0"/>
    </w:p>
    <w:sectPr w:rsidR="005764CD" w:rsidRPr="00AF49BC" w:rsidSect="0057067B">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341" w:rsidRDefault="00340341" w:rsidP="00AF49BC">
      <w:pPr>
        <w:spacing w:after="0" w:line="240" w:lineRule="auto"/>
      </w:pPr>
      <w:r>
        <w:separator/>
      </w:r>
    </w:p>
  </w:endnote>
  <w:endnote w:type="continuationSeparator" w:id="0">
    <w:p w:rsidR="00340341" w:rsidRDefault="00340341" w:rsidP="00AF4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4CD" w:rsidRDefault="005764CD">
    <w:pPr>
      <w:pStyle w:val="Piedepgina"/>
      <w:jc w:val="center"/>
    </w:pPr>
  </w:p>
  <w:p w:rsidR="005764CD" w:rsidRDefault="005764C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341" w:rsidRDefault="00340341" w:rsidP="00AF49BC">
      <w:pPr>
        <w:spacing w:after="0" w:line="240" w:lineRule="auto"/>
      </w:pPr>
      <w:r>
        <w:separator/>
      </w:r>
    </w:p>
  </w:footnote>
  <w:footnote w:type="continuationSeparator" w:id="0">
    <w:p w:rsidR="00340341" w:rsidRDefault="00340341" w:rsidP="00AF49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201434"/>
      <w:docPartObj>
        <w:docPartGallery w:val="Page Numbers (Top of Page)"/>
        <w:docPartUnique/>
      </w:docPartObj>
    </w:sdtPr>
    <w:sdtEndPr/>
    <w:sdtContent>
      <w:p w:rsidR="0057067B" w:rsidRDefault="00DB37DD" w:rsidP="00DB37DD">
        <w:pPr>
          <w:pStyle w:val="Encabezado"/>
          <w:jc w:val="right"/>
        </w:pPr>
        <w:r>
          <w:rPr>
            <w:noProof/>
            <w:lang w:eastAsia="es-CO"/>
          </w:rPr>
          <w:t xml:space="preserve">             </w:t>
        </w:r>
        <w:r w:rsidR="0057067B">
          <w:t xml:space="preserve">                                                                                                                               </w:t>
        </w:r>
        <w:r w:rsidR="0057067B">
          <w:fldChar w:fldCharType="begin"/>
        </w:r>
        <w:r w:rsidR="0057067B">
          <w:instrText>PAGE   \* MERGEFORMAT</w:instrText>
        </w:r>
        <w:r w:rsidR="0057067B">
          <w:fldChar w:fldCharType="separate"/>
        </w:r>
        <w:r w:rsidR="005764CD" w:rsidRPr="005764CD">
          <w:rPr>
            <w:noProof/>
            <w:lang w:val="es-ES"/>
          </w:rPr>
          <w:t>4</w:t>
        </w:r>
        <w:r w:rsidR="0057067B">
          <w:fldChar w:fldCharType="end"/>
        </w:r>
      </w:p>
    </w:sdtContent>
  </w:sdt>
  <w:p w:rsidR="00AD2447" w:rsidRDefault="00AD24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4CD" w:rsidRDefault="005764C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4CD" w:rsidRDefault="005764CD">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4CD" w:rsidRDefault="005764C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40092"/>
    <w:multiLevelType w:val="hybridMultilevel"/>
    <w:tmpl w:val="46464B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0C04C19"/>
    <w:multiLevelType w:val="hybridMultilevel"/>
    <w:tmpl w:val="5254E24A"/>
    <w:lvl w:ilvl="0" w:tplc="240A0005">
      <w:start w:val="1"/>
      <w:numFmt w:val="bullet"/>
      <w:lvlText w:val=""/>
      <w:lvlJc w:val="left"/>
      <w:pPr>
        <w:ind w:left="766" w:hanging="360"/>
      </w:pPr>
      <w:rPr>
        <w:rFonts w:ascii="Wingdings" w:hAnsi="Wingdings" w:hint="default"/>
      </w:rPr>
    </w:lvl>
    <w:lvl w:ilvl="1" w:tplc="240A0003" w:tentative="1">
      <w:start w:val="1"/>
      <w:numFmt w:val="bullet"/>
      <w:lvlText w:val="o"/>
      <w:lvlJc w:val="left"/>
      <w:pPr>
        <w:ind w:left="1486" w:hanging="360"/>
      </w:pPr>
      <w:rPr>
        <w:rFonts w:ascii="Courier New" w:hAnsi="Courier New" w:cs="Courier New" w:hint="default"/>
      </w:rPr>
    </w:lvl>
    <w:lvl w:ilvl="2" w:tplc="240A0005" w:tentative="1">
      <w:start w:val="1"/>
      <w:numFmt w:val="bullet"/>
      <w:lvlText w:val=""/>
      <w:lvlJc w:val="left"/>
      <w:pPr>
        <w:ind w:left="2206" w:hanging="360"/>
      </w:pPr>
      <w:rPr>
        <w:rFonts w:ascii="Wingdings" w:hAnsi="Wingdings" w:hint="default"/>
      </w:rPr>
    </w:lvl>
    <w:lvl w:ilvl="3" w:tplc="240A0001" w:tentative="1">
      <w:start w:val="1"/>
      <w:numFmt w:val="bullet"/>
      <w:lvlText w:val=""/>
      <w:lvlJc w:val="left"/>
      <w:pPr>
        <w:ind w:left="2926" w:hanging="360"/>
      </w:pPr>
      <w:rPr>
        <w:rFonts w:ascii="Symbol" w:hAnsi="Symbol" w:hint="default"/>
      </w:rPr>
    </w:lvl>
    <w:lvl w:ilvl="4" w:tplc="240A0003" w:tentative="1">
      <w:start w:val="1"/>
      <w:numFmt w:val="bullet"/>
      <w:lvlText w:val="o"/>
      <w:lvlJc w:val="left"/>
      <w:pPr>
        <w:ind w:left="3646" w:hanging="360"/>
      </w:pPr>
      <w:rPr>
        <w:rFonts w:ascii="Courier New" w:hAnsi="Courier New" w:cs="Courier New" w:hint="default"/>
      </w:rPr>
    </w:lvl>
    <w:lvl w:ilvl="5" w:tplc="240A0005" w:tentative="1">
      <w:start w:val="1"/>
      <w:numFmt w:val="bullet"/>
      <w:lvlText w:val=""/>
      <w:lvlJc w:val="left"/>
      <w:pPr>
        <w:ind w:left="4366" w:hanging="360"/>
      </w:pPr>
      <w:rPr>
        <w:rFonts w:ascii="Wingdings" w:hAnsi="Wingdings" w:hint="default"/>
      </w:rPr>
    </w:lvl>
    <w:lvl w:ilvl="6" w:tplc="240A0001" w:tentative="1">
      <w:start w:val="1"/>
      <w:numFmt w:val="bullet"/>
      <w:lvlText w:val=""/>
      <w:lvlJc w:val="left"/>
      <w:pPr>
        <w:ind w:left="5086" w:hanging="360"/>
      </w:pPr>
      <w:rPr>
        <w:rFonts w:ascii="Symbol" w:hAnsi="Symbol" w:hint="default"/>
      </w:rPr>
    </w:lvl>
    <w:lvl w:ilvl="7" w:tplc="240A0003" w:tentative="1">
      <w:start w:val="1"/>
      <w:numFmt w:val="bullet"/>
      <w:lvlText w:val="o"/>
      <w:lvlJc w:val="left"/>
      <w:pPr>
        <w:ind w:left="5806" w:hanging="360"/>
      </w:pPr>
      <w:rPr>
        <w:rFonts w:ascii="Courier New" w:hAnsi="Courier New" w:cs="Courier New" w:hint="default"/>
      </w:rPr>
    </w:lvl>
    <w:lvl w:ilvl="8" w:tplc="240A0005" w:tentative="1">
      <w:start w:val="1"/>
      <w:numFmt w:val="bullet"/>
      <w:lvlText w:val=""/>
      <w:lvlJc w:val="left"/>
      <w:pPr>
        <w:ind w:left="6526" w:hanging="360"/>
      </w:pPr>
      <w:rPr>
        <w:rFonts w:ascii="Wingdings" w:hAnsi="Wingdings" w:hint="default"/>
      </w:rPr>
    </w:lvl>
  </w:abstractNum>
  <w:abstractNum w:abstractNumId="2">
    <w:nsid w:val="288F1F15"/>
    <w:multiLevelType w:val="hybridMultilevel"/>
    <w:tmpl w:val="46464B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BE750FE"/>
    <w:multiLevelType w:val="hybridMultilevel"/>
    <w:tmpl w:val="AB043A6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B401A53"/>
    <w:multiLevelType w:val="hybridMultilevel"/>
    <w:tmpl w:val="CB5E6BC2"/>
    <w:lvl w:ilvl="0" w:tplc="E814D23C">
      <w:numFmt w:val="bullet"/>
      <w:lvlText w:val=""/>
      <w:lvlJc w:val="left"/>
      <w:pPr>
        <w:ind w:left="405" w:hanging="360"/>
      </w:pPr>
      <w:rPr>
        <w:rFonts w:ascii="Symbol" w:eastAsiaTheme="minorHAnsi" w:hAnsi="Symbol" w:cstheme="minorBidi"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68"/>
    <w:rsid w:val="000A1156"/>
    <w:rsid w:val="000C2E3C"/>
    <w:rsid w:val="00251382"/>
    <w:rsid w:val="00340341"/>
    <w:rsid w:val="00342981"/>
    <w:rsid w:val="00352368"/>
    <w:rsid w:val="003C0441"/>
    <w:rsid w:val="003D4E13"/>
    <w:rsid w:val="00423BE6"/>
    <w:rsid w:val="00491782"/>
    <w:rsid w:val="004A394A"/>
    <w:rsid w:val="0050226F"/>
    <w:rsid w:val="00547C8F"/>
    <w:rsid w:val="005519B8"/>
    <w:rsid w:val="0057067B"/>
    <w:rsid w:val="005764CD"/>
    <w:rsid w:val="006219C7"/>
    <w:rsid w:val="007268E2"/>
    <w:rsid w:val="007E3F44"/>
    <w:rsid w:val="00807E3A"/>
    <w:rsid w:val="008612E6"/>
    <w:rsid w:val="00886F14"/>
    <w:rsid w:val="008E3B17"/>
    <w:rsid w:val="009838B7"/>
    <w:rsid w:val="009A2C70"/>
    <w:rsid w:val="009C04AA"/>
    <w:rsid w:val="009C7862"/>
    <w:rsid w:val="00AC683D"/>
    <w:rsid w:val="00AD2447"/>
    <w:rsid w:val="00AD4B64"/>
    <w:rsid w:val="00AF49BC"/>
    <w:rsid w:val="00BE50D6"/>
    <w:rsid w:val="00D233AB"/>
    <w:rsid w:val="00DA14A7"/>
    <w:rsid w:val="00DB37DD"/>
    <w:rsid w:val="00E14759"/>
    <w:rsid w:val="00E3264F"/>
    <w:rsid w:val="00EE1340"/>
    <w:rsid w:val="00F801AF"/>
    <w:rsid w:val="00FE1D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70B681-2246-49A5-8D81-178B9BEE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3264F"/>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Ttulo2">
    <w:name w:val="heading 2"/>
    <w:basedOn w:val="Normal"/>
    <w:next w:val="Normal"/>
    <w:link w:val="Ttulo2Car"/>
    <w:uiPriority w:val="9"/>
    <w:unhideWhenUsed/>
    <w:qFormat/>
    <w:rsid w:val="00E3264F"/>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Ttulo3">
    <w:name w:val="heading 3"/>
    <w:basedOn w:val="Normal"/>
    <w:next w:val="Normal"/>
    <w:link w:val="Ttulo3Car"/>
    <w:uiPriority w:val="9"/>
    <w:unhideWhenUsed/>
    <w:qFormat/>
    <w:rsid w:val="008E3B17"/>
    <w:pPr>
      <w:keepNext/>
      <w:keepLines/>
      <w:spacing w:before="40" w:after="0"/>
      <w:outlineLvl w:val="2"/>
    </w:pPr>
    <w:rPr>
      <w:rFonts w:asciiTheme="majorHAnsi" w:eastAsiaTheme="majorEastAsia" w:hAnsiTheme="majorHAnsi" w:cstheme="majorBidi"/>
      <w:color w:val="000000" w:themeColor="tex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2368"/>
    <w:pPr>
      <w:spacing w:after="0" w:line="360" w:lineRule="auto"/>
      <w:jc w:val="both"/>
    </w:pPr>
    <w:rPr>
      <w:rFonts w:ascii="Arial" w:eastAsia="Times New Roman" w:hAnsi="Arial" w:cs="Times New Roman"/>
      <w:szCs w:val="24"/>
      <w:lang w:val="es-ES" w:eastAsia="es-ES"/>
    </w:rPr>
  </w:style>
  <w:style w:type="character" w:customStyle="1" w:styleId="Ttulo1Car">
    <w:name w:val="Título 1 Car"/>
    <w:basedOn w:val="Fuentedeprrafopredeter"/>
    <w:link w:val="Ttulo1"/>
    <w:uiPriority w:val="9"/>
    <w:rsid w:val="00E3264F"/>
    <w:rPr>
      <w:rFonts w:ascii="Times New Roman" w:eastAsiaTheme="majorEastAsia" w:hAnsi="Times New Roman" w:cstheme="majorBidi"/>
      <w:b/>
      <w:color w:val="000000" w:themeColor="text1"/>
      <w:sz w:val="24"/>
      <w:szCs w:val="32"/>
    </w:rPr>
  </w:style>
  <w:style w:type="character" w:customStyle="1" w:styleId="Ttulo2Car">
    <w:name w:val="Título 2 Car"/>
    <w:basedOn w:val="Fuentedeprrafopredeter"/>
    <w:link w:val="Ttulo2"/>
    <w:uiPriority w:val="9"/>
    <w:rsid w:val="00E3264F"/>
    <w:rPr>
      <w:rFonts w:ascii="Times New Roman" w:eastAsiaTheme="majorEastAsia" w:hAnsi="Times New Roman" w:cstheme="majorBidi"/>
      <w:b/>
      <w:color w:val="000000" w:themeColor="text1"/>
      <w:sz w:val="24"/>
      <w:szCs w:val="26"/>
    </w:rPr>
  </w:style>
  <w:style w:type="character" w:customStyle="1" w:styleId="Ttulo3Car">
    <w:name w:val="Título 3 Car"/>
    <w:basedOn w:val="Fuentedeprrafopredeter"/>
    <w:link w:val="Ttulo3"/>
    <w:uiPriority w:val="9"/>
    <w:rsid w:val="008E3B17"/>
    <w:rPr>
      <w:rFonts w:asciiTheme="majorHAnsi" w:eastAsiaTheme="majorEastAsia" w:hAnsiTheme="majorHAnsi" w:cstheme="majorBidi"/>
      <w:color w:val="000000" w:themeColor="text1"/>
      <w:sz w:val="24"/>
      <w:szCs w:val="24"/>
    </w:rPr>
  </w:style>
  <w:style w:type="paragraph" w:styleId="TtulodeTDC">
    <w:name w:val="TOC Heading"/>
    <w:basedOn w:val="Ttulo1"/>
    <w:next w:val="Normal"/>
    <w:uiPriority w:val="39"/>
    <w:unhideWhenUsed/>
    <w:qFormat/>
    <w:rsid w:val="00BE50D6"/>
    <w:pPr>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BE50D6"/>
    <w:pPr>
      <w:spacing w:after="100"/>
    </w:pPr>
  </w:style>
  <w:style w:type="paragraph" w:styleId="TDC2">
    <w:name w:val="toc 2"/>
    <w:basedOn w:val="Normal"/>
    <w:next w:val="Normal"/>
    <w:autoRedefine/>
    <w:uiPriority w:val="39"/>
    <w:unhideWhenUsed/>
    <w:rsid w:val="00BE50D6"/>
    <w:pPr>
      <w:spacing w:after="100"/>
      <w:ind w:left="220"/>
    </w:pPr>
  </w:style>
  <w:style w:type="paragraph" w:styleId="TDC3">
    <w:name w:val="toc 3"/>
    <w:basedOn w:val="Normal"/>
    <w:next w:val="Normal"/>
    <w:autoRedefine/>
    <w:uiPriority w:val="39"/>
    <w:unhideWhenUsed/>
    <w:rsid w:val="00BE50D6"/>
    <w:pPr>
      <w:spacing w:after="100"/>
      <w:ind w:left="440"/>
    </w:pPr>
  </w:style>
  <w:style w:type="character" w:styleId="Hipervnculo">
    <w:name w:val="Hyperlink"/>
    <w:basedOn w:val="Fuentedeprrafopredeter"/>
    <w:uiPriority w:val="99"/>
    <w:unhideWhenUsed/>
    <w:rsid w:val="00BE50D6"/>
    <w:rPr>
      <w:color w:val="0563C1" w:themeColor="hyperlink"/>
      <w:u w:val="single"/>
    </w:rPr>
  </w:style>
  <w:style w:type="paragraph" w:styleId="Encabezado">
    <w:name w:val="header"/>
    <w:basedOn w:val="Normal"/>
    <w:link w:val="EncabezadoCar"/>
    <w:uiPriority w:val="99"/>
    <w:unhideWhenUsed/>
    <w:rsid w:val="00AF49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49BC"/>
  </w:style>
  <w:style w:type="paragraph" w:styleId="Piedepgina">
    <w:name w:val="footer"/>
    <w:basedOn w:val="Normal"/>
    <w:link w:val="PiedepginaCar"/>
    <w:uiPriority w:val="99"/>
    <w:unhideWhenUsed/>
    <w:rsid w:val="00AF49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4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C0379-4196-4E8E-BDE6-2387FA08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810</Words>
  <Characters>4455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Zapata Osorio</dc:creator>
  <cp:keywords/>
  <dc:description/>
  <cp:lastModifiedBy>sandra</cp:lastModifiedBy>
  <cp:revision>2</cp:revision>
  <dcterms:created xsi:type="dcterms:W3CDTF">2019-02-20T19:54:00Z</dcterms:created>
  <dcterms:modified xsi:type="dcterms:W3CDTF">2019-02-20T19:54:00Z</dcterms:modified>
</cp:coreProperties>
</file>