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F4" w:rsidRDefault="003427F4" w:rsidP="003427F4">
      <w:pPr>
        <w:spacing w:line="360" w:lineRule="auto"/>
        <w:jc w:val="both"/>
        <w:rPr>
          <w:b/>
        </w:rPr>
      </w:pPr>
      <w:r w:rsidRPr="0052134D">
        <w:rPr>
          <w:b/>
        </w:rPr>
        <w:t>Sandra Patricia Ruiz.</w:t>
      </w:r>
    </w:p>
    <w:p w:rsidR="003427F4" w:rsidRDefault="003427F4" w:rsidP="003427F4">
      <w:pPr>
        <w:spacing w:line="360" w:lineRule="auto"/>
        <w:jc w:val="both"/>
        <w:rPr>
          <w:b/>
        </w:rPr>
      </w:pPr>
    </w:p>
    <w:p w:rsidR="003427F4" w:rsidRDefault="003427F4" w:rsidP="003427F4">
      <w:pPr>
        <w:spacing w:line="360" w:lineRule="auto"/>
        <w:jc w:val="both"/>
      </w:pPr>
      <w:r w:rsidRPr="007F709F">
        <w:rPr>
          <w:b/>
        </w:rPr>
        <w:t xml:space="preserve">Municipio / ciudad: </w:t>
      </w:r>
      <w:r w:rsidRPr="007F709F">
        <w:t>Medellín</w:t>
      </w:r>
    </w:p>
    <w:p w:rsidR="007E0AC7" w:rsidRPr="007E0AC7" w:rsidRDefault="007E0AC7" w:rsidP="007E0AC7">
      <w:pPr>
        <w:spacing w:line="360" w:lineRule="auto"/>
        <w:jc w:val="center"/>
        <w:rPr>
          <w:b/>
        </w:rPr>
      </w:pPr>
      <w:bookmarkStart w:id="0" w:name="_GoBack"/>
      <w:r w:rsidRPr="007E0AC7">
        <w:rPr>
          <w:b/>
        </w:rPr>
        <w:t>FORMATO DE CONSENTIMIENTO INFORMADO</w:t>
      </w:r>
    </w:p>
    <w:bookmarkEnd w:id="0"/>
    <w:p w:rsidR="003427F4" w:rsidRPr="007F709F" w:rsidRDefault="003427F4" w:rsidP="003427F4">
      <w:pPr>
        <w:spacing w:line="360" w:lineRule="auto"/>
        <w:jc w:val="both"/>
      </w:pPr>
      <w:r w:rsidRPr="007F709F">
        <w:t> </w:t>
      </w:r>
    </w:p>
    <w:p w:rsidR="003427F4" w:rsidRPr="007F709F" w:rsidRDefault="003427F4" w:rsidP="003427F4">
      <w:pPr>
        <w:spacing w:line="360" w:lineRule="auto"/>
        <w:jc w:val="both"/>
        <w:rPr>
          <w:b/>
        </w:rPr>
      </w:pPr>
      <w:r w:rsidRPr="007F709F">
        <w:t>Yo, Sandra Patricia Ruiz, identificado con cédula de ciudadanía número:</w:t>
      </w:r>
      <w:r>
        <w:rPr>
          <w:b/>
        </w:rPr>
        <w:t xml:space="preserve"> </w:t>
      </w:r>
      <w:r>
        <w:t>CC: 438190733, de Bello</w:t>
      </w:r>
      <w:r w:rsidRPr="007F709F">
        <w:t>, Antioquia manifiesto que se me ha explicado la</w:t>
      </w:r>
      <w:r>
        <w:rPr>
          <w:b/>
        </w:rPr>
        <w:t xml:space="preserve"> </w:t>
      </w:r>
      <w:r w:rsidRPr="007F709F">
        <w:t>naturaleza y propósito de la investigación propuesta por los estudiantes de la</w:t>
      </w:r>
      <w:r>
        <w:rPr>
          <w:b/>
        </w:rPr>
        <w:t xml:space="preserve"> </w:t>
      </w:r>
      <w:r w:rsidRPr="007F709F">
        <w:t>licenciatura en educación especial de la Universidad de Antioquia. De igual manera,</w:t>
      </w:r>
      <w:r>
        <w:rPr>
          <w:b/>
        </w:rPr>
        <w:t xml:space="preserve"> </w:t>
      </w:r>
      <w:r w:rsidRPr="007F709F">
        <w:t>pongo en conocimiento que mi asistencia es voluntaria y hace parte del proceso de esta</w:t>
      </w:r>
      <w:r>
        <w:rPr>
          <w:b/>
        </w:rPr>
        <w:t xml:space="preserve"> </w:t>
      </w:r>
      <w:r w:rsidRPr="007F709F">
        <w:t>investigación.</w:t>
      </w:r>
    </w:p>
    <w:p w:rsidR="003427F4" w:rsidRPr="007F709F" w:rsidRDefault="003427F4" w:rsidP="003427F4">
      <w:pPr>
        <w:spacing w:line="360" w:lineRule="auto"/>
        <w:jc w:val="both"/>
      </w:pPr>
      <w:r w:rsidRPr="007F709F">
        <w:t> </w:t>
      </w:r>
    </w:p>
    <w:p w:rsidR="003427F4" w:rsidRPr="007F709F" w:rsidRDefault="003427F4" w:rsidP="003427F4">
      <w:pPr>
        <w:spacing w:line="360" w:lineRule="auto"/>
        <w:jc w:val="both"/>
      </w:pPr>
      <w:r w:rsidRPr="007F709F">
        <w:t>He sido informado y entiendo que el proceso de prá</w:t>
      </w:r>
      <w:r>
        <w:t xml:space="preserve">ctica implica la realización de </w:t>
      </w:r>
      <w:r w:rsidRPr="007F709F">
        <w:t>variadas actividades para recoger la informaci</w:t>
      </w:r>
      <w:r>
        <w:t xml:space="preserve">ón que se requiere. También soy </w:t>
      </w:r>
      <w:r w:rsidRPr="007F709F">
        <w:t>consciente que esta información puede ser publi</w:t>
      </w:r>
      <w:r>
        <w:t xml:space="preserve">cada o difundida sólo con fines </w:t>
      </w:r>
      <w:r w:rsidRPr="007F709F">
        <w:t>académicos y de formación, y que puedo pedir inform</w:t>
      </w:r>
      <w:r>
        <w:t xml:space="preserve">ación adicional a la Asesora de </w:t>
      </w:r>
      <w:r w:rsidRPr="007F709F">
        <w:t>Práctica o la Coordinadora de Práctica del Programa en Educación Especial.</w:t>
      </w:r>
    </w:p>
    <w:p w:rsidR="003427F4" w:rsidRDefault="003427F4" w:rsidP="003427F4">
      <w:pPr>
        <w:spacing w:line="360" w:lineRule="auto"/>
        <w:jc w:val="both"/>
      </w:pPr>
      <w:r>
        <w:t> </w:t>
      </w:r>
      <w:r w:rsidRPr="007F709F">
        <w:t>Recibí una copia firmada y fechada de esta forma de consentimiento.</w:t>
      </w:r>
    </w:p>
    <w:p w:rsidR="003427F4" w:rsidRPr="007F709F" w:rsidRDefault="003427F4" w:rsidP="003427F4">
      <w:pPr>
        <w:spacing w:line="360" w:lineRule="auto"/>
        <w:jc w:val="both"/>
      </w:pPr>
    </w:p>
    <w:p w:rsidR="003427F4" w:rsidRDefault="003427F4" w:rsidP="003427F4">
      <w:pPr>
        <w:pStyle w:val="Prrafodelista"/>
        <w:numPr>
          <w:ilvl w:val="0"/>
          <w:numId w:val="1"/>
        </w:numPr>
        <w:spacing w:line="360" w:lineRule="auto"/>
        <w:jc w:val="both"/>
      </w:pPr>
      <w:r>
        <w:t>¿Cuál es tu edad? Años.</w:t>
      </w:r>
    </w:p>
    <w:p w:rsidR="003427F4" w:rsidRDefault="003427F4" w:rsidP="003427F4">
      <w:pPr>
        <w:pStyle w:val="Prrafodelista"/>
        <w:spacing w:line="360" w:lineRule="auto"/>
        <w:jc w:val="both"/>
      </w:pPr>
      <w:r>
        <w:t>46 años.</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¿Qué tipo de discapacidad tienes?</w:t>
      </w:r>
    </w:p>
    <w:p w:rsidR="003427F4" w:rsidRDefault="003427F4" w:rsidP="003427F4">
      <w:pPr>
        <w:pStyle w:val="Prrafodelista"/>
        <w:spacing w:line="360" w:lineRule="auto"/>
        <w:jc w:val="both"/>
      </w:pPr>
      <w:r>
        <w:t xml:space="preserve">Retinitis </w:t>
      </w:r>
      <w:proofErr w:type="spellStart"/>
      <w:r>
        <w:t>pigmentosa</w:t>
      </w:r>
      <w:proofErr w:type="spellEnd"/>
      <w:r>
        <w:t>.</w:t>
      </w:r>
    </w:p>
    <w:p w:rsidR="003427F4" w:rsidRDefault="003427F4" w:rsidP="003427F4">
      <w:pPr>
        <w:pStyle w:val="Prrafodelista"/>
        <w:spacing w:line="360" w:lineRule="auto"/>
        <w:jc w:val="both"/>
      </w:pPr>
      <w:r>
        <w:t>Muy pocos restos visuales, solo veo borroso, como si fuera una sombra oscura.</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¿Te reconoces como un PCD?  si- no por qué</w:t>
      </w:r>
    </w:p>
    <w:p w:rsidR="003427F4" w:rsidRDefault="003427F4" w:rsidP="003427F4">
      <w:pPr>
        <w:pStyle w:val="Prrafodelista"/>
        <w:spacing w:line="360" w:lineRule="auto"/>
        <w:jc w:val="both"/>
      </w:pPr>
      <w:r>
        <w:lastRenderedPageBreak/>
        <w:t xml:space="preserve">No, porque así las personas me digan que </w:t>
      </w:r>
      <w:proofErr w:type="spellStart"/>
      <w:r>
        <w:t>que</w:t>
      </w:r>
      <w:proofErr w:type="spellEnd"/>
      <w:r>
        <w:t xml:space="preserve"> pesar de la cieguita la discapacidad, así la discapacidad esté, se desarrollan otras habilidades, ósea que nosotros podemos hacer otras cosas que nos sintamos y que nos vean como algo útil, para mí la discapacidad no es como algo del otro mundo no, es como se dice le falta la visión, pero son capaces de muchas otras cosas, uno aprende de todo cuando está en la discapacidad.</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¿Qué tipo de restricciones físicas, del habla, de comunicación, entre otras presentan?</w:t>
      </w:r>
    </w:p>
    <w:p w:rsidR="003427F4" w:rsidRDefault="003427F4" w:rsidP="003427F4">
      <w:pPr>
        <w:pStyle w:val="Prrafodelista"/>
        <w:spacing w:line="360" w:lineRule="auto"/>
        <w:jc w:val="both"/>
      </w:pPr>
      <w:r>
        <w:t>Tengo un problema de oído, utilizo audífono en ambos oídos, se me desarrollo después de tener a mi hija, un especialista me dijo que se desarrolló pero que era hereditario.</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¿Con quién convives?</w:t>
      </w:r>
    </w:p>
    <w:p w:rsidR="003427F4" w:rsidRDefault="003427F4" w:rsidP="003427F4">
      <w:pPr>
        <w:pStyle w:val="Prrafodelista"/>
        <w:spacing w:line="360" w:lineRule="auto"/>
        <w:jc w:val="both"/>
      </w:pPr>
      <w:r>
        <w:t>Solo con mi hija.</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¿Cuál es el grado de escolaridad que tienes al momento?</w:t>
      </w:r>
    </w:p>
    <w:p w:rsidR="003427F4" w:rsidRDefault="003427F4" w:rsidP="003427F4">
      <w:pPr>
        <w:pStyle w:val="Prrafodelista"/>
        <w:spacing w:line="360" w:lineRule="auto"/>
        <w:jc w:val="both"/>
      </w:pPr>
      <w:r>
        <w:t>Bachiller académico por validación, me Salí desde primero, cuando tenía 15 años, me Salí porque el profe se enamoró de mí y por eso no volví para mis todos los profesores eran malos.</w:t>
      </w:r>
    </w:p>
    <w:p w:rsidR="003427F4" w:rsidRDefault="003427F4" w:rsidP="003427F4">
      <w:pPr>
        <w:pStyle w:val="Prrafodelista"/>
        <w:spacing w:line="360" w:lineRule="auto"/>
        <w:jc w:val="both"/>
      </w:pPr>
      <w:r>
        <w:t xml:space="preserve"> </w:t>
      </w:r>
    </w:p>
    <w:p w:rsidR="003427F4" w:rsidRDefault="003427F4" w:rsidP="003427F4">
      <w:pPr>
        <w:pStyle w:val="Prrafodelista"/>
        <w:numPr>
          <w:ilvl w:val="0"/>
          <w:numId w:val="1"/>
        </w:numPr>
        <w:spacing w:line="360" w:lineRule="auto"/>
        <w:jc w:val="both"/>
      </w:pPr>
      <w:r>
        <w:t xml:space="preserve">¿Qué otras actividades realizas en tu tiempo libre además del </w:t>
      </w:r>
      <w:proofErr w:type="spellStart"/>
      <w:r>
        <w:t>goalball</w:t>
      </w:r>
      <w:proofErr w:type="spellEnd"/>
      <w:r>
        <w:t>? (educativas, ocio, recreación, laborales)</w:t>
      </w:r>
    </w:p>
    <w:p w:rsidR="003427F4" w:rsidRDefault="003427F4" w:rsidP="003427F4">
      <w:pPr>
        <w:pStyle w:val="Prrafodelista"/>
        <w:spacing w:line="360" w:lineRule="auto"/>
        <w:jc w:val="both"/>
      </w:pPr>
      <w:r>
        <w:t>Ama de casa.</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Para ti, ¿quién es una PCDVCA?</w:t>
      </w:r>
    </w:p>
    <w:p w:rsidR="003427F4" w:rsidRDefault="003427F4" w:rsidP="003427F4">
      <w:pPr>
        <w:pStyle w:val="Prrafodelista"/>
        <w:spacing w:line="360" w:lineRule="auto"/>
        <w:jc w:val="both"/>
      </w:pPr>
      <w:r>
        <w:t>Son los que están en los pueblos que les explotan las minas, que tienen que salir de los campos para la ciudad por que las güerillas no los dejan. Porque yo no sabía, a mí me dijeron y uno se pone a mirar y si, que pesar todos tenemos nuestras historias unas muy duras y muy tristes.</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lastRenderedPageBreak/>
        <w:t>¿Te reconoces como una PCDVCA?</w:t>
      </w:r>
    </w:p>
    <w:p w:rsidR="003427F4" w:rsidRDefault="003427F4" w:rsidP="003427F4">
      <w:pPr>
        <w:pStyle w:val="Prrafodelista"/>
        <w:spacing w:line="360" w:lineRule="auto"/>
        <w:jc w:val="both"/>
      </w:pPr>
      <w:r>
        <w:t>Yo no, lo único que tuve fue que me separé por la violencia con mi esposo, pero así que por irme del barrio por las bandas no solo por mi esposo cuando perdí la visión.</w:t>
      </w:r>
    </w:p>
    <w:p w:rsidR="003427F4" w:rsidRDefault="003427F4" w:rsidP="003427F4">
      <w:pPr>
        <w:pStyle w:val="Prrafodelista"/>
        <w:spacing w:line="360" w:lineRule="auto"/>
        <w:jc w:val="both"/>
      </w:pPr>
      <w:r>
        <w:t>Mi esposo me quito la niña y gracias al programa san Vicente aprendí braille, orientación y movilidad y volví a recuperar mi niña.</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 xml:space="preserve">¿Qué es para ti </w:t>
      </w:r>
      <w:proofErr w:type="spellStart"/>
      <w:r>
        <w:t>goalball</w:t>
      </w:r>
      <w:proofErr w:type="spellEnd"/>
      <w:r>
        <w:t>? ¿Cómo llegaste a este deporte?</w:t>
      </w:r>
    </w:p>
    <w:p w:rsidR="003427F4" w:rsidRDefault="003427F4" w:rsidP="003427F4">
      <w:pPr>
        <w:pStyle w:val="Prrafodelista"/>
        <w:spacing w:line="360" w:lineRule="auto"/>
        <w:jc w:val="both"/>
      </w:pPr>
      <w:r>
        <w:t xml:space="preserve">Nos enseña a ser personas útiles, a compartir con los compañeros y los profesores, aprendemos de compañeros y profesores, pues, para mí el </w:t>
      </w:r>
      <w:proofErr w:type="spellStart"/>
      <w:r>
        <w:t>goalball</w:t>
      </w:r>
      <w:proofErr w:type="spellEnd"/>
      <w:r>
        <w:t xml:space="preserve"> es súper importante.</w:t>
      </w:r>
    </w:p>
    <w:p w:rsidR="003427F4" w:rsidRDefault="003427F4" w:rsidP="003427F4">
      <w:pPr>
        <w:pStyle w:val="Prrafodelista"/>
        <w:spacing w:line="360" w:lineRule="auto"/>
        <w:jc w:val="both"/>
      </w:pPr>
      <w:r>
        <w:t>Es muy bueno para la salud, socializar, es bueno para todo.</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¿Qué relación crees que existe entre el conflicto armado y la discapacidad?</w:t>
      </w:r>
    </w:p>
    <w:p w:rsidR="003427F4" w:rsidRDefault="003427F4" w:rsidP="003427F4">
      <w:pPr>
        <w:pStyle w:val="Prrafodelista"/>
        <w:spacing w:line="360" w:lineRule="auto"/>
        <w:jc w:val="both"/>
      </w:pPr>
    </w:p>
    <w:p w:rsidR="003427F4" w:rsidRDefault="003427F4" w:rsidP="003427F4">
      <w:pPr>
        <w:pStyle w:val="Prrafodelista"/>
        <w:numPr>
          <w:ilvl w:val="0"/>
          <w:numId w:val="1"/>
        </w:numPr>
        <w:spacing w:line="360" w:lineRule="auto"/>
        <w:jc w:val="both"/>
      </w:pPr>
      <w:r>
        <w:t xml:space="preserve">Cómo PCDVCA ¿Qué relación crees que existe entre el </w:t>
      </w:r>
      <w:proofErr w:type="spellStart"/>
      <w:r>
        <w:t>goalball</w:t>
      </w:r>
      <w:proofErr w:type="spellEnd"/>
      <w:r>
        <w:t xml:space="preserve"> y el conflicto armado?</w:t>
      </w:r>
    </w:p>
    <w:p w:rsidR="003427F4" w:rsidRDefault="003427F4" w:rsidP="003427F4">
      <w:pPr>
        <w:pStyle w:val="Prrafodelista"/>
        <w:spacing w:line="360" w:lineRule="auto"/>
        <w:jc w:val="both"/>
      </w:pPr>
    </w:p>
    <w:p w:rsidR="003427F4" w:rsidRDefault="003427F4" w:rsidP="003427F4">
      <w:pPr>
        <w:pStyle w:val="Prrafodelista"/>
        <w:spacing w:line="360" w:lineRule="auto"/>
        <w:jc w:val="both"/>
      </w:pPr>
      <w:r>
        <w:t>En que por el conflicto armado quedan las personas con discapacidad visual porque muchos aprenden a ver la vida de otra manera.</w:t>
      </w:r>
    </w:p>
    <w:p w:rsidR="003427F4" w:rsidRDefault="003427F4" w:rsidP="003427F4">
      <w:pPr>
        <w:pStyle w:val="Prrafodelista"/>
        <w:spacing w:line="360" w:lineRule="auto"/>
        <w:jc w:val="both"/>
      </w:pPr>
      <w:r>
        <w:t xml:space="preserve">Este deporte lo crearon lo soldados que también tuvieron ese problema de conflicto armado. </w:t>
      </w:r>
    </w:p>
    <w:p w:rsidR="003427F4" w:rsidRDefault="003427F4" w:rsidP="003427F4">
      <w:pPr>
        <w:pStyle w:val="Prrafodelista"/>
        <w:spacing w:line="360" w:lineRule="auto"/>
        <w:jc w:val="both"/>
      </w:pPr>
      <w:r>
        <w:t xml:space="preserve">Con el </w:t>
      </w:r>
      <w:proofErr w:type="spellStart"/>
      <w:r>
        <w:t>goalball</w:t>
      </w:r>
      <w:proofErr w:type="spellEnd"/>
      <w:r>
        <w:t xml:space="preserve"> aprendemos a ver la vida de otra manera, nos tocó no ver, pero bueno, nos tocó vivir como otras personas.</w:t>
      </w:r>
    </w:p>
    <w:p w:rsidR="003427F4" w:rsidRDefault="003427F4" w:rsidP="003427F4">
      <w:pPr>
        <w:pStyle w:val="Prrafodelista"/>
        <w:spacing w:line="360" w:lineRule="auto"/>
        <w:jc w:val="both"/>
      </w:pPr>
    </w:p>
    <w:p w:rsidR="003427F4" w:rsidRDefault="003427F4" w:rsidP="003427F4">
      <w:pPr>
        <w:pStyle w:val="Prrafodelista"/>
        <w:spacing w:line="360" w:lineRule="auto"/>
        <w:jc w:val="both"/>
      </w:pPr>
    </w:p>
    <w:p w:rsidR="00E93042" w:rsidRDefault="00E93042" w:rsidP="003427F4">
      <w:pPr>
        <w:spacing w:line="360" w:lineRule="auto"/>
      </w:pPr>
    </w:p>
    <w:sectPr w:rsidR="00E930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82900"/>
    <w:multiLevelType w:val="hybridMultilevel"/>
    <w:tmpl w:val="ECFAE1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F4"/>
    <w:rsid w:val="003427F4"/>
    <w:rsid w:val="007E0AC7"/>
    <w:rsid w:val="00E930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color w:val="000000"/>
        <w:sz w:val="24"/>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2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alibri"/>
        <w:color w:val="000000"/>
        <w:sz w:val="24"/>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2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Luffi</cp:lastModifiedBy>
  <cp:revision>2</cp:revision>
  <dcterms:created xsi:type="dcterms:W3CDTF">2020-08-12T16:28:00Z</dcterms:created>
  <dcterms:modified xsi:type="dcterms:W3CDTF">2020-08-12T16:28:00Z</dcterms:modified>
</cp:coreProperties>
</file>