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158" w:type="dxa"/>
        <w:tblInd w:w="-671" w:type="dxa"/>
        <w:tblLook w:val="04A0"/>
      </w:tblPr>
      <w:tblGrid>
        <w:gridCol w:w="1942"/>
        <w:gridCol w:w="8216"/>
      </w:tblGrid>
      <w:tr w:rsidR="006812A7" w:rsidRPr="00197A95" w:rsidTr="005666EA">
        <w:trPr>
          <w:trHeight w:val="414"/>
        </w:trPr>
        <w:tc>
          <w:tcPr>
            <w:tcW w:w="10158" w:type="dxa"/>
            <w:gridSpan w:val="2"/>
          </w:tcPr>
          <w:p w:rsidR="006812A7" w:rsidRPr="0097457C" w:rsidRDefault="00C764C2" w:rsidP="0097457C">
            <w:pPr>
              <w:spacing w:line="360" w:lineRule="auto"/>
              <w:jc w:val="center"/>
              <w:rPr>
                <w:rFonts w:ascii="Times New Roman" w:hAnsi="Times New Roman" w:cs="Times New Roman"/>
                <w:sz w:val="24"/>
                <w:szCs w:val="24"/>
              </w:rPr>
            </w:pPr>
            <w:bookmarkStart w:id="0" w:name="_Hlk482456780"/>
            <w:bookmarkEnd w:id="0"/>
            <w:r w:rsidRPr="0097457C">
              <w:rPr>
                <w:rFonts w:ascii="Times New Roman" w:hAnsi="Times New Roman" w:cs="Times New Roman"/>
                <w:noProof/>
                <w:sz w:val="24"/>
                <w:szCs w:val="24"/>
                <w:highlight w:val="yellow"/>
                <w:lang w:val="es-ES" w:eastAsia="es-ES"/>
              </w:rPr>
              <w:drawing>
                <wp:anchor distT="0" distB="0" distL="114300" distR="114300" simplePos="0" relativeHeight="251670528" behindDoc="1" locked="0" layoutInCell="1" allowOverlap="1">
                  <wp:simplePos x="0" y="0"/>
                  <wp:positionH relativeFrom="column">
                    <wp:posOffset>-723265</wp:posOffset>
                  </wp:positionH>
                  <wp:positionV relativeFrom="paragraph">
                    <wp:posOffset>-900430</wp:posOffset>
                  </wp:positionV>
                  <wp:extent cx="7762875" cy="10029825"/>
                  <wp:effectExtent l="0" t="0" r="9525" b="9525"/>
                  <wp:wrapNone/>
                  <wp:docPr id="18"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006812A7" w:rsidRPr="0097457C">
              <w:rPr>
                <w:rFonts w:ascii="Times New Roman" w:hAnsi="Times New Roman" w:cs="Times New Roman"/>
                <w:sz w:val="24"/>
                <w:szCs w:val="24"/>
                <w:highlight w:val="yellow"/>
              </w:rPr>
              <w:t>Diario de Campo</w:t>
            </w:r>
            <w:r w:rsidR="00D67A00" w:rsidRPr="0097457C">
              <w:rPr>
                <w:rFonts w:ascii="Times New Roman" w:hAnsi="Times New Roman" w:cs="Times New Roman"/>
                <w:sz w:val="24"/>
                <w:szCs w:val="24"/>
                <w:highlight w:val="yellow"/>
              </w:rPr>
              <w:t>- Taller</w:t>
            </w:r>
          </w:p>
        </w:tc>
      </w:tr>
      <w:tr w:rsidR="006812A7" w:rsidRPr="00197A95" w:rsidTr="00197A95">
        <w:trPr>
          <w:trHeight w:val="391"/>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t>Fecha</w:t>
            </w:r>
          </w:p>
        </w:tc>
        <w:tc>
          <w:tcPr>
            <w:tcW w:w="8216" w:type="dxa"/>
          </w:tcPr>
          <w:p w:rsidR="006812A7"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18 de Abril del 2017, Escuela de bibliotecología Universidad de Antioquia.</w:t>
            </w:r>
          </w:p>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10am -12 m</w:t>
            </w:r>
          </w:p>
        </w:tc>
      </w:tr>
      <w:tr w:rsidR="006812A7" w:rsidRPr="00197A95" w:rsidTr="00197A95">
        <w:trPr>
          <w:trHeight w:val="414"/>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t>N° Participantes</w:t>
            </w:r>
          </w:p>
        </w:tc>
        <w:tc>
          <w:tcPr>
            <w:tcW w:w="8216" w:type="dxa"/>
          </w:tcPr>
          <w:p w:rsidR="006812A7"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20 aproximadamente</w:t>
            </w:r>
          </w:p>
        </w:tc>
      </w:tr>
      <w:tr w:rsidR="006812A7" w:rsidRPr="00197A95" w:rsidTr="00197A95">
        <w:trPr>
          <w:trHeight w:val="391"/>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t>Taller</w:t>
            </w:r>
            <w:r w:rsidR="00BB135C" w:rsidRPr="00DA6343">
              <w:rPr>
                <w:rFonts w:ascii="Arial" w:hAnsi="Arial" w:cs="Arial"/>
                <w:sz w:val="24"/>
                <w:szCs w:val="24"/>
                <w:highlight w:val="cyan"/>
              </w:rPr>
              <w:t xml:space="preserve"> #1</w:t>
            </w:r>
          </w:p>
        </w:tc>
        <w:tc>
          <w:tcPr>
            <w:tcW w:w="8216" w:type="dxa"/>
          </w:tcPr>
          <w:p w:rsidR="006812A7"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 xml:space="preserve">TalleRíe. </w:t>
            </w:r>
          </w:p>
        </w:tc>
      </w:tr>
      <w:tr w:rsidR="006812A7" w:rsidRPr="00197A95" w:rsidTr="00197A95">
        <w:trPr>
          <w:trHeight w:val="414"/>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t>Objetivo</w:t>
            </w:r>
          </w:p>
        </w:tc>
        <w:tc>
          <w:tcPr>
            <w:tcW w:w="8216" w:type="dxa"/>
          </w:tcPr>
          <w:p w:rsidR="00D67A00" w:rsidRPr="0097457C" w:rsidRDefault="00D67A00" w:rsidP="0097457C">
            <w:pPr>
              <w:pStyle w:val="Ttulo"/>
              <w:numPr>
                <w:ilvl w:val="0"/>
                <w:numId w:val="3"/>
              </w:numPr>
              <w:spacing w:line="360" w:lineRule="auto"/>
              <w:jc w:val="both"/>
              <w:rPr>
                <w:rFonts w:ascii="Times New Roman" w:hAnsi="Times New Roman" w:cs="Times New Roman"/>
                <w:color w:val="FF0000"/>
                <w:sz w:val="24"/>
                <w:szCs w:val="24"/>
              </w:rPr>
            </w:pPr>
            <w:r w:rsidRPr="0097457C">
              <w:rPr>
                <w:rFonts w:ascii="Times New Roman" w:eastAsia="Times New Roman" w:hAnsi="Times New Roman" w:cs="Times New Roman"/>
                <w:sz w:val="24"/>
                <w:szCs w:val="24"/>
              </w:rPr>
              <w:t>Conversar con elementos propios de la técnica del clown como la mirada, la risa y el juego a partir de la experiencia que posibilite la exploración de otros tipos de lenguaje y comunicación potenciando así las cuatro habilidades del lenguaje.</w:t>
            </w:r>
          </w:p>
          <w:p w:rsidR="00D67A00" w:rsidRPr="0097457C" w:rsidRDefault="00D67A00" w:rsidP="0097457C">
            <w:pPr>
              <w:pStyle w:val="Ttulo"/>
              <w:numPr>
                <w:ilvl w:val="0"/>
                <w:numId w:val="3"/>
              </w:numPr>
              <w:spacing w:line="360" w:lineRule="auto"/>
              <w:jc w:val="both"/>
              <w:rPr>
                <w:rFonts w:ascii="Times New Roman" w:hAnsi="Times New Roman" w:cs="Times New Roman"/>
                <w:color w:val="FF0000"/>
                <w:sz w:val="24"/>
                <w:szCs w:val="24"/>
              </w:rPr>
            </w:pPr>
            <w:r w:rsidRPr="0097457C">
              <w:rPr>
                <w:rFonts w:ascii="Times New Roman" w:eastAsia="Times New Roman" w:hAnsi="Times New Roman" w:cs="Times New Roman"/>
                <w:sz w:val="24"/>
                <w:szCs w:val="24"/>
              </w:rPr>
              <w:t>Realizar talleres experienciales rompe hielo y de interacción con los participantes, acercando a los participantes a distintos elementos de la técnica del clown desde lo práctico y lo teórico.</w:t>
            </w:r>
          </w:p>
          <w:p w:rsidR="00D67A00" w:rsidRPr="0097457C" w:rsidRDefault="00D67A00" w:rsidP="0097457C">
            <w:pPr>
              <w:pStyle w:val="Ttulo"/>
              <w:numPr>
                <w:ilvl w:val="0"/>
                <w:numId w:val="3"/>
              </w:num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Exponer a groso modo información acerca del proyecto “Pedagogía de la felicidad” Cómo y por qué surgió, su enfoque en el clown y su relación con las habilidades del lenguaje y el CLEO.</w:t>
            </w:r>
          </w:p>
          <w:p w:rsidR="006812A7" w:rsidRPr="0097457C" w:rsidRDefault="006812A7" w:rsidP="0097457C">
            <w:pPr>
              <w:spacing w:line="360" w:lineRule="auto"/>
              <w:jc w:val="both"/>
              <w:rPr>
                <w:rFonts w:ascii="Times New Roman" w:hAnsi="Times New Roman" w:cs="Times New Roman"/>
                <w:sz w:val="24"/>
                <w:szCs w:val="24"/>
                <w:lang w:val="es-MX"/>
              </w:rPr>
            </w:pPr>
          </w:p>
        </w:tc>
      </w:tr>
      <w:tr w:rsidR="006812A7" w:rsidRPr="00197A95" w:rsidTr="00197A95">
        <w:trPr>
          <w:trHeight w:val="391"/>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t>Actividades</w:t>
            </w:r>
          </w:p>
        </w:tc>
        <w:tc>
          <w:tcPr>
            <w:tcW w:w="8216" w:type="dxa"/>
          </w:tcPr>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w:t>
            </w:r>
            <w:r w:rsidRPr="0097457C">
              <w:rPr>
                <w:rFonts w:ascii="Times New Roman" w:hAnsi="Times New Roman" w:cs="Times New Roman"/>
                <w:color w:val="FF0000"/>
                <w:sz w:val="24"/>
                <w:szCs w:val="24"/>
              </w:rPr>
              <w:t>●</w:t>
            </w:r>
            <w:r w:rsidRPr="0097457C">
              <w:rPr>
                <w:rFonts w:ascii="Times New Roman" w:hAnsi="Times New Roman" w:cs="Times New Roman"/>
                <w:sz w:val="24"/>
                <w:szCs w:val="24"/>
              </w:rPr>
              <w:tab/>
              <w:t>Juego de activación y presentación (memoria, concentración): ¡Nombres para reírse y recordar!</w:t>
            </w:r>
          </w:p>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w:t>
            </w:r>
            <w:r w:rsidRPr="0097457C">
              <w:rPr>
                <w:rFonts w:ascii="Times New Roman" w:hAnsi="Times New Roman" w:cs="Times New Roman"/>
                <w:color w:val="FF0000"/>
                <w:sz w:val="24"/>
                <w:szCs w:val="24"/>
              </w:rPr>
              <w:t>●</w:t>
            </w:r>
            <w:r w:rsidRPr="0097457C">
              <w:rPr>
                <w:rFonts w:ascii="Times New Roman" w:hAnsi="Times New Roman" w:cs="Times New Roman"/>
                <w:sz w:val="24"/>
                <w:szCs w:val="24"/>
              </w:rPr>
              <w:tab/>
              <w:t>Rompe Hielo “¿Quién tiene la energía?”.</w:t>
            </w:r>
          </w:p>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w:t>
            </w:r>
            <w:r w:rsidRPr="0097457C">
              <w:rPr>
                <w:rFonts w:ascii="Times New Roman" w:hAnsi="Times New Roman" w:cs="Times New Roman"/>
                <w:color w:val="FF0000"/>
                <w:sz w:val="24"/>
                <w:szCs w:val="24"/>
              </w:rPr>
              <w:t>●</w:t>
            </w:r>
            <w:r w:rsidRPr="0097457C">
              <w:rPr>
                <w:rFonts w:ascii="Times New Roman" w:hAnsi="Times New Roman" w:cs="Times New Roman"/>
                <w:sz w:val="24"/>
                <w:szCs w:val="24"/>
              </w:rPr>
              <w:tab/>
              <w:t>Actividad central expresión corporal: ¡JUEGO DE SOMBRAS!</w:t>
            </w:r>
          </w:p>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w:t>
            </w:r>
            <w:r w:rsidRPr="0097457C">
              <w:rPr>
                <w:rFonts w:ascii="Times New Roman" w:hAnsi="Times New Roman" w:cs="Times New Roman"/>
                <w:color w:val="FF0000"/>
                <w:sz w:val="24"/>
                <w:szCs w:val="24"/>
              </w:rPr>
              <w:t>●</w:t>
            </w:r>
            <w:r w:rsidRPr="0097457C">
              <w:rPr>
                <w:rFonts w:ascii="Times New Roman" w:hAnsi="Times New Roman" w:cs="Times New Roman"/>
                <w:sz w:val="24"/>
                <w:szCs w:val="24"/>
              </w:rPr>
              <w:tab/>
              <w:t>Juego de cierre: ¡MOVIMIENTO CON COLORES!</w:t>
            </w:r>
          </w:p>
          <w:p w:rsidR="00D67A00" w:rsidRPr="0097457C" w:rsidRDefault="00D67A00"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w:t>
            </w:r>
            <w:r w:rsidRPr="0097457C">
              <w:rPr>
                <w:rFonts w:ascii="Times New Roman" w:hAnsi="Times New Roman" w:cs="Times New Roman"/>
                <w:color w:val="FF0000"/>
                <w:sz w:val="24"/>
                <w:szCs w:val="24"/>
              </w:rPr>
              <w:t>●</w:t>
            </w:r>
            <w:r w:rsidRPr="0097457C">
              <w:rPr>
                <w:rFonts w:ascii="Times New Roman" w:hAnsi="Times New Roman" w:cs="Times New Roman"/>
                <w:sz w:val="24"/>
                <w:szCs w:val="24"/>
              </w:rPr>
              <w:tab/>
              <w:t>Reflexión final</w:t>
            </w:r>
          </w:p>
          <w:p w:rsidR="006812A7" w:rsidRPr="0097457C" w:rsidRDefault="006812A7" w:rsidP="0097457C">
            <w:pPr>
              <w:spacing w:line="360" w:lineRule="auto"/>
              <w:jc w:val="both"/>
              <w:rPr>
                <w:rFonts w:ascii="Times New Roman" w:hAnsi="Times New Roman" w:cs="Times New Roman"/>
                <w:sz w:val="24"/>
                <w:szCs w:val="24"/>
              </w:rPr>
            </w:pPr>
          </w:p>
        </w:tc>
      </w:tr>
      <w:tr w:rsidR="00197A95" w:rsidRPr="00197A95" w:rsidTr="00197A95">
        <w:trPr>
          <w:trHeight w:val="414"/>
        </w:trPr>
        <w:tc>
          <w:tcPr>
            <w:tcW w:w="1942" w:type="dxa"/>
          </w:tcPr>
          <w:p w:rsidR="00197A95" w:rsidRPr="00197A95" w:rsidRDefault="00197A95">
            <w:pPr>
              <w:rPr>
                <w:rFonts w:ascii="Arial" w:hAnsi="Arial" w:cs="Arial"/>
                <w:sz w:val="24"/>
                <w:szCs w:val="24"/>
              </w:rPr>
            </w:pPr>
            <w:r w:rsidRPr="00DA6343">
              <w:rPr>
                <w:rFonts w:ascii="Arial" w:hAnsi="Arial" w:cs="Arial"/>
                <w:sz w:val="24"/>
                <w:szCs w:val="24"/>
                <w:highlight w:val="cyan"/>
              </w:rPr>
              <w:t>Memoria metodológica</w:t>
            </w:r>
          </w:p>
        </w:tc>
        <w:tc>
          <w:tcPr>
            <w:tcW w:w="8216" w:type="dxa"/>
          </w:tcPr>
          <w:p w:rsidR="00197A95" w:rsidRPr="0097457C" w:rsidRDefault="00197A95" w:rsidP="0097457C">
            <w:pPr>
              <w:spacing w:line="360" w:lineRule="auto"/>
              <w:jc w:val="both"/>
              <w:rPr>
                <w:rFonts w:ascii="Times New Roman" w:hAnsi="Times New Roman" w:cs="Times New Roman"/>
                <w:sz w:val="24"/>
                <w:szCs w:val="24"/>
              </w:rPr>
            </w:pPr>
            <w:r w:rsidRPr="0097457C">
              <w:rPr>
                <w:rFonts w:ascii="Times New Roman" w:hAnsi="Times New Roman" w:cs="Times New Roman"/>
                <w:b/>
                <w:sz w:val="24"/>
                <w:szCs w:val="24"/>
                <w:highlight w:val="magenta"/>
              </w:rPr>
              <w:t>Qué se hizo.Qué pasó</w:t>
            </w:r>
            <w:r w:rsidRPr="0097457C">
              <w:rPr>
                <w:rFonts w:ascii="Times New Roman" w:hAnsi="Times New Roman" w:cs="Times New Roman"/>
                <w:sz w:val="24"/>
                <w:szCs w:val="24"/>
              </w:rPr>
              <w:t>.</w:t>
            </w:r>
            <w:r w:rsidRPr="0097457C">
              <w:rPr>
                <w:rFonts w:ascii="Times New Roman" w:hAnsi="Times New Roman" w:cs="Times New Roman"/>
                <w:b/>
                <w:sz w:val="24"/>
                <w:szCs w:val="24"/>
                <w:highlight w:val="magenta"/>
              </w:rPr>
              <w:t>Cómo fue el taller</w:t>
            </w:r>
            <w:r w:rsidRPr="0097457C">
              <w:rPr>
                <w:rFonts w:ascii="Times New Roman" w:hAnsi="Times New Roman" w:cs="Times New Roman"/>
                <w:sz w:val="24"/>
                <w:szCs w:val="24"/>
                <w:highlight w:val="magenta"/>
              </w:rPr>
              <w:t>:</w:t>
            </w:r>
          </w:p>
          <w:p w:rsidR="0036425D" w:rsidRPr="0097457C" w:rsidRDefault="0036425D" w:rsidP="0097457C">
            <w:pPr>
              <w:spacing w:line="360" w:lineRule="auto"/>
              <w:jc w:val="both"/>
              <w:rPr>
                <w:rFonts w:ascii="Times New Roman" w:eastAsia="Times New Roman" w:hAnsi="Times New Roman" w:cs="Times New Roman"/>
                <w:b/>
                <w:i/>
                <w:sz w:val="24"/>
                <w:szCs w:val="24"/>
              </w:rPr>
            </w:pPr>
            <w:r w:rsidRPr="0097457C">
              <w:rPr>
                <w:rFonts w:ascii="Times New Roman" w:eastAsia="Times New Roman" w:hAnsi="Times New Roman" w:cs="Times New Roman"/>
                <w:b/>
                <w:sz w:val="24"/>
                <w:szCs w:val="24"/>
              </w:rPr>
              <w:t>Previamente al taller…</w:t>
            </w:r>
            <w:r w:rsidRPr="0097457C">
              <w:rPr>
                <w:rFonts w:ascii="Times New Roman" w:eastAsia="Times New Roman" w:hAnsi="Times New Roman" w:cs="Times New Roman"/>
                <w:b/>
                <w:color w:val="212121"/>
                <w:sz w:val="24"/>
                <w:szCs w:val="24"/>
                <w:highlight w:val="white"/>
              </w:rPr>
              <w:t xml:space="preserve"> “</w:t>
            </w:r>
            <w:r w:rsidRPr="0097457C">
              <w:rPr>
                <w:rFonts w:ascii="Times New Roman" w:eastAsia="Times New Roman" w:hAnsi="Times New Roman" w:cs="Times New Roman"/>
                <w:b/>
                <w:i/>
                <w:color w:val="212121"/>
                <w:sz w:val="24"/>
                <w:szCs w:val="24"/>
                <w:highlight w:val="white"/>
              </w:rPr>
              <w:t>tras bambalinas</w:t>
            </w:r>
            <w:r w:rsidRPr="0097457C">
              <w:rPr>
                <w:rFonts w:ascii="Times New Roman" w:eastAsia="Times New Roman" w:hAnsi="Times New Roman" w:cs="Times New Roman"/>
                <w:b/>
                <w:color w:val="212121"/>
                <w:sz w:val="24"/>
                <w:szCs w:val="24"/>
                <w:highlight w:val="white"/>
              </w:rPr>
              <w:t>”:</w:t>
            </w:r>
          </w:p>
          <w:p w:rsidR="0036425D" w:rsidRPr="0097457C" w:rsidRDefault="0036425D" w:rsidP="0097457C">
            <w:pPr>
              <w:spacing w:line="360" w:lineRule="auto"/>
              <w:jc w:val="both"/>
              <w:rPr>
                <w:rFonts w:ascii="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Llegamos  al lugar quienes tendríamos el rol de talleristas.  Nos habíamos reunido previamente al taller, para asignar algunos roles más específicos con relación a presentación, inicio, desarrollo, cierre, reflexión, recolección de información y demás momentos del taller.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lastRenderedPageBreak/>
              <w:t>La biblioteca del lugar cuenta con un espacio amplio en su zona más central, allí realizaremos el taller. Se organizo el espacio para trabajar sin sillas ni mesas, y también se hizo uso de un bafle y portátil para la música. Aún así como veremos más adelante la bib</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43232" behindDoc="1" locked="0" layoutInCell="1" allowOverlap="1">
                  <wp:simplePos x="0" y="0"/>
                  <wp:positionH relativeFrom="column">
                    <wp:posOffset>-1960372</wp:posOffset>
                  </wp:positionH>
                  <wp:positionV relativeFrom="paragraph">
                    <wp:posOffset>-906145</wp:posOffset>
                  </wp:positionV>
                  <wp:extent cx="7781163" cy="10012299"/>
                  <wp:effectExtent l="0" t="0" r="9525" b="9525"/>
                  <wp:wrapNone/>
                  <wp:docPr id="53"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lioteca no se  va a presentar como el lugar más apropiado o pertinente para la consecución del taller. </w:t>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Los participantes para el taller son personas voluntarias, por lo cual se hizo necesario ir a buscarlos en los salones y pasillos cercanos. Los participantes que llegan son en su mayoría estudiantes de bibliotecología y docentes. Quienes en el transcurso del taller nos cuentan que se ven a sí mismos como  personas tímidas, y que además en la escuela no se socializa tanto y no comparten tanto entre sí.</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b/>
                <w:color w:val="212121"/>
                <w:sz w:val="24"/>
                <w:szCs w:val="24"/>
              </w:rPr>
            </w:pPr>
            <w:r w:rsidRPr="0097457C">
              <w:rPr>
                <w:rFonts w:ascii="Times New Roman" w:eastAsia="Times New Roman" w:hAnsi="Times New Roman" w:cs="Times New Roman"/>
                <w:b/>
                <w:color w:val="212121"/>
                <w:sz w:val="24"/>
                <w:szCs w:val="24"/>
                <w:highlight w:val="white"/>
              </w:rPr>
              <w:t xml:space="preserve">Primer momento del taller, presentación del grupo </w:t>
            </w:r>
            <w:r w:rsidRPr="0097457C">
              <w:rPr>
                <w:rFonts w:ascii="Times New Roman" w:eastAsia="Times New Roman" w:hAnsi="Times New Roman" w:cs="Times New Roman"/>
                <w:b/>
                <w:i/>
                <w:color w:val="212121"/>
                <w:sz w:val="24"/>
                <w:szCs w:val="24"/>
                <w:highlight w:val="white"/>
              </w:rPr>
              <w:t>Pedagogía de la Felicidad</w:t>
            </w:r>
            <w:r w:rsidRPr="0097457C">
              <w:rPr>
                <w:rFonts w:ascii="Times New Roman" w:eastAsia="Times New Roman" w:hAnsi="Times New Roman" w:cs="Times New Roman"/>
                <w:b/>
                <w:color w:val="212121"/>
                <w:sz w:val="24"/>
                <w:szCs w:val="24"/>
                <w:highlight w:val="white"/>
              </w:rPr>
              <w:t>, actividad “rompe-hielo”  y “microcápsula”:</w:t>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Cuando nos hemos reunido todos en un círculo se procede a dar unas normas básicas provenientes en su mayoría de los aprendizajes adquiridos sobre los elementos de la técnica del clown, en la formación con la asesora Claudia Garcés.</w:t>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Estas normas son:</w:t>
            </w:r>
          </w:p>
          <w:p w:rsidR="0036425D" w:rsidRPr="0097457C" w:rsidRDefault="0036425D" w:rsidP="0097457C">
            <w:pPr>
              <w:numPr>
                <w:ilvl w:val="0"/>
                <w:numId w:val="5"/>
              </w:numPr>
              <w:spacing w:line="360" w:lineRule="auto"/>
              <w:ind w:hanging="360"/>
              <w:contextualSpacing/>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Disponer el cuerpo, soltarlo y relajarse, no estar cruzados de brazos, no meter las manos en los bolsillos. </w:t>
            </w:r>
          </w:p>
          <w:p w:rsidR="0036425D" w:rsidRPr="0097457C" w:rsidRDefault="0036425D" w:rsidP="0097457C">
            <w:pPr>
              <w:numPr>
                <w:ilvl w:val="0"/>
                <w:numId w:val="5"/>
              </w:numPr>
              <w:spacing w:line="360" w:lineRule="auto"/>
              <w:ind w:hanging="360"/>
              <w:contextualSpacing/>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Perder el miedo a equivocarse, se vale equivocarse y reconocer el error, también como una posibilidad de aprendizaje.</w:t>
            </w:r>
          </w:p>
          <w:p w:rsidR="0036425D" w:rsidRPr="0097457C" w:rsidRDefault="0036425D" w:rsidP="0097457C">
            <w:pPr>
              <w:numPr>
                <w:ilvl w:val="0"/>
                <w:numId w:val="5"/>
              </w:numPr>
              <w:spacing w:line="360" w:lineRule="auto"/>
              <w:ind w:hanging="360"/>
              <w:contextualSpacing/>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Para todas las actividades es fundamental la mirada a los ojos como puente de enlace entre las personas.</w:t>
            </w:r>
          </w:p>
          <w:p w:rsidR="0036425D" w:rsidRPr="0097457C" w:rsidRDefault="0036425D" w:rsidP="0097457C">
            <w:pPr>
              <w:spacing w:line="360" w:lineRule="auto"/>
              <w:contextualSpacing/>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Luego se inicia con la actividad de rompe hielo </w:t>
            </w:r>
            <w:r w:rsidRPr="0097457C">
              <w:rPr>
                <w:rFonts w:ascii="Times New Roman" w:eastAsia="Times New Roman" w:hAnsi="Times New Roman" w:cs="Times New Roman"/>
                <w:i/>
                <w:sz w:val="24"/>
                <w:szCs w:val="24"/>
              </w:rPr>
              <w:t xml:space="preserve">¡Nombres para reír y recordar! </w:t>
            </w:r>
            <w:r w:rsidRPr="0097457C">
              <w:rPr>
                <w:rFonts w:ascii="Times New Roman" w:eastAsia="Times New Roman" w:hAnsi="Times New Roman" w:cs="Times New Roman"/>
                <w:sz w:val="24"/>
                <w:szCs w:val="24"/>
              </w:rPr>
              <w:t>esta consiste en que un primer participante dice su nombre y le agrega la palabra (adjetivo-cualidad-verbo, etc.) que desee que inicie con la primera letra de su nombre así: Cindy- Chimpy el compañero de la derecha continúa repitiendo el nombre del compañero que acaba de decir y el suyo, así sucesivamente hasta que todos hayan participado.</w:t>
            </w:r>
          </w:p>
          <w:p w:rsidR="0036425D" w:rsidRPr="0097457C" w:rsidRDefault="0036425D" w:rsidP="0097457C">
            <w:pPr>
              <w:spacing w:line="360" w:lineRule="auto"/>
              <w:contextualSpacing/>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Podemos ver en esta actividad su potencial no solo en el aspecto m</w:t>
            </w:r>
            <w:r w:rsidR="002A1218"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686912" behindDoc="1" locked="0" layoutInCell="1" allowOverlap="1">
                  <wp:simplePos x="0" y="0"/>
                  <wp:positionH relativeFrom="column">
                    <wp:posOffset>-1953895</wp:posOffset>
                  </wp:positionH>
                  <wp:positionV relativeFrom="paragraph">
                    <wp:posOffset>-896620</wp:posOffset>
                  </wp:positionV>
                  <wp:extent cx="7762875" cy="10029825"/>
                  <wp:effectExtent l="0" t="0" r="9525" b="9525"/>
                  <wp:wrapNone/>
                  <wp:docPr id="2"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emorístico que </w:t>
            </w:r>
            <w:r w:rsidRPr="0097457C">
              <w:rPr>
                <w:rFonts w:ascii="Times New Roman" w:eastAsia="Times New Roman" w:hAnsi="Times New Roman" w:cs="Times New Roman"/>
                <w:sz w:val="24"/>
                <w:szCs w:val="24"/>
              </w:rPr>
              <w:lastRenderedPageBreak/>
              <w:t>además es muy valioso, sino también su aporte para un primer acercamiento y reconocimiento entre los participantes del  grupo incluidos talleristas a través del juego, de manera lúdi</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45280" behindDoc="1" locked="0" layoutInCell="1" allowOverlap="1">
                  <wp:simplePos x="0" y="0"/>
                  <wp:positionH relativeFrom="column">
                    <wp:posOffset>-1960372</wp:posOffset>
                  </wp:positionH>
                  <wp:positionV relativeFrom="paragraph">
                    <wp:posOffset>-906145</wp:posOffset>
                  </wp:positionV>
                  <wp:extent cx="7781163" cy="10012299"/>
                  <wp:effectExtent l="0" t="0" r="9525" b="9525"/>
                  <wp:wrapNone/>
                  <wp:docPr id="54"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ca y creativa, también trabaja elementos como la concentración, la atención, la risa y la mirada, la aceptación del error. Otro aspecto que observamos son las maneras de comunicar desde la expresividad corporal de cada participante.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Esta actividad le gustó mucho a los participantes, esto lo podemos concluir  porque en un momento se vio la posibilidad de hacer cierre en medio de la misma debido al ingreso de otros 10 participantes, entonces lo expusimos ante el grupo por la dificultad y el alargamiento del tiempo para esta actividad, sin embargo ellos pidieron proseguir con está   proponiendo inclusive la alternativa de que terminaran los que estaban inicialmente y que se hiciera otra por los nuevos participantes. Así se hizo y se continuó  igualmente con  atención y entusiasmo como en un principio. Al final de la ronda se preguntó quién era capaz de decir los </w:t>
            </w:r>
            <w:r w:rsidRPr="0097457C">
              <w:rPr>
                <w:rFonts w:ascii="Times New Roman" w:eastAsia="Times New Roman" w:hAnsi="Times New Roman" w:cs="Times New Roman"/>
                <w:i/>
                <w:sz w:val="24"/>
                <w:szCs w:val="24"/>
              </w:rPr>
              <w:t>nombres</w:t>
            </w:r>
            <w:r w:rsidRPr="0097457C">
              <w:rPr>
                <w:rFonts w:ascii="Times New Roman" w:eastAsia="Times New Roman" w:hAnsi="Times New Roman" w:cs="Times New Roman"/>
                <w:sz w:val="24"/>
                <w:szCs w:val="24"/>
              </w:rPr>
              <w:t xml:space="preserve"> de todos los participantes, una de las participantes hizo el reto de manera satisfactoria, hubo aplausos y algarabía.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Luego de finalizar esta actividad y hacer evidente la importancia del reconocimiento propio y del otro, se pasa a una actividad para activar aún más el cuerpo y la mente “</w:t>
            </w:r>
            <w:r w:rsidRPr="0097457C">
              <w:rPr>
                <w:rFonts w:ascii="Times New Roman" w:eastAsia="Times New Roman" w:hAnsi="Times New Roman" w:cs="Times New Roman"/>
                <w:i/>
                <w:sz w:val="24"/>
                <w:szCs w:val="24"/>
              </w:rPr>
              <w:t>GÍA</w:t>
            </w:r>
            <w:r w:rsidRPr="0097457C">
              <w:rPr>
                <w:rFonts w:ascii="Times New Roman" w:eastAsia="Times New Roman" w:hAnsi="Times New Roman" w:cs="Times New Roman"/>
                <w:sz w:val="24"/>
                <w:szCs w:val="24"/>
              </w:rPr>
              <w:t xml:space="preserve">” la cual se cumple en 40 minutos aproximadamente. En medio de esta actividad viene una profesora que está dando clase en los alrededores a solicitarnos guardar silencio porque la actividad interrumpe su clase.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Todos quedamos desanimados un rato sin embargo la alegría y las risas se toman nuevamente el espacio y aunque la mayoría trata de hacer más silencio en el ejercicio esto parece imposible, porque en el ejercicio de “</w:t>
            </w:r>
            <w:r w:rsidRPr="0097457C">
              <w:rPr>
                <w:rFonts w:ascii="Times New Roman" w:eastAsia="Times New Roman" w:hAnsi="Times New Roman" w:cs="Times New Roman"/>
                <w:i/>
                <w:sz w:val="24"/>
                <w:szCs w:val="24"/>
              </w:rPr>
              <w:t>GÍA</w:t>
            </w:r>
            <w:r w:rsidRPr="0097457C">
              <w:rPr>
                <w:rFonts w:ascii="Times New Roman" w:eastAsia="Times New Roman" w:hAnsi="Times New Roman" w:cs="Times New Roman"/>
                <w:sz w:val="24"/>
                <w:szCs w:val="24"/>
              </w:rPr>
              <w:t xml:space="preserve">”  se pasa la energía y los participantes se  divierten mucho con cada nueva variante  que va agregando la guía.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En la variante “</w:t>
            </w:r>
            <w:r w:rsidRPr="0097457C">
              <w:rPr>
                <w:rFonts w:ascii="Times New Roman" w:eastAsia="Times New Roman" w:hAnsi="Times New Roman" w:cs="Times New Roman"/>
                <w:i/>
                <w:sz w:val="24"/>
                <w:szCs w:val="24"/>
              </w:rPr>
              <w:t>cuento</w:t>
            </w:r>
            <w:r w:rsidRPr="0097457C">
              <w:rPr>
                <w:rFonts w:ascii="Times New Roman" w:eastAsia="Times New Roman" w:hAnsi="Times New Roman" w:cs="Times New Roman"/>
                <w:sz w:val="24"/>
                <w:szCs w:val="24"/>
              </w:rPr>
              <w:t>”  de esta misma actividad, se resume  en que uno d</w:t>
            </w:r>
            <w:r w:rsidR="002A1218"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688960" behindDoc="1" locked="0" layoutInCell="1" allowOverlap="1">
                  <wp:simplePos x="0" y="0"/>
                  <wp:positionH relativeFrom="column">
                    <wp:posOffset>-1953895</wp:posOffset>
                  </wp:positionH>
                  <wp:positionV relativeFrom="paragraph">
                    <wp:posOffset>-896620</wp:posOffset>
                  </wp:positionV>
                  <wp:extent cx="7762875" cy="10029825"/>
                  <wp:effectExtent l="0" t="0" r="9525" b="9525"/>
                  <wp:wrapNone/>
                  <wp:docPr id="3"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e los </w:t>
            </w:r>
            <w:r w:rsidRPr="0097457C">
              <w:rPr>
                <w:rFonts w:ascii="Times New Roman" w:eastAsia="Times New Roman" w:hAnsi="Times New Roman" w:cs="Times New Roman"/>
                <w:sz w:val="24"/>
                <w:szCs w:val="24"/>
              </w:rPr>
              <w:lastRenderedPageBreak/>
              <w:t>participantes haga la representación de abrir un libro e inmediatamente el que le precede inicia un cuento con una palabra y así sucesivamente cada quien le va agregando una palabra al cuento, hasta que 1) se construya el cuento o 2) un participante vea que el cuento no tiene coherencia y haga la representación de cerrar el libro. Se busc</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47328" behindDoc="1" locked="0" layoutInCell="1" allowOverlap="1">
                  <wp:simplePos x="0" y="0"/>
                  <wp:positionH relativeFrom="column">
                    <wp:posOffset>-1960372</wp:posOffset>
                  </wp:positionH>
                  <wp:positionV relativeFrom="paragraph">
                    <wp:posOffset>-906145</wp:posOffset>
                  </wp:positionV>
                  <wp:extent cx="7781163" cy="10012299"/>
                  <wp:effectExtent l="0" t="0" r="9525" b="9525"/>
                  <wp:wrapNone/>
                  <wp:docPr id="55"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a entonces  construir un cuento con sentido y coherencia en grupo para lo cual como integrante del grupo tengo que poner mi cuerpo y mi mente en disposición de crear, de escuchar, en últimas de aceptar y valorar la propuesta del otro.</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Como la actividad requiere concentración, atención y seguir unas instrucciones que se van complejizando con cada nueva variante, es posible que los participantes se equivoquen. Así que aquí a manera de aceptación del fracaso se implementó una “</w:t>
            </w:r>
            <w:r w:rsidRPr="0097457C">
              <w:rPr>
                <w:rFonts w:ascii="Times New Roman" w:eastAsia="Times New Roman" w:hAnsi="Times New Roman" w:cs="Times New Roman"/>
                <w:i/>
                <w:sz w:val="24"/>
                <w:szCs w:val="24"/>
              </w:rPr>
              <w:t>pena</w:t>
            </w:r>
            <w:r w:rsidRPr="0097457C">
              <w:rPr>
                <w:rFonts w:ascii="Times New Roman" w:eastAsia="Times New Roman" w:hAnsi="Times New Roman" w:cs="Times New Roman"/>
                <w:sz w:val="24"/>
                <w:szCs w:val="24"/>
              </w:rPr>
              <w:t>” es decir un trabajo corporal para auto-reconocer que me equivoco, afrontar y salir victorioso porque “</w:t>
            </w:r>
            <w:r w:rsidRPr="0097457C">
              <w:rPr>
                <w:rFonts w:ascii="Times New Roman" w:eastAsia="Times New Roman" w:hAnsi="Times New Roman" w:cs="Times New Roman"/>
                <w:i/>
                <w:sz w:val="24"/>
                <w:szCs w:val="24"/>
              </w:rPr>
              <w:t>perder es ganar</w:t>
            </w:r>
            <w:r w:rsidRPr="0097457C">
              <w:rPr>
                <w:rFonts w:ascii="Times New Roman" w:eastAsia="Times New Roman" w:hAnsi="Times New Roman" w:cs="Times New Roman"/>
                <w:sz w:val="24"/>
                <w:szCs w:val="24"/>
              </w:rPr>
              <w:t>” (Maturana) esto es concebir  nuevas posibilidades; ésta “</w:t>
            </w:r>
            <w:r w:rsidRPr="0097457C">
              <w:rPr>
                <w:rFonts w:ascii="Times New Roman" w:eastAsia="Times New Roman" w:hAnsi="Times New Roman" w:cs="Times New Roman"/>
                <w:i/>
                <w:sz w:val="24"/>
                <w:szCs w:val="24"/>
              </w:rPr>
              <w:t>pena</w:t>
            </w:r>
            <w:r w:rsidRPr="0097457C">
              <w:rPr>
                <w:rFonts w:ascii="Times New Roman" w:eastAsia="Times New Roman" w:hAnsi="Times New Roman" w:cs="Times New Roman"/>
                <w:sz w:val="24"/>
                <w:szCs w:val="24"/>
              </w:rPr>
              <w:t>” constaba en dar una vuelta al interior del círculo corriendo. Y fue aceptada por los participantes.</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Debido al tiempo debíamos proseguir con el taller, es decir finalizar esta actividad e iniciar con  otra. Aunque seguramente los participantes hubieran tenido la disponibilidad y el ánimo de continuar la actividad como lo demostraron a lo largo de la misma.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Después de este momento, en que rompimos un poco el hielo y nos reconocimos, jugamos y nos reímos. Procedimos a sentarnos en el círculo en el que ya estábamos para descansar un poco y hablar acerca de nuestro proyecto “</w:t>
            </w:r>
            <w:r w:rsidRPr="0097457C">
              <w:rPr>
                <w:rFonts w:ascii="Times New Roman" w:eastAsia="Times New Roman" w:hAnsi="Times New Roman" w:cs="Times New Roman"/>
                <w:i/>
                <w:sz w:val="24"/>
                <w:szCs w:val="24"/>
              </w:rPr>
              <w:t>pedagogía de la felicidad</w:t>
            </w:r>
            <w:r w:rsidRPr="0097457C">
              <w:rPr>
                <w:rFonts w:ascii="Times New Roman" w:eastAsia="Times New Roman" w:hAnsi="Times New Roman" w:cs="Times New Roman"/>
                <w:sz w:val="24"/>
                <w:szCs w:val="24"/>
              </w:rPr>
              <w:t xml:space="preserve">” (Pedagogía- clown y habilidades del lenguaje). Contextualizamos el taller, presentándonos como practicantes de un proyecto que tiene como eje la técnica del clown, la cual a su vez tiene como columna vertebral el juego, hablamos de algunos de los elementos de esta técnica: </w:t>
            </w:r>
            <w:r w:rsidRPr="0097457C">
              <w:rPr>
                <w:rFonts w:ascii="Times New Roman" w:eastAsia="Times New Roman" w:hAnsi="Times New Roman" w:cs="Times New Roman"/>
                <w:i/>
                <w:sz w:val="24"/>
                <w:szCs w:val="24"/>
              </w:rPr>
              <w:t>la mirada, la risa, el error, la autenticidad, la torpeza</w:t>
            </w:r>
            <w:r w:rsidRPr="0097457C">
              <w:rPr>
                <w:rFonts w:ascii="Times New Roman" w:eastAsia="Times New Roman" w:hAnsi="Times New Roman" w:cs="Times New Roman"/>
                <w:sz w:val="24"/>
                <w:szCs w:val="24"/>
              </w:rPr>
              <w:t xml:space="preserve"> y como estos elementos se relacionan a su vez con las habilidades del lenguaje trabajadas en el CLEO.</w:t>
            </w:r>
            <w:r w:rsidR="002A1218" w:rsidRPr="0097457C">
              <w:rPr>
                <w:rFonts w:ascii="Times New Roman" w:hAnsi="Times New Roman" w:cs="Times New Roman"/>
                <w:noProof/>
                <w:sz w:val="24"/>
                <w:szCs w:val="24"/>
                <w:highlight w:val="yellow"/>
                <w:lang w:val="es-ES" w:eastAsia="es-ES"/>
              </w:rPr>
              <w:t xml:space="preserve"> </w:t>
            </w:r>
            <w:r w:rsidR="002A1218"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691008" behindDoc="1" locked="0" layoutInCell="1" allowOverlap="1">
                  <wp:simplePos x="0" y="0"/>
                  <wp:positionH relativeFrom="column">
                    <wp:posOffset>-1953895</wp:posOffset>
                  </wp:positionH>
                  <wp:positionV relativeFrom="paragraph">
                    <wp:posOffset>-896620</wp:posOffset>
                  </wp:positionV>
                  <wp:extent cx="7762875" cy="10029825"/>
                  <wp:effectExtent l="0" t="0" r="9525" b="9525"/>
                  <wp:wrapNone/>
                  <wp:docPr id="4"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lastRenderedPageBreak/>
              <w:t>Después de este pequeño break teórico, de nuevo a la acción…</w:t>
            </w:r>
          </w:p>
          <w:p w:rsidR="0036425D" w:rsidRPr="0097457C" w:rsidRDefault="0036425D" w:rsidP="0097457C">
            <w:pPr>
              <w:spacing w:line="360" w:lineRule="auto"/>
              <w:jc w:val="both"/>
              <w:rPr>
                <w:rFonts w:ascii="Times New Roman" w:eastAsia="Times New Roman" w:hAnsi="Times New Roman" w:cs="Times New Roman"/>
                <w:b/>
                <w:sz w:val="24"/>
                <w:szCs w:val="24"/>
              </w:rPr>
            </w:pPr>
          </w:p>
          <w:p w:rsidR="0036425D" w:rsidRPr="0097457C" w:rsidRDefault="0036425D" w:rsidP="0097457C">
            <w:pPr>
              <w:spacing w:line="360" w:lineRule="auto"/>
              <w:jc w:val="both"/>
              <w:rPr>
                <w:rFonts w:ascii="Times New Roman" w:eastAsia="Times New Roman" w:hAnsi="Times New Roman" w:cs="Times New Roman"/>
                <w:b/>
                <w:sz w:val="24"/>
                <w:szCs w:val="24"/>
              </w:rPr>
            </w:pPr>
            <w:r w:rsidRPr="0097457C">
              <w:rPr>
                <w:rFonts w:ascii="Times New Roman" w:eastAsia="Times New Roman" w:hAnsi="Times New Roman" w:cs="Times New Roman"/>
                <w:b/>
                <w:sz w:val="24"/>
                <w:szCs w:val="24"/>
              </w:rPr>
              <w:t>Segundo momento del taller... actividad central “</w:t>
            </w:r>
            <w:r w:rsidRPr="0097457C">
              <w:rPr>
                <w:rFonts w:ascii="Times New Roman" w:eastAsia="Times New Roman" w:hAnsi="Times New Roman" w:cs="Times New Roman"/>
                <w:b/>
                <w:i/>
                <w:sz w:val="24"/>
                <w:szCs w:val="24"/>
              </w:rPr>
              <w:t>Juego de sombras</w:t>
            </w:r>
            <w:r w:rsidRPr="0097457C">
              <w:rPr>
                <w:rFonts w:ascii="Times New Roman" w:eastAsia="Times New Roman" w:hAnsi="Times New Roman" w:cs="Times New Roman"/>
                <w:b/>
                <w:sz w:val="24"/>
                <w:szCs w:val="24"/>
              </w:rPr>
              <w:t>”:</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Pasamos entonces al “</w:t>
            </w:r>
            <w:r w:rsidRPr="0097457C">
              <w:rPr>
                <w:rFonts w:ascii="Times New Roman" w:eastAsia="Times New Roman" w:hAnsi="Times New Roman" w:cs="Times New Roman"/>
                <w:i/>
                <w:sz w:val="24"/>
                <w:szCs w:val="24"/>
              </w:rPr>
              <w:t>Juego de sombras</w:t>
            </w:r>
            <w:r w:rsidRPr="0097457C">
              <w:rPr>
                <w:rFonts w:ascii="Times New Roman" w:eastAsia="Times New Roman" w:hAnsi="Times New Roman" w:cs="Times New Roman"/>
                <w:sz w:val="24"/>
                <w:szCs w:val="24"/>
              </w:rPr>
              <w:t>” para esto nos quedamos en el círculo, comenzamos  a explicar la actividad de manera general sobre una serie de ejercicios corp</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49376" behindDoc="1" locked="0" layoutInCell="1" allowOverlap="1">
                  <wp:simplePos x="0" y="0"/>
                  <wp:positionH relativeFrom="column">
                    <wp:posOffset>-1960372</wp:posOffset>
                  </wp:positionH>
                  <wp:positionV relativeFrom="paragraph">
                    <wp:posOffset>-1957705</wp:posOffset>
                  </wp:positionV>
                  <wp:extent cx="7781163" cy="10012299"/>
                  <wp:effectExtent l="0" t="0" r="9525" b="9525"/>
                  <wp:wrapNone/>
                  <wp:docPr id="56"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orales de imitación y representación, imaginación y creatividad, movimiento y mirada</w:t>
            </w:r>
            <w:r w:rsidRPr="0097457C">
              <w:rPr>
                <w:rFonts w:ascii="Times New Roman" w:eastAsia="Times New Roman" w:hAnsi="Times New Roman" w:cs="Times New Roman"/>
                <w:sz w:val="24"/>
                <w:szCs w:val="24"/>
                <w:vertAlign w:val="subscript"/>
              </w:rPr>
              <w:t xml:space="preserve">, </w:t>
            </w:r>
            <w:r w:rsidRPr="0097457C">
              <w:rPr>
                <w:rFonts w:ascii="Times New Roman" w:eastAsia="Times New Roman" w:hAnsi="Times New Roman" w:cs="Times New Roman"/>
                <w:sz w:val="24"/>
                <w:szCs w:val="24"/>
              </w:rPr>
              <w:t xml:space="preserve"> e inmediatamente la compañera se pide que formen parejas por media de las características similares en el vestuario o algún accesorio.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Se orienta primero la actividad de “</w:t>
            </w:r>
            <w:r w:rsidRPr="0097457C">
              <w:rPr>
                <w:rFonts w:ascii="Times New Roman" w:eastAsia="Times New Roman" w:hAnsi="Times New Roman" w:cs="Times New Roman"/>
                <w:i/>
                <w:sz w:val="24"/>
                <w:szCs w:val="24"/>
              </w:rPr>
              <w:t>espejos</w:t>
            </w:r>
            <w:r w:rsidRPr="0097457C">
              <w:rPr>
                <w:rFonts w:ascii="Times New Roman" w:eastAsia="Times New Roman" w:hAnsi="Times New Roman" w:cs="Times New Roman"/>
                <w:sz w:val="24"/>
                <w:szCs w:val="24"/>
              </w:rPr>
              <w:t xml:space="preserve">”  los compañeros se ubican de frente siempre mirándose a los ojos, uno de los dos  compañero inicia realizando todo aquel movimiento que se le ocurra y el otro compañero se encarga de imitarlo a manera de espejo. Luego de 3 minutos se efectúa cambio de rol, es decir, se invierten los papeles. Entre dos talleristas ejemplifican la actividad.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Entre tanto se escucha una música de fondo que sirve para  contabilizar el tiempo para hacer el cambio de rol. Les solicitamos a los participantes hacer cambio de pareja para la actividad que continúa “</w:t>
            </w:r>
            <w:r w:rsidRPr="0097457C">
              <w:rPr>
                <w:rFonts w:ascii="Times New Roman" w:eastAsia="Times New Roman" w:hAnsi="Times New Roman" w:cs="Times New Roman"/>
                <w:i/>
                <w:sz w:val="24"/>
                <w:szCs w:val="24"/>
              </w:rPr>
              <w:t>sombras</w:t>
            </w:r>
            <w:r w:rsidRPr="0097457C">
              <w:rPr>
                <w:rFonts w:ascii="Times New Roman" w:eastAsia="Times New Roman" w:hAnsi="Times New Roman" w:cs="Times New Roman"/>
                <w:sz w:val="24"/>
                <w:szCs w:val="24"/>
              </w:rPr>
              <w:t xml:space="preserve">”  consiste en los compañeros se ubican uno detrás del otro, el compañero de adelante inicia realizando todo aquel movimiento que se le ocurra y el otro compañero de atrás se encarga de imitarlo a manera de sombra. </w:t>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Pedimos nuevamente cambio de parejas para realizar “</w:t>
            </w:r>
            <w:r w:rsidRPr="0097457C">
              <w:rPr>
                <w:rFonts w:ascii="Times New Roman" w:eastAsia="Times New Roman" w:hAnsi="Times New Roman" w:cs="Times New Roman"/>
                <w:i/>
                <w:sz w:val="24"/>
                <w:szCs w:val="24"/>
              </w:rPr>
              <w:t>sombras sonoras</w:t>
            </w:r>
            <w:r w:rsidRPr="0097457C">
              <w:rPr>
                <w:rFonts w:ascii="Times New Roman" w:eastAsia="Times New Roman" w:hAnsi="Times New Roman" w:cs="Times New Roman"/>
                <w:sz w:val="24"/>
                <w:szCs w:val="24"/>
              </w:rPr>
              <w:t xml:space="preserve">”, apagamos la música ya que este ejercicio requiere que los participantes elaboren sus propios sonidos.  Las parejas se ubican de frente siempre mirándose a los ojos, un  compañero inicia haciendo los movimientos o acciones  que desee sin llegar a hablar, es entonces que su compañero debe de representar con sonidos y ruidos que considere corresponden a las acciones que está haciendo su compañero.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Se hace cambio de rol pero con una variante, los compañeros se ubican de frente siempre mirándose a los ojos un  compañero inicia haciendo los sonidos y ruidos </w:t>
            </w:r>
            <w:r w:rsidR="002A1218" w:rsidRPr="0097457C">
              <w:rPr>
                <w:rFonts w:ascii="Times New Roman" w:eastAsia="Times New Roman" w:hAnsi="Times New Roman" w:cs="Times New Roman"/>
                <w:noProof/>
                <w:sz w:val="24"/>
                <w:szCs w:val="24"/>
                <w:highlight w:val="yellow"/>
                <w:lang w:val="es-ES" w:eastAsia="es-ES"/>
              </w:rPr>
              <w:lastRenderedPageBreak/>
              <w:drawing>
                <wp:anchor distT="0" distB="0" distL="114300" distR="114300" simplePos="0" relativeHeight="251693056" behindDoc="1" locked="0" layoutInCell="1" allowOverlap="1">
                  <wp:simplePos x="0" y="0"/>
                  <wp:positionH relativeFrom="column">
                    <wp:posOffset>-1953895</wp:posOffset>
                  </wp:positionH>
                  <wp:positionV relativeFrom="paragraph">
                    <wp:posOffset>-896620</wp:posOffset>
                  </wp:positionV>
                  <wp:extent cx="7762875" cy="10029825"/>
                  <wp:effectExtent l="0" t="0" r="9525" b="9525"/>
                  <wp:wrapNone/>
                  <wp:docPr id="5"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que desee, es entonces que su compañero debe de representar con movimientos y/o acciones que considere corresponden a los sonidos que está haciendo su compañero. Entre dos talleristas ejemplifican la actividad.</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Para los tres actividades anteriores, los participantes se disponen ante cada ejercicio propuesto, participando de manera activa, las parejas se dispersa</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51424" behindDoc="1" locked="0" layoutInCell="1" allowOverlap="1">
                  <wp:simplePos x="0" y="0"/>
                  <wp:positionH relativeFrom="column">
                    <wp:posOffset>-1960372</wp:posOffset>
                  </wp:positionH>
                  <wp:positionV relativeFrom="paragraph">
                    <wp:posOffset>-1957705</wp:posOffset>
                  </wp:positionV>
                  <wp:extent cx="7781163" cy="10012299"/>
                  <wp:effectExtent l="0" t="0" r="9525" b="9525"/>
                  <wp:wrapNone/>
                  <wp:docPr id="57"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n por el espacio,  la música es una herramienta que ayuda a que haya un movimiento más fluido por parte de  los participantes.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Damos por terminada esta actividad, nos observamos agitados se nos entrecorta la voz, al momento de hablar a causa del movimiento y la actividad. </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b/>
                <w:color w:val="212121"/>
                <w:sz w:val="24"/>
                <w:szCs w:val="24"/>
                <w:highlight w:val="white"/>
              </w:rPr>
            </w:pPr>
            <w:r w:rsidRPr="0097457C">
              <w:rPr>
                <w:rFonts w:ascii="Times New Roman" w:eastAsia="Times New Roman" w:hAnsi="Times New Roman" w:cs="Times New Roman"/>
                <w:b/>
                <w:color w:val="212121"/>
                <w:sz w:val="24"/>
                <w:szCs w:val="24"/>
                <w:highlight w:val="white"/>
              </w:rPr>
              <w:t xml:space="preserve">Momento de cierre, reflexión y aportes de los participantes, despedida: </w:t>
            </w:r>
          </w:p>
          <w:p w:rsidR="0036425D" w:rsidRPr="0097457C" w:rsidRDefault="0036425D" w:rsidP="0097457C">
            <w:pPr>
              <w:spacing w:line="360" w:lineRule="auto"/>
              <w:jc w:val="both"/>
              <w:rPr>
                <w:rFonts w:ascii="Times New Roman" w:eastAsia="Times New Roman" w:hAnsi="Times New Roman" w:cs="Times New Roman"/>
                <w:b/>
                <w:color w:val="212121"/>
                <w:sz w:val="24"/>
                <w:szCs w:val="24"/>
                <w:highlight w:val="white"/>
              </w:rPr>
            </w:pPr>
          </w:p>
          <w:p w:rsidR="0036425D" w:rsidRPr="0097457C" w:rsidRDefault="0036425D" w:rsidP="0097457C">
            <w:pPr>
              <w:spacing w:line="360" w:lineRule="auto"/>
              <w:jc w:val="both"/>
              <w:rPr>
                <w:rFonts w:ascii="Times New Roman" w:hAnsi="Times New Roman" w:cs="Times New Roman"/>
                <w:sz w:val="24"/>
                <w:szCs w:val="24"/>
              </w:rPr>
            </w:pPr>
            <w:r w:rsidRPr="0097457C">
              <w:rPr>
                <w:rFonts w:ascii="Times New Roman" w:eastAsia="Times New Roman" w:hAnsi="Times New Roman" w:cs="Times New Roman"/>
                <w:sz w:val="24"/>
                <w:szCs w:val="24"/>
              </w:rPr>
              <w:t>Volvemos al círculo una vez más para seguir con una actividad final  de “</w:t>
            </w:r>
            <w:r w:rsidRPr="0097457C">
              <w:rPr>
                <w:rFonts w:ascii="Times New Roman" w:eastAsia="Times New Roman" w:hAnsi="Times New Roman" w:cs="Times New Roman"/>
                <w:i/>
                <w:sz w:val="24"/>
                <w:szCs w:val="24"/>
              </w:rPr>
              <w:t>concentración</w:t>
            </w:r>
            <w:r w:rsidRPr="0097457C">
              <w:rPr>
                <w:rFonts w:ascii="Times New Roman" w:eastAsia="Times New Roman" w:hAnsi="Times New Roman" w:cs="Times New Roman"/>
                <w:sz w:val="24"/>
                <w:szCs w:val="24"/>
              </w:rPr>
              <w:t>”: Conservamos el círculo, ella nos da las siguientes premisas tiene 4 papeles de diferentes colores que indican un movimiento saltar, agacharse, saltar hacia adelante, saltar hacia atrás,  a medida que las va mostrando nosotros debemos ir haciendo ese movimiento. Primero hacemos un ensayo, luego la actividad va tomando más velocidad. Pero atención: después de 3 errores que tuviera una persona y de manera honesta debía sentarse, así hasta que todos se sentaran y  quedara un compañero en pie.</w:t>
            </w:r>
          </w:p>
          <w:p w:rsidR="0036425D" w:rsidRPr="0097457C" w:rsidRDefault="0036425D" w:rsidP="0097457C">
            <w:pPr>
              <w:spacing w:line="360" w:lineRule="auto"/>
              <w:jc w:val="both"/>
              <w:rPr>
                <w:rFonts w:ascii="Times New Roman" w:hAnsi="Times New Roman" w:cs="Times New Roman"/>
                <w:color w:val="222222"/>
                <w:sz w:val="24"/>
                <w:szCs w:val="24"/>
                <w:highlight w:val="white"/>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Y finalmente después de un agitado taller todos sentados (mientras que algunos compañeros van repartiendo unas hojitas y lápices) realizamos una reflexión en torno a las actividades (algunos de los participantes se expresan de forma escrita y otros de manera oral) escuchamos las percepciones, en las distintas voces se pudo percibir la gratitud por este espacio que se abrió. Les agradecemos su participación y nos despedimos tomados de las manos dando tres saltos…</w:t>
            </w:r>
          </w:p>
          <w:p w:rsidR="005666EA" w:rsidRPr="0097457C" w:rsidRDefault="005666EA" w:rsidP="0097457C">
            <w:pPr>
              <w:spacing w:line="360" w:lineRule="auto"/>
              <w:jc w:val="both"/>
              <w:rPr>
                <w:rFonts w:ascii="Times New Roman" w:hAnsi="Times New Roman" w:cs="Times New Roman"/>
                <w:sz w:val="24"/>
                <w:szCs w:val="24"/>
              </w:rPr>
            </w:pPr>
          </w:p>
          <w:p w:rsidR="00197A95" w:rsidRPr="0097457C" w:rsidRDefault="00197A95" w:rsidP="0097457C">
            <w:pPr>
              <w:spacing w:line="360" w:lineRule="auto"/>
              <w:jc w:val="both"/>
              <w:rPr>
                <w:rFonts w:ascii="Times New Roman" w:hAnsi="Times New Roman" w:cs="Times New Roman"/>
                <w:b/>
                <w:sz w:val="24"/>
                <w:szCs w:val="24"/>
              </w:rPr>
            </w:pPr>
            <w:r w:rsidRPr="0097457C">
              <w:rPr>
                <w:rFonts w:ascii="Times New Roman" w:hAnsi="Times New Roman" w:cs="Times New Roman"/>
                <w:b/>
                <w:sz w:val="24"/>
                <w:szCs w:val="24"/>
                <w:highlight w:val="magenta"/>
              </w:rPr>
              <w:t>Logros alcanzados</w:t>
            </w:r>
            <w:r w:rsidR="003755DB" w:rsidRPr="0097457C">
              <w:rPr>
                <w:rFonts w:ascii="Times New Roman" w:hAnsi="Times New Roman" w:cs="Times New Roman"/>
                <w:b/>
                <w:noProof/>
                <w:sz w:val="24"/>
                <w:szCs w:val="24"/>
                <w:highlight w:val="yellow"/>
                <w:lang w:val="es-ES" w:eastAsia="es-ES"/>
              </w:rPr>
              <w:drawing>
                <wp:anchor distT="0" distB="0" distL="114300" distR="114300" simplePos="0" relativeHeight="251737088" behindDoc="1" locked="0" layoutInCell="1" allowOverlap="1">
                  <wp:simplePos x="0" y="0"/>
                  <wp:positionH relativeFrom="column">
                    <wp:posOffset>-1966733</wp:posOffset>
                  </wp:positionH>
                  <wp:positionV relativeFrom="paragraph">
                    <wp:posOffset>-906145</wp:posOffset>
                  </wp:positionV>
                  <wp:extent cx="7782753" cy="10048875"/>
                  <wp:effectExtent l="0" t="0" r="9525" b="9525"/>
                  <wp:wrapNone/>
                  <wp:docPr id="50"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lastRenderedPageBreak/>
              <w:t>Se dio una interacción entre los participantes, permitiendo de esta manera que se pudieran conocer.</w:t>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t>Hubo participación por parte de todas las personas asistentes.</w:t>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t>Se cumplieron las pautas para estar dispuestos a establecer una comunicación: no cruzarse de brazos, aceptación, y mirada constante</w:t>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t>Se recono</w:t>
            </w:r>
            <w:r w:rsidR="0097457C" w:rsidRPr="0097457C">
              <w:rPr>
                <w:rFonts w:ascii="Times New Roman" w:hAnsi="Times New Roman" w:cs="Times New Roman"/>
                <w:noProof/>
                <w:sz w:val="24"/>
                <w:szCs w:val="24"/>
                <w:highlight w:val="yellow"/>
                <w:lang w:val="es-ES" w:eastAsia="es-ES"/>
              </w:rPr>
              <w:drawing>
                <wp:anchor distT="0" distB="0" distL="114300" distR="114300" simplePos="0" relativeHeight="251753472" behindDoc="1" locked="0" layoutInCell="1" allowOverlap="1">
                  <wp:simplePos x="0" y="0"/>
                  <wp:positionH relativeFrom="column">
                    <wp:posOffset>-1960372</wp:posOffset>
                  </wp:positionH>
                  <wp:positionV relativeFrom="paragraph">
                    <wp:posOffset>-2220595</wp:posOffset>
                  </wp:positionV>
                  <wp:extent cx="7781163" cy="10012299"/>
                  <wp:effectExtent l="0" t="0" r="9525" b="9525"/>
                  <wp:wrapNone/>
                  <wp:docPr id="58"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hAnsi="Times New Roman" w:cs="Times New Roman"/>
                <w:sz w:val="24"/>
                <w:szCs w:val="24"/>
              </w:rPr>
              <w:t>ció la relación de estas actividades experienciales con las habilidades del lenguaje.</w:t>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t>Se dio un acercamiento tanto práctico como teórico a la técnica del clown y sus posibilidades dentro de los distintos ámbitos incluyendo el académico.</w:t>
            </w:r>
          </w:p>
          <w:p w:rsidR="00D67A00" w:rsidRPr="0097457C" w:rsidRDefault="00D67A00" w:rsidP="0097457C">
            <w:pPr>
              <w:pStyle w:val="Prrafodelista"/>
              <w:numPr>
                <w:ilvl w:val="0"/>
                <w:numId w:val="4"/>
              </w:numPr>
              <w:spacing w:line="360" w:lineRule="auto"/>
              <w:jc w:val="both"/>
              <w:rPr>
                <w:rFonts w:ascii="Times New Roman" w:hAnsi="Times New Roman" w:cs="Times New Roman"/>
                <w:b/>
                <w:sz w:val="24"/>
                <w:szCs w:val="24"/>
              </w:rPr>
            </w:pPr>
            <w:r w:rsidRPr="0097457C">
              <w:rPr>
                <w:rFonts w:ascii="Times New Roman" w:hAnsi="Times New Roman" w:cs="Times New Roman"/>
                <w:sz w:val="24"/>
                <w:szCs w:val="24"/>
              </w:rPr>
              <w:t>Se estableció una relación y un aporte de los elementos de la técnica del clown a las actividades académicas de los estudiantes participantes.</w:t>
            </w:r>
          </w:p>
          <w:p w:rsidR="00D67A00" w:rsidRPr="0097457C" w:rsidRDefault="00D67A00" w:rsidP="0097457C">
            <w:pPr>
              <w:spacing w:line="360" w:lineRule="auto"/>
              <w:jc w:val="both"/>
              <w:rPr>
                <w:rFonts w:ascii="Times New Roman" w:hAnsi="Times New Roman" w:cs="Times New Roman"/>
                <w:sz w:val="24"/>
                <w:szCs w:val="24"/>
              </w:rPr>
            </w:pPr>
          </w:p>
        </w:tc>
      </w:tr>
      <w:tr w:rsidR="006812A7" w:rsidRPr="00197A95" w:rsidTr="00197A95">
        <w:trPr>
          <w:trHeight w:val="391"/>
        </w:trPr>
        <w:tc>
          <w:tcPr>
            <w:tcW w:w="1942" w:type="dxa"/>
          </w:tcPr>
          <w:p w:rsidR="006812A7" w:rsidRPr="00197A95" w:rsidRDefault="006812A7">
            <w:pPr>
              <w:rPr>
                <w:rFonts w:ascii="Arial" w:hAnsi="Arial" w:cs="Arial"/>
                <w:sz w:val="24"/>
                <w:szCs w:val="24"/>
              </w:rPr>
            </w:pPr>
            <w:r w:rsidRPr="002D7243">
              <w:rPr>
                <w:rFonts w:ascii="Arial" w:hAnsi="Arial" w:cs="Arial"/>
                <w:color w:val="000000" w:themeColor="text1"/>
                <w:sz w:val="28"/>
                <w:szCs w:val="24"/>
                <w:highlight w:val="cyan"/>
              </w:rPr>
              <w:lastRenderedPageBreak/>
              <w:t>Observación</w:t>
            </w:r>
          </w:p>
        </w:tc>
        <w:tc>
          <w:tcPr>
            <w:tcW w:w="8216" w:type="dxa"/>
          </w:tcPr>
          <w:p w:rsidR="0036425D" w:rsidRPr="0097457C" w:rsidRDefault="0036425D" w:rsidP="0097457C">
            <w:pPr>
              <w:spacing w:line="360" w:lineRule="auto"/>
              <w:jc w:val="both"/>
              <w:rPr>
                <w:rFonts w:ascii="Times New Roman" w:eastAsia="Times New Roman" w:hAnsi="Times New Roman" w:cs="Times New Roman"/>
                <w:i/>
                <w:sz w:val="24"/>
                <w:szCs w:val="24"/>
              </w:rPr>
            </w:pPr>
            <w:r w:rsidRPr="0097457C">
              <w:rPr>
                <w:rFonts w:ascii="Times New Roman" w:eastAsia="Times New Roman" w:hAnsi="Times New Roman" w:cs="Times New Roman"/>
                <w:i/>
                <w:sz w:val="24"/>
                <w:szCs w:val="24"/>
              </w:rPr>
              <w:t>¿Realmente el clown contribuye a sensibilizar frente a la importancia de las habilidades del lenguaje?</w:t>
            </w:r>
          </w:p>
          <w:p w:rsidR="0036425D" w:rsidRPr="0097457C" w:rsidRDefault="0036425D" w:rsidP="0097457C">
            <w:pPr>
              <w:spacing w:line="360" w:lineRule="auto"/>
              <w:jc w:val="both"/>
              <w:rPr>
                <w:rFonts w:ascii="Times New Roman" w:eastAsia="Times New Roman" w:hAnsi="Times New Roman" w:cs="Times New Roman"/>
                <w:sz w:val="24"/>
                <w:szCs w:val="24"/>
              </w:rPr>
            </w:pP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Los elementos de la técnica del clown abordados en este taller son: la mirada, la escucha, la aceptación, la risa, la observación, el error, etc. A partir de este taller experiencial se hizo evidente el deseo de los estudiantes de Bibliotecología por este tipo de experiencias que abordan el lenguaje y la comunicación desde los lenguajes expresivos, esto se hizo evidente en el registro escrito que realizaron donde también se puede ver cómo establecen una relación con las habilidades del lenguaje planteando que desde la técnica del clown es otra forma de abarcar las relaciones y cuestiones académicas que ellos mismos reconocen deben ser transformados, dando otras posibilidades de expresión e interacción entre los individuos. </w:t>
            </w:r>
          </w:p>
          <w:p w:rsidR="0036425D" w:rsidRPr="0097457C" w:rsidRDefault="00523147"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noProof/>
                <w:sz w:val="24"/>
                <w:szCs w:val="24"/>
                <w:lang w:val="es-ES" w:eastAsia="es-ES"/>
              </w:rPr>
              <w:drawing>
                <wp:anchor distT="0" distB="0" distL="114300" distR="114300" simplePos="0" relativeHeight="251724800" behindDoc="1" locked="0" layoutInCell="1" allowOverlap="1">
                  <wp:simplePos x="0" y="0"/>
                  <wp:positionH relativeFrom="margin">
                    <wp:posOffset>468630</wp:posOffset>
                  </wp:positionH>
                  <wp:positionV relativeFrom="paragraph">
                    <wp:posOffset>1345565</wp:posOffset>
                  </wp:positionV>
                  <wp:extent cx="2964240" cy="1016000"/>
                  <wp:effectExtent l="19050" t="0" r="7560" b="0"/>
                  <wp:wrapNone/>
                  <wp:docPr id="44"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6400" cy="1009885"/>
                          </a:xfrm>
                          <a:prstGeom prst="rect">
                            <a:avLst/>
                          </a:prstGeom>
                          <a:noFill/>
                          <a:ln>
                            <a:noFill/>
                          </a:ln>
                        </pic:spPr>
                      </pic:pic>
                    </a:graphicData>
                  </a:graphic>
                </wp:anchor>
              </w:drawing>
            </w:r>
            <w:r w:rsidR="0036425D" w:rsidRPr="0097457C">
              <w:rPr>
                <w:rFonts w:ascii="Times New Roman" w:eastAsia="Times New Roman" w:hAnsi="Times New Roman" w:cs="Times New Roman"/>
                <w:sz w:val="24"/>
                <w:szCs w:val="24"/>
              </w:rPr>
              <w:t>En cuanto a nuestra pregunta en torno a la lectura en las apreciaciones de los estudiantes se refleja que realmente hay otras formas de leer el mundo, de leer al otro y a sí mismo y una de estas formas es a través de la mirada, la cual ellos mismos reconocen como importante para sus procesos académicos, incluso reconocieron que dentro de la actividad se plantean nuevas temáticas de aprendizaje que muchas veces no son reconocidas en la educación.</w:t>
            </w:r>
            <w:r w:rsidR="002A1218" w:rsidRPr="0097457C">
              <w:rPr>
                <w:rFonts w:ascii="Times New Roman" w:hAnsi="Times New Roman" w:cs="Times New Roman"/>
                <w:noProof/>
                <w:sz w:val="24"/>
                <w:szCs w:val="24"/>
                <w:highlight w:val="red"/>
                <w:lang w:val="es-ES" w:eastAsia="es-ES"/>
              </w:rPr>
              <w:t xml:space="preserve"> </w:t>
            </w:r>
            <w:r w:rsidR="002A1218" w:rsidRPr="0097457C">
              <w:rPr>
                <w:rFonts w:ascii="Times New Roman" w:eastAsia="Times New Roman" w:hAnsi="Times New Roman" w:cs="Times New Roman"/>
                <w:noProof/>
                <w:sz w:val="24"/>
                <w:szCs w:val="24"/>
                <w:highlight w:val="red"/>
                <w:lang w:val="es-ES" w:eastAsia="es-ES"/>
              </w:rPr>
              <w:drawing>
                <wp:anchor distT="0" distB="0" distL="114300" distR="114300" simplePos="0" relativeHeight="251697152" behindDoc="1" locked="0" layoutInCell="1" allowOverlap="1">
                  <wp:simplePos x="0" y="0"/>
                  <wp:positionH relativeFrom="page">
                    <wp:posOffset>-1888490</wp:posOffset>
                  </wp:positionH>
                  <wp:positionV relativeFrom="paragraph">
                    <wp:posOffset>-915670</wp:posOffset>
                  </wp:positionV>
                  <wp:extent cx="7753350" cy="9963150"/>
                  <wp:effectExtent l="19050" t="0" r="0" b="0"/>
                  <wp:wrapNone/>
                  <wp:docPr id="7"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lastRenderedPageBreak/>
              <w:t>Otro aspecto que se reconoce es el lenguaje corporal como un lenguaje en ocasiones olvidado o dejado de lado. El cuerpo habla, es por esto que también se puede leer, en las actividades planteadas se incita a que realicen una lectura del cuerpo de su compañero, leyendo sus movimientos y haciendo consciente los propios y esto se evidencio durante toda la actividad central de sombras y espejos, en la cual</w:t>
            </w:r>
            <w:r w:rsidR="0097457C" w:rsidRPr="0097457C">
              <w:rPr>
                <w:rFonts w:ascii="Times New Roman" w:eastAsia="Times New Roman" w:hAnsi="Times New Roman" w:cs="Times New Roman"/>
                <w:noProof/>
                <w:sz w:val="24"/>
                <w:szCs w:val="24"/>
                <w:highlight w:val="yellow"/>
                <w:lang w:val="es-ES" w:eastAsia="es-ES"/>
              </w:rPr>
              <w:drawing>
                <wp:anchor distT="0" distB="0" distL="114300" distR="114300" simplePos="0" relativeHeight="251755520" behindDoc="1" locked="0" layoutInCell="1" allowOverlap="1">
                  <wp:simplePos x="0" y="0"/>
                  <wp:positionH relativeFrom="column">
                    <wp:posOffset>-1960372</wp:posOffset>
                  </wp:positionH>
                  <wp:positionV relativeFrom="paragraph">
                    <wp:posOffset>-906145</wp:posOffset>
                  </wp:positionV>
                  <wp:extent cx="7781163" cy="10012299"/>
                  <wp:effectExtent l="0" t="0" r="9525" b="9525"/>
                  <wp:wrapNone/>
                  <wp:docPr id="59"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97457C">
              <w:rPr>
                <w:rFonts w:ascii="Times New Roman" w:eastAsia="Times New Roman" w:hAnsi="Times New Roman" w:cs="Times New Roman"/>
                <w:sz w:val="24"/>
                <w:szCs w:val="24"/>
              </w:rPr>
              <w:t xml:space="preserve"> muchas veces se podía percibir dificultad para la realización de movimientos, para crear acciones con el cuerpo e incluso para imitar lo que el compañero realizaba.</w:t>
            </w:r>
          </w:p>
          <w:p w:rsidR="0036425D" w:rsidRPr="0097457C" w:rsidRDefault="0036425D"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 Reconociendo el tema de la comunicación como algo complejo y las habilidades del lenguaje como algo fundamental tanto para las relaciones interpersonales, como para la parte académica. En las distintas apreciaciones se evidencia como el juego como eje transversal realmente es el que guía todos los procesos en estas actividades y el que permite una interacción real entre los participantes, quienes al final reconocen que les permitió expresar, relajarse, divertirse y salir de la rutina o zona de confort.</w:t>
            </w:r>
          </w:p>
          <w:p w:rsidR="007A606F" w:rsidRPr="0097457C" w:rsidRDefault="007A606F"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Sobre el taller uno de los participantes nos dice “</w:t>
            </w:r>
            <w:r w:rsidRPr="0097457C">
              <w:rPr>
                <w:rFonts w:ascii="Times New Roman" w:eastAsia="Times New Roman" w:hAnsi="Times New Roman" w:cs="Times New Roman"/>
                <w:i/>
                <w:sz w:val="24"/>
                <w:szCs w:val="24"/>
              </w:rPr>
              <w:t>Clown, una forma para las sonrisas, la felicidad, para sentirse libre y mostrar lo torpes que muchas veces somos y aceptarnos</w:t>
            </w:r>
            <w:r w:rsidRPr="0097457C">
              <w:rPr>
                <w:rFonts w:ascii="Times New Roman" w:eastAsia="Times New Roman" w:hAnsi="Times New Roman" w:cs="Times New Roman"/>
                <w:sz w:val="24"/>
                <w:szCs w:val="24"/>
              </w:rPr>
              <w:t>” los participantes se olvidan de todo lo demás y juegan con libertad, abandono de inseguridades,  ponen en juego su creatividad e imaginación. Se comunican entre sí,  a través de la expresión corporal, de la mirada y las risas.</w:t>
            </w:r>
          </w:p>
          <w:p w:rsidR="00C347D8" w:rsidRDefault="007A606F"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  </w:t>
            </w:r>
          </w:p>
          <w:p w:rsidR="007A606F" w:rsidRPr="0097457C" w:rsidRDefault="007A606F"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Se crea un ambiente propicio para el aprendizaje y el desarrollo de las habilidades comunicativas si se tiene en cuenta las propias palabras de los participantes:</w:t>
            </w:r>
          </w:p>
          <w:p w:rsidR="007A606F" w:rsidRPr="0097457C" w:rsidRDefault="007A606F" w:rsidP="0097457C">
            <w:pPr>
              <w:pStyle w:val="Prrafodelista"/>
              <w:numPr>
                <w:ilvl w:val="0"/>
                <w:numId w:val="7"/>
              </w:num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  ...“</w:t>
            </w:r>
            <w:r w:rsidRPr="0097457C">
              <w:rPr>
                <w:rFonts w:ascii="Times New Roman" w:eastAsia="Times New Roman" w:hAnsi="Times New Roman" w:cs="Times New Roman"/>
                <w:i/>
                <w:sz w:val="24"/>
                <w:szCs w:val="24"/>
              </w:rPr>
              <w:t>Muy chévere la actividad, da cabida a la interacción social con los demás, posibilitando el aprendizaje de una forma más lúdica… El poder entender que hay diversas formas de leer y escribir, aceptarnos y tratar de comprendernos</w:t>
            </w:r>
            <w:r w:rsidRPr="0097457C">
              <w:rPr>
                <w:rFonts w:ascii="Times New Roman" w:eastAsia="Times New Roman" w:hAnsi="Times New Roman" w:cs="Times New Roman"/>
                <w:sz w:val="24"/>
                <w:szCs w:val="24"/>
              </w:rPr>
              <w:t>”</w:t>
            </w:r>
          </w:p>
          <w:p w:rsidR="007A606F" w:rsidRPr="0097457C" w:rsidRDefault="007A606F" w:rsidP="0097457C">
            <w:pPr>
              <w:pStyle w:val="Prrafodelista"/>
              <w:numPr>
                <w:ilvl w:val="0"/>
                <w:numId w:val="7"/>
              </w:num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i/>
                <w:sz w:val="24"/>
                <w:szCs w:val="24"/>
              </w:rPr>
              <w:t>“Es importante este tipo de actividades para la academia, esto hace que nos salgamos de nuestra zona de confort, ya que permite soltarnos y ser libres por un momento, trabajando las habilidades comunicativas… ¡Excelente taller!</w:t>
            </w:r>
            <w:r w:rsidRPr="0097457C">
              <w:rPr>
                <w:rFonts w:ascii="Times New Roman" w:eastAsia="Times New Roman" w:hAnsi="Times New Roman" w:cs="Times New Roman"/>
                <w:sz w:val="24"/>
                <w:szCs w:val="24"/>
              </w:rPr>
              <w:t>”</w:t>
            </w:r>
          </w:p>
          <w:p w:rsidR="007A606F" w:rsidRPr="0097457C" w:rsidRDefault="00C347D8" w:rsidP="0097457C">
            <w:pPr>
              <w:pStyle w:val="Prrafodelista"/>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lastRenderedPageBreak/>
              <w:drawing>
                <wp:anchor distT="0" distB="0" distL="114300" distR="114300" simplePos="0" relativeHeight="251757568" behindDoc="1" locked="0" layoutInCell="1" allowOverlap="1">
                  <wp:simplePos x="0" y="0"/>
                  <wp:positionH relativeFrom="page">
                    <wp:posOffset>-1876425</wp:posOffset>
                  </wp:positionH>
                  <wp:positionV relativeFrom="paragraph">
                    <wp:posOffset>-1144905</wp:posOffset>
                  </wp:positionV>
                  <wp:extent cx="7764145" cy="9984105"/>
                  <wp:effectExtent l="19050" t="0" r="8255" b="0"/>
                  <wp:wrapNone/>
                  <wp:docPr id="6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4145" cy="9984105"/>
                          </a:xfrm>
                          <a:prstGeom prst="rect">
                            <a:avLst/>
                          </a:prstGeom>
                          <a:noFill/>
                          <a:ln>
                            <a:noFill/>
                          </a:ln>
                        </pic:spPr>
                      </pic:pic>
                    </a:graphicData>
                  </a:graphic>
                </wp:anchor>
              </w:drawing>
            </w:r>
            <w:r w:rsidR="007A606F" w:rsidRPr="0097457C">
              <w:rPr>
                <w:rFonts w:ascii="Times New Roman" w:eastAsia="Times New Roman" w:hAnsi="Times New Roman" w:cs="Times New Roman"/>
                <w:sz w:val="24"/>
                <w:szCs w:val="24"/>
              </w:rPr>
              <w:t xml:space="preserve"> “</w:t>
            </w:r>
            <w:r w:rsidR="007A606F" w:rsidRPr="0097457C">
              <w:rPr>
                <w:rFonts w:ascii="Times New Roman" w:eastAsia="Times New Roman" w:hAnsi="Times New Roman" w:cs="Times New Roman"/>
                <w:i/>
                <w:sz w:val="24"/>
                <w:szCs w:val="24"/>
              </w:rPr>
              <w:t>En realidad la actividad me pareció súper</w:t>
            </w:r>
            <w:r>
              <w:rPr>
                <w:rFonts w:ascii="Times New Roman" w:eastAsia="Times New Roman" w:hAnsi="Times New Roman" w:cs="Times New Roman"/>
                <w:i/>
                <w:sz w:val="24"/>
                <w:szCs w:val="24"/>
              </w:rPr>
              <w:t xml:space="preserve"> </w:t>
            </w:r>
            <w:r w:rsidR="007A606F" w:rsidRPr="0097457C">
              <w:rPr>
                <w:rFonts w:ascii="Times New Roman" w:eastAsia="Times New Roman" w:hAnsi="Times New Roman" w:cs="Times New Roman"/>
                <w:i/>
                <w:sz w:val="24"/>
                <w:szCs w:val="24"/>
              </w:rPr>
              <w:t>chévere, permite interactuar con las otras personas además creo que el tener que mirarnos a los ojos, soltarnos las manos nos ayuda mucho en lo académico. También el aceptar que todas las veces no se gana y aprendemos de esos errores</w:t>
            </w:r>
            <w:r w:rsidR="007A606F" w:rsidRPr="0097457C">
              <w:rPr>
                <w:rFonts w:ascii="Times New Roman" w:eastAsia="Times New Roman" w:hAnsi="Times New Roman" w:cs="Times New Roman"/>
                <w:sz w:val="24"/>
                <w:szCs w:val="24"/>
              </w:rPr>
              <w:t>”</w:t>
            </w:r>
          </w:p>
          <w:p w:rsidR="007A606F" w:rsidRPr="0097457C" w:rsidRDefault="007A606F" w:rsidP="0097457C">
            <w:pPr>
              <w:pStyle w:val="Prrafodelista"/>
              <w:spacing w:line="360" w:lineRule="auto"/>
              <w:jc w:val="both"/>
              <w:rPr>
                <w:rFonts w:ascii="Times New Roman" w:eastAsia="Times New Roman" w:hAnsi="Times New Roman" w:cs="Times New Roman"/>
                <w:sz w:val="24"/>
                <w:szCs w:val="24"/>
              </w:rPr>
            </w:pPr>
          </w:p>
          <w:p w:rsidR="007A606F" w:rsidRPr="0097457C" w:rsidRDefault="007A606F"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 Existen otras posibilidades de lenguaje y comunicación, el cuerpo comunica y expresa, podemos leer diferentes textos no solo el escrito, podemos leer los cuerpos, las miradas, una situación, un lugar, etc. </w:t>
            </w:r>
          </w:p>
          <w:p w:rsidR="007A606F" w:rsidRPr="0097457C" w:rsidRDefault="007A606F"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Otro aspecto importante es reconocimiento de los elementos abordados como fundamentales en todo proceso de comunicación como acercamiento a la técnica del clown de la cual no tenían conocimiento los participantes e incluso hablo una persona que tenía sus barreras con el clown, con el payaso, que no quería que la pusieran a hacer bobadas, ni sentirse obligada a reír, pero que esa imagen cambio totalmente e incluso al final agradeció porque el taller genero sonrisas reales.</w:t>
            </w:r>
          </w:p>
          <w:p w:rsidR="006812A7" w:rsidRPr="0097457C" w:rsidRDefault="006812A7" w:rsidP="0097457C">
            <w:pPr>
              <w:spacing w:line="360" w:lineRule="auto"/>
              <w:jc w:val="both"/>
              <w:rPr>
                <w:rFonts w:ascii="Times New Roman" w:hAnsi="Times New Roman" w:cs="Times New Roman"/>
                <w:sz w:val="24"/>
                <w:szCs w:val="24"/>
              </w:rPr>
            </w:pPr>
          </w:p>
        </w:tc>
      </w:tr>
      <w:tr w:rsidR="00C764C2" w:rsidRPr="00197A95" w:rsidTr="00E50A24">
        <w:trPr>
          <w:trHeight w:val="391"/>
        </w:trPr>
        <w:tc>
          <w:tcPr>
            <w:tcW w:w="1942" w:type="dxa"/>
            <w:vMerge w:val="restart"/>
          </w:tcPr>
          <w:p w:rsidR="00C764C2" w:rsidRPr="00197A95" w:rsidRDefault="00C764C2">
            <w:pPr>
              <w:rPr>
                <w:rFonts w:ascii="Arial" w:hAnsi="Arial" w:cs="Arial"/>
                <w:sz w:val="24"/>
                <w:szCs w:val="24"/>
              </w:rPr>
            </w:pPr>
            <w:r w:rsidRPr="00C764C2">
              <w:rPr>
                <w:rFonts w:ascii="Arial" w:hAnsi="Arial" w:cs="Arial"/>
                <w:sz w:val="32"/>
                <w:szCs w:val="24"/>
                <w:highlight w:val="cyan"/>
              </w:rPr>
              <w:lastRenderedPageBreak/>
              <w:t>Reflexión</w:t>
            </w:r>
          </w:p>
        </w:tc>
        <w:tc>
          <w:tcPr>
            <w:tcW w:w="8216" w:type="dxa"/>
          </w:tcPr>
          <w:p w:rsidR="00C764C2" w:rsidRPr="0097457C" w:rsidRDefault="00C764C2"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highlight w:val="magenta"/>
              </w:rPr>
              <w:t>Pedagógica</w:t>
            </w:r>
          </w:p>
          <w:p w:rsidR="00E836CC" w:rsidRDefault="00E836CC"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rPr>
              <w:t>Este taller experiencial que busca la sensibilización y humanización de los procesos educativos y las habilidades del lenguaje está ligado a la pedagogía de la felicidad que abarca las relaciones entre docente-alumno y los procesos de aprendizaje-enseñanza, de una forma en contra de procesos mecánicos</w:t>
            </w:r>
            <w:r w:rsidR="00DD2C49" w:rsidRPr="0097457C">
              <w:rPr>
                <w:rFonts w:ascii="Times New Roman" w:hAnsi="Times New Roman" w:cs="Times New Roman"/>
                <w:sz w:val="24"/>
                <w:szCs w:val="24"/>
              </w:rPr>
              <w:t>, además utilizando</w:t>
            </w:r>
            <w:r w:rsidRPr="0097457C">
              <w:rPr>
                <w:rFonts w:ascii="Times New Roman" w:hAnsi="Times New Roman" w:cs="Times New Roman"/>
                <w:sz w:val="24"/>
                <w:szCs w:val="24"/>
              </w:rPr>
              <w:t xml:space="preserve"> el arte como medio para lograrlo, la técnica del clown y sus elementos principales: el juego, la mirada, la risa, el </w:t>
            </w:r>
            <w:r w:rsidR="00DD2C49" w:rsidRPr="0097457C">
              <w:rPr>
                <w:rFonts w:ascii="Times New Roman" w:hAnsi="Times New Roman" w:cs="Times New Roman"/>
                <w:sz w:val="24"/>
                <w:szCs w:val="24"/>
              </w:rPr>
              <w:t>humor, la escucha, el fracaso, la expresión, la claridad y la comunicación, e</w:t>
            </w:r>
            <w:r w:rsidRPr="0097457C">
              <w:rPr>
                <w:rFonts w:ascii="Times New Roman" w:hAnsi="Times New Roman" w:cs="Times New Roman"/>
                <w:sz w:val="24"/>
                <w:szCs w:val="24"/>
              </w:rPr>
              <w:t>s por esto fundamental una reflexión a la luz de esta pedagogía y la experiencia en estos talleres, para identificar si se consiguen los objetivos.</w:t>
            </w:r>
          </w:p>
          <w:p w:rsidR="00C347D8" w:rsidRPr="0097457C" w:rsidRDefault="00C347D8" w:rsidP="0097457C">
            <w:pPr>
              <w:spacing w:line="360" w:lineRule="auto"/>
              <w:jc w:val="both"/>
              <w:rPr>
                <w:rFonts w:ascii="Times New Roman" w:hAnsi="Times New Roman" w:cs="Times New Roman"/>
                <w:sz w:val="24"/>
                <w:szCs w:val="24"/>
              </w:rPr>
            </w:pPr>
          </w:p>
          <w:p w:rsidR="003755DB" w:rsidRPr="0097457C" w:rsidRDefault="0097457C"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780096" behindDoc="1" locked="0" layoutInCell="1" allowOverlap="1">
                  <wp:simplePos x="0" y="0"/>
                  <wp:positionH relativeFrom="margin">
                    <wp:posOffset>306705</wp:posOffset>
                  </wp:positionH>
                  <wp:positionV relativeFrom="paragraph">
                    <wp:posOffset>1242060</wp:posOffset>
                  </wp:positionV>
                  <wp:extent cx="2934335" cy="1023620"/>
                  <wp:effectExtent l="19050" t="0" r="0" b="0"/>
                  <wp:wrapNone/>
                  <wp:docPr id="72"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4335" cy="1023620"/>
                          </a:xfrm>
                          <a:prstGeom prst="rect">
                            <a:avLst/>
                          </a:prstGeom>
                          <a:noFill/>
                          <a:ln>
                            <a:noFill/>
                          </a:ln>
                        </pic:spPr>
                      </pic:pic>
                    </a:graphicData>
                  </a:graphic>
                </wp:anchor>
              </w:drawing>
            </w:r>
            <w:r w:rsidR="003755DB" w:rsidRPr="0097457C">
              <w:rPr>
                <w:rFonts w:ascii="Times New Roman" w:eastAsia="Times New Roman" w:hAnsi="Times New Roman" w:cs="Times New Roman"/>
                <w:sz w:val="24"/>
                <w:szCs w:val="24"/>
              </w:rPr>
              <w:t>Un elemento de la pedagogía de la felicidad es reconocerse como seres humanos vulnerables y que se equivocan, dentro de las actividades esto se hizo presente, y hubo gran aceptación del error propio y del otro en los participantes incluidos los talleristas quienes también nos equivocamos, reímos y  dimos muchas vueltas.</w:t>
            </w:r>
            <w:r w:rsidR="007A606F" w:rsidRPr="0097457C">
              <w:rPr>
                <w:rFonts w:ascii="Times New Roman" w:eastAsia="Times New Roman" w:hAnsi="Times New Roman" w:cs="Times New Roman"/>
                <w:sz w:val="24"/>
                <w:szCs w:val="24"/>
              </w:rPr>
              <w:t xml:space="preserve"> </w:t>
            </w:r>
            <w:r w:rsidR="003755DB" w:rsidRPr="0097457C">
              <w:rPr>
                <w:rFonts w:ascii="Times New Roman" w:eastAsia="Times New Roman" w:hAnsi="Times New Roman" w:cs="Times New Roman"/>
                <w:sz w:val="24"/>
                <w:szCs w:val="24"/>
              </w:rPr>
              <w:t xml:space="preserve">En este sentido se puede hablar del elemento </w:t>
            </w:r>
            <w:r w:rsidR="00C347D8" w:rsidRPr="0097457C">
              <w:rPr>
                <w:rFonts w:ascii="Times New Roman" w:eastAsia="Times New Roman" w:hAnsi="Times New Roman" w:cs="Times New Roman"/>
                <w:sz w:val="24"/>
                <w:szCs w:val="24"/>
              </w:rPr>
              <w:t>cómico</w:t>
            </w:r>
            <w:r w:rsidR="003755DB" w:rsidRPr="0097457C">
              <w:rPr>
                <w:rFonts w:ascii="Times New Roman" w:eastAsia="Times New Roman" w:hAnsi="Times New Roman" w:cs="Times New Roman"/>
                <w:sz w:val="24"/>
                <w:szCs w:val="24"/>
              </w:rPr>
              <w:t xml:space="preserve"> de la técnica del clown y de la </w:t>
            </w:r>
            <w:r w:rsidR="003755DB" w:rsidRPr="0097457C">
              <w:rPr>
                <w:rFonts w:ascii="Times New Roman" w:eastAsia="Times New Roman" w:hAnsi="Times New Roman" w:cs="Times New Roman"/>
                <w:sz w:val="24"/>
                <w:szCs w:val="24"/>
              </w:rPr>
              <w:lastRenderedPageBreak/>
              <w:t>posibilidad</w:t>
            </w:r>
            <w:r w:rsidR="007A606F" w:rsidRPr="0097457C">
              <w:rPr>
                <w:rFonts w:ascii="Times New Roman" w:eastAsia="Times New Roman" w:hAnsi="Times New Roman" w:cs="Times New Roman"/>
                <w:sz w:val="24"/>
                <w:szCs w:val="24"/>
              </w:rPr>
              <w:t xml:space="preserve"> de crear espacios de risa en en</w:t>
            </w:r>
            <w:r w:rsidR="003755DB" w:rsidRPr="0097457C">
              <w:rPr>
                <w:rFonts w:ascii="Times New Roman" w:eastAsia="Times New Roman" w:hAnsi="Times New Roman" w:cs="Times New Roman"/>
                <w:sz w:val="24"/>
                <w:szCs w:val="24"/>
              </w:rPr>
              <w:t>tornos educativos “</w:t>
            </w:r>
            <w:r w:rsidR="003755DB" w:rsidRPr="0097457C">
              <w:rPr>
                <w:rFonts w:ascii="Times New Roman" w:eastAsia="Times New Roman" w:hAnsi="Times New Roman" w:cs="Times New Roman"/>
                <w:i/>
                <w:sz w:val="24"/>
                <w:szCs w:val="24"/>
              </w:rPr>
              <w:t>Reír es una descarga de tensión, una descarga natural del sistema nervioso y de la ansiedad que recogemos cada día</w:t>
            </w:r>
            <w:r w:rsidR="003755DB" w:rsidRPr="0097457C">
              <w:rPr>
                <w:rFonts w:ascii="Times New Roman" w:eastAsia="Times New Roman" w:hAnsi="Times New Roman" w:cs="Times New Roman"/>
                <w:sz w:val="24"/>
                <w:szCs w:val="24"/>
              </w:rPr>
              <w:t xml:space="preserve">” Jango Edwards </w:t>
            </w:r>
          </w:p>
          <w:p w:rsidR="00E836CC" w:rsidRPr="0097457C" w:rsidRDefault="00C347D8" w:rsidP="0097457C">
            <w:pPr>
              <w:spacing w:line="36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val="es-ES" w:eastAsia="es-ES"/>
              </w:rPr>
              <w:drawing>
                <wp:anchor distT="0" distB="0" distL="114300" distR="114300" simplePos="0" relativeHeight="251759616" behindDoc="1" locked="0" layoutInCell="1" allowOverlap="1">
                  <wp:simplePos x="0" y="0"/>
                  <wp:positionH relativeFrom="page">
                    <wp:posOffset>-1875155</wp:posOffset>
                  </wp:positionH>
                  <wp:positionV relativeFrom="paragraph">
                    <wp:posOffset>-1694815</wp:posOffset>
                  </wp:positionV>
                  <wp:extent cx="7771765" cy="9978390"/>
                  <wp:effectExtent l="19050" t="0" r="635" b="0"/>
                  <wp:wrapNone/>
                  <wp:docPr id="62"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765" cy="9978390"/>
                          </a:xfrm>
                          <a:prstGeom prst="rect">
                            <a:avLst/>
                          </a:prstGeom>
                          <a:noFill/>
                          <a:ln>
                            <a:noFill/>
                          </a:ln>
                        </pic:spPr>
                      </pic:pic>
                    </a:graphicData>
                  </a:graphic>
                </wp:anchor>
              </w:drawing>
            </w:r>
            <w:r w:rsidR="00DD2C49" w:rsidRPr="0097457C">
              <w:rPr>
                <w:rFonts w:ascii="Times New Roman" w:hAnsi="Times New Roman" w:cs="Times New Roman"/>
                <w:sz w:val="24"/>
                <w:szCs w:val="24"/>
              </w:rPr>
              <w:t>Otro</w:t>
            </w:r>
            <w:r w:rsidR="00E836CC" w:rsidRPr="0097457C">
              <w:rPr>
                <w:rFonts w:ascii="Times New Roman" w:hAnsi="Times New Roman" w:cs="Times New Roman"/>
                <w:sz w:val="24"/>
                <w:szCs w:val="24"/>
              </w:rPr>
              <w:t xml:space="preserve"> aspecto que es de suma importancia en estos procesos es el trabajo del docente de  ligar la teoría con la práctica, esto lo hicimos consciente</w:t>
            </w:r>
            <w:r w:rsidR="00E836CC" w:rsidRPr="0097457C">
              <w:rPr>
                <w:rFonts w:ascii="Times New Roman" w:eastAsia="Times New Roman" w:hAnsi="Times New Roman" w:cs="Times New Roman"/>
                <w:sz w:val="24"/>
                <w:szCs w:val="24"/>
              </w:rPr>
              <w:t xml:space="preserve"> luego de realizar el taller, estamos hablando del tema de la “</w:t>
            </w:r>
            <w:r w:rsidR="00E836CC" w:rsidRPr="0097457C">
              <w:rPr>
                <w:rFonts w:ascii="Times New Roman" w:eastAsia="Times New Roman" w:hAnsi="Times New Roman" w:cs="Times New Roman"/>
                <w:i/>
                <w:sz w:val="24"/>
                <w:szCs w:val="24"/>
              </w:rPr>
              <w:t>comunicación</w:t>
            </w:r>
            <w:r w:rsidR="00E836CC" w:rsidRPr="0097457C">
              <w:rPr>
                <w:rFonts w:ascii="Times New Roman" w:eastAsia="Times New Roman" w:hAnsi="Times New Roman" w:cs="Times New Roman"/>
                <w:sz w:val="24"/>
                <w:szCs w:val="24"/>
              </w:rPr>
              <w:t>” que no es un tema sencillo sino complejo, debemos intentar al máximo practicar lo que decimos en teoría, uno de los elementos de la comunicación es la escucha, así que entre nosotros los talleristas debemos tener puesta la atención en escucharnos, mirarnos, apoyarnos y no contradecir lo que el otro dice.</w:t>
            </w:r>
          </w:p>
          <w:p w:rsidR="00E12B7B" w:rsidRDefault="003755DB" w:rsidP="0097457C">
            <w:pPr>
              <w:spacing w:line="360" w:lineRule="auto"/>
              <w:jc w:val="both"/>
              <w:rPr>
                <w:rFonts w:ascii="Times New Roman" w:eastAsia="Times New Roman" w:hAnsi="Times New Roman" w:cs="Times New Roman"/>
                <w:sz w:val="24"/>
                <w:szCs w:val="24"/>
              </w:rPr>
            </w:pPr>
            <w:r w:rsidRPr="0097457C">
              <w:rPr>
                <w:rFonts w:ascii="Times New Roman" w:hAnsi="Times New Roman" w:cs="Times New Roman"/>
                <w:noProof/>
                <w:sz w:val="24"/>
                <w:szCs w:val="24"/>
                <w:highlight w:val="red"/>
                <w:lang w:val="es-ES" w:eastAsia="es-ES"/>
              </w:rPr>
              <w:drawing>
                <wp:anchor distT="0" distB="0" distL="114300" distR="114300" simplePos="0" relativeHeight="251726848" behindDoc="1" locked="0" layoutInCell="1" allowOverlap="1">
                  <wp:simplePos x="0" y="0"/>
                  <wp:positionH relativeFrom="page">
                    <wp:posOffset>-1882278</wp:posOffset>
                  </wp:positionH>
                  <wp:positionV relativeFrom="paragraph">
                    <wp:posOffset>-2834005</wp:posOffset>
                  </wp:positionV>
                  <wp:extent cx="7773228" cy="9978887"/>
                  <wp:effectExtent l="19050" t="0" r="0" b="0"/>
                  <wp:wrapNone/>
                  <wp:docPr id="45"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523147" w:rsidRPr="0097457C">
              <w:rPr>
                <w:rFonts w:ascii="Times New Roman" w:hAnsi="Times New Roman" w:cs="Times New Roman"/>
                <w:noProof/>
                <w:sz w:val="24"/>
                <w:szCs w:val="24"/>
                <w:lang w:val="es-ES" w:eastAsia="es-ES"/>
              </w:rPr>
              <w:drawing>
                <wp:anchor distT="0" distB="0" distL="114300" distR="114300" simplePos="0" relativeHeight="251722752" behindDoc="1" locked="0" layoutInCell="1" allowOverlap="1">
                  <wp:simplePos x="0" y="0"/>
                  <wp:positionH relativeFrom="margin">
                    <wp:posOffset>163830</wp:posOffset>
                  </wp:positionH>
                  <wp:positionV relativeFrom="paragraph">
                    <wp:posOffset>105410</wp:posOffset>
                  </wp:positionV>
                  <wp:extent cx="2978150" cy="1066800"/>
                  <wp:effectExtent l="19050" t="0" r="0" b="0"/>
                  <wp:wrapNone/>
                  <wp:docPr id="43"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0" cy="1066800"/>
                          </a:xfrm>
                          <a:prstGeom prst="rect">
                            <a:avLst/>
                          </a:prstGeom>
                          <a:noFill/>
                          <a:ln>
                            <a:noFill/>
                          </a:ln>
                        </pic:spPr>
                      </pic:pic>
                    </a:graphicData>
                  </a:graphic>
                </wp:anchor>
              </w:drawing>
            </w:r>
            <w:r w:rsidR="00E12B7B" w:rsidRPr="0097457C">
              <w:rPr>
                <w:rFonts w:ascii="Times New Roman" w:eastAsia="Times New Roman" w:hAnsi="Times New Roman" w:cs="Times New Roman"/>
                <w:sz w:val="24"/>
                <w:szCs w:val="24"/>
              </w:rPr>
              <w:t xml:space="preserve">El proceso educativo puede pensarse en otras formas de aprender, más allá de la quietud es por esto que en estas actividad trabajamos elementos como la mirada, la risa, la expresión corporal, la comunicación. Se  potencian las habilidades comunicativas porque detrás de cada ejercicio hay una intención pedagógica en  relación al acto comunicativo  transversalizado por el juego. Hay una intención de comunicarle al compañero, busco cruzar la mirada con él para iniciar este acto porque estamos reunidos y le voy a transmitir algo a ese otro con el que me agrupo: un gesto, una palabra, un movimiento, un sonido. El aspecto de la comunicación es muy importante en la educación </w:t>
            </w:r>
            <w:r w:rsidR="00DD2C49" w:rsidRPr="0097457C">
              <w:rPr>
                <w:rFonts w:ascii="Times New Roman" w:eastAsia="Times New Roman" w:hAnsi="Times New Roman" w:cs="Times New Roman"/>
                <w:sz w:val="24"/>
                <w:szCs w:val="24"/>
              </w:rPr>
              <w:t xml:space="preserve">y en la vida misma </w:t>
            </w:r>
            <w:r w:rsidR="00E12B7B" w:rsidRPr="0097457C">
              <w:rPr>
                <w:rFonts w:ascii="Times New Roman" w:eastAsia="Times New Roman" w:hAnsi="Times New Roman" w:cs="Times New Roman"/>
                <w:sz w:val="24"/>
                <w:szCs w:val="24"/>
              </w:rPr>
              <w:t>ya que de esta forma se crean lazos para la construcción y reflexión</w:t>
            </w:r>
            <w:r w:rsidR="00DD2C49" w:rsidRPr="0097457C">
              <w:rPr>
                <w:rFonts w:ascii="Times New Roman" w:eastAsia="Times New Roman" w:hAnsi="Times New Roman" w:cs="Times New Roman"/>
                <w:sz w:val="24"/>
                <w:szCs w:val="24"/>
              </w:rPr>
              <w:t xml:space="preserve"> del conocimiento, además la claridad posibilita que se den mejores relaciones sociales.</w:t>
            </w:r>
          </w:p>
          <w:p w:rsidR="00C347D8" w:rsidRPr="0097457C" w:rsidRDefault="00C347D8" w:rsidP="0097457C">
            <w:pPr>
              <w:spacing w:line="360" w:lineRule="auto"/>
              <w:jc w:val="both"/>
              <w:rPr>
                <w:rFonts w:ascii="Times New Roman" w:eastAsia="Times New Roman" w:hAnsi="Times New Roman" w:cs="Times New Roman"/>
                <w:sz w:val="24"/>
                <w:szCs w:val="24"/>
              </w:rPr>
            </w:pPr>
          </w:p>
          <w:p w:rsidR="00E968D5" w:rsidRPr="0097457C" w:rsidRDefault="00C347D8" w:rsidP="0097457C">
            <w:pPr>
              <w:spacing w:line="360" w:lineRule="auto"/>
              <w:jc w:val="both"/>
              <w:rPr>
                <w:rFonts w:ascii="Times New Roman" w:eastAsia="Times New Roman" w:hAnsi="Times New Roman" w:cs="Times New Roman"/>
                <w:sz w:val="24"/>
                <w:szCs w:val="24"/>
                <w:highlight w:val="cyan"/>
              </w:rPr>
            </w:pPr>
            <w:r w:rsidRPr="00C347D8">
              <w:rPr>
                <w:rFonts w:ascii="Times New Roman" w:eastAsia="Times New Roman" w:hAnsi="Times New Roman" w:cs="Times New Roman"/>
                <w:noProof/>
                <w:sz w:val="24"/>
                <w:szCs w:val="24"/>
                <w:lang w:val="es-ES" w:eastAsia="es-ES"/>
              </w:rPr>
              <w:drawing>
                <wp:anchor distT="0" distB="0" distL="114300" distR="114300" simplePos="0" relativeHeight="251796480" behindDoc="1" locked="0" layoutInCell="1" allowOverlap="1">
                  <wp:simplePos x="0" y="0"/>
                  <wp:positionH relativeFrom="margin">
                    <wp:posOffset>716004</wp:posOffset>
                  </wp:positionH>
                  <wp:positionV relativeFrom="paragraph">
                    <wp:posOffset>2375397</wp:posOffset>
                  </wp:positionV>
                  <wp:extent cx="2953164" cy="1033670"/>
                  <wp:effectExtent l="19050" t="0" r="0" b="0"/>
                  <wp:wrapNone/>
                  <wp:docPr id="80"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3164" cy="1033670"/>
                          </a:xfrm>
                          <a:prstGeom prst="rect">
                            <a:avLst/>
                          </a:prstGeom>
                          <a:noFill/>
                          <a:ln>
                            <a:noFill/>
                          </a:ln>
                        </pic:spPr>
                      </pic:pic>
                    </a:graphicData>
                  </a:graphic>
                </wp:anchor>
              </w:drawing>
            </w:r>
            <w:r w:rsidR="00E968D5" w:rsidRPr="0097457C">
              <w:rPr>
                <w:rFonts w:ascii="Times New Roman" w:eastAsia="Times New Roman" w:hAnsi="Times New Roman" w:cs="Times New Roman"/>
                <w:sz w:val="24"/>
                <w:szCs w:val="24"/>
              </w:rPr>
              <w:t xml:space="preserve">Uno de los aspectos que reconoce la pedagogía de la felicidad es la diversidad de los seres humanos, por eso </w:t>
            </w:r>
            <w:r w:rsidR="00DD2C49" w:rsidRPr="0097457C">
              <w:rPr>
                <w:rFonts w:ascii="Times New Roman" w:eastAsia="Times New Roman" w:hAnsi="Times New Roman" w:cs="Times New Roman"/>
                <w:sz w:val="24"/>
                <w:szCs w:val="24"/>
              </w:rPr>
              <w:t xml:space="preserve">concibe </w:t>
            </w:r>
            <w:r w:rsidR="00E968D5" w:rsidRPr="0097457C">
              <w:rPr>
                <w:rFonts w:ascii="Times New Roman" w:eastAsia="Times New Roman" w:hAnsi="Times New Roman" w:cs="Times New Roman"/>
                <w:sz w:val="24"/>
                <w:szCs w:val="24"/>
              </w:rPr>
              <w:t xml:space="preserve">el error como una posibilidad y no señaliza el fracaso porque esto sería negar la diferencia, la cual se hizo evidente en el grupo en el cual se realizo la práctica, donde algunos tenían más fluidez, espontaneidad otros una forma más introvertida de relacionarse, esto se reconoció a través de la observación </w:t>
            </w:r>
            <w:r w:rsidR="002A1218" w:rsidRPr="0097457C">
              <w:rPr>
                <w:rFonts w:ascii="Times New Roman" w:eastAsia="Times New Roman" w:hAnsi="Times New Roman" w:cs="Times New Roman"/>
                <w:sz w:val="24"/>
                <w:szCs w:val="24"/>
              </w:rPr>
              <w:t xml:space="preserve"> de sus posturas, gestos o expresiones, esta observación</w:t>
            </w:r>
            <w:r w:rsidR="00E968D5" w:rsidRPr="0097457C">
              <w:rPr>
                <w:rFonts w:ascii="Times New Roman" w:eastAsia="Times New Roman" w:hAnsi="Times New Roman" w:cs="Times New Roman"/>
                <w:sz w:val="24"/>
                <w:szCs w:val="24"/>
              </w:rPr>
              <w:t xml:space="preserve"> debe estar activa en el docente para re</w:t>
            </w:r>
            <w:r>
              <w:rPr>
                <w:rFonts w:ascii="Times New Roman" w:eastAsia="Times New Roman" w:hAnsi="Times New Roman" w:cs="Times New Roman"/>
                <w:sz w:val="24"/>
                <w:szCs w:val="24"/>
              </w:rPr>
              <w:t>c</w:t>
            </w:r>
            <w:r w:rsidR="00E968D5" w:rsidRPr="0097457C">
              <w:rPr>
                <w:rFonts w:ascii="Times New Roman" w:eastAsia="Times New Roman" w:hAnsi="Times New Roman" w:cs="Times New Roman"/>
                <w:sz w:val="24"/>
                <w:szCs w:val="24"/>
              </w:rPr>
              <w:t>onocer las características de un gru</w:t>
            </w:r>
            <w:r>
              <w:rPr>
                <w:rFonts w:ascii="Times New Roman" w:eastAsia="Times New Roman" w:hAnsi="Times New Roman" w:cs="Times New Roman"/>
                <w:sz w:val="24"/>
                <w:szCs w:val="24"/>
              </w:rPr>
              <w:t>po determinado ya que estas varí</w:t>
            </w:r>
            <w:r w:rsidR="00E968D5" w:rsidRPr="0097457C">
              <w:rPr>
                <w:rFonts w:ascii="Times New Roman" w:eastAsia="Times New Roman" w:hAnsi="Times New Roman" w:cs="Times New Roman"/>
                <w:sz w:val="24"/>
                <w:szCs w:val="24"/>
              </w:rPr>
              <w:t>an</w:t>
            </w:r>
            <w:r w:rsidR="002A1218" w:rsidRPr="0097457C">
              <w:rPr>
                <w:rFonts w:ascii="Times New Roman" w:eastAsia="Times New Roman" w:hAnsi="Times New Roman" w:cs="Times New Roman"/>
                <w:sz w:val="24"/>
                <w:szCs w:val="24"/>
              </w:rPr>
              <w:t>, es un tipo de lectura del otro</w:t>
            </w:r>
            <w:r w:rsidR="00E968D5" w:rsidRPr="0097457C">
              <w:rPr>
                <w:rFonts w:ascii="Times New Roman" w:eastAsia="Times New Roman" w:hAnsi="Times New Roman" w:cs="Times New Roman"/>
                <w:sz w:val="24"/>
                <w:szCs w:val="24"/>
              </w:rPr>
              <w:t>.</w:t>
            </w:r>
            <w:r w:rsidR="002A1218" w:rsidRPr="0097457C">
              <w:rPr>
                <w:rFonts w:ascii="Times New Roman" w:eastAsia="Times New Roman" w:hAnsi="Times New Roman" w:cs="Times New Roman"/>
                <w:sz w:val="24"/>
                <w:szCs w:val="24"/>
              </w:rPr>
              <w:t xml:space="preserve"> Se dieron distintas </w:t>
            </w:r>
            <w:r w:rsidR="00E968D5" w:rsidRPr="0097457C">
              <w:rPr>
                <w:rFonts w:ascii="Times New Roman" w:eastAsia="Times New Roman" w:hAnsi="Times New Roman" w:cs="Times New Roman"/>
                <w:sz w:val="24"/>
                <w:szCs w:val="24"/>
              </w:rPr>
              <w:t xml:space="preserve"> formas de participar en el taller. De todas maneras y con todas estas manifestaciones se </w:t>
            </w:r>
            <w:r w:rsidR="00E968D5" w:rsidRPr="0097457C">
              <w:rPr>
                <w:rFonts w:ascii="Times New Roman" w:eastAsia="Times New Roman" w:hAnsi="Times New Roman" w:cs="Times New Roman"/>
                <w:sz w:val="24"/>
                <w:szCs w:val="24"/>
              </w:rPr>
              <w:lastRenderedPageBreak/>
              <w:t xml:space="preserve">observa disposición para participar por parte de la mayoría a excepción de unas 3  personas que se retiran del taller durante su desarrollo. </w:t>
            </w:r>
          </w:p>
          <w:p w:rsidR="00E968D5" w:rsidRPr="0097457C" w:rsidRDefault="00C347D8" w:rsidP="0097457C">
            <w:pPr>
              <w:spacing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lang w:val="es-ES" w:eastAsia="es-ES"/>
              </w:rPr>
              <w:drawing>
                <wp:anchor distT="0" distB="0" distL="114300" distR="114300" simplePos="0" relativeHeight="251765760" behindDoc="1" locked="0" layoutInCell="1" allowOverlap="1">
                  <wp:simplePos x="0" y="0"/>
                  <wp:positionH relativeFrom="page">
                    <wp:posOffset>-1875155</wp:posOffset>
                  </wp:positionH>
                  <wp:positionV relativeFrom="paragraph">
                    <wp:posOffset>-1918335</wp:posOffset>
                  </wp:positionV>
                  <wp:extent cx="7771765" cy="9978390"/>
                  <wp:effectExtent l="19050" t="0" r="635" b="0"/>
                  <wp:wrapNone/>
                  <wp:docPr id="65"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765" cy="9978390"/>
                          </a:xfrm>
                          <a:prstGeom prst="rect">
                            <a:avLst/>
                          </a:prstGeom>
                          <a:noFill/>
                          <a:ln>
                            <a:noFill/>
                          </a:ln>
                        </pic:spPr>
                      </pic:pic>
                    </a:graphicData>
                  </a:graphic>
                </wp:anchor>
              </w:drawing>
            </w:r>
          </w:p>
          <w:p w:rsidR="00C764C2" w:rsidRPr="0097457C" w:rsidRDefault="002A1218" w:rsidP="00C347D8">
            <w:pPr>
              <w:spacing w:line="360" w:lineRule="auto"/>
              <w:jc w:val="both"/>
              <w:rPr>
                <w:rFonts w:ascii="Times New Roman" w:hAnsi="Times New Roman" w:cs="Times New Roman"/>
                <w:sz w:val="24"/>
                <w:szCs w:val="24"/>
              </w:rPr>
            </w:pPr>
            <w:r w:rsidRPr="0097457C">
              <w:rPr>
                <w:rFonts w:ascii="Times New Roman" w:eastAsia="Times New Roman" w:hAnsi="Times New Roman" w:cs="Times New Roman"/>
                <w:noProof/>
                <w:sz w:val="24"/>
                <w:szCs w:val="24"/>
                <w:highlight w:val="red"/>
                <w:lang w:val="es-ES" w:eastAsia="es-ES"/>
              </w:rPr>
              <w:drawing>
                <wp:anchor distT="0" distB="0" distL="114300" distR="114300" simplePos="0" relativeHeight="251699200" behindDoc="1" locked="0" layoutInCell="1" allowOverlap="1">
                  <wp:simplePos x="0" y="0"/>
                  <wp:positionH relativeFrom="page">
                    <wp:posOffset>-1888490</wp:posOffset>
                  </wp:positionH>
                  <wp:positionV relativeFrom="paragraph">
                    <wp:posOffset>-7399655</wp:posOffset>
                  </wp:positionV>
                  <wp:extent cx="7753350" cy="9963150"/>
                  <wp:effectExtent l="19050" t="0" r="0" b="0"/>
                  <wp:wrapNone/>
                  <wp:docPr id="8"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p>
        </w:tc>
      </w:tr>
      <w:tr w:rsidR="00C764C2" w:rsidRPr="00197A95" w:rsidTr="00B27FF2">
        <w:trPr>
          <w:trHeight w:val="391"/>
        </w:trPr>
        <w:tc>
          <w:tcPr>
            <w:tcW w:w="1942" w:type="dxa"/>
            <w:vMerge/>
          </w:tcPr>
          <w:p w:rsidR="00C764C2" w:rsidRPr="00DA6343" w:rsidRDefault="00C764C2">
            <w:pPr>
              <w:rPr>
                <w:rFonts w:ascii="Arial" w:hAnsi="Arial" w:cs="Arial"/>
                <w:sz w:val="24"/>
                <w:szCs w:val="24"/>
                <w:highlight w:val="cyan"/>
              </w:rPr>
            </w:pPr>
          </w:p>
        </w:tc>
        <w:tc>
          <w:tcPr>
            <w:tcW w:w="8216" w:type="dxa"/>
          </w:tcPr>
          <w:p w:rsidR="00C764C2" w:rsidRPr="00C347D8" w:rsidRDefault="00C764C2"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highlight w:val="magenta"/>
              </w:rPr>
              <w:t>Didáctica</w:t>
            </w:r>
            <w:r w:rsidR="00E968D5" w:rsidRPr="0097457C">
              <w:rPr>
                <w:rFonts w:ascii="Times New Roman" w:hAnsi="Times New Roman" w:cs="Times New Roman"/>
                <w:sz w:val="24"/>
                <w:szCs w:val="24"/>
              </w:rPr>
              <w:t xml:space="preserve"> </w:t>
            </w:r>
            <w:r w:rsidR="00C347D8" w:rsidRPr="00C347D8">
              <w:rPr>
                <w:rFonts w:ascii="Times New Roman" w:hAnsi="Times New Roman" w:cs="Times New Roman"/>
                <w:noProof/>
                <w:sz w:val="24"/>
                <w:szCs w:val="24"/>
                <w:lang w:val="es-ES" w:eastAsia="es-ES"/>
              </w:rPr>
              <w:drawing>
                <wp:anchor distT="0" distB="0" distL="114300" distR="114300" simplePos="0" relativeHeight="251788288" behindDoc="1" locked="0" layoutInCell="1" allowOverlap="1">
                  <wp:simplePos x="0" y="0"/>
                  <wp:positionH relativeFrom="page">
                    <wp:posOffset>-1873103</wp:posOffset>
                  </wp:positionH>
                  <wp:positionV relativeFrom="paragraph">
                    <wp:posOffset>-1964055</wp:posOffset>
                  </wp:positionV>
                  <wp:extent cx="7770299" cy="9979269"/>
                  <wp:effectExtent l="19050" t="0" r="635" b="0"/>
                  <wp:wrapNone/>
                  <wp:docPr id="76"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765" cy="9978390"/>
                          </a:xfrm>
                          <a:prstGeom prst="rect">
                            <a:avLst/>
                          </a:prstGeom>
                          <a:noFill/>
                          <a:ln>
                            <a:noFill/>
                          </a:ln>
                        </pic:spPr>
                      </pic:pic>
                    </a:graphicData>
                  </a:graphic>
                </wp:anchor>
              </w:drawing>
            </w:r>
          </w:p>
          <w:p w:rsidR="009E7A59" w:rsidRPr="0097457C" w:rsidRDefault="003647DC" w:rsidP="0097457C">
            <w:pPr>
              <w:spacing w:line="360" w:lineRule="auto"/>
              <w:jc w:val="both"/>
              <w:rPr>
                <w:rFonts w:ascii="Times New Roman" w:hAnsi="Times New Roman" w:cs="Times New Roman"/>
                <w:sz w:val="24"/>
                <w:szCs w:val="24"/>
              </w:rPr>
            </w:pPr>
            <w:r w:rsidRPr="0097457C">
              <w:rPr>
                <w:rFonts w:ascii="Times New Roman" w:hAnsi="Times New Roman" w:cs="Times New Roman"/>
                <w:noProof/>
                <w:sz w:val="24"/>
                <w:szCs w:val="24"/>
                <w:lang w:val="es-ES" w:eastAsia="es-ES"/>
              </w:rPr>
              <w:drawing>
                <wp:anchor distT="0" distB="0" distL="114300" distR="114300" simplePos="0" relativeHeight="251708416" behindDoc="1" locked="0" layoutInCell="1" allowOverlap="1">
                  <wp:simplePos x="0" y="0"/>
                  <wp:positionH relativeFrom="margin">
                    <wp:posOffset>62230</wp:posOffset>
                  </wp:positionH>
                  <wp:positionV relativeFrom="paragraph">
                    <wp:posOffset>645160</wp:posOffset>
                  </wp:positionV>
                  <wp:extent cx="2978150" cy="1066800"/>
                  <wp:effectExtent l="19050" t="0" r="0" b="0"/>
                  <wp:wrapNone/>
                  <wp:docPr id="19"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0" cy="1066800"/>
                          </a:xfrm>
                          <a:prstGeom prst="rect">
                            <a:avLst/>
                          </a:prstGeom>
                          <a:noFill/>
                          <a:ln>
                            <a:noFill/>
                          </a:ln>
                        </pic:spPr>
                      </pic:pic>
                    </a:graphicData>
                  </a:graphic>
                </wp:anchor>
              </w:drawing>
            </w:r>
            <w:r w:rsidR="009E7A59" w:rsidRPr="0097457C">
              <w:rPr>
                <w:rFonts w:ascii="Times New Roman" w:hAnsi="Times New Roman" w:cs="Times New Roman"/>
                <w:sz w:val="24"/>
                <w:szCs w:val="24"/>
              </w:rPr>
              <w:t>El juego es</w:t>
            </w:r>
            <w:r w:rsidR="003755DB" w:rsidRPr="0097457C">
              <w:rPr>
                <w:rFonts w:ascii="Times New Roman" w:hAnsi="Times New Roman" w:cs="Times New Roman"/>
                <w:noProof/>
                <w:sz w:val="24"/>
                <w:szCs w:val="24"/>
                <w:highlight w:val="red"/>
                <w:lang w:val="es-ES" w:eastAsia="es-ES"/>
              </w:rPr>
              <w:drawing>
                <wp:anchor distT="0" distB="0" distL="114300" distR="114300" simplePos="0" relativeHeight="251728896" behindDoc="1" locked="0" layoutInCell="1" allowOverlap="1">
                  <wp:simplePos x="0" y="0"/>
                  <wp:positionH relativeFrom="page">
                    <wp:posOffset>-1882278</wp:posOffset>
                  </wp:positionH>
                  <wp:positionV relativeFrom="paragraph">
                    <wp:posOffset>-2402205</wp:posOffset>
                  </wp:positionV>
                  <wp:extent cx="7773228" cy="9978887"/>
                  <wp:effectExtent l="19050" t="0" r="0" b="0"/>
                  <wp:wrapNone/>
                  <wp:docPr id="46"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9E7A59" w:rsidRPr="0097457C">
              <w:rPr>
                <w:rFonts w:ascii="Times New Roman" w:hAnsi="Times New Roman" w:cs="Times New Roman"/>
                <w:sz w:val="24"/>
                <w:szCs w:val="24"/>
              </w:rPr>
              <w:t xml:space="preserve"> una actividad que hace parte de distintas actividades y momentos del ser humano, se puede reconocer su utilidad en procesos educativos, ya que permite que haya una mayor interacción, participación </w:t>
            </w:r>
            <w:r w:rsidR="002A1218" w:rsidRPr="0097457C">
              <w:rPr>
                <w:rFonts w:ascii="Times New Roman" w:hAnsi="Times New Roman" w:cs="Times New Roman"/>
                <w:noProof/>
                <w:sz w:val="24"/>
                <w:szCs w:val="24"/>
                <w:highlight w:val="red"/>
                <w:lang w:val="es-ES" w:eastAsia="es-ES"/>
              </w:rPr>
              <w:drawing>
                <wp:anchor distT="0" distB="0" distL="114300" distR="114300" simplePos="0" relativeHeight="251701248" behindDoc="1" locked="0" layoutInCell="1" allowOverlap="1">
                  <wp:simplePos x="0" y="0"/>
                  <wp:positionH relativeFrom="page">
                    <wp:posOffset>-1888490</wp:posOffset>
                  </wp:positionH>
                  <wp:positionV relativeFrom="paragraph">
                    <wp:posOffset>-915670</wp:posOffset>
                  </wp:positionV>
                  <wp:extent cx="7753350" cy="9963150"/>
                  <wp:effectExtent l="19050" t="0" r="0" b="0"/>
                  <wp:wrapNone/>
                  <wp:docPr id="9"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968D5" w:rsidRPr="0097457C">
              <w:rPr>
                <w:rFonts w:ascii="Times New Roman" w:hAnsi="Times New Roman" w:cs="Times New Roman"/>
                <w:sz w:val="24"/>
                <w:szCs w:val="24"/>
              </w:rPr>
              <w:t>y motivación hacia el aprendizaje, esto se hizo evidente con las actividades, fue una forma de abrirse a algo que ha sido dejado de lado y los participantes lo hicieron de la mejor forma</w:t>
            </w:r>
            <w:r w:rsidR="00D059DE" w:rsidRPr="0097457C">
              <w:rPr>
                <w:rFonts w:ascii="Times New Roman" w:hAnsi="Times New Roman" w:cs="Times New Roman"/>
                <w:sz w:val="24"/>
                <w:szCs w:val="24"/>
              </w:rPr>
              <w:t>, reconociendo de esta manera có</w:t>
            </w:r>
            <w:r w:rsidR="00E968D5" w:rsidRPr="0097457C">
              <w:rPr>
                <w:rFonts w:ascii="Times New Roman" w:hAnsi="Times New Roman" w:cs="Times New Roman"/>
                <w:sz w:val="24"/>
                <w:szCs w:val="24"/>
              </w:rPr>
              <w:t>mo el juego y la comunicación abarcada desde la técnica del clown moviliza el accionar en los espacios de Cleo.</w:t>
            </w:r>
          </w:p>
          <w:p w:rsidR="00E968D5" w:rsidRPr="0097457C" w:rsidRDefault="00E968D5" w:rsidP="0097457C">
            <w:pPr>
              <w:spacing w:line="360" w:lineRule="auto"/>
              <w:jc w:val="both"/>
              <w:rPr>
                <w:rFonts w:ascii="Times New Roman" w:eastAsia="Times New Roman" w:hAnsi="Times New Roman" w:cs="Times New Roman"/>
                <w:color w:val="212121"/>
                <w:sz w:val="24"/>
                <w:szCs w:val="24"/>
              </w:rPr>
            </w:pPr>
            <w:r w:rsidRPr="0097457C">
              <w:rPr>
                <w:rFonts w:ascii="Times New Roman" w:eastAsia="Times New Roman" w:hAnsi="Times New Roman" w:cs="Times New Roman"/>
                <w:sz w:val="24"/>
                <w:szCs w:val="24"/>
              </w:rPr>
              <w:t>El juego es una forma divertida de aprender, interactuar y socializar, es una forma de establecer relaciones y construir conocimientos de manera divertida, en este sentido afirma Góngora, E. Carmen 2011 C</w:t>
            </w:r>
            <w:r w:rsidRPr="0097457C">
              <w:rPr>
                <w:rFonts w:ascii="Times New Roman" w:eastAsia="Times New Roman" w:hAnsi="Times New Roman" w:cs="Times New Roman"/>
                <w:color w:val="212121"/>
                <w:sz w:val="24"/>
                <w:szCs w:val="24"/>
              </w:rPr>
              <w:t>on el juego se aprenden valores, como el sentido de lo justo y lo honrado. Se aprende a ganar  y también a perder. En el juego, simbólicamente, se   crean nuevos mundos, con establecimiento de reglas propias. Se establecen pautas que deben ser respetadas. Y en medio de todas las situaciones del juego se estrechan lazos de amistad  y de solidaridad.</w:t>
            </w:r>
          </w:p>
          <w:p w:rsidR="00E968D5" w:rsidRPr="0097457C" w:rsidRDefault="00E968D5" w:rsidP="0097457C">
            <w:pPr>
              <w:spacing w:line="360" w:lineRule="auto"/>
              <w:jc w:val="both"/>
              <w:rPr>
                <w:rFonts w:ascii="Times New Roman" w:eastAsia="Times New Roman" w:hAnsi="Times New Roman" w:cs="Times New Roman"/>
                <w:sz w:val="24"/>
                <w:szCs w:val="24"/>
              </w:rPr>
            </w:pPr>
          </w:p>
          <w:p w:rsidR="00E968D5" w:rsidRPr="0097457C" w:rsidRDefault="0097457C"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773952" behindDoc="1" locked="0" layoutInCell="1" allowOverlap="1">
                  <wp:simplePos x="0" y="0"/>
                  <wp:positionH relativeFrom="margin">
                    <wp:posOffset>655320</wp:posOffset>
                  </wp:positionH>
                  <wp:positionV relativeFrom="paragraph">
                    <wp:posOffset>1516380</wp:posOffset>
                  </wp:positionV>
                  <wp:extent cx="2934335" cy="1023620"/>
                  <wp:effectExtent l="19050" t="0" r="0" b="0"/>
                  <wp:wrapNone/>
                  <wp:docPr id="69"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4335" cy="1023620"/>
                          </a:xfrm>
                          <a:prstGeom prst="rect">
                            <a:avLst/>
                          </a:prstGeom>
                          <a:noFill/>
                          <a:ln>
                            <a:noFill/>
                          </a:ln>
                        </pic:spPr>
                      </pic:pic>
                    </a:graphicData>
                  </a:graphic>
                </wp:anchor>
              </w:drawing>
            </w:r>
            <w:r w:rsidR="00E968D5" w:rsidRPr="0097457C">
              <w:rPr>
                <w:rFonts w:ascii="Times New Roman" w:eastAsia="Times New Roman" w:hAnsi="Times New Roman" w:cs="Times New Roman"/>
                <w:sz w:val="24"/>
                <w:szCs w:val="24"/>
              </w:rPr>
              <w:t>Por su parte Juan F. Gómez. R.  dice que el juego como medio educativo es un elemento muy significativo, porque: Enriquece la imaginación, al aportar en el proceso creativo. Desarrolla la observación, ejercita la atención, la concentración y la memoria. Favore</w:t>
            </w:r>
            <w:r w:rsidR="00C347D8" w:rsidRPr="00C347D8">
              <w:rPr>
                <w:rFonts w:ascii="Times New Roman" w:eastAsia="Times New Roman" w:hAnsi="Times New Roman" w:cs="Times New Roman"/>
                <w:noProof/>
                <w:sz w:val="24"/>
                <w:szCs w:val="24"/>
                <w:lang w:val="es-ES" w:eastAsia="es-ES"/>
              </w:rPr>
              <w:drawing>
                <wp:anchor distT="0" distB="0" distL="114300" distR="114300" simplePos="0" relativeHeight="251782144" behindDoc="1" locked="0" layoutInCell="1" allowOverlap="1">
                  <wp:simplePos x="0" y="0"/>
                  <wp:positionH relativeFrom="page">
                    <wp:posOffset>-1873103</wp:posOffset>
                  </wp:positionH>
                  <wp:positionV relativeFrom="paragraph">
                    <wp:posOffset>-6916127</wp:posOffset>
                  </wp:positionV>
                  <wp:extent cx="7770299" cy="9979269"/>
                  <wp:effectExtent l="19050" t="0" r="635" b="0"/>
                  <wp:wrapNone/>
                  <wp:docPr id="73"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765" cy="9978390"/>
                          </a:xfrm>
                          <a:prstGeom prst="rect">
                            <a:avLst/>
                          </a:prstGeom>
                          <a:noFill/>
                          <a:ln>
                            <a:noFill/>
                          </a:ln>
                        </pic:spPr>
                      </pic:pic>
                    </a:graphicData>
                  </a:graphic>
                </wp:anchor>
              </w:drawing>
            </w:r>
            <w:r w:rsidR="00E968D5" w:rsidRPr="0097457C">
              <w:rPr>
                <w:rFonts w:ascii="Times New Roman" w:eastAsia="Times New Roman" w:hAnsi="Times New Roman" w:cs="Times New Roman"/>
                <w:sz w:val="24"/>
                <w:szCs w:val="24"/>
              </w:rPr>
              <w:t>ce las habilidades de comunicación social (asertividad).  Lo cual se hizo evidente en las activida</w:t>
            </w:r>
            <w:r w:rsidR="00C347D8" w:rsidRPr="00C347D8">
              <w:rPr>
                <w:rFonts w:ascii="Times New Roman" w:eastAsia="Times New Roman" w:hAnsi="Times New Roman" w:cs="Times New Roman"/>
                <w:noProof/>
                <w:sz w:val="24"/>
                <w:szCs w:val="24"/>
                <w:highlight w:val="red"/>
                <w:lang w:val="es-ES" w:eastAsia="es-ES"/>
              </w:rPr>
              <w:drawing>
                <wp:anchor distT="0" distB="0" distL="114300" distR="114300" simplePos="0" relativeHeight="251786240" behindDoc="1" locked="0" layoutInCell="1" allowOverlap="1">
                  <wp:simplePos x="0" y="0"/>
                  <wp:positionH relativeFrom="page">
                    <wp:posOffset>-1881896</wp:posOffset>
                  </wp:positionH>
                  <wp:positionV relativeFrom="paragraph">
                    <wp:posOffset>-6960088</wp:posOffset>
                  </wp:positionV>
                  <wp:extent cx="7770935" cy="9979269"/>
                  <wp:effectExtent l="19050" t="0" r="0" b="0"/>
                  <wp:wrapNone/>
                  <wp:docPr id="75"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968D5" w:rsidRPr="0097457C">
              <w:rPr>
                <w:rFonts w:ascii="Times New Roman" w:eastAsia="Times New Roman" w:hAnsi="Times New Roman" w:cs="Times New Roman"/>
                <w:sz w:val="24"/>
                <w:szCs w:val="24"/>
              </w:rPr>
              <w:t>des en las cuales se trabajo a partir de la expresión corporal como una forma de lectura tran</w:t>
            </w:r>
            <w:r w:rsidR="00C347D8" w:rsidRPr="00C347D8">
              <w:rPr>
                <w:rFonts w:ascii="Times New Roman" w:eastAsia="Times New Roman" w:hAnsi="Times New Roman" w:cs="Times New Roman"/>
                <w:noProof/>
                <w:sz w:val="24"/>
                <w:szCs w:val="24"/>
                <w:highlight w:val="red"/>
                <w:lang w:val="es-ES" w:eastAsia="es-ES"/>
              </w:rPr>
              <w:drawing>
                <wp:anchor distT="0" distB="0" distL="114300" distR="114300" simplePos="0" relativeHeight="251784192" behindDoc="1" locked="0" layoutInCell="1" allowOverlap="1">
                  <wp:simplePos x="0" y="0"/>
                  <wp:positionH relativeFrom="page">
                    <wp:posOffset>-1881896</wp:posOffset>
                  </wp:positionH>
                  <wp:positionV relativeFrom="paragraph">
                    <wp:posOffset>-6960088</wp:posOffset>
                  </wp:positionV>
                  <wp:extent cx="7770935" cy="9979269"/>
                  <wp:effectExtent l="19050" t="0" r="0" b="0"/>
                  <wp:wrapNone/>
                  <wp:docPr id="74"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968D5" w:rsidRPr="0097457C">
              <w:rPr>
                <w:rFonts w:ascii="Times New Roman" w:eastAsia="Times New Roman" w:hAnsi="Times New Roman" w:cs="Times New Roman"/>
                <w:sz w:val="24"/>
                <w:szCs w:val="24"/>
              </w:rPr>
              <w:t>sversal al ser humano, ya que este habla todo el tiempo con sus gestos y movimientos. Además al trabajar a partir del juego se potencia una sensibilización frente al mundo y la lectura del mundo que de posibilidad a un aprendizaje más real en estos espacios educativos.</w:t>
            </w:r>
          </w:p>
          <w:p w:rsidR="00E968D5" w:rsidRPr="0097457C" w:rsidRDefault="00C347D8" w:rsidP="0097457C">
            <w:pPr>
              <w:spacing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lang w:val="es-ES" w:eastAsia="es-ES"/>
              </w:rPr>
              <w:drawing>
                <wp:anchor distT="0" distB="0" distL="114300" distR="114300" simplePos="0" relativeHeight="251806720" behindDoc="1" locked="0" layoutInCell="1" allowOverlap="1">
                  <wp:simplePos x="0" y="0"/>
                  <wp:positionH relativeFrom="margin">
                    <wp:posOffset>636270</wp:posOffset>
                  </wp:positionH>
                  <wp:positionV relativeFrom="paragraph">
                    <wp:posOffset>229235</wp:posOffset>
                  </wp:positionV>
                  <wp:extent cx="2953385" cy="1033145"/>
                  <wp:effectExtent l="19050" t="0" r="0" b="0"/>
                  <wp:wrapNone/>
                  <wp:docPr id="85"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3385" cy="1033145"/>
                          </a:xfrm>
                          <a:prstGeom prst="rect">
                            <a:avLst/>
                          </a:prstGeom>
                          <a:noFill/>
                          <a:ln>
                            <a:noFill/>
                          </a:ln>
                        </pic:spPr>
                      </pic:pic>
                    </a:graphicData>
                  </a:graphic>
                </wp:anchor>
              </w:drawing>
            </w:r>
            <w:r>
              <w:rPr>
                <w:rFonts w:ascii="Times New Roman" w:eastAsia="Times New Roman" w:hAnsi="Times New Roman" w:cs="Times New Roman"/>
                <w:noProof/>
                <w:sz w:val="24"/>
                <w:szCs w:val="24"/>
                <w:lang w:val="es-ES" w:eastAsia="es-ES"/>
              </w:rPr>
              <w:drawing>
                <wp:anchor distT="0" distB="0" distL="114300" distR="114300" simplePos="0" relativeHeight="251763712" behindDoc="1" locked="0" layoutInCell="1" allowOverlap="1">
                  <wp:simplePos x="0" y="0"/>
                  <wp:positionH relativeFrom="page">
                    <wp:posOffset>-1875155</wp:posOffset>
                  </wp:positionH>
                  <wp:positionV relativeFrom="paragraph">
                    <wp:posOffset>-1834515</wp:posOffset>
                  </wp:positionV>
                  <wp:extent cx="7764145" cy="9984105"/>
                  <wp:effectExtent l="19050" t="0" r="8255" b="0"/>
                  <wp:wrapNone/>
                  <wp:docPr id="64"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64145" cy="9984105"/>
                          </a:xfrm>
                          <a:prstGeom prst="rect">
                            <a:avLst/>
                          </a:prstGeom>
                          <a:noFill/>
                          <a:ln>
                            <a:noFill/>
                          </a:ln>
                        </pic:spPr>
                      </pic:pic>
                    </a:graphicData>
                  </a:graphic>
                </wp:anchor>
              </w:drawing>
            </w:r>
          </w:p>
          <w:p w:rsidR="00E968D5" w:rsidRPr="0097457C" w:rsidRDefault="00E968D5" w:rsidP="0097457C">
            <w:pPr>
              <w:spacing w:line="360" w:lineRule="auto"/>
              <w:jc w:val="both"/>
              <w:rPr>
                <w:rFonts w:ascii="Times New Roman" w:eastAsia="Times New Roman" w:hAnsi="Times New Roman" w:cs="Times New Roman"/>
                <w:sz w:val="24"/>
                <w:szCs w:val="24"/>
                <w:highlight w:val="cyan"/>
              </w:rPr>
            </w:pPr>
          </w:p>
          <w:p w:rsidR="00C764C2" w:rsidRPr="0097457C" w:rsidRDefault="00584C03" w:rsidP="0097457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anchor distT="0" distB="0" distL="114300" distR="114300" simplePos="0" relativeHeight="251790336" behindDoc="1" locked="0" layoutInCell="1" allowOverlap="1">
                  <wp:simplePos x="0" y="0"/>
                  <wp:positionH relativeFrom="page">
                    <wp:posOffset>-1880235</wp:posOffset>
                  </wp:positionH>
                  <wp:positionV relativeFrom="paragraph">
                    <wp:posOffset>-786130</wp:posOffset>
                  </wp:positionV>
                  <wp:extent cx="7771130" cy="9978390"/>
                  <wp:effectExtent l="19050" t="0" r="1270" b="0"/>
                  <wp:wrapNone/>
                  <wp:docPr id="77"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130" cy="9978390"/>
                          </a:xfrm>
                          <a:prstGeom prst="rect">
                            <a:avLst/>
                          </a:prstGeom>
                          <a:noFill/>
                          <a:ln>
                            <a:noFill/>
                          </a:ln>
                        </pic:spPr>
                      </pic:pic>
                    </a:graphicData>
                  </a:graphic>
                </wp:anchor>
              </w:drawing>
            </w:r>
            <w:r w:rsidR="00E12B7B" w:rsidRPr="0097457C">
              <w:rPr>
                <w:rFonts w:ascii="Times New Roman" w:hAnsi="Times New Roman" w:cs="Times New Roman"/>
                <w:sz w:val="24"/>
                <w:szCs w:val="24"/>
              </w:rPr>
              <w:t>En el proceso de enseñanza también es muy importante ir aclarando dudas, amarrando ideas o relacionando los ejercicios prácticos realizados con la teoría, ya que de esta manera se dará una mayor comprensión y no qued</w:t>
            </w:r>
            <w:r w:rsidR="003755DB" w:rsidRPr="0097457C">
              <w:rPr>
                <w:rFonts w:ascii="Times New Roman" w:hAnsi="Times New Roman" w:cs="Times New Roman"/>
                <w:noProof/>
                <w:sz w:val="24"/>
                <w:szCs w:val="24"/>
                <w:highlight w:val="red"/>
                <w:lang w:val="es-ES" w:eastAsia="es-ES"/>
              </w:rPr>
              <w:drawing>
                <wp:anchor distT="0" distB="0" distL="114300" distR="114300" simplePos="0" relativeHeight="251730944" behindDoc="1" locked="0" layoutInCell="1" allowOverlap="1">
                  <wp:simplePos x="0" y="0"/>
                  <wp:positionH relativeFrom="page">
                    <wp:posOffset>-1882278</wp:posOffset>
                  </wp:positionH>
                  <wp:positionV relativeFrom="paragraph">
                    <wp:posOffset>-1694815</wp:posOffset>
                  </wp:positionV>
                  <wp:extent cx="7773228" cy="9978887"/>
                  <wp:effectExtent l="19050" t="0" r="0" b="0"/>
                  <wp:wrapNone/>
                  <wp:docPr id="47"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12B7B" w:rsidRPr="0097457C">
              <w:rPr>
                <w:rFonts w:ascii="Times New Roman" w:hAnsi="Times New Roman" w:cs="Times New Roman"/>
                <w:sz w:val="24"/>
                <w:szCs w:val="24"/>
              </w:rPr>
              <w:t>arán las actividades como algo suelto, ni se dará un hacer por hacer.</w:t>
            </w:r>
          </w:p>
          <w:p w:rsidR="00E12B7B" w:rsidRPr="0097457C" w:rsidRDefault="00301226" w:rsidP="0097457C">
            <w:pPr>
              <w:spacing w:line="360" w:lineRule="auto"/>
              <w:jc w:val="both"/>
              <w:rPr>
                <w:rFonts w:ascii="Times New Roman" w:eastAsia="Times New Roman" w:hAnsi="Times New Roman" w:cs="Times New Roman"/>
                <w:sz w:val="24"/>
                <w:szCs w:val="24"/>
              </w:rPr>
            </w:pPr>
            <w:r w:rsidRPr="0097457C">
              <w:rPr>
                <w:rFonts w:ascii="Times New Roman" w:hAnsi="Times New Roman" w:cs="Times New Roman"/>
                <w:noProof/>
                <w:sz w:val="24"/>
                <w:szCs w:val="24"/>
                <w:lang w:val="es-ES" w:eastAsia="es-ES"/>
              </w:rPr>
              <w:drawing>
                <wp:anchor distT="0" distB="0" distL="114300" distR="114300" simplePos="0" relativeHeight="251712512" behindDoc="1" locked="0" layoutInCell="1" allowOverlap="1">
                  <wp:simplePos x="0" y="0"/>
                  <wp:positionH relativeFrom="margin">
                    <wp:posOffset>214630</wp:posOffset>
                  </wp:positionH>
                  <wp:positionV relativeFrom="paragraph">
                    <wp:posOffset>199390</wp:posOffset>
                  </wp:positionV>
                  <wp:extent cx="2978150" cy="1066800"/>
                  <wp:effectExtent l="19050" t="0" r="0" b="0"/>
                  <wp:wrapNone/>
                  <wp:docPr id="23"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150" cy="1066800"/>
                          </a:xfrm>
                          <a:prstGeom prst="rect">
                            <a:avLst/>
                          </a:prstGeom>
                          <a:noFill/>
                          <a:ln>
                            <a:noFill/>
                          </a:ln>
                        </pic:spPr>
                      </pic:pic>
                    </a:graphicData>
                  </a:graphic>
                </wp:anchor>
              </w:drawing>
            </w:r>
            <w:r w:rsidR="00E12B7B" w:rsidRPr="0097457C">
              <w:rPr>
                <w:rFonts w:ascii="Times New Roman" w:hAnsi="Times New Roman" w:cs="Times New Roman"/>
                <w:sz w:val="24"/>
                <w:szCs w:val="24"/>
              </w:rPr>
              <w:t xml:space="preserve">Es </w:t>
            </w:r>
            <w:r w:rsidR="00D059DE" w:rsidRPr="0097457C">
              <w:rPr>
                <w:rFonts w:ascii="Times New Roman" w:hAnsi="Times New Roman" w:cs="Times New Roman"/>
                <w:sz w:val="24"/>
                <w:szCs w:val="24"/>
              </w:rPr>
              <w:t>por esto que en el taller se dio</w:t>
            </w:r>
            <w:r w:rsidR="00E12B7B" w:rsidRPr="0097457C">
              <w:rPr>
                <w:rFonts w:ascii="Times New Roman" w:eastAsia="Times New Roman" w:hAnsi="Times New Roman" w:cs="Times New Roman"/>
                <w:sz w:val="24"/>
                <w:szCs w:val="24"/>
              </w:rPr>
              <w:t xml:space="preserve"> una intervención acertada, clara y pertinente al objetivo del taller trayend</w:t>
            </w:r>
            <w:r w:rsidR="003647DC" w:rsidRPr="0097457C">
              <w:rPr>
                <w:rFonts w:ascii="Times New Roman" w:eastAsia="Times New Roman" w:hAnsi="Times New Roman" w:cs="Times New Roman"/>
                <w:noProof/>
                <w:sz w:val="24"/>
                <w:szCs w:val="24"/>
                <w:highlight w:val="red"/>
                <w:lang w:val="es-ES" w:eastAsia="es-ES"/>
              </w:rPr>
              <w:drawing>
                <wp:anchor distT="0" distB="0" distL="114300" distR="114300" simplePos="0" relativeHeight="251716608" behindDoc="1" locked="0" layoutInCell="1" allowOverlap="1">
                  <wp:simplePos x="0" y="0"/>
                  <wp:positionH relativeFrom="page">
                    <wp:posOffset>-1904365</wp:posOffset>
                  </wp:positionH>
                  <wp:positionV relativeFrom="paragraph">
                    <wp:posOffset>-906145</wp:posOffset>
                  </wp:positionV>
                  <wp:extent cx="7753350" cy="9956800"/>
                  <wp:effectExtent l="19050" t="0" r="0" b="0"/>
                  <wp:wrapNone/>
                  <wp:docPr id="40"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12B7B" w:rsidRPr="0097457C">
              <w:rPr>
                <w:rFonts w:ascii="Times New Roman" w:eastAsia="Times New Roman" w:hAnsi="Times New Roman" w:cs="Times New Roman"/>
                <w:sz w:val="24"/>
                <w:szCs w:val="24"/>
              </w:rPr>
              <w:t xml:space="preserve">o a colación en cada oportunidad conceptos clave de la técnica del clown desde una postura pedagógica. </w:t>
            </w:r>
          </w:p>
          <w:p w:rsidR="00E12B7B" w:rsidRPr="0097457C" w:rsidRDefault="00E12B7B" w:rsidP="0097457C">
            <w:pPr>
              <w:spacing w:line="360" w:lineRule="auto"/>
              <w:jc w:val="both"/>
              <w:rPr>
                <w:rFonts w:ascii="Times New Roman" w:hAnsi="Times New Roman" w:cs="Times New Roman"/>
                <w:sz w:val="24"/>
                <w:szCs w:val="24"/>
                <w:highlight w:val="magenta"/>
              </w:rPr>
            </w:pPr>
          </w:p>
        </w:tc>
      </w:tr>
      <w:tr w:rsidR="00C764C2" w:rsidRPr="00197A95" w:rsidTr="008038F0">
        <w:trPr>
          <w:trHeight w:val="391"/>
        </w:trPr>
        <w:tc>
          <w:tcPr>
            <w:tcW w:w="1942" w:type="dxa"/>
            <w:vMerge/>
          </w:tcPr>
          <w:p w:rsidR="00C764C2" w:rsidRPr="00DA6343" w:rsidRDefault="00C764C2">
            <w:pPr>
              <w:rPr>
                <w:rFonts w:ascii="Arial" w:hAnsi="Arial" w:cs="Arial"/>
                <w:sz w:val="24"/>
                <w:szCs w:val="24"/>
                <w:highlight w:val="cyan"/>
              </w:rPr>
            </w:pPr>
          </w:p>
        </w:tc>
        <w:tc>
          <w:tcPr>
            <w:tcW w:w="8216" w:type="dxa"/>
          </w:tcPr>
          <w:p w:rsidR="00C764C2" w:rsidRPr="0097457C" w:rsidRDefault="00C764C2" w:rsidP="0097457C">
            <w:pPr>
              <w:spacing w:line="360" w:lineRule="auto"/>
              <w:jc w:val="both"/>
              <w:rPr>
                <w:rFonts w:ascii="Times New Roman" w:hAnsi="Times New Roman" w:cs="Times New Roman"/>
                <w:sz w:val="24"/>
                <w:szCs w:val="24"/>
              </w:rPr>
            </w:pPr>
            <w:r w:rsidRPr="0097457C">
              <w:rPr>
                <w:rFonts w:ascii="Times New Roman" w:hAnsi="Times New Roman" w:cs="Times New Roman"/>
                <w:sz w:val="24"/>
                <w:szCs w:val="24"/>
                <w:highlight w:val="magenta"/>
              </w:rPr>
              <w:t>Metodológica</w:t>
            </w:r>
          </w:p>
          <w:p w:rsidR="00C764C2" w:rsidRPr="0097457C" w:rsidRDefault="00C764C2" w:rsidP="0097457C">
            <w:pPr>
              <w:spacing w:line="360" w:lineRule="auto"/>
              <w:jc w:val="both"/>
              <w:rPr>
                <w:rFonts w:ascii="Times New Roman" w:hAnsi="Times New Roman" w:cs="Times New Roman"/>
                <w:b/>
                <w:sz w:val="24"/>
                <w:szCs w:val="24"/>
              </w:rPr>
            </w:pPr>
            <w:r w:rsidRPr="0097457C">
              <w:rPr>
                <w:rFonts w:ascii="Times New Roman" w:hAnsi="Times New Roman" w:cs="Times New Roman"/>
                <w:b/>
                <w:sz w:val="24"/>
                <w:szCs w:val="24"/>
                <w:highlight w:val="green"/>
              </w:rPr>
              <w:t>Debilidades:</w:t>
            </w:r>
          </w:p>
          <w:p w:rsidR="003755DB" w:rsidRPr="0097457C" w:rsidRDefault="003755DB"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Una debilidad en lo metodológico fue dividir en parejas el grupo antes de dar indicaciones del ejercicio ya  que de esta manera se dispersan los participantes y se hace un poco más complicada la explicación del mismo, aprendemos entonces sobre lo anteriormente señalado sobre explicar los ejercicios antes de dispersar en grupos a los participantes ya que así se facilita la atención sobre las premisas. Sin embargo ya en parejas los participantes estuvieron atentos al momento de darles las indicaciones.</w:t>
            </w:r>
          </w:p>
          <w:p w:rsidR="003755DB" w:rsidRPr="0097457C" w:rsidRDefault="00DD2C49"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Otra debilidad es la poca creatividad para la conformación de parejas, simplemente se decía cambio de parejas, sin utilizar otros recursos que amenizaran el ambiente y posibilitaran otros aspectos como curiosidad, concentración o algún elemento que potenciara las habilidades del lenguaje.</w:t>
            </w:r>
            <w:r w:rsidR="003755DB" w:rsidRPr="0097457C">
              <w:rPr>
                <w:rFonts w:ascii="Times New Roman" w:eastAsia="Times New Roman" w:hAnsi="Times New Roman" w:cs="Times New Roman"/>
                <w:sz w:val="24"/>
                <w:szCs w:val="24"/>
              </w:rPr>
              <w:t xml:space="preserve"> </w:t>
            </w:r>
          </w:p>
          <w:p w:rsidR="00E836CC" w:rsidRPr="0097457C" w:rsidRDefault="00C347D8"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767808" behindDoc="1" locked="0" layoutInCell="1" allowOverlap="1">
                  <wp:simplePos x="0" y="0"/>
                  <wp:positionH relativeFrom="margin">
                    <wp:posOffset>715645</wp:posOffset>
                  </wp:positionH>
                  <wp:positionV relativeFrom="paragraph">
                    <wp:posOffset>2065655</wp:posOffset>
                  </wp:positionV>
                  <wp:extent cx="2962275" cy="1033145"/>
                  <wp:effectExtent l="19050" t="0" r="9525" b="0"/>
                  <wp:wrapNone/>
                  <wp:docPr id="66"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275" cy="1033145"/>
                          </a:xfrm>
                          <a:prstGeom prst="rect">
                            <a:avLst/>
                          </a:prstGeom>
                          <a:noFill/>
                          <a:ln>
                            <a:noFill/>
                          </a:ln>
                        </pic:spPr>
                      </pic:pic>
                    </a:graphicData>
                  </a:graphic>
                </wp:anchor>
              </w:drawing>
            </w:r>
            <w:r w:rsidR="0097457C">
              <w:rPr>
                <w:rFonts w:ascii="Times New Roman" w:eastAsia="Times New Roman" w:hAnsi="Times New Roman" w:cs="Times New Roman"/>
                <w:noProof/>
                <w:sz w:val="24"/>
                <w:szCs w:val="24"/>
                <w:lang w:val="es-ES" w:eastAsia="es-ES"/>
              </w:rPr>
              <w:drawing>
                <wp:anchor distT="0" distB="0" distL="114300" distR="114300" simplePos="0" relativeHeight="251776000" behindDoc="1" locked="0" layoutInCell="1" allowOverlap="1">
                  <wp:simplePos x="0" y="0"/>
                  <wp:positionH relativeFrom="margin">
                    <wp:posOffset>489585</wp:posOffset>
                  </wp:positionH>
                  <wp:positionV relativeFrom="paragraph">
                    <wp:posOffset>455295</wp:posOffset>
                  </wp:positionV>
                  <wp:extent cx="2934335" cy="1023620"/>
                  <wp:effectExtent l="19050" t="0" r="0" b="0"/>
                  <wp:wrapNone/>
                  <wp:docPr id="70"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4335" cy="1023620"/>
                          </a:xfrm>
                          <a:prstGeom prst="rect">
                            <a:avLst/>
                          </a:prstGeom>
                          <a:noFill/>
                          <a:ln>
                            <a:noFill/>
                          </a:ln>
                        </pic:spPr>
                      </pic:pic>
                    </a:graphicData>
                  </a:graphic>
                </wp:anchor>
              </w:drawing>
            </w:r>
            <w:r w:rsidR="00E836CC" w:rsidRPr="0097457C">
              <w:rPr>
                <w:rFonts w:ascii="Times New Roman" w:eastAsia="Times New Roman" w:hAnsi="Times New Roman" w:cs="Times New Roman"/>
                <w:sz w:val="24"/>
                <w:szCs w:val="24"/>
              </w:rPr>
              <w:t>Consideramos  que como toda experiencia educativa siempre habrán debilidades o aspectos a mejorar, aunque hoy  hubo gran acogida y participación, al ser el primer taller, la primera práctica, los  tres grupos de la práctica juntos, se hubiera podido tornar un poco caótico, pero no fue así, incluso siempre se debe tener presente que las actitudes de las personas y su disposición pueden ser diversas, pero todas las personas asistentes se mostraron animadas y se notaba el placer que les generaba realizar actividades que se salían de lo cotidiano. Las debilidades fueron en torno al orden de las actividades o la escucha.</w:t>
            </w:r>
          </w:p>
          <w:p w:rsidR="007A606F" w:rsidRPr="0097457C" w:rsidRDefault="0097457C"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739136" behindDoc="1" locked="0" layoutInCell="1" allowOverlap="1">
                  <wp:simplePos x="0" y="0"/>
                  <wp:positionH relativeFrom="page">
                    <wp:posOffset>-1875625</wp:posOffset>
                  </wp:positionH>
                  <wp:positionV relativeFrom="paragraph">
                    <wp:posOffset>-2602755</wp:posOffset>
                  </wp:positionV>
                  <wp:extent cx="7771958" cy="9978887"/>
                  <wp:effectExtent l="19050" t="0" r="442" b="0"/>
                  <wp:wrapNone/>
                  <wp:docPr id="5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958" cy="9978887"/>
                          </a:xfrm>
                          <a:prstGeom prst="rect">
                            <a:avLst/>
                          </a:prstGeom>
                          <a:noFill/>
                          <a:ln>
                            <a:noFill/>
                          </a:ln>
                        </pic:spPr>
                      </pic:pic>
                    </a:graphicData>
                  </a:graphic>
                </wp:anchor>
              </w:drawing>
            </w:r>
          </w:p>
          <w:p w:rsidR="00E836CC" w:rsidRPr="0097457C" w:rsidRDefault="00584C03" w:rsidP="0097457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 w:eastAsia="es-ES"/>
              </w:rPr>
              <w:drawing>
                <wp:anchor distT="0" distB="0" distL="114300" distR="114300" simplePos="0" relativeHeight="251807744" behindDoc="1" locked="0" layoutInCell="1" allowOverlap="1">
                  <wp:simplePos x="0" y="0"/>
                  <wp:positionH relativeFrom="margin">
                    <wp:posOffset>605790</wp:posOffset>
                  </wp:positionH>
                  <wp:positionV relativeFrom="paragraph">
                    <wp:posOffset>265430</wp:posOffset>
                  </wp:positionV>
                  <wp:extent cx="2962275" cy="1033145"/>
                  <wp:effectExtent l="19050" t="0" r="9525" b="0"/>
                  <wp:wrapNone/>
                  <wp:docPr id="83"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275" cy="1033145"/>
                          </a:xfrm>
                          <a:prstGeom prst="rect">
                            <a:avLst/>
                          </a:prstGeom>
                          <a:noFill/>
                          <a:ln>
                            <a:noFill/>
                          </a:ln>
                        </pic:spPr>
                      </pic:pic>
                    </a:graphicData>
                  </a:graphic>
                </wp:anchor>
              </w:drawing>
            </w:r>
          </w:p>
          <w:p w:rsidR="00C764C2" w:rsidRPr="0097457C" w:rsidRDefault="00C764C2" w:rsidP="0097457C">
            <w:pPr>
              <w:spacing w:line="360" w:lineRule="auto"/>
              <w:jc w:val="both"/>
              <w:rPr>
                <w:rFonts w:ascii="Times New Roman" w:hAnsi="Times New Roman" w:cs="Times New Roman"/>
                <w:b/>
                <w:sz w:val="24"/>
                <w:szCs w:val="24"/>
              </w:rPr>
            </w:pPr>
            <w:r w:rsidRPr="0097457C">
              <w:rPr>
                <w:rFonts w:ascii="Times New Roman" w:hAnsi="Times New Roman" w:cs="Times New Roman"/>
                <w:b/>
                <w:sz w:val="24"/>
                <w:szCs w:val="24"/>
                <w:highlight w:val="green"/>
              </w:rPr>
              <w:lastRenderedPageBreak/>
              <w:t>Fortalezas:</w:t>
            </w:r>
          </w:p>
          <w:p w:rsidR="00E836CC" w:rsidRPr="0097457C" w:rsidRDefault="00E836CC"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En cuanto a las fortalezas considero que el organizar quién diría cada actividad e incluso quién hablaba de cada co</w:t>
            </w:r>
            <w:r w:rsidR="00584C03" w:rsidRPr="00584C03">
              <w:rPr>
                <w:rFonts w:ascii="Times New Roman" w:eastAsia="Times New Roman" w:hAnsi="Times New Roman" w:cs="Times New Roman"/>
                <w:noProof/>
                <w:sz w:val="24"/>
                <w:szCs w:val="24"/>
                <w:lang w:val="es-ES" w:eastAsia="es-ES"/>
              </w:rPr>
              <w:drawing>
                <wp:anchor distT="0" distB="0" distL="114300" distR="114300" simplePos="0" relativeHeight="251811840" behindDoc="1" locked="0" layoutInCell="1" allowOverlap="1">
                  <wp:simplePos x="0" y="0"/>
                  <wp:positionH relativeFrom="page">
                    <wp:posOffset>-1922035</wp:posOffset>
                  </wp:positionH>
                  <wp:positionV relativeFrom="paragraph">
                    <wp:posOffset>-1129278</wp:posOffset>
                  </wp:positionV>
                  <wp:extent cx="7771959" cy="9978886"/>
                  <wp:effectExtent l="19050" t="0" r="1270" b="0"/>
                  <wp:wrapNone/>
                  <wp:docPr id="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130" cy="9978390"/>
                          </a:xfrm>
                          <a:prstGeom prst="rect">
                            <a:avLst/>
                          </a:prstGeom>
                          <a:noFill/>
                          <a:ln>
                            <a:noFill/>
                          </a:ln>
                        </pic:spPr>
                      </pic:pic>
                    </a:graphicData>
                  </a:graphic>
                </wp:anchor>
              </w:drawing>
            </w:r>
            <w:r w:rsidRPr="0097457C">
              <w:rPr>
                <w:rFonts w:ascii="Times New Roman" w:eastAsia="Times New Roman" w:hAnsi="Times New Roman" w:cs="Times New Roman"/>
                <w:sz w:val="24"/>
                <w:szCs w:val="24"/>
              </w:rPr>
              <w:t>sa que se iba a socializar fue una ventaja muy grande, si bien sabemos que un espacio educativo puede implicar transformaciones en lo que se prepara, no podemos desconocer la importancia de una planeación, de unos acuerdos previos, que evidencien que no estamos inventando e improvisando el taller, y esto se hizo evidente.</w:t>
            </w:r>
          </w:p>
          <w:p w:rsidR="007A606F" w:rsidRPr="0097457C" w:rsidRDefault="007A606F" w:rsidP="0097457C">
            <w:pPr>
              <w:spacing w:line="360" w:lineRule="auto"/>
              <w:contextualSpacing/>
              <w:jc w:val="both"/>
              <w:rPr>
                <w:rFonts w:ascii="Times New Roman" w:eastAsia="Times New Roman" w:hAnsi="Times New Roman" w:cs="Times New Roman"/>
                <w:sz w:val="24"/>
                <w:szCs w:val="24"/>
              </w:rPr>
            </w:pPr>
            <w:bookmarkStart w:id="1" w:name="_pe9beubq30ye" w:colFirst="0" w:colLast="0"/>
            <w:bookmarkEnd w:id="1"/>
            <w:r w:rsidRPr="0097457C">
              <w:rPr>
                <w:rFonts w:ascii="Times New Roman" w:eastAsia="Times New Roman" w:hAnsi="Times New Roman" w:cs="Times New Roman"/>
                <w:sz w:val="24"/>
                <w:szCs w:val="24"/>
              </w:rPr>
              <w:t>Cada tallerista tenía previamente su rol específico asignado, de esta manera debía esperar el “turno”, y mientras tanto estar atento para apoyar al otr</w:t>
            </w:r>
            <w:r w:rsidR="00D059DE" w:rsidRPr="0097457C">
              <w:rPr>
                <w:rFonts w:ascii="Times New Roman" w:eastAsia="Times New Roman" w:hAnsi="Times New Roman" w:cs="Times New Roman"/>
                <w:sz w:val="24"/>
                <w:szCs w:val="24"/>
              </w:rPr>
              <w:t>o</w:t>
            </w:r>
            <w:r w:rsidRPr="0097457C">
              <w:rPr>
                <w:rFonts w:ascii="Times New Roman" w:eastAsia="Times New Roman" w:hAnsi="Times New Roman" w:cs="Times New Roman"/>
                <w:sz w:val="24"/>
                <w:szCs w:val="24"/>
              </w:rPr>
              <w:t>, sin contradecirl</w:t>
            </w:r>
            <w:r w:rsidR="00D059DE" w:rsidRPr="0097457C">
              <w:rPr>
                <w:rFonts w:ascii="Times New Roman" w:eastAsia="Times New Roman" w:hAnsi="Times New Roman" w:cs="Times New Roman"/>
                <w:sz w:val="24"/>
                <w:szCs w:val="24"/>
              </w:rPr>
              <w:t>o, antes reforzando, de esta m</w:t>
            </w:r>
            <w:r w:rsidRPr="0097457C">
              <w:rPr>
                <w:rFonts w:ascii="Times New Roman" w:eastAsia="Times New Roman" w:hAnsi="Times New Roman" w:cs="Times New Roman"/>
                <w:sz w:val="24"/>
                <w:szCs w:val="24"/>
              </w:rPr>
              <w:t>a</w:t>
            </w:r>
            <w:r w:rsidR="00D059DE" w:rsidRPr="0097457C">
              <w:rPr>
                <w:rFonts w:ascii="Times New Roman" w:eastAsia="Times New Roman" w:hAnsi="Times New Roman" w:cs="Times New Roman"/>
                <w:sz w:val="24"/>
                <w:szCs w:val="24"/>
              </w:rPr>
              <w:t>n</w:t>
            </w:r>
            <w:r w:rsidRPr="0097457C">
              <w:rPr>
                <w:rFonts w:ascii="Times New Roman" w:eastAsia="Times New Roman" w:hAnsi="Times New Roman" w:cs="Times New Roman"/>
                <w:sz w:val="24"/>
                <w:szCs w:val="24"/>
              </w:rPr>
              <w:t xml:space="preserve">era se puede decir que la técnica del clown junto al trabajo de sus elementos nos lleva a </w:t>
            </w:r>
            <w:r w:rsidR="00D059DE" w:rsidRPr="0097457C">
              <w:rPr>
                <w:rFonts w:ascii="Times New Roman" w:eastAsia="Times New Roman" w:hAnsi="Times New Roman" w:cs="Times New Roman"/>
                <w:sz w:val="24"/>
                <w:szCs w:val="24"/>
              </w:rPr>
              <w:t>construir una solidaridad</w:t>
            </w:r>
            <w:r w:rsidRPr="0097457C">
              <w:rPr>
                <w:rFonts w:ascii="Times New Roman" w:eastAsia="Times New Roman" w:hAnsi="Times New Roman" w:cs="Times New Roman"/>
                <w:sz w:val="24"/>
                <w:szCs w:val="24"/>
              </w:rPr>
              <w:t xml:space="preserve"> latente con el otro, partiendo del reconocimiento del propio ser. </w:t>
            </w:r>
          </w:p>
          <w:p w:rsidR="00E836CC" w:rsidRPr="0097457C" w:rsidRDefault="00E836CC"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 xml:space="preserve">Se evidencio propiedad  y seguridad por parte de los practicantes a la hora de hablar de la técnica del clown, en el momento que se realizó la explicación del proyecto, gracias tanto a lo teórico como práctico los participantes lograron establecer una </w:t>
            </w:r>
            <w:r w:rsidR="003755DB" w:rsidRPr="0097457C">
              <w:rPr>
                <w:rFonts w:ascii="Times New Roman" w:eastAsia="Times New Roman" w:hAnsi="Times New Roman" w:cs="Times New Roman"/>
                <w:noProof/>
                <w:sz w:val="24"/>
                <w:szCs w:val="24"/>
                <w:highlight w:val="red"/>
                <w:lang w:val="es-ES" w:eastAsia="es-ES"/>
              </w:rPr>
              <w:drawing>
                <wp:anchor distT="0" distB="0" distL="114300" distR="114300" simplePos="0" relativeHeight="251732992" behindDoc="1" locked="0" layoutInCell="1" allowOverlap="1">
                  <wp:simplePos x="0" y="0"/>
                  <wp:positionH relativeFrom="page">
                    <wp:posOffset>-1882278</wp:posOffset>
                  </wp:positionH>
                  <wp:positionV relativeFrom="paragraph">
                    <wp:posOffset>-906145</wp:posOffset>
                  </wp:positionV>
                  <wp:extent cx="7773228" cy="9978887"/>
                  <wp:effectExtent l="19050" t="0" r="0" b="0"/>
                  <wp:wrapNone/>
                  <wp:docPr id="48"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Pr="0097457C">
              <w:rPr>
                <w:rFonts w:ascii="Times New Roman" w:eastAsia="Times New Roman" w:hAnsi="Times New Roman" w:cs="Times New Roman"/>
                <w:sz w:val="24"/>
                <w:szCs w:val="24"/>
              </w:rPr>
              <w:t>relación entre los elementos de la técnica del clown y las habilidades del lenguaje.</w:t>
            </w:r>
          </w:p>
          <w:p w:rsidR="00E836CC" w:rsidRPr="0097457C" w:rsidRDefault="003647DC"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noProof/>
                <w:sz w:val="24"/>
                <w:szCs w:val="24"/>
                <w:lang w:val="es-ES" w:eastAsia="es-ES"/>
              </w:rPr>
              <w:drawing>
                <wp:anchor distT="0" distB="0" distL="114300" distR="114300" simplePos="0" relativeHeight="251718656" behindDoc="1" locked="0" layoutInCell="1" allowOverlap="1">
                  <wp:simplePos x="0" y="0"/>
                  <wp:positionH relativeFrom="margin">
                    <wp:posOffset>519430</wp:posOffset>
                  </wp:positionH>
                  <wp:positionV relativeFrom="paragraph">
                    <wp:posOffset>981710</wp:posOffset>
                  </wp:positionV>
                  <wp:extent cx="2971800" cy="1066800"/>
                  <wp:effectExtent l="19050" t="0" r="0" b="0"/>
                  <wp:wrapNone/>
                  <wp:docPr id="41"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066800"/>
                          </a:xfrm>
                          <a:prstGeom prst="rect">
                            <a:avLst/>
                          </a:prstGeom>
                          <a:noFill/>
                          <a:ln>
                            <a:noFill/>
                          </a:ln>
                        </pic:spPr>
                      </pic:pic>
                    </a:graphicData>
                  </a:graphic>
                </wp:anchor>
              </w:drawing>
            </w:r>
            <w:r w:rsidR="00E836CC" w:rsidRPr="0097457C">
              <w:rPr>
                <w:rFonts w:ascii="Times New Roman" w:eastAsia="Times New Roman" w:hAnsi="Times New Roman" w:cs="Times New Roman"/>
                <w:sz w:val="24"/>
                <w:szCs w:val="24"/>
              </w:rPr>
              <w:t>Fue un momento ameno tanto para los asistentes como para los practicantes y esto se evidencio en los comentarios que las personas dejaron por escrito. Además, en estos mismos escritos se evidenció que lograron establecer las relaciones de este tipo de actividades experienciales con elementos de la técnica del clown y las habilidades del lenguaje.</w:t>
            </w:r>
          </w:p>
          <w:p w:rsidR="00E836CC" w:rsidRPr="0097457C" w:rsidRDefault="0097457C"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771904" behindDoc="1" locked="0" layoutInCell="1" allowOverlap="1">
                  <wp:simplePos x="0" y="0"/>
                  <wp:positionH relativeFrom="margin">
                    <wp:posOffset>472440</wp:posOffset>
                  </wp:positionH>
                  <wp:positionV relativeFrom="paragraph">
                    <wp:posOffset>205105</wp:posOffset>
                  </wp:positionV>
                  <wp:extent cx="2943225" cy="1023620"/>
                  <wp:effectExtent l="19050" t="0" r="9525" b="0"/>
                  <wp:wrapNone/>
                  <wp:docPr id="68"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3225" cy="1023620"/>
                          </a:xfrm>
                          <a:prstGeom prst="rect">
                            <a:avLst/>
                          </a:prstGeom>
                          <a:noFill/>
                          <a:ln>
                            <a:noFill/>
                          </a:ln>
                        </pic:spPr>
                      </pic:pic>
                    </a:graphicData>
                  </a:graphic>
                </wp:anchor>
              </w:drawing>
            </w:r>
            <w:r w:rsidR="002A1218" w:rsidRPr="0097457C">
              <w:rPr>
                <w:rFonts w:ascii="Times New Roman" w:eastAsia="Times New Roman" w:hAnsi="Times New Roman" w:cs="Times New Roman"/>
                <w:noProof/>
                <w:sz w:val="24"/>
                <w:szCs w:val="24"/>
                <w:lang w:val="es-ES" w:eastAsia="es-ES"/>
              </w:rPr>
              <w:drawing>
                <wp:anchor distT="0" distB="0" distL="114300" distR="114300" simplePos="0" relativeHeight="251703296" behindDoc="1" locked="0" layoutInCell="1" allowOverlap="1">
                  <wp:simplePos x="0" y="0"/>
                  <wp:positionH relativeFrom="page">
                    <wp:posOffset>-1888490</wp:posOffset>
                  </wp:positionH>
                  <wp:positionV relativeFrom="paragraph">
                    <wp:posOffset>-1178560</wp:posOffset>
                  </wp:positionV>
                  <wp:extent cx="7753350" cy="10048875"/>
                  <wp:effectExtent l="19050" t="0" r="0" b="0"/>
                  <wp:wrapNone/>
                  <wp:docPr id="10"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10048875"/>
                          </a:xfrm>
                          <a:prstGeom prst="rect">
                            <a:avLst/>
                          </a:prstGeom>
                          <a:noFill/>
                          <a:ln>
                            <a:noFill/>
                          </a:ln>
                        </pic:spPr>
                      </pic:pic>
                    </a:graphicData>
                  </a:graphic>
                </wp:anchor>
              </w:drawing>
            </w:r>
          </w:p>
          <w:p w:rsidR="00C764C2" w:rsidRPr="0097457C" w:rsidRDefault="0097457C" w:rsidP="0097457C">
            <w:pPr>
              <w:spacing w:line="360" w:lineRule="auto"/>
              <w:jc w:val="both"/>
              <w:rPr>
                <w:rFonts w:ascii="Times New Roman" w:hAnsi="Times New Roman" w:cs="Times New Roman"/>
                <w:b/>
                <w:sz w:val="24"/>
                <w:szCs w:val="24"/>
                <w:highlight w:val="green"/>
              </w:rPr>
            </w:pPr>
            <w:r w:rsidRPr="0097457C">
              <w:rPr>
                <w:rFonts w:ascii="Times New Roman" w:hAnsi="Times New Roman" w:cs="Times New Roman"/>
                <w:b/>
                <w:noProof/>
                <w:sz w:val="24"/>
                <w:szCs w:val="24"/>
                <w:lang w:val="es-ES" w:eastAsia="es-ES"/>
              </w:rPr>
              <w:drawing>
                <wp:anchor distT="0" distB="0" distL="114300" distR="114300" simplePos="0" relativeHeight="251761664" behindDoc="1" locked="0" layoutInCell="1" allowOverlap="1">
                  <wp:simplePos x="0" y="0"/>
                  <wp:positionH relativeFrom="page">
                    <wp:posOffset>-1875625</wp:posOffset>
                  </wp:positionH>
                  <wp:positionV relativeFrom="paragraph">
                    <wp:posOffset>-906145</wp:posOffset>
                  </wp:positionV>
                  <wp:extent cx="7771958" cy="9978887"/>
                  <wp:effectExtent l="19050" t="0" r="442" b="0"/>
                  <wp:wrapNone/>
                  <wp:docPr id="63"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958" cy="9978887"/>
                          </a:xfrm>
                          <a:prstGeom prst="rect">
                            <a:avLst/>
                          </a:prstGeom>
                          <a:noFill/>
                          <a:ln>
                            <a:noFill/>
                          </a:ln>
                        </pic:spPr>
                      </pic:pic>
                    </a:graphicData>
                  </a:graphic>
                </wp:anchor>
              </w:drawing>
            </w:r>
            <w:r w:rsidR="00C764C2" w:rsidRPr="0097457C">
              <w:rPr>
                <w:rFonts w:ascii="Times New Roman" w:hAnsi="Times New Roman" w:cs="Times New Roman"/>
                <w:b/>
                <w:sz w:val="24"/>
                <w:szCs w:val="24"/>
                <w:highlight w:val="green"/>
              </w:rPr>
              <w:t>Aspectos a mejorar:</w:t>
            </w:r>
          </w:p>
          <w:p w:rsidR="00E836CC" w:rsidRPr="0097457C" w:rsidRDefault="00D059DE" w:rsidP="0097457C">
            <w:pPr>
              <w:spacing w:line="360" w:lineRule="auto"/>
              <w:jc w:val="both"/>
              <w:rPr>
                <w:rFonts w:ascii="Times New Roman" w:eastAsia="Times New Roman" w:hAnsi="Times New Roman" w:cs="Times New Roman"/>
                <w:sz w:val="24"/>
                <w:szCs w:val="24"/>
              </w:rPr>
            </w:pPr>
            <w:r w:rsidRPr="0097457C">
              <w:rPr>
                <w:rFonts w:ascii="Times New Roman" w:eastAsia="Times New Roman" w:hAnsi="Times New Roman" w:cs="Times New Roman"/>
                <w:sz w:val="24"/>
                <w:szCs w:val="24"/>
              </w:rPr>
              <w:t>Consideramos  que la actividad propuesta al grupo al final de movimiento con los colores no fue tan acertada porque ya venían agitados y cansados de las actividades anteriores y ésta precisamente requería movimiento. Es por esto que luego de realizar el taller y reflexionar la reconocemos más como una actividad de inicio-calentamiento.</w:t>
            </w:r>
          </w:p>
          <w:p w:rsidR="00E836CC" w:rsidRPr="0097457C" w:rsidRDefault="00584C03"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809792" behindDoc="1" locked="0" layoutInCell="1" allowOverlap="1">
                  <wp:simplePos x="0" y="0"/>
                  <wp:positionH relativeFrom="margin">
                    <wp:posOffset>516890</wp:posOffset>
                  </wp:positionH>
                  <wp:positionV relativeFrom="paragraph">
                    <wp:posOffset>17780</wp:posOffset>
                  </wp:positionV>
                  <wp:extent cx="2962275" cy="1550035"/>
                  <wp:effectExtent l="19050" t="0" r="9525" b="0"/>
                  <wp:wrapNone/>
                  <wp:docPr id="86"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275" cy="1550035"/>
                          </a:xfrm>
                          <a:prstGeom prst="rect">
                            <a:avLst/>
                          </a:prstGeom>
                          <a:noFill/>
                          <a:ln>
                            <a:noFill/>
                          </a:ln>
                        </pic:spPr>
                      </pic:pic>
                    </a:graphicData>
                  </a:graphic>
                </wp:anchor>
              </w:drawing>
            </w:r>
          </w:p>
          <w:p w:rsidR="00E836CC" w:rsidRPr="0097457C" w:rsidRDefault="00584C03" w:rsidP="0097457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815936" behindDoc="1" locked="0" layoutInCell="1" allowOverlap="1">
                  <wp:simplePos x="0" y="0"/>
                  <wp:positionH relativeFrom="margin">
                    <wp:posOffset>596265</wp:posOffset>
                  </wp:positionH>
                  <wp:positionV relativeFrom="paragraph">
                    <wp:posOffset>192405</wp:posOffset>
                  </wp:positionV>
                  <wp:extent cx="2952750" cy="1107440"/>
                  <wp:effectExtent l="19050" t="0" r="0" b="0"/>
                  <wp:wrapNone/>
                  <wp:docPr id="11"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0" cy="1107440"/>
                          </a:xfrm>
                          <a:prstGeom prst="rect">
                            <a:avLst/>
                          </a:prstGeom>
                          <a:noFill/>
                          <a:ln>
                            <a:noFill/>
                          </a:ln>
                        </pic:spPr>
                      </pic:pic>
                    </a:graphicData>
                  </a:graphic>
                </wp:anchor>
              </w:drawing>
            </w:r>
            <w:r>
              <w:rPr>
                <w:rFonts w:ascii="Times New Roman" w:eastAsia="Times New Roman" w:hAnsi="Times New Roman" w:cs="Times New Roman"/>
                <w:noProof/>
                <w:sz w:val="24"/>
                <w:szCs w:val="24"/>
                <w:lang w:val="es-ES" w:eastAsia="es-ES"/>
              </w:rPr>
              <w:drawing>
                <wp:anchor distT="0" distB="0" distL="114300" distR="114300" simplePos="0" relativeHeight="251800576" behindDoc="1" locked="0" layoutInCell="1" allowOverlap="1">
                  <wp:simplePos x="0" y="0"/>
                  <wp:positionH relativeFrom="margin">
                    <wp:posOffset>445135</wp:posOffset>
                  </wp:positionH>
                  <wp:positionV relativeFrom="paragraph">
                    <wp:posOffset>271780</wp:posOffset>
                  </wp:positionV>
                  <wp:extent cx="2962275" cy="1033145"/>
                  <wp:effectExtent l="19050" t="0" r="9525" b="0"/>
                  <wp:wrapNone/>
                  <wp:docPr id="82"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2275" cy="1033145"/>
                          </a:xfrm>
                          <a:prstGeom prst="rect">
                            <a:avLst/>
                          </a:prstGeom>
                          <a:noFill/>
                          <a:ln>
                            <a:noFill/>
                          </a:ln>
                        </pic:spPr>
                      </pic:pic>
                    </a:graphicData>
                  </a:graphic>
                </wp:anchor>
              </w:drawing>
            </w:r>
            <w:r w:rsidR="00E836CC" w:rsidRPr="0097457C">
              <w:rPr>
                <w:rFonts w:ascii="Times New Roman" w:eastAsia="Times New Roman" w:hAnsi="Times New Roman" w:cs="Times New Roman"/>
                <w:sz w:val="24"/>
                <w:szCs w:val="24"/>
              </w:rPr>
              <w:t xml:space="preserve">Otro aspecto a mejorar es en torno a la claridad de las indicaciones de los distintos </w:t>
            </w:r>
            <w:r w:rsidR="00E836CC" w:rsidRPr="0097457C">
              <w:rPr>
                <w:rFonts w:ascii="Times New Roman" w:eastAsia="Times New Roman" w:hAnsi="Times New Roman" w:cs="Times New Roman"/>
                <w:sz w:val="24"/>
                <w:szCs w:val="24"/>
              </w:rPr>
              <w:lastRenderedPageBreak/>
              <w:t xml:space="preserve">ejercicios, tratar al máximo de decir las cosas concretas y sencillas, porque si quien dirige </w:t>
            </w:r>
            <w:r w:rsidR="007A606F" w:rsidRPr="0097457C">
              <w:rPr>
                <w:rFonts w:ascii="Times New Roman" w:eastAsia="Times New Roman" w:hAnsi="Times New Roman" w:cs="Times New Roman"/>
                <w:noProof/>
                <w:sz w:val="24"/>
                <w:szCs w:val="24"/>
                <w:highlight w:val="red"/>
                <w:lang w:val="es-ES" w:eastAsia="es-ES"/>
              </w:rPr>
              <w:drawing>
                <wp:anchor distT="0" distB="0" distL="114300" distR="114300" simplePos="0" relativeHeight="251741184" behindDoc="1" locked="0" layoutInCell="1" allowOverlap="1">
                  <wp:simplePos x="0" y="0"/>
                  <wp:positionH relativeFrom="page">
                    <wp:posOffset>-1870498</wp:posOffset>
                  </wp:positionH>
                  <wp:positionV relativeFrom="paragraph">
                    <wp:posOffset>-1702858</wp:posOffset>
                  </wp:positionV>
                  <wp:extent cx="7770283" cy="9990666"/>
                  <wp:effectExtent l="19050" t="0" r="0" b="0"/>
                  <wp:wrapNone/>
                  <wp:docPr id="52"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r w:rsidR="00E836CC" w:rsidRPr="0097457C">
              <w:rPr>
                <w:rFonts w:ascii="Times New Roman" w:eastAsia="Times New Roman" w:hAnsi="Times New Roman" w:cs="Times New Roman"/>
                <w:sz w:val="24"/>
                <w:szCs w:val="24"/>
              </w:rPr>
              <w:t>se enreda o confunde, los demás también lo harán.</w:t>
            </w:r>
          </w:p>
          <w:p w:rsidR="00E836CC" w:rsidRPr="0097457C" w:rsidRDefault="00584C03" w:rsidP="0097457C">
            <w:pPr>
              <w:spacing w:line="360" w:lineRule="auto"/>
              <w:jc w:val="both"/>
              <w:rPr>
                <w:rFonts w:ascii="Times New Roman" w:hAnsi="Times New Roman" w:cs="Times New Roman"/>
                <w:sz w:val="24"/>
                <w:szCs w:val="24"/>
                <w:highlight w:val="magenta"/>
              </w:rPr>
            </w:pPr>
            <w:r>
              <w:rPr>
                <w:rFonts w:ascii="Times New Roman" w:hAnsi="Times New Roman" w:cs="Times New Roman"/>
                <w:noProof/>
                <w:sz w:val="24"/>
                <w:szCs w:val="24"/>
                <w:lang w:val="es-ES" w:eastAsia="es-ES"/>
              </w:rPr>
              <w:drawing>
                <wp:anchor distT="0" distB="0" distL="114300" distR="114300" simplePos="0" relativeHeight="251792384" behindDoc="1" locked="0" layoutInCell="1" allowOverlap="1">
                  <wp:simplePos x="0" y="0"/>
                  <wp:positionH relativeFrom="page">
                    <wp:posOffset>-1921510</wp:posOffset>
                  </wp:positionH>
                  <wp:positionV relativeFrom="paragraph">
                    <wp:posOffset>-1392555</wp:posOffset>
                  </wp:positionV>
                  <wp:extent cx="7771130" cy="9978390"/>
                  <wp:effectExtent l="19050" t="0" r="1270" b="0"/>
                  <wp:wrapNone/>
                  <wp:docPr id="78"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1130" cy="9978390"/>
                          </a:xfrm>
                          <a:prstGeom prst="rect">
                            <a:avLst/>
                          </a:prstGeom>
                          <a:noFill/>
                          <a:ln>
                            <a:noFill/>
                          </a:ln>
                        </pic:spPr>
                      </pic:pic>
                    </a:graphicData>
                  </a:graphic>
                </wp:anchor>
              </w:drawing>
            </w:r>
          </w:p>
        </w:tc>
      </w:tr>
      <w:tr w:rsidR="006812A7" w:rsidRPr="00197A95" w:rsidTr="00717BBA">
        <w:trPr>
          <w:trHeight w:val="2414"/>
        </w:trPr>
        <w:tc>
          <w:tcPr>
            <w:tcW w:w="1942" w:type="dxa"/>
          </w:tcPr>
          <w:p w:rsidR="006812A7" w:rsidRPr="00197A95" w:rsidRDefault="006812A7">
            <w:pPr>
              <w:rPr>
                <w:rFonts w:ascii="Arial" w:hAnsi="Arial" w:cs="Arial"/>
                <w:sz w:val="24"/>
                <w:szCs w:val="24"/>
              </w:rPr>
            </w:pPr>
            <w:r w:rsidRPr="00DA6343">
              <w:rPr>
                <w:rFonts w:ascii="Arial" w:hAnsi="Arial" w:cs="Arial"/>
                <w:sz w:val="24"/>
                <w:szCs w:val="24"/>
                <w:highlight w:val="cyan"/>
              </w:rPr>
              <w:lastRenderedPageBreak/>
              <w:t>Autores.</w:t>
            </w:r>
          </w:p>
        </w:tc>
        <w:tc>
          <w:tcPr>
            <w:tcW w:w="8216" w:type="dxa"/>
          </w:tcPr>
          <w:p w:rsidR="00DA6343" w:rsidRPr="0097457C" w:rsidRDefault="00DA6343" w:rsidP="0097457C">
            <w:pPr>
              <w:spacing w:line="360" w:lineRule="auto"/>
              <w:jc w:val="both"/>
              <w:rPr>
                <w:rFonts w:ascii="Times New Roman" w:hAnsi="Times New Roman" w:cs="Times New Roman"/>
                <w:sz w:val="24"/>
                <w:szCs w:val="24"/>
                <w:lang w:val="es-MX"/>
              </w:rPr>
            </w:pPr>
          </w:p>
          <w:p w:rsidR="00717BBA" w:rsidRPr="0097457C" w:rsidRDefault="00717BBA" w:rsidP="0097457C">
            <w:pPr>
              <w:spacing w:line="360" w:lineRule="auto"/>
              <w:jc w:val="both"/>
              <w:rPr>
                <w:rFonts w:ascii="Times New Roman" w:hAnsi="Times New Roman" w:cs="Times New Roman"/>
                <w:sz w:val="24"/>
                <w:szCs w:val="24"/>
              </w:rPr>
            </w:pPr>
          </w:p>
          <w:p w:rsidR="002A1218" w:rsidRPr="0097457C" w:rsidRDefault="002A1218" w:rsidP="0097457C">
            <w:pPr>
              <w:spacing w:line="360" w:lineRule="auto"/>
              <w:jc w:val="both"/>
              <w:rPr>
                <w:rFonts w:ascii="Times New Roman" w:eastAsia="Times New Roman" w:hAnsi="Times New Roman" w:cs="Times New Roman"/>
                <w:sz w:val="24"/>
                <w:szCs w:val="24"/>
              </w:rPr>
            </w:pPr>
          </w:p>
          <w:p w:rsidR="002A1218" w:rsidRPr="0097457C" w:rsidRDefault="002A1218" w:rsidP="0097457C">
            <w:pPr>
              <w:spacing w:line="360" w:lineRule="auto"/>
              <w:jc w:val="both"/>
              <w:rPr>
                <w:rFonts w:ascii="Times New Roman" w:eastAsia="Times New Roman" w:hAnsi="Times New Roman" w:cs="Times New Roman"/>
                <w:b/>
                <w:color w:val="C00000"/>
                <w:sz w:val="24"/>
                <w:szCs w:val="24"/>
              </w:rPr>
            </w:pPr>
            <w:r w:rsidRPr="0097457C">
              <w:rPr>
                <w:rFonts w:ascii="Times New Roman" w:eastAsia="Times New Roman" w:hAnsi="Times New Roman" w:cs="Times New Roman"/>
                <w:b/>
                <w:color w:val="C00000"/>
                <w:sz w:val="24"/>
                <w:szCs w:val="24"/>
              </w:rPr>
              <w:t>Gómez. R.  Juan F. ( ) El juego infantil y su importancia en el desarrollo. En CCAP, Volumen 10 Número 4.</w:t>
            </w:r>
          </w:p>
          <w:p w:rsidR="002A1218" w:rsidRPr="0097457C" w:rsidRDefault="002A1218" w:rsidP="0097457C">
            <w:pPr>
              <w:spacing w:line="360" w:lineRule="auto"/>
              <w:jc w:val="both"/>
              <w:rPr>
                <w:rFonts w:ascii="Times New Roman" w:eastAsia="Times New Roman" w:hAnsi="Times New Roman" w:cs="Times New Roman"/>
                <w:b/>
                <w:color w:val="C00000"/>
                <w:sz w:val="24"/>
                <w:szCs w:val="24"/>
              </w:rPr>
            </w:pPr>
          </w:p>
          <w:p w:rsidR="002A1218" w:rsidRPr="0097457C" w:rsidRDefault="002A1218" w:rsidP="0097457C">
            <w:pPr>
              <w:spacing w:line="360" w:lineRule="auto"/>
              <w:jc w:val="both"/>
              <w:rPr>
                <w:rFonts w:ascii="Times New Roman" w:eastAsia="Times New Roman" w:hAnsi="Times New Roman" w:cs="Times New Roman"/>
                <w:b/>
                <w:color w:val="C00000"/>
                <w:sz w:val="24"/>
                <w:szCs w:val="24"/>
              </w:rPr>
            </w:pPr>
            <w:r w:rsidRPr="0097457C">
              <w:rPr>
                <w:rFonts w:ascii="Times New Roman" w:eastAsia="Times New Roman" w:hAnsi="Times New Roman" w:cs="Times New Roman"/>
                <w:b/>
                <w:color w:val="C00000"/>
                <w:sz w:val="24"/>
                <w:szCs w:val="24"/>
              </w:rPr>
              <w:t>Góngora, E. Carmen (2011) El juego: Actividad de los dioses. En La crianza humanizada. Boletín del grupo de Puericultura de la Universidad de Antioquia. Año XVl No. 134.</w:t>
            </w:r>
          </w:p>
          <w:p w:rsidR="002A1218" w:rsidRPr="0097457C" w:rsidRDefault="002A1218" w:rsidP="0097457C">
            <w:pPr>
              <w:spacing w:line="360" w:lineRule="auto"/>
              <w:jc w:val="both"/>
              <w:rPr>
                <w:rFonts w:ascii="Times New Roman" w:eastAsia="Times New Roman" w:hAnsi="Times New Roman" w:cs="Times New Roman"/>
                <w:b/>
                <w:color w:val="C00000"/>
                <w:sz w:val="24"/>
                <w:szCs w:val="24"/>
              </w:rPr>
            </w:pPr>
          </w:p>
          <w:p w:rsidR="002A1218" w:rsidRPr="0097457C" w:rsidRDefault="002A1218" w:rsidP="0097457C">
            <w:pPr>
              <w:spacing w:line="360" w:lineRule="auto"/>
              <w:jc w:val="both"/>
              <w:rPr>
                <w:rFonts w:ascii="Times New Roman" w:eastAsia="Times New Roman" w:hAnsi="Times New Roman" w:cs="Times New Roman"/>
                <w:b/>
                <w:color w:val="C00000"/>
                <w:sz w:val="24"/>
                <w:szCs w:val="24"/>
              </w:rPr>
            </w:pPr>
            <w:r w:rsidRPr="0097457C">
              <w:rPr>
                <w:rFonts w:ascii="Times New Roman" w:eastAsia="Times New Roman" w:hAnsi="Times New Roman" w:cs="Times New Roman"/>
                <w:b/>
                <w:color w:val="C00000"/>
                <w:sz w:val="24"/>
                <w:szCs w:val="24"/>
              </w:rPr>
              <w:t>Spencer,  Margaret M. ¿Qué más hace falta decir sobre la imaginación? En lectura y vida. Diciembre 2003.</w:t>
            </w:r>
          </w:p>
          <w:p w:rsidR="00717BBA" w:rsidRPr="0097457C" w:rsidRDefault="00717BBA" w:rsidP="0097457C">
            <w:pPr>
              <w:spacing w:line="360" w:lineRule="auto"/>
              <w:jc w:val="both"/>
              <w:rPr>
                <w:rFonts w:ascii="Times New Roman" w:hAnsi="Times New Roman" w:cs="Times New Roman"/>
                <w:sz w:val="24"/>
                <w:szCs w:val="24"/>
              </w:rPr>
            </w:pPr>
          </w:p>
          <w:p w:rsidR="00717BBA" w:rsidRDefault="00717BBA" w:rsidP="0097457C">
            <w:pPr>
              <w:spacing w:line="360" w:lineRule="auto"/>
              <w:jc w:val="both"/>
              <w:rPr>
                <w:rFonts w:ascii="Times New Roman" w:hAnsi="Times New Roman" w:cs="Times New Roman"/>
                <w:sz w:val="24"/>
                <w:szCs w:val="24"/>
              </w:rPr>
            </w:pPr>
          </w:p>
          <w:p w:rsidR="0097457C" w:rsidRPr="0097457C" w:rsidRDefault="0097457C" w:rsidP="0097457C">
            <w:pPr>
              <w:spacing w:line="360" w:lineRule="auto"/>
              <w:jc w:val="both"/>
              <w:rPr>
                <w:rFonts w:ascii="Times New Roman" w:hAnsi="Times New Roman" w:cs="Times New Roman"/>
                <w:sz w:val="24"/>
                <w:szCs w:val="24"/>
              </w:rPr>
            </w:pPr>
          </w:p>
          <w:p w:rsidR="00C347D8" w:rsidRDefault="003755DB" w:rsidP="0097457C">
            <w:pPr>
              <w:spacing w:line="360" w:lineRule="auto"/>
              <w:jc w:val="both"/>
              <w:rPr>
                <w:rFonts w:ascii="Times New Roman" w:hAnsi="Times New Roman" w:cs="Times New Roman"/>
                <w:sz w:val="24"/>
                <w:szCs w:val="24"/>
              </w:rPr>
            </w:pPr>
            <w:r w:rsidRPr="0097457C">
              <w:rPr>
                <w:rFonts w:ascii="Times New Roman" w:hAnsi="Times New Roman" w:cs="Times New Roman"/>
                <w:noProof/>
                <w:sz w:val="24"/>
                <w:szCs w:val="24"/>
                <w:highlight w:val="red"/>
                <w:lang w:val="es-ES" w:eastAsia="es-ES"/>
              </w:rPr>
              <w:drawing>
                <wp:anchor distT="0" distB="0" distL="114300" distR="114300" simplePos="0" relativeHeight="251735040" behindDoc="1" locked="0" layoutInCell="1" allowOverlap="1">
                  <wp:simplePos x="0" y="0"/>
                  <wp:positionH relativeFrom="page">
                    <wp:posOffset>-1882278</wp:posOffset>
                  </wp:positionH>
                  <wp:positionV relativeFrom="paragraph">
                    <wp:posOffset>-2045335</wp:posOffset>
                  </wp:positionV>
                  <wp:extent cx="7773228" cy="9978887"/>
                  <wp:effectExtent l="19050" t="0" r="0" b="0"/>
                  <wp:wrapNone/>
                  <wp:docPr id="49"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53350" cy="9963150"/>
                          </a:xfrm>
                          <a:prstGeom prst="rect">
                            <a:avLst/>
                          </a:prstGeom>
                          <a:noFill/>
                          <a:ln>
                            <a:noFill/>
                          </a:ln>
                        </pic:spPr>
                      </pic:pic>
                    </a:graphicData>
                  </a:graphic>
                </wp:anchor>
              </w:drawing>
            </w:r>
          </w:p>
          <w:p w:rsidR="00C347D8" w:rsidRDefault="00C347D8" w:rsidP="0097457C">
            <w:pPr>
              <w:spacing w:line="360" w:lineRule="auto"/>
              <w:jc w:val="both"/>
              <w:rPr>
                <w:rFonts w:ascii="Times New Roman" w:hAnsi="Times New Roman" w:cs="Times New Roman"/>
                <w:sz w:val="24"/>
                <w:szCs w:val="24"/>
              </w:rPr>
            </w:pPr>
          </w:p>
          <w:p w:rsidR="00C347D8" w:rsidRDefault="00C347D8" w:rsidP="0097457C">
            <w:pPr>
              <w:spacing w:line="360" w:lineRule="auto"/>
              <w:jc w:val="both"/>
              <w:rPr>
                <w:rFonts w:ascii="Times New Roman" w:hAnsi="Times New Roman" w:cs="Times New Roman"/>
                <w:sz w:val="24"/>
                <w:szCs w:val="24"/>
              </w:rPr>
            </w:pPr>
          </w:p>
          <w:p w:rsidR="00C347D8" w:rsidRDefault="00C347D8" w:rsidP="0097457C">
            <w:pPr>
              <w:spacing w:line="360" w:lineRule="auto"/>
              <w:jc w:val="both"/>
              <w:rPr>
                <w:rFonts w:ascii="Times New Roman" w:hAnsi="Times New Roman" w:cs="Times New Roman"/>
                <w:sz w:val="24"/>
                <w:szCs w:val="24"/>
              </w:rPr>
            </w:pPr>
          </w:p>
          <w:p w:rsidR="00C347D8" w:rsidRDefault="00C347D8" w:rsidP="0097457C">
            <w:pPr>
              <w:spacing w:line="360" w:lineRule="auto"/>
              <w:jc w:val="both"/>
              <w:rPr>
                <w:rFonts w:ascii="Times New Roman" w:hAnsi="Times New Roman" w:cs="Times New Roman"/>
                <w:sz w:val="24"/>
                <w:szCs w:val="24"/>
              </w:rPr>
            </w:pPr>
          </w:p>
          <w:p w:rsidR="00C347D8" w:rsidRDefault="00C347D8" w:rsidP="0097457C">
            <w:pPr>
              <w:spacing w:line="360" w:lineRule="auto"/>
              <w:jc w:val="both"/>
              <w:rPr>
                <w:rFonts w:ascii="Times New Roman" w:hAnsi="Times New Roman" w:cs="Times New Roman"/>
                <w:sz w:val="24"/>
                <w:szCs w:val="24"/>
              </w:rPr>
            </w:pPr>
          </w:p>
          <w:p w:rsidR="00C347D8" w:rsidRPr="0097457C" w:rsidRDefault="00C347D8" w:rsidP="0097457C">
            <w:pPr>
              <w:spacing w:line="360" w:lineRule="auto"/>
              <w:jc w:val="both"/>
              <w:rPr>
                <w:rFonts w:ascii="Times New Roman" w:hAnsi="Times New Roman" w:cs="Times New Roman"/>
                <w:sz w:val="24"/>
                <w:szCs w:val="24"/>
              </w:rPr>
            </w:pPr>
          </w:p>
          <w:p w:rsidR="00717BBA" w:rsidRPr="0097457C" w:rsidRDefault="00717BBA" w:rsidP="0097457C">
            <w:pPr>
              <w:spacing w:line="360" w:lineRule="auto"/>
              <w:jc w:val="both"/>
              <w:rPr>
                <w:rFonts w:ascii="Times New Roman" w:hAnsi="Times New Roman" w:cs="Times New Roman"/>
                <w:sz w:val="24"/>
                <w:szCs w:val="24"/>
              </w:rPr>
            </w:pPr>
          </w:p>
          <w:p w:rsidR="00717BBA" w:rsidRPr="0097457C" w:rsidRDefault="00717BBA" w:rsidP="0097457C">
            <w:pPr>
              <w:spacing w:line="360" w:lineRule="auto"/>
              <w:jc w:val="both"/>
              <w:rPr>
                <w:rFonts w:ascii="Times New Roman" w:hAnsi="Times New Roman" w:cs="Times New Roman"/>
                <w:sz w:val="24"/>
                <w:szCs w:val="24"/>
              </w:rPr>
            </w:pPr>
          </w:p>
        </w:tc>
      </w:tr>
    </w:tbl>
    <w:p w:rsidR="00250133" w:rsidRDefault="00250133" w:rsidP="00D05BF1">
      <w:pPr>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813888" behindDoc="1" locked="0" layoutInCell="1" allowOverlap="1">
            <wp:simplePos x="0" y="0"/>
            <wp:positionH relativeFrom="margin">
              <wp:posOffset>1184910</wp:posOffset>
            </wp:positionH>
            <wp:positionV relativeFrom="paragraph">
              <wp:posOffset>203200</wp:posOffset>
            </wp:positionV>
            <wp:extent cx="2952750" cy="1550035"/>
            <wp:effectExtent l="19050" t="0" r="0" b="0"/>
            <wp:wrapNone/>
            <wp:docPr id="6"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0" cy="1550035"/>
                    </a:xfrm>
                    <a:prstGeom prst="rect">
                      <a:avLst/>
                    </a:prstGeom>
                    <a:noFill/>
                    <a:ln>
                      <a:noFill/>
                    </a:ln>
                  </pic:spPr>
                </pic:pic>
              </a:graphicData>
            </a:graphic>
          </wp:anchor>
        </w:drawing>
      </w: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tbl>
      <w:tblPr>
        <w:tblStyle w:val="Tablaconcuadrcula"/>
        <w:tblW w:w="10158" w:type="dxa"/>
        <w:tblInd w:w="-671" w:type="dxa"/>
        <w:tblLook w:val="04A0"/>
      </w:tblPr>
      <w:tblGrid>
        <w:gridCol w:w="1942"/>
        <w:gridCol w:w="8216"/>
      </w:tblGrid>
      <w:tr w:rsidR="00250133" w:rsidRPr="00242661" w:rsidTr="00D0496D">
        <w:trPr>
          <w:trHeight w:val="414"/>
        </w:trPr>
        <w:tc>
          <w:tcPr>
            <w:tcW w:w="10158" w:type="dxa"/>
            <w:gridSpan w:val="2"/>
          </w:tcPr>
          <w:p w:rsidR="00250133" w:rsidRPr="00242661" w:rsidRDefault="00250133" w:rsidP="00D0496D">
            <w:pPr>
              <w:jc w:val="center"/>
              <w:rPr>
                <w:rFonts w:ascii="Times New Roman" w:hAnsi="Times New Roman" w:cs="Times New Roman"/>
                <w:sz w:val="24"/>
                <w:szCs w:val="24"/>
              </w:rPr>
            </w:pPr>
            <w:r w:rsidRPr="00242661">
              <w:rPr>
                <w:rFonts w:ascii="Times New Roman" w:hAnsi="Times New Roman" w:cs="Times New Roman"/>
                <w:noProof/>
                <w:sz w:val="24"/>
                <w:szCs w:val="24"/>
                <w:lang w:val="es-ES" w:eastAsia="es-ES"/>
              </w:rPr>
              <w:drawing>
                <wp:anchor distT="0" distB="0" distL="114300" distR="114300" simplePos="0" relativeHeight="251817984" behindDoc="1" locked="0" layoutInCell="1" allowOverlap="1">
                  <wp:simplePos x="0" y="0"/>
                  <wp:positionH relativeFrom="column">
                    <wp:posOffset>-723265</wp:posOffset>
                  </wp:positionH>
                  <wp:positionV relativeFrom="paragraph">
                    <wp:posOffset>-900430</wp:posOffset>
                  </wp:positionV>
                  <wp:extent cx="7762875" cy="10029825"/>
                  <wp:effectExtent l="0" t="0" r="9525" b="9525"/>
                  <wp:wrapNone/>
                  <wp:docPr id="12"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hAnsi="Times New Roman" w:cs="Times New Roman"/>
                <w:sz w:val="24"/>
                <w:szCs w:val="24"/>
              </w:rPr>
              <w:t>Diario de Campo-microcápsula.</w:t>
            </w:r>
          </w:p>
        </w:tc>
      </w:tr>
      <w:tr w:rsidR="00250133" w:rsidRPr="00242661" w:rsidTr="00D0496D">
        <w:trPr>
          <w:trHeight w:val="391"/>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Fecha</w:t>
            </w:r>
          </w:p>
        </w:tc>
        <w:tc>
          <w:tcPr>
            <w:tcW w:w="8216" w:type="dxa"/>
          </w:tcPr>
          <w:p w:rsidR="00250133" w:rsidRPr="00242661" w:rsidRDefault="00250133" w:rsidP="00D0496D">
            <w:pPr>
              <w:spacing w:line="360" w:lineRule="auto"/>
              <w:rPr>
                <w:rFonts w:ascii="Times New Roman" w:hAnsi="Times New Roman" w:cs="Times New Roman"/>
                <w:sz w:val="24"/>
                <w:szCs w:val="24"/>
              </w:rPr>
            </w:pPr>
            <w:r w:rsidRPr="00242661">
              <w:rPr>
                <w:rFonts w:ascii="Times New Roman" w:hAnsi="Times New Roman" w:cs="Times New Roman"/>
                <w:bCs/>
                <w:color w:val="000000"/>
                <w:sz w:val="24"/>
                <w:szCs w:val="24"/>
              </w:rPr>
              <w:t>Medellín viernes 21 de abril de 2017. Facultad de Educación. Bloque 9, aula 427</w:t>
            </w:r>
          </w:p>
        </w:tc>
      </w:tr>
      <w:tr w:rsidR="00250133" w:rsidRPr="00242661" w:rsidTr="00D0496D">
        <w:trPr>
          <w:trHeight w:val="414"/>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N° Participantes</w:t>
            </w:r>
          </w:p>
        </w:tc>
        <w:tc>
          <w:tcPr>
            <w:tcW w:w="8216"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07 aproximadamente</w:t>
            </w:r>
          </w:p>
        </w:tc>
      </w:tr>
      <w:tr w:rsidR="00250133" w:rsidRPr="00242661" w:rsidTr="00D0496D">
        <w:trPr>
          <w:trHeight w:val="391"/>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Taller #2</w:t>
            </w:r>
          </w:p>
        </w:tc>
        <w:tc>
          <w:tcPr>
            <w:tcW w:w="8216" w:type="dxa"/>
          </w:tcPr>
          <w:p w:rsidR="00250133" w:rsidRPr="00242661" w:rsidRDefault="00250133" w:rsidP="00D0496D">
            <w:pPr>
              <w:spacing w:line="360" w:lineRule="auto"/>
              <w:jc w:val="both"/>
              <w:rPr>
                <w:rFonts w:ascii="Times New Roman" w:hAnsi="Times New Roman" w:cs="Times New Roman"/>
                <w:sz w:val="24"/>
                <w:szCs w:val="24"/>
              </w:rPr>
            </w:pPr>
            <w:r w:rsidRPr="00242661">
              <w:rPr>
                <w:rFonts w:ascii="Times New Roman" w:hAnsi="Times New Roman" w:cs="Times New Roman"/>
                <w:sz w:val="24"/>
                <w:szCs w:val="24"/>
              </w:rPr>
              <w:t>TalleRíe.</w:t>
            </w:r>
          </w:p>
        </w:tc>
      </w:tr>
      <w:tr w:rsidR="00250133" w:rsidRPr="00242661" w:rsidTr="00D0496D">
        <w:trPr>
          <w:trHeight w:val="414"/>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Objetivo</w:t>
            </w:r>
          </w:p>
        </w:tc>
        <w:tc>
          <w:tcPr>
            <w:tcW w:w="8216" w:type="dxa"/>
          </w:tcPr>
          <w:p w:rsidR="00250133" w:rsidRPr="00242661" w:rsidRDefault="00250133" w:rsidP="00D0496D">
            <w:pPr>
              <w:pStyle w:val="Ttulo"/>
              <w:numPr>
                <w:ilvl w:val="0"/>
                <w:numId w:val="3"/>
              </w:numPr>
              <w:spacing w:line="360" w:lineRule="auto"/>
              <w:jc w:val="both"/>
              <w:rPr>
                <w:rFonts w:ascii="Times New Roman" w:hAnsi="Times New Roman" w:cs="Times New Roman"/>
                <w:color w:val="FF0000"/>
                <w:sz w:val="24"/>
                <w:szCs w:val="24"/>
              </w:rPr>
            </w:pPr>
            <w:r w:rsidRPr="00242661">
              <w:rPr>
                <w:rFonts w:ascii="Times New Roman" w:eastAsia="Times New Roman" w:hAnsi="Times New Roman" w:cs="Times New Roman"/>
                <w:sz w:val="24"/>
                <w:szCs w:val="24"/>
              </w:rPr>
              <w:t>Conversar con elementos propios de la técnica del clown como la mirada, la risa y el juego a partir de la experiencia que posibilite la exploración de otros tipos de lenguaje y comunicación potenciando así las cuatro habilidades del lenguaje.</w:t>
            </w:r>
          </w:p>
          <w:p w:rsidR="00250133" w:rsidRPr="00242661" w:rsidRDefault="00250133" w:rsidP="00D0496D">
            <w:pPr>
              <w:pStyle w:val="Ttulo"/>
              <w:numPr>
                <w:ilvl w:val="0"/>
                <w:numId w:val="3"/>
              </w:numPr>
              <w:spacing w:line="360" w:lineRule="auto"/>
              <w:jc w:val="both"/>
              <w:rPr>
                <w:rFonts w:ascii="Times New Roman" w:hAnsi="Times New Roman" w:cs="Times New Roman"/>
                <w:sz w:val="24"/>
                <w:szCs w:val="24"/>
              </w:rPr>
            </w:pPr>
            <w:r w:rsidRPr="00242661">
              <w:rPr>
                <w:rFonts w:ascii="Times New Roman" w:hAnsi="Times New Roman" w:cs="Times New Roman"/>
                <w:sz w:val="24"/>
                <w:szCs w:val="24"/>
              </w:rPr>
              <w:t>Propiciar un espacio de acercamiento al CLEO, por medio de la implementación de un taller, donde se brinden herramientas metodológicas y didácticas que fortalezcan sus objetivos particulares.</w:t>
            </w:r>
          </w:p>
          <w:p w:rsidR="00250133" w:rsidRPr="00242661" w:rsidRDefault="00250133" w:rsidP="00D0496D">
            <w:pPr>
              <w:pStyle w:val="Ttulo"/>
              <w:numPr>
                <w:ilvl w:val="0"/>
                <w:numId w:val="3"/>
              </w:numPr>
              <w:spacing w:line="360" w:lineRule="auto"/>
              <w:jc w:val="both"/>
              <w:rPr>
                <w:rFonts w:ascii="Times New Roman" w:hAnsi="Times New Roman" w:cs="Times New Roman"/>
                <w:sz w:val="24"/>
                <w:szCs w:val="24"/>
              </w:rPr>
            </w:pPr>
            <w:r w:rsidRPr="00242661">
              <w:rPr>
                <w:rFonts w:ascii="Times New Roman" w:hAnsi="Times New Roman" w:cs="Times New Roman"/>
                <w:sz w:val="24"/>
                <w:szCs w:val="24"/>
                <w:lang w:val="es-CO"/>
              </w:rPr>
              <w:t>Desarrollar estrategias de sensibilización por medio de una lúdica-creativa, girando en torno a las habilidades de lectura, escritura y oralidad, por medio de la aplicación del juego.</w:t>
            </w:r>
          </w:p>
        </w:tc>
      </w:tr>
      <w:tr w:rsidR="00250133" w:rsidRPr="00242661" w:rsidTr="00D0496D">
        <w:trPr>
          <w:trHeight w:val="391"/>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Actividades</w:t>
            </w:r>
          </w:p>
        </w:tc>
        <w:tc>
          <w:tcPr>
            <w:tcW w:w="8216" w:type="dxa"/>
          </w:tcPr>
          <w:p w:rsidR="00250133" w:rsidRPr="00242661" w:rsidRDefault="00250133" w:rsidP="00D0496D">
            <w:pPr>
              <w:pStyle w:val="NormalWeb"/>
              <w:shd w:val="clear" w:color="auto" w:fill="FFFFFF"/>
              <w:spacing w:before="0" w:beforeAutospacing="0" w:after="0" w:afterAutospacing="0" w:line="360" w:lineRule="auto"/>
              <w:jc w:val="both"/>
              <w:textAlignment w:val="baseline"/>
              <w:rPr>
                <w:bCs/>
                <w:color w:val="212121"/>
              </w:rPr>
            </w:pPr>
            <w:r w:rsidRPr="00242661">
              <w:t>:</w:t>
            </w:r>
            <w:r w:rsidRPr="00242661">
              <w:rPr>
                <w:color w:val="FF0000"/>
              </w:rPr>
              <w:t>●</w:t>
            </w:r>
            <w:r w:rsidRPr="00242661">
              <w:tab/>
            </w:r>
            <w:r w:rsidRPr="00242661">
              <w:rPr>
                <w:bCs/>
                <w:color w:val="212121"/>
                <w:shd w:val="clear" w:color="auto" w:fill="FFFFFF"/>
              </w:rPr>
              <w:t>Juego de presentación “Nombres para reírnos y recordar”</w:t>
            </w:r>
          </w:p>
          <w:p w:rsidR="00250133" w:rsidRPr="00242661" w:rsidRDefault="00250133" w:rsidP="00D0496D">
            <w:pPr>
              <w:shd w:val="clear" w:color="auto" w:fill="FFFFFF"/>
              <w:spacing w:line="360" w:lineRule="auto"/>
              <w:jc w:val="both"/>
              <w:textAlignment w:val="baseline"/>
              <w:rPr>
                <w:rFonts w:ascii="Times New Roman" w:hAnsi="Times New Roman" w:cs="Times New Roman"/>
                <w:sz w:val="24"/>
                <w:szCs w:val="24"/>
              </w:rPr>
            </w:pPr>
          </w:p>
          <w:p w:rsidR="00250133" w:rsidRPr="00F803D2" w:rsidRDefault="00250133" w:rsidP="00D0496D">
            <w:pPr>
              <w:shd w:val="clear" w:color="auto" w:fill="FFFFFF"/>
              <w:spacing w:line="360" w:lineRule="auto"/>
              <w:jc w:val="both"/>
              <w:textAlignment w:val="baseline"/>
              <w:rPr>
                <w:rFonts w:ascii="Times New Roman" w:eastAsia="Times New Roman" w:hAnsi="Times New Roman" w:cs="Times New Roman"/>
                <w:bCs/>
                <w:color w:val="212121"/>
                <w:sz w:val="24"/>
                <w:szCs w:val="24"/>
                <w:lang w:val="es-MX" w:eastAsia="es-MX"/>
              </w:rPr>
            </w:pPr>
            <w:r w:rsidRPr="00242661">
              <w:rPr>
                <w:rFonts w:ascii="Times New Roman" w:hAnsi="Times New Roman" w:cs="Times New Roman"/>
                <w:sz w:val="24"/>
                <w:szCs w:val="24"/>
              </w:rPr>
              <w:t>:</w:t>
            </w:r>
            <w:r w:rsidRPr="00242661">
              <w:rPr>
                <w:rFonts w:ascii="Times New Roman" w:hAnsi="Times New Roman" w:cs="Times New Roman"/>
                <w:color w:val="FF0000"/>
                <w:sz w:val="24"/>
                <w:szCs w:val="24"/>
              </w:rPr>
              <w:t xml:space="preserve">●        </w:t>
            </w:r>
            <w:r w:rsidRPr="00F803D2">
              <w:rPr>
                <w:rFonts w:ascii="Times New Roman" w:eastAsia="Times New Roman" w:hAnsi="Times New Roman" w:cs="Times New Roman"/>
                <w:bCs/>
                <w:color w:val="212121"/>
                <w:sz w:val="24"/>
                <w:szCs w:val="24"/>
                <w:shd w:val="clear" w:color="auto" w:fill="FFFFFF"/>
                <w:lang w:val="es-MX" w:eastAsia="es-MX"/>
              </w:rPr>
              <w:t>Juego virus</w:t>
            </w:r>
          </w:p>
          <w:p w:rsidR="00250133" w:rsidRPr="00242661" w:rsidRDefault="00250133" w:rsidP="00D0496D">
            <w:pPr>
              <w:shd w:val="clear" w:color="auto" w:fill="FFFFFF"/>
              <w:spacing w:line="360" w:lineRule="auto"/>
              <w:jc w:val="both"/>
              <w:textAlignment w:val="baseline"/>
              <w:rPr>
                <w:rFonts w:ascii="Times New Roman" w:hAnsi="Times New Roman" w:cs="Times New Roman"/>
                <w:sz w:val="24"/>
                <w:szCs w:val="24"/>
              </w:rPr>
            </w:pPr>
          </w:p>
          <w:p w:rsidR="00250133" w:rsidRPr="00242661" w:rsidRDefault="00250133" w:rsidP="00D0496D">
            <w:pPr>
              <w:shd w:val="clear" w:color="auto" w:fill="FFFFFF"/>
              <w:spacing w:line="360" w:lineRule="auto"/>
              <w:jc w:val="both"/>
              <w:textAlignment w:val="baseline"/>
              <w:rPr>
                <w:rFonts w:ascii="Times New Roman" w:eastAsia="Times New Roman" w:hAnsi="Times New Roman" w:cs="Times New Roman"/>
                <w:bCs/>
                <w:color w:val="212121"/>
                <w:sz w:val="24"/>
                <w:szCs w:val="24"/>
                <w:lang w:val="es-MX" w:eastAsia="es-MX"/>
              </w:rPr>
            </w:pPr>
            <w:r w:rsidRPr="00242661">
              <w:rPr>
                <w:rFonts w:ascii="Times New Roman" w:hAnsi="Times New Roman" w:cs="Times New Roman"/>
                <w:sz w:val="24"/>
                <w:szCs w:val="24"/>
              </w:rPr>
              <w:t>:</w:t>
            </w:r>
            <w:r w:rsidRPr="00242661">
              <w:rPr>
                <w:rFonts w:ascii="Times New Roman" w:hAnsi="Times New Roman" w:cs="Times New Roman"/>
                <w:color w:val="FF0000"/>
                <w:sz w:val="24"/>
                <w:szCs w:val="24"/>
              </w:rPr>
              <w:t xml:space="preserve"> ●        </w:t>
            </w:r>
            <w:r w:rsidRPr="00F803D2">
              <w:rPr>
                <w:rFonts w:ascii="Times New Roman" w:eastAsia="Times New Roman" w:hAnsi="Times New Roman" w:cs="Times New Roman"/>
                <w:bCs/>
                <w:color w:val="212121"/>
                <w:sz w:val="24"/>
                <w:szCs w:val="24"/>
                <w:shd w:val="clear" w:color="auto" w:fill="FFFFFF"/>
                <w:lang w:val="es-MX" w:eastAsia="es-MX"/>
              </w:rPr>
              <w:t xml:space="preserve">Juego ¿Qué tienes en los bolsillos? </w:t>
            </w:r>
          </w:p>
          <w:p w:rsidR="00250133" w:rsidRPr="00242661" w:rsidRDefault="00250133" w:rsidP="00D0496D">
            <w:pPr>
              <w:shd w:val="clear" w:color="auto" w:fill="FFFFFF"/>
              <w:spacing w:line="360" w:lineRule="auto"/>
              <w:jc w:val="both"/>
              <w:textAlignment w:val="baseline"/>
              <w:rPr>
                <w:rFonts w:ascii="Times New Roman" w:hAnsi="Times New Roman" w:cs="Times New Roman"/>
                <w:sz w:val="24"/>
                <w:szCs w:val="24"/>
              </w:rPr>
            </w:pPr>
          </w:p>
          <w:p w:rsidR="00250133" w:rsidRPr="00F803D2" w:rsidRDefault="00250133" w:rsidP="00D0496D">
            <w:pPr>
              <w:shd w:val="clear" w:color="auto" w:fill="FFFFFF"/>
              <w:spacing w:line="360" w:lineRule="auto"/>
              <w:jc w:val="both"/>
              <w:textAlignment w:val="baseline"/>
              <w:rPr>
                <w:rFonts w:ascii="Times New Roman" w:eastAsia="Times New Roman" w:hAnsi="Times New Roman" w:cs="Times New Roman"/>
                <w:bCs/>
                <w:color w:val="212121"/>
                <w:sz w:val="24"/>
                <w:szCs w:val="24"/>
                <w:lang w:val="es-MX" w:eastAsia="es-MX"/>
              </w:rPr>
            </w:pPr>
            <w:r w:rsidRPr="00242661">
              <w:rPr>
                <w:rFonts w:ascii="Times New Roman" w:hAnsi="Times New Roman" w:cs="Times New Roman"/>
                <w:sz w:val="24"/>
                <w:szCs w:val="24"/>
              </w:rPr>
              <w:t>:</w:t>
            </w:r>
            <w:r w:rsidRPr="00242661">
              <w:rPr>
                <w:rFonts w:ascii="Times New Roman" w:hAnsi="Times New Roman" w:cs="Times New Roman"/>
                <w:color w:val="FF0000"/>
                <w:sz w:val="24"/>
                <w:szCs w:val="24"/>
              </w:rPr>
              <w:t xml:space="preserve">●        </w:t>
            </w:r>
            <w:r w:rsidRPr="00F803D2">
              <w:rPr>
                <w:rFonts w:ascii="Times New Roman" w:eastAsia="Times New Roman" w:hAnsi="Times New Roman" w:cs="Times New Roman"/>
                <w:bCs/>
                <w:color w:val="212121"/>
                <w:sz w:val="24"/>
                <w:szCs w:val="24"/>
                <w:shd w:val="clear" w:color="auto" w:fill="FFFFFF"/>
                <w:lang w:val="es-MX" w:eastAsia="es-MX"/>
              </w:rPr>
              <w:t>Juego “Gía”</w:t>
            </w:r>
          </w:p>
          <w:p w:rsidR="00250133" w:rsidRPr="00242661" w:rsidRDefault="00250133" w:rsidP="00D0496D">
            <w:pPr>
              <w:rPr>
                <w:rFonts w:ascii="Times New Roman" w:hAnsi="Times New Roman" w:cs="Times New Roman"/>
                <w:sz w:val="24"/>
                <w:szCs w:val="24"/>
              </w:rPr>
            </w:pPr>
          </w:p>
        </w:tc>
      </w:tr>
      <w:tr w:rsidR="00250133" w:rsidRPr="00242661" w:rsidTr="00D0496D">
        <w:trPr>
          <w:trHeight w:val="414"/>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t>Memoria metodológica</w:t>
            </w:r>
          </w:p>
        </w:tc>
        <w:tc>
          <w:tcPr>
            <w:tcW w:w="8216" w:type="dxa"/>
          </w:tcPr>
          <w:p w:rsidR="00250133" w:rsidRPr="00242661" w:rsidRDefault="00250133" w:rsidP="00D0496D">
            <w:pPr>
              <w:spacing w:line="360" w:lineRule="auto"/>
              <w:jc w:val="both"/>
              <w:rPr>
                <w:rFonts w:ascii="Times New Roman" w:hAnsi="Times New Roman" w:cs="Times New Roman"/>
                <w:sz w:val="24"/>
                <w:szCs w:val="24"/>
              </w:rPr>
            </w:pPr>
            <w:r w:rsidRPr="00242661">
              <w:rPr>
                <w:rFonts w:ascii="Times New Roman" w:hAnsi="Times New Roman" w:cs="Times New Roman"/>
                <w:b/>
                <w:sz w:val="24"/>
                <w:szCs w:val="24"/>
              </w:rPr>
              <w:t>Qué se hizo.Qué pasó</w:t>
            </w:r>
            <w:r w:rsidRPr="00242661">
              <w:rPr>
                <w:rFonts w:ascii="Times New Roman" w:hAnsi="Times New Roman" w:cs="Times New Roman"/>
                <w:sz w:val="24"/>
                <w:szCs w:val="24"/>
              </w:rPr>
              <w:t>.</w:t>
            </w:r>
            <w:r w:rsidRPr="00242661">
              <w:rPr>
                <w:rFonts w:ascii="Times New Roman" w:hAnsi="Times New Roman" w:cs="Times New Roman"/>
                <w:b/>
                <w:sz w:val="24"/>
                <w:szCs w:val="24"/>
              </w:rPr>
              <w:t>Cómo fue el taller</w:t>
            </w:r>
            <w:r w:rsidRPr="00242661">
              <w:rPr>
                <w:rFonts w:ascii="Times New Roman" w:hAnsi="Times New Roman" w:cs="Times New Roman"/>
                <w:sz w:val="24"/>
                <w:szCs w:val="24"/>
              </w:rPr>
              <w:t xml:space="preserve">: </w:t>
            </w:r>
          </w:p>
          <w:p w:rsidR="00250133" w:rsidRPr="00242661" w:rsidRDefault="00250133" w:rsidP="00D0496D">
            <w:pPr>
              <w:spacing w:line="360" w:lineRule="auto"/>
              <w:jc w:val="both"/>
              <w:rPr>
                <w:rFonts w:ascii="Times New Roman" w:eastAsia="Times New Roman" w:hAnsi="Times New Roman" w:cs="Times New Roman"/>
                <w:b/>
                <w:bCs/>
                <w:sz w:val="24"/>
                <w:szCs w:val="24"/>
                <w:lang w:val="es-MX"/>
              </w:rPr>
            </w:pPr>
            <w:r w:rsidRPr="00242661">
              <w:rPr>
                <w:rFonts w:ascii="Times New Roman" w:eastAsia="Times New Roman" w:hAnsi="Times New Roman" w:cs="Times New Roman"/>
                <w:b/>
                <w:bCs/>
                <w:sz w:val="24"/>
                <w:szCs w:val="24"/>
                <w:lang w:val="es-MX"/>
              </w:rPr>
              <w:t>Momentos previos al taller “</w:t>
            </w:r>
            <w:r w:rsidRPr="00242661">
              <w:rPr>
                <w:rFonts w:ascii="Times New Roman" w:eastAsia="Times New Roman" w:hAnsi="Times New Roman" w:cs="Times New Roman"/>
                <w:b/>
                <w:bCs/>
                <w:i/>
                <w:iCs/>
                <w:sz w:val="24"/>
                <w:szCs w:val="24"/>
                <w:lang w:val="es-MX"/>
              </w:rPr>
              <w:t>tras bambalinas</w:t>
            </w:r>
            <w:r w:rsidRPr="00242661">
              <w:rPr>
                <w:rFonts w:ascii="Times New Roman" w:eastAsia="Times New Roman" w:hAnsi="Times New Roman" w:cs="Times New Roman"/>
                <w:b/>
                <w:bCs/>
                <w:sz w:val="24"/>
                <w:szCs w:val="24"/>
                <w:lang w:val="es-MX"/>
              </w:rPr>
              <w:t>”:</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b/>
                <w:bCs/>
                <w:sz w:val="24"/>
                <w:szCs w:val="24"/>
                <w:lang w:val="es-MX"/>
              </w:rPr>
              <w:t>-        </w:t>
            </w:r>
            <w:r w:rsidRPr="00242661">
              <w:rPr>
                <w:rFonts w:ascii="Times New Roman" w:eastAsia="Times New Roman" w:hAnsi="Times New Roman" w:cs="Times New Roman"/>
                <w:sz w:val="24"/>
                <w:szCs w:val="24"/>
                <w:lang w:val="es-MX"/>
              </w:rPr>
              <w:t xml:space="preserve">  Invitamos al grupo CLEO a participar del taller en el aula contigua al salón donde estaban reunidos. Esto es en el salón de los espejos aula 427. Algunos de los </w:t>
            </w:r>
            <w:r w:rsidRPr="00242661">
              <w:rPr>
                <w:rFonts w:ascii="Times New Roman" w:eastAsia="Times New Roman" w:hAnsi="Times New Roman" w:cs="Times New Roman"/>
                <w:sz w:val="24"/>
                <w:szCs w:val="24"/>
                <w:lang w:val="es-MX"/>
              </w:rPr>
              <w:lastRenderedPageBreak/>
              <w:t>participantes estaban un poco renuentes a participar porque, como nos dimos cuenta más adelante, les causaba inseguridad la idea de desacomodarse o de quitarse los zapatos, otros estaban un poco prevenidos frente a la actividad ya que se consideraban un poco tímidos, torpes, e introvertidos, como para realizar las actividades que  les planteamos.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Luego de un  rato de convocarlos al espacio baja las premisas de desacomodarse un poco, a no sentirse  inseguros frente al mismo, del aspecto lúdico del taller, el grupo entero aceptó la participación del mismo.</w:t>
            </w:r>
          </w:p>
          <w:p w:rsidR="00250133" w:rsidRPr="00242661" w:rsidRDefault="00250133" w:rsidP="00D0496D">
            <w:pPr>
              <w:spacing w:line="360" w:lineRule="auto"/>
              <w:jc w:val="both"/>
              <w:rPr>
                <w:rFonts w:ascii="Times New Roman" w:eastAsia="Times New Roman" w:hAnsi="Times New Roman" w:cs="Times New Roman"/>
                <w:b/>
                <w:bCs/>
                <w:sz w:val="24"/>
                <w:szCs w:val="24"/>
                <w:lang w:val="es-MX"/>
              </w:rPr>
            </w:pPr>
            <w:r w:rsidRPr="00242661">
              <w:rPr>
                <w:rFonts w:ascii="Times New Roman" w:eastAsia="Times New Roman" w:hAnsi="Times New Roman" w:cs="Times New Roman"/>
                <w:b/>
                <w:bCs/>
                <w:sz w:val="24"/>
                <w:szCs w:val="24"/>
                <w:lang w:val="es-MX"/>
              </w:rPr>
              <w:t xml:space="preserve">Momento del taller, “en acción”  presentación del grupo </w:t>
            </w:r>
            <w:r w:rsidRPr="00242661">
              <w:rPr>
                <w:rFonts w:ascii="Times New Roman" w:eastAsia="Times New Roman" w:hAnsi="Times New Roman" w:cs="Times New Roman"/>
                <w:b/>
                <w:bCs/>
                <w:i/>
                <w:iCs/>
                <w:sz w:val="24"/>
                <w:szCs w:val="24"/>
                <w:lang w:val="es-MX"/>
              </w:rPr>
              <w:t>Pedagogía de la Felicidad</w:t>
            </w:r>
            <w:r w:rsidRPr="00242661">
              <w:rPr>
                <w:rFonts w:ascii="Times New Roman" w:eastAsia="Times New Roman" w:hAnsi="Times New Roman" w:cs="Times New Roman"/>
                <w:b/>
                <w:bCs/>
                <w:sz w:val="24"/>
                <w:szCs w:val="24"/>
                <w:lang w:val="es-MX"/>
              </w:rPr>
              <w:t>, y “microcápsulas” :</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b/>
                <w:bCs/>
                <w:sz w:val="24"/>
                <w:szCs w:val="24"/>
                <w:lang w:val="es-MX"/>
              </w:rPr>
              <w:t>-         </w:t>
            </w:r>
            <w:r w:rsidRPr="00242661">
              <w:rPr>
                <w:rFonts w:ascii="Times New Roman" w:eastAsia="Times New Roman" w:hAnsi="Times New Roman" w:cs="Times New Roman"/>
                <w:sz w:val="24"/>
                <w:szCs w:val="24"/>
                <w:lang w:val="es-MX"/>
              </w:rPr>
              <w:t> Iniciamos  la actividad presentando a cada uno de los integrantes y explicando el porqué de</w:t>
            </w:r>
            <w:r w:rsidRPr="002444D4">
              <w:rPr>
                <w:rFonts w:ascii="Times New Roman" w:eastAsia="Times New Roman" w:hAnsi="Times New Roman" w:cs="Times New Roman"/>
                <w:noProof/>
                <w:sz w:val="24"/>
                <w:szCs w:val="24"/>
                <w:lang w:val="es-ES" w:eastAsia="es-ES"/>
              </w:rPr>
              <w:drawing>
                <wp:anchor distT="0" distB="0" distL="114300" distR="114300" simplePos="0" relativeHeight="251822080" behindDoc="1" locked="0" layoutInCell="1" allowOverlap="1">
                  <wp:simplePos x="0" y="0"/>
                  <wp:positionH relativeFrom="column">
                    <wp:posOffset>-1963420</wp:posOffset>
                  </wp:positionH>
                  <wp:positionV relativeFrom="paragraph">
                    <wp:posOffset>-2746375</wp:posOffset>
                  </wp:positionV>
                  <wp:extent cx="7762875" cy="10048875"/>
                  <wp:effectExtent l="0" t="0" r="9525" b="9525"/>
                  <wp:wrapNone/>
                  <wp:docPr id="13"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eastAsia="Times New Roman" w:hAnsi="Times New Roman" w:cs="Times New Roman"/>
                <w:sz w:val="24"/>
                <w:szCs w:val="24"/>
                <w:lang w:val="es-MX"/>
              </w:rPr>
              <w:t xml:space="preserve"> nuestra presencia en el CLEO, seguido del aporte de cada uno de los talleristas de cómo surgió la idea de nuestra práctica; después de esto, se les dan ciertas indicaciones de los elementos que retomaremos de la técnica del clown como son: la mirada permanente sobre todos, la disposición del cuerpo, la motivación,  la aceptación y el derecho a equivocarse.</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Seguidamente les invitamos a realizar una microcápsula para romper el hielo,  que consistía en presentar cada uno su nombre acompañado de una característica, de un objeto o de una palabra que pudiera relacionar con la primera letra de su nombre, para explicar mejor esto, entonces comenzamos primero por el nombre de cada uno de nosotros los talleristas, iniciando en el sentido de las manecillas del reloj.</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Después de esta microcápsula, pasamos a desarrollar el taller, comenzando a explicar el juego “</w:t>
            </w:r>
            <w:r w:rsidRPr="00242661">
              <w:rPr>
                <w:rFonts w:ascii="Times New Roman" w:eastAsia="Times New Roman" w:hAnsi="Times New Roman" w:cs="Times New Roman"/>
                <w:i/>
                <w:iCs/>
                <w:sz w:val="24"/>
                <w:szCs w:val="24"/>
                <w:lang w:val="es-MX"/>
              </w:rPr>
              <w:t>virus</w:t>
            </w:r>
            <w:r w:rsidRPr="00242661">
              <w:rPr>
                <w:rFonts w:ascii="Times New Roman" w:eastAsia="Times New Roman" w:hAnsi="Times New Roman" w:cs="Times New Roman"/>
                <w:sz w:val="24"/>
                <w:szCs w:val="24"/>
                <w:lang w:val="es-MX"/>
              </w:rPr>
              <w:t>”, que consistía en tratar de tocar a todos los que estábamos participando del taller y “</w:t>
            </w:r>
            <w:r w:rsidRPr="00242661">
              <w:rPr>
                <w:rFonts w:ascii="Times New Roman" w:eastAsia="Times New Roman" w:hAnsi="Times New Roman" w:cs="Times New Roman"/>
                <w:i/>
                <w:iCs/>
                <w:sz w:val="24"/>
                <w:szCs w:val="24"/>
                <w:lang w:val="es-MX"/>
              </w:rPr>
              <w:t>contaminarlos</w:t>
            </w:r>
            <w:r w:rsidRPr="00242661">
              <w:rPr>
                <w:rFonts w:ascii="Times New Roman" w:eastAsia="Times New Roman" w:hAnsi="Times New Roman" w:cs="Times New Roman"/>
                <w:sz w:val="24"/>
                <w:szCs w:val="24"/>
                <w:lang w:val="es-MX"/>
              </w:rPr>
              <w:t>”, hasta que todos fueran alcanzados.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En segundo lugar se planteó la actividad “</w:t>
            </w:r>
            <w:r w:rsidRPr="00242661">
              <w:rPr>
                <w:rFonts w:ascii="Times New Roman" w:eastAsia="Times New Roman" w:hAnsi="Times New Roman" w:cs="Times New Roman"/>
                <w:i/>
                <w:iCs/>
                <w:sz w:val="24"/>
                <w:szCs w:val="24"/>
                <w:lang w:val="es-MX"/>
              </w:rPr>
              <w:t>Qué tienes en los bolsillos</w:t>
            </w:r>
            <w:r w:rsidRPr="00242661">
              <w:rPr>
                <w:rFonts w:ascii="Times New Roman" w:eastAsia="Times New Roman" w:hAnsi="Times New Roman" w:cs="Times New Roman"/>
                <w:sz w:val="24"/>
                <w:szCs w:val="24"/>
                <w:lang w:val="es-MX"/>
              </w:rPr>
              <w:t>”, en donde dos participantes se retan a sacar de sus bolsillos imaginarios una serie de palabras bajo la presión continua de su compañero.</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xml:space="preserve">-          Luego pasamos  a explicar el juego  “GÍA” el cual consistía en mandar la </w:t>
            </w:r>
            <w:r w:rsidRPr="00242661">
              <w:rPr>
                <w:rFonts w:ascii="Times New Roman" w:eastAsia="Times New Roman" w:hAnsi="Times New Roman" w:cs="Times New Roman"/>
                <w:sz w:val="24"/>
                <w:szCs w:val="24"/>
                <w:lang w:val="es-MX"/>
              </w:rPr>
              <w:lastRenderedPageBreak/>
              <w:t>energía que circulaba en los participantes en cualquier sentido del círculo y bajo diferentes premisas, allí con mucha claridad se les daban las indicaciones del mismo</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p>
          <w:p w:rsidR="00250133" w:rsidRPr="00242661" w:rsidRDefault="00250133" w:rsidP="00D0496D">
            <w:pPr>
              <w:pStyle w:val="NormalWeb"/>
              <w:spacing w:before="0" w:beforeAutospacing="0" w:after="0" w:afterAutospacing="0" w:line="360" w:lineRule="auto"/>
              <w:jc w:val="both"/>
              <w:rPr>
                <w:b/>
                <w:bCs/>
                <w:color w:val="212121"/>
                <w:shd w:val="clear" w:color="auto" w:fill="FFFFFF"/>
              </w:rPr>
            </w:pPr>
            <w:r w:rsidRPr="00242661">
              <w:rPr>
                <w:b/>
                <w:bCs/>
                <w:color w:val="212121"/>
                <w:shd w:val="clear" w:color="auto" w:fill="FFFFFF"/>
              </w:rPr>
              <w:t>Momento de cierre,  “homenajes” reflexión y aportes de los participantes:</w:t>
            </w:r>
          </w:p>
          <w:p w:rsidR="00250133" w:rsidRPr="00242661" w:rsidRDefault="00250133" w:rsidP="00D0496D">
            <w:pPr>
              <w:pStyle w:val="NormalWeb"/>
              <w:spacing w:before="0" w:beforeAutospacing="0" w:after="0" w:afterAutospacing="0" w:line="360" w:lineRule="auto"/>
              <w:jc w:val="both"/>
            </w:pPr>
          </w:p>
          <w:p w:rsidR="00250133" w:rsidRPr="00242661" w:rsidRDefault="00250133" w:rsidP="00D0496D">
            <w:pPr>
              <w:pStyle w:val="NormalWeb"/>
              <w:spacing w:before="0" w:beforeAutospacing="0" w:after="0" w:afterAutospacing="0" w:line="360" w:lineRule="auto"/>
              <w:ind w:left="360" w:hanging="360"/>
              <w:jc w:val="both"/>
            </w:pPr>
            <w:r w:rsidRPr="00242661">
              <w:rPr>
                <w:b/>
                <w:bCs/>
                <w:color w:val="212121"/>
                <w:shd w:val="clear" w:color="auto" w:fill="FFFFFF"/>
              </w:rPr>
              <w:t>-          </w:t>
            </w:r>
            <w:r w:rsidRPr="00242661">
              <w:rPr>
                <w:color w:val="212121"/>
                <w:shd w:val="clear" w:color="auto" w:fill="FFFFFF"/>
              </w:rPr>
              <w:t>Se hace un cierre de la actividad invitando a todos los participantes a formar un círculo y  compartir en él,  sus experiencias frente a lo vivido.  Para lo cual se entregaron unas hojas y lapiceros para que pudieran plasmar allí sus ideas; además  quienes desearan podían tomarse la palabra y compartir desde la oralidad.</w:t>
            </w:r>
          </w:p>
          <w:p w:rsidR="00250133" w:rsidRPr="00242661" w:rsidRDefault="00250133" w:rsidP="00D0496D">
            <w:pPr>
              <w:pStyle w:val="NormalWeb"/>
              <w:spacing w:before="0" w:beforeAutospacing="0" w:after="0" w:afterAutospacing="0" w:line="360" w:lineRule="auto"/>
              <w:ind w:left="360" w:hanging="360"/>
              <w:jc w:val="both"/>
            </w:pPr>
            <w:r w:rsidRPr="00242661">
              <w:rPr>
                <w:color w:val="212121"/>
                <w:shd w:val="clear" w:color="auto" w:fill="FFFFFF"/>
              </w:rPr>
              <w:t>-          Les propusimos como tema a tratar desde la experiencia del taller: la  relación entre los elementos de la técnica del clown y el desarrollo de las habilidades comunicativas  en relación a la importancia en los contextos educativos o p</w:t>
            </w:r>
            <w:r w:rsidRPr="002444D4">
              <w:rPr>
                <w:noProof/>
                <w:color w:val="212121"/>
                <w:shd w:val="clear" w:color="auto" w:fill="FFFFFF"/>
                <w:lang w:val="es-ES" w:eastAsia="es-ES"/>
              </w:rPr>
              <w:drawing>
                <wp:anchor distT="0" distB="0" distL="114300" distR="114300" simplePos="0" relativeHeight="251823104" behindDoc="1" locked="0" layoutInCell="1" allowOverlap="1">
                  <wp:simplePos x="0" y="0"/>
                  <wp:positionH relativeFrom="column">
                    <wp:posOffset>-1963420</wp:posOffset>
                  </wp:positionH>
                  <wp:positionV relativeFrom="paragraph">
                    <wp:posOffset>-2746375</wp:posOffset>
                  </wp:positionV>
                  <wp:extent cx="7762875" cy="10048875"/>
                  <wp:effectExtent l="0" t="0" r="9525" b="9525"/>
                  <wp:wrapNone/>
                  <wp:docPr id="14"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color w:val="212121"/>
                <w:shd w:val="clear" w:color="auto" w:fill="FFFFFF"/>
              </w:rPr>
              <w:t>ertinencia en las propias prácticas pedagógicas así como también en el ámbito personal.</w:t>
            </w:r>
          </w:p>
          <w:p w:rsidR="00250133" w:rsidRPr="00242661" w:rsidRDefault="00250133" w:rsidP="00D0496D">
            <w:pPr>
              <w:spacing w:line="360" w:lineRule="auto"/>
              <w:jc w:val="both"/>
              <w:rPr>
                <w:rFonts w:ascii="Times New Roman" w:hAnsi="Times New Roman" w:cs="Times New Roman"/>
                <w:b/>
                <w:sz w:val="24"/>
                <w:szCs w:val="24"/>
              </w:rPr>
            </w:pPr>
            <w:r w:rsidRPr="00242661">
              <w:rPr>
                <w:rFonts w:ascii="Times New Roman" w:hAnsi="Times New Roman" w:cs="Times New Roman"/>
                <w:b/>
                <w:sz w:val="24"/>
                <w:szCs w:val="24"/>
              </w:rPr>
              <w:t>Logros alcanzados</w:t>
            </w:r>
          </w:p>
          <w:p w:rsidR="00250133" w:rsidRPr="00242661" w:rsidRDefault="00250133" w:rsidP="00D0496D">
            <w:pPr>
              <w:pStyle w:val="Prrafodelista"/>
              <w:numPr>
                <w:ilvl w:val="0"/>
                <w:numId w:val="4"/>
              </w:numPr>
              <w:spacing w:line="360" w:lineRule="auto"/>
              <w:jc w:val="both"/>
              <w:rPr>
                <w:rFonts w:ascii="Times New Roman" w:hAnsi="Times New Roman" w:cs="Times New Roman"/>
                <w:b/>
                <w:sz w:val="24"/>
                <w:szCs w:val="24"/>
              </w:rPr>
            </w:pPr>
            <w:r w:rsidRPr="00242661">
              <w:rPr>
                <w:rFonts w:ascii="Times New Roman" w:hAnsi="Times New Roman" w:cs="Times New Roman"/>
                <w:sz w:val="24"/>
                <w:szCs w:val="24"/>
              </w:rPr>
              <w:t>Se dio una interacción entre los participantes, permitiendo de esta manera que se pudieran conocer.</w:t>
            </w:r>
          </w:p>
          <w:p w:rsidR="00250133" w:rsidRPr="00242661" w:rsidRDefault="00250133" w:rsidP="00D0496D">
            <w:pPr>
              <w:pStyle w:val="Prrafodelista"/>
              <w:numPr>
                <w:ilvl w:val="0"/>
                <w:numId w:val="4"/>
              </w:numPr>
              <w:spacing w:line="360" w:lineRule="auto"/>
              <w:jc w:val="both"/>
              <w:rPr>
                <w:rFonts w:ascii="Times New Roman" w:hAnsi="Times New Roman" w:cs="Times New Roman"/>
                <w:b/>
                <w:sz w:val="24"/>
                <w:szCs w:val="24"/>
              </w:rPr>
            </w:pPr>
            <w:r w:rsidRPr="00242661">
              <w:rPr>
                <w:rFonts w:ascii="Times New Roman" w:hAnsi="Times New Roman" w:cs="Times New Roman"/>
                <w:sz w:val="24"/>
                <w:szCs w:val="24"/>
              </w:rPr>
              <w:t>Hubo participación por parte de las personas asistentes.</w:t>
            </w:r>
          </w:p>
          <w:p w:rsidR="00250133" w:rsidRPr="00242661" w:rsidRDefault="00250133" w:rsidP="00D0496D">
            <w:pPr>
              <w:pStyle w:val="Prrafodelista"/>
              <w:numPr>
                <w:ilvl w:val="0"/>
                <w:numId w:val="4"/>
              </w:numPr>
              <w:spacing w:line="360" w:lineRule="auto"/>
              <w:jc w:val="both"/>
              <w:rPr>
                <w:rFonts w:ascii="Times New Roman" w:hAnsi="Times New Roman" w:cs="Times New Roman"/>
                <w:b/>
                <w:sz w:val="24"/>
                <w:szCs w:val="24"/>
              </w:rPr>
            </w:pPr>
            <w:r w:rsidRPr="00242661">
              <w:rPr>
                <w:rFonts w:ascii="Times New Roman" w:hAnsi="Times New Roman" w:cs="Times New Roman"/>
                <w:sz w:val="24"/>
                <w:szCs w:val="24"/>
              </w:rPr>
              <w:t>Se cumplieron las pautas para estar dispuestos a establecer una comunicación: no cruzarse de brazos, aceptación, y mirada constante.</w:t>
            </w:r>
          </w:p>
          <w:p w:rsidR="00250133" w:rsidRPr="00242661" w:rsidRDefault="00250133" w:rsidP="00D0496D">
            <w:pPr>
              <w:pStyle w:val="Prrafodelista"/>
              <w:numPr>
                <w:ilvl w:val="0"/>
                <w:numId w:val="4"/>
              </w:numPr>
              <w:spacing w:line="360" w:lineRule="auto"/>
              <w:jc w:val="both"/>
              <w:rPr>
                <w:rFonts w:ascii="Times New Roman" w:hAnsi="Times New Roman" w:cs="Times New Roman"/>
                <w:sz w:val="24"/>
                <w:szCs w:val="24"/>
              </w:rPr>
            </w:pPr>
            <w:r w:rsidRPr="00242661">
              <w:rPr>
                <w:rFonts w:ascii="Times New Roman" w:hAnsi="Times New Roman" w:cs="Times New Roman"/>
                <w:sz w:val="24"/>
                <w:szCs w:val="24"/>
              </w:rPr>
              <w:t>Se reconoció la relación de estas actividades experienciales con las habilidades del lenguaje.</w:t>
            </w:r>
          </w:p>
          <w:p w:rsidR="00250133" w:rsidRPr="00242661" w:rsidRDefault="00250133" w:rsidP="00D0496D">
            <w:pPr>
              <w:pStyle w:val="Prrafodelista"/>
              <w:numPr>
                <w:ilvl w:val="0"/>
                <w:numId w:val="4"/>
              </w:numPr>
              <w:spacing w:line="360" w:lineRule="auto"/>
              <w:jc w:val="both"/>
              <w:rPr>
                <w:rFonts w:ascii="Times New Roman" w:hAnsi="Times New Roman" w:cs="Times New Roman"/>
                <w:b/>
                <w:sz w:val="24"/>
                <w:szCs w:val="24"/>
              </w:rPr>
            </w:pPr>
            <w:r w:rsidRPr="00242661">
              <w:rPr>
                <w:rFonts w:ascii="Times New Roman" w:hAnsi="Times New Roman" w:cs="Times New Roman"/>
                <w:sz w:val="24"/>
                <w:szCs w:val="24"/>
              </w:rPr>
              <w:t>Se dio un acercamiento tanto práctico como teórico a la técnica del clown y sus posibilidades dentro de los distintos ámbitos incluyendo el académico.</w:t>
            </w:r>
          </w:p>
          <w:p w:rsidR="00250133" w:rsidRPr="00242661" w:rsidRDefault="00250133" w:rsidP="00D0496D">
            <w:pPr>
              <w:pStyle w:val="Prrafodelista"/>
              <w:numPr>
                <w:ilvl w:val="0"/>
                <w:numId w:val="4"/>
              </w:numPr>
              <w:spacing w:line="360" w:lineRule="auto"/>
              <w:jc w:val="both"/>
              <w:rPr>
                <w:rFonts w:ascii="Times New Roman" w:hAnsi="Times New Roman" w:cs="Times New Roman"/>
                <w:b/>
                <w:sz w:val="24"/>
                <w:szCs w:val="24"/>
              </w:rPr>
            </w:pPr>
            <w:r w:rsidRPr="00242661">
              <w:rPr>
                <w:rFonts w:ascii="Times New Roman" w:hAnsi="Times New Roman" w:cs="Times New Roman"/>
                <w:sz w:val="24"/>
                <w:szCs w:val="24"/>
              </w:rPr>
              <w:t>Se estableció una relación y un aporte de los elementos de la técnica del clown a las actividades académicas de los participantes.</w:t>
            </w:r>
          </w:p>
          <w:p w:rsidR="00250133" w:rsidRPr="00242661" w:rsidRDefault="00250133" w:rsidP="00D0496D">
            <w:pPr>
              <w:spacing w:line="360" w:lineRule="auto"/>
              <w:jc w:val="both"/>
              <w:rPr>
                <w:rFonts w:ascii="Times New Roman" w:hAnsi="Times New Roman" w:cs="Times New Roman"/>
                <w:sz w:val="24"/>
                <w:szCs w:val="24"/>
              </w:rPr>
            </w:pPr>
          </w:p>
        </w:tc>
      </w:tr>
      <w:tr w:rsidR="00250133" w:rsidRPr="00242661" w:rsidTr="00D0496D">
        <w:trPr>
          <w:trHeight w:val="391"/>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color w:val="000000" w:themeColor="text1"/>
                <w:sz w:val="24"/>
                <w:szCs w:val="24"/>
              </w:rPr>
              <w:lastRenderedPageBreak/>
              <w:t>Observación</w:t>
            </w:r>
          </w:p>
        </w:tc>
        <w:tc>
          <w:tcPr>
            <w:tcW w:w="8216" w:type="dxa"/>
          </w:tcPr>
          <w:p w:rsidR="00250133" w:rsidRPr="00242661" w:rsidRDefault="00250133" w:rsidP="00D0496D">
            <w:pPr>
              <w:spacing w:line="360" w:lineRule="auto"/>
              <w:jc w:val="both"/>
              <w:rPr>
                <w:rFonts w:ascii="Times New Roman" w:eastAsia="Times New Roman" w:hAnsi="Times New Roman" w:cs="Times New Roman"/>
                <w:b/>
                <w:sz w:val="24"/>
                <w:szCs w:val="24"/>
                <w:lang w:val="es-MX"/>
              </w:rPr>
            </w:pPr>
            <w:r w:rsidRPr="00242661">
              <w:rPr>
                <w:rFonts w:ascii="Times New Roman" w:eastAsia="Times New Roman" w:hAnsi="Times New Roman" w:cs="Times New Roman"/>
                <w:b/>
                <w:sz w:val="24"/>
                <w:szCs w:val="24"/>
                <w:lang w:val="es-MX"/>
              </w:rPr>
              <w:t>En cuanto a la pertinencia de la técnica del clown frente al desarrollo de las habilidades del lenguaje</w:t>
            </w:r>
          </w:p>
          <w:p w:rsidR="00250133" w:rsidRPr="00242661" w:rsidRDefault="00250133" w:rsidP="00D0496D">
            <w:pPr>
              <w:spacing w:line="360" w:lineRule="auto"/>
              <w:jc w:val="both"/>
              <w:rPr>
                <w:rFonts w:ascii="Times New Roman" w:hAnsi="Times New Roman" w:cs="Times New Roman"/>
                <w:b/>
                <w:sz w:val="24"/>
                <w:szCs w:val="24"/>
                <w:lang w:val="es-MX"/>
              </w:rPr>
            </w:pP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Entonces es posible concebir la educación desde otras miradas, trabajar con metodologías pensadas desde el arte. Contemplar como el taller va tomando forma, adquiere sentido, atraviesa a las personas.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Con relación a lo anteriormente mencionado uno de los participantes,   expresa: “</w:t>
            </w:r>
            <w:r w:rsidRPr="00242661">
              <w:rPr>
                <w:rFonts w:ascii="Times New Roman" w:eastAsia="Times New Roman" w:hAnsi="Times New Roman" w:cs="Times New Roman"/>
                <w:i/>
                <w:iCs/>
                <w:sz w:val="24"/>
                <w:szCs w:val="24"/>
                <w:lang w:val="es-MX"/>
              </w:rPr>
              <w:t>Con esta actividad con la técnica del clown, aunque incómoda al principio, pude soltarme, expresarme y unirme a la dinámica... Considero que es muy potente desde el LEO, porque además une el lenguaje corporal, el cual se deja muy abandonado</w:t>
            </w:r>
            <w:r w:rsidRPr="00242661">
              <w:rPr>
                <w:rFonts w:ascii="Times New Roman" w:eastAsia="Times New Roman" w:hAnsi="Times New Roman" w:cs="Times New Roman"/>
                <w:sz w:val="24"/>
                <w:szCs w:val="24"/>
                <w:lang w:val="es-MX"/>
              </w:rPr>
              <w:t>” Los  aportes y reflexiones de los demás  participantes se anexan al diario en distintos formatos, algunas fotos de la misma, audios y videos.</w:t>
            </w:r>
          </w:p>
          <w:p w:rsidR="00250133" w:rsidRPr="00242661" w:rsidRDefault="00250133" w:rsidP="00D0496D">
            <w:pPr>
              <w:spacing w:line="360" w:lineRule="auto"/>
              <w:jc w:val="both"/>
              <w:rPr>
                <w:rFonts w:ascii="Times New Roman" w:hAnsi="Times New Roman" w:cs="Times New Roman"/>
                <w:sz w:val="24"/>
                <w:szCs w:val="24"/>
              </w:rPr>
            </w:pPr>
          </w:p>
          <w:p w:rsidR="00250133" w:rsidRPr="00242661" w:rsidRDefault="00250133" w:rsidP="00D0496D">
            <w:pPr>
              <w:spacing w:line="360" w:lineRule="auto"/>
              <w:jc w:val="both"/>
              <w:rPr>
                <w:rFonts w:ascii="Times New Roman" w:hAnsi="Times New Roman" w:cs="Times New Roman"/>
                <w:sz w:val="24"/>
                <w:szCs w:val="24"/>
              </w:rPr>
            </w:pPr>
          </w:p>
        </w:tc>
      </w:tr>
      <w:tr w:rsidR="00250133" w:rsidRPr="00242661" w:rsidTr="00D0496D">
        <w:trPr>
          <w:trHeight w:val="391"/>
        </w:trPr>
        <w:tc>
          <w:tcPr>
            <w:tcW w:w="1942" w:type="dxa"/>
            <w:vMerge w:val="restart"/>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lastRenderedPageBreak/>
              <w:t>Reflexión</w:t>
            </w:r>
          </w:p>
        </w:tc>
        <w:tc>
          <w:tcPr>
            <w:tcW w:w="8216" w:type="dxa"/>
          </w:tcPr>
          <w:p w:rsidR="00250133" w:rsidRPr="00242661" w:rsidRDefault="00250133" w:rsidP="00D0496D">
            <w:pPr>
              <w:jc w:val="both"/>
              <w:rPr>
                <w:rFonts w:ascii="Times New Roman" w:hAnsi="Times New Roman" w:cs="Times New Roman"/>
                <w:sz w:val="24"/>
                <w:szCs w:val="24"/>
              </w:rPr>
            </w:pPr>
            <w:r w:rsidRPr="00242661">
              <w:rPr>
                <w:rFonts w:ascii="Times New Roman" w:hAnsi="Times New Roman" w:cs="Times New Roman"/>
                <w:sz w:val="24"/>
                <w:szCs w:val="24"/>
              </w:rPr>
              <w:t>Pedagógica</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xml:space="preserve">Se reconoce que este taller  posibilita las habilidades comunicativas, permitiendo un mejor desarrollo en el orden de: la mirada, la gesticulación, el reconocimiento y utilización del espacio,  la potencia de la voz, la conciencia del otro y la expresión de sentimientos. Ya que el uso de los lenguajes expresivos, el juego, la mirada misma como forma de vínculo, la dimensión artística y cultural de la educación, han  sido divididos del mundo académico </w:t>
            </w:r>
            <w:r w:rsidRPr="002444D4">
              <w:rPr>
                <w:rFonts w:ascii="Times New Roman" w:eastAsia="Times New Roman" w:hAnsi="Times New Roman" w:cs="Times New Roman"/>
                <w:noProof/>
                <w:sz w:val="24"/>
                <w:szCs w:val="24"/>
                <w:lang w:val="es-ES" w:eastAsia="es-ES"/>
              </w:rPr>
              <w:drawing>
                <wp:anchor distT="0" distB="0" distL="114300" distR="114300" simplePos="0" relativeHeight="251824128" behindDoc="1" locked="0" layoutInCell="1" allowOverlap="1">
                  <wp:simplePos x="0" y="0"/>
                  <wp:positionH relativeFrom="column">
                    <wp:posOffset>-1963420</wp:posOffset>
                  </wp:positionH>
                  <wp:positionV relativeFrom="paragraph">
                    <wp:posOffset>-3190875</wp:posOffset>
                  </wp:positionV>
                  <wp:extent cx="7762875" cy="10048875"/>
                  <wp:effectExtent l="0" t="0" r="9525" b="9525"/>
                  <wp:wrapNone/>
                  <wp:docPr id="15"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eastAsia="Times New Roman" w:hAnsi="Times New Roman" w:cs="Times New Roman"/>
                <w:sz w:val="24"/>
                <w:szCs w:val="24"/>
                <w:lang w:val="es-MX"/>
              </w:rPr>
              <w:t>e intelectual este taller nos permite comprender mejor esto, como un fenómeno que tiene origen en las dinámicas sociales, políticas, económicas como el capitalismo, la globalización donde se pretende borrar la dimensión artística de los sujetos y en el que la institución escolar tiene gran relevancia.</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Pensar en la educación desde otras miradas posibles  que involucran otras metodologías y que rescaten el aspecto estético de la misma implica hacer una reflexión más profunda sobre estos fenómenos, un deseo y una voluntad como sujetos que quieren el cambio y que tienen todo el potencial y las posibilidades para realizar transformaciones.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xml:space="preserve">Al respecto Skliar, 2008 expresa: Educar como arte es un acto de resistencia a los modelos dominantes de pensar, decir, hacer y sentir. Por esto, también es un acto creador que nos transforma, que nos libera de nosotros mismos respecto de cómo pensamos, decimos, hacemos y sentimos. Sin esta resistencia no hay acto creador, </w:t>
            </w:r>
            <w:r w:rsidRPr="00242661">
              <w:rPr>
                <w:rFonts w:ascii="Times New Roman" w:eastAsia="Times New Roman" w:hAnsi="Times New Roman" w:cs="Times New Roman"/>
                <w:sz w:val="24"/>
                <w:szCs w:val="24"/>
                <w:lang w:val="es-MX"/>
              </w:rPr>
              <w:lastRenderedPageBreak/>
              <w:t>no hay arte de educar como arte de tejer encuentros. Hay otras cosas: hay imposición al otro, hay fabricación del otro, hay dominio sobre el otro, ese otro que vemos y tratamos como un objeto en una relación que se vuelve puramente instrumental. O hay una función que se realiza para ganarse un sueldo o para adquirir ciertos privilegios a cambio de dar lo que supuestamente poseemos: unas verdades que de manera arrogante imponemos a quienes suponemos sujetos sin saberes, sin capacidades intelectuales, sin posibilidades de hacer valer su propia voz (pág. 143)</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Para algunos estas actividades que llevamos a cabo en el taller pueden llegar a simplificarlo por su carácter lúdico o hasta calificarlo como la forma de perder el tiempo dentro de las metodologías pedagógicas.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Y es aquí donde se olvida la importancia por ejemplo del juego como función social que permite desarrollar una serie de elementos en el desarrollo infantil pero también en la vida adulta. Los adultos también tenemos derecho a jugar es más es una necesidad de todo ser humano. Como expresa Pablo Neruda “</w:t>
            </w:r>
            <w:r w:rsidRPr="00242661">
              <w:rPr>
                <w:rFonts w:ascii="Times New Roman" w:eastAsia="Times New Roman" w:hAnsi="Times New Roman" w:cs="Times New Roman"/>
                <w:i/>
                <w:iCs/>
                <w:sz w:val="24"/>
                <w:szCs w:val="24"/>
                <w:lang w:val="es-MX"/>
              </w:rPr>
              <w:t>El niño que no juega no es un niño, pero el adulto que no juega perdió para siempre el niño que vivía con él y que le hará mucha falta</w:t>
            </w:r>
            <w:r w:rsidRPr="00242661">
              <w:rPr>
                <w:rFonts w:ascii="Times New Roman" w:eastAsia="Times New Roman" w:hAnsi="Times New Roman" w:cs="Times New Roman"/>
                <w:sz w:val="24"/>
                <w:szCs w:val="24"/>
                <w:lang w:val="es-MX"/>
              </w:rPr>
              <w:t>”.</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Advertimos la transmutación que se da en los participantes y esto se da a través de la propuesta y de la interacción entre los participantes quienes ponen en juego sus propias subjetividades, se exponen ante el g</w:t>
            </w:r>
            <w:r w:rsidRPr="002444D4">
              <w:rPr>
                <w:rFonts w:ascii="Times New Roman" w:eastAsia="Times New Roman" w:hAnsi="Times New Roman" w:cs="Times New Roman"/>
                <w:noProof/>
                <w:sz w:val="24"/>
                <w:szCs w:val="24"/>
                <w:lang w:val="es-ES" w:eastAsia="es-ES"/>
              </w:rPr>
              <w:drawing>
                <wp:anchor distT="0" distB="0" distL="114300" distR="114300" simplePos="0" relativeHeight="251825152" behindDoc="1" locked="0" layoutInCell="1" allowOverlap="1">
                  <wp:simplePos x="0" y="0"/>
                  <wp:positionH relativeFrom="column">
                    <wp:posOffset>-1963420</wp:posOffset>
                  </wp:positionH>
                  <wp:positionV relativeFrom="paragraph">
                    <wp:posOffset>-4323715</wp:posOffset>
                  </wp:positionV>
                  <wp:extent cx="7762875" cy="10048875"/>
                  <wp:effectExtent l="0" t="0" r="9525" b="9525"/>
                  <wp:wrapNone/>
                  <wp:docPr id="16"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eastAsia="Times New Roman" w:hAnsi="Times New Roman" w:cs="Times New Roman"/>
                <w:sz w:val="24"/>
                <w:szCs w:val="24"/>
                <w:lang w:val="es-MX"/>
              </w:rPr>
              <w:t>rupo, quedan en evidencia al inicio un poco inseguros pero van soltando eso temores en el transcurso del movimiento  de los cuerpos.</w:t>
            </w:r>
          </w:p>
          <w:p w:rsidR="00250133" w:rsidRPr="00242661" w:rsidRDefault="00250133" w:rsidP="00D0496D">
            <w:pPr>
              <w:spacing w:line="360" w:lineRule="auto"/>
              <w:jc w:val="both"/>
              <w:rPr>
                <w:rFonts w:ascii="Times New Roman" w:eastAsia="Times New Roman" w:hAnsi="Times New Roman" w:cs="Times New Roman"/>
                <w:sz w:val="24"/>
                <w:szCs w:val="24"/>
                <w:lang w:val="es-MX"/>
              </w:rPr>
            </w:pPr>
            <w:r w:rsidRPr="00242661">
              <w:rPr>
                <w:rFonts w:ascii="Times New Roman" w:eastAsia="Times New Roman" w:hAnsi="Times New Roman" w:cs="Times New Roman"/>
                <w:sz w:val="24"/>
                <w:szCs w:val="24"/>
                <w:lang w:val="es-MX"/>
              </w:rPr>
              <w:t xml:space="preserve">Sobre esto Skliar, 2008 dice: El cambio de un estado a otro que se produce en la transmutación es un campo de fuerzas que trae consigo nuevas formas de expresión, de sensibilidad y de inteligibilidad, involucrando las configuraciones moleculares y polifónicas de la subjetividad. De ahí que los encuentros con el otro o los otros en los que se produce la transmutación de los cuerpos sean alquímicos, pues en ellos los cuerpos no se funden en un solo cuerpo, en una sola forma de pensar, de decir, de sentir y de vivir. Por el contrario, tales encuentros abren paso a nuevas y plurales formas de pensar, de decir, de sentir y de vivir, configurándose como acontecimientos en los que las rupturas con las formas dadas de asumir la </w:t>
            </w:r>
            <w:r w:rsidRPr="00242661">
              <w:rPr>
                <w:rFonts w:ascii="Times New Roman" w:eastAsia="Times New Roman" w:hAnsi="Times New Roman" w:cs="Times New Roman"/>
                <w:sz w:val="24"/>
                <w:szCs w:val="24"/>
                <w:lang w:val="es-MX"/>
              </w:rPr>
              <w:lastRenderedPageBreak/>
              <w:t>vida pueden darse entre los pliegues de un libro, de un rostro, de un gesto, de un sufrimiento, de una rebelión, de una indignación ante lo indigno, entre otros (pág. 29).</w:t>
            </w:r>
          </w:p>
          <w:p w:rsidR="00250133" w:rsidRPr="00242661" w:rsidRDefault="00250133" w:rsidP="00D0496D">
            <w:pPr>
              <w:jc w:val="both"/>
              <w:rPr>
                <w:rFonts w:ascii="Times New Roman" w:hAnsi="Times New Roman" w:cs="Times New Roman"/>
                <w:sz w:val="24"/>
                <w:szCs w:val="24"/>
              </w:rPr>
            </w:pPr>
          </w:p>
          <w:p w:rsidR="00250133" w:rsidRPr="00242661" w:rsidRDefault="00250133" w:rsidP="00D0496D">
            <w:pPr>
              <w:spacing w:line="360" w:lineRule="auto"/>
              <w:jc w:val="both"/>
              <w:rPr>
                <w:rFonts w:ascii="Times New Roman" w:hAnsi="Times New Roman" w:cs="Times New Roman"/>
                <w:sz w:val="24"/>
                <w:szCs w:val="24"/>
              </w:rPr>
            </w:pPr>
          </w:p>
        </w:tc>
      </w:tr>
      <w:tr w:rsidR="00250133" w:rsidRPr="00242661" w:rsidTr="00D0496D">
        <w:trPr>
          <w:trHeight w:val="391"/>
        </w:trPr>
        <w:tc>
          <w:tcPr>
            <w:tcW w:w="1942" w:type="dxa"/>
            <w:vMerge/>
          </w:tcPr>
          <w:p w:rsidR="00250133" w:rsidRPr="00242661" w:rsidRDefault="00250133" w:rsidP="00D0496D">
            <w:pPr>
              <w:rPr>
                <w:rFonts w:ascii="Times New Roman" w:hAnsi="Times New Roman" w:cs="Times New Roman"/>
                <w:sz w:val="24"/>
                <w:szCs w:val="24"/>
                <w:highlight w:val="cyan"/>
              </w:rPr>
            </w:pPr>
          </w:p>
        </w:tc>
        <w:tc>
          <w:tcPr>
            <w:tcW w:w="8216" w:type="dxa"/>
          </w:tcPr>
          <w:p w:rsidR="00250133" w:rsidRDefault="00250133" w:rsidP="00D0496D">
            <w:pPr>
              <w:spacing w:line="360" w:lineRule="auto"/>
              <w:jc w:val="both"/>
              <w:rPr>
                <w:rFonts w:ascii="Times New Roman" w:hAnsi="Times New Roman" w:cs="Times New Roman"/>
                <w:sz w:val="24"/>
                <w:szCs w:val="24"/>
              </w:rPr>
            </w:pPr>
            <w:r w:rsidRPr="00A04971">
              <w:rPr>
                <w:rFonts w:ascii="Times New Roman" w:hAnsi="Times New Roman" w:cs="Times New Roman"/>
                <w:sz w:val="24"/>
                <w:szCs w:val="24"/>
              </w:rPr>
              <w:t>Didáctica</w:t>
            </w:r>
          </w:p>
          <w:p w:rsidR="00250133" w:rsidRDefault="00250133" w:rsidP="00D0496D">
            <w:pPr>
              <w:spacing w:line="360" w:lineRule="auto"/>
              <w:jc w:val="both"/>
              <w:rPr>
                <w:rFonts w:ascii="Times New Roman" w:hAnsi="Times New Roman" w:cs="Times New Roman"/>
                <w:sz w:val="24"/>
                <w:szCs w:val="24"/>
              </w:rPr>
            </w:pPr>
            <w:r>
              <w:rPr>
                <w:rFonts w:ascii="Times New Roman" w:hAnsi="Times New Roman" w:cs="Times New Roman"/>
                <w:sz w:val="24"/>
                <w:szCs w:val="24"/>
              </w:rPr>
              <w:t>Cuando se afrontan actividades como la realizada ante el CLEO, se necesita de una didáctica encaminada desde el “Juego” este encierra los elementos necesarios para favorecer el aprendizaje, ya que se integran el conocimiento, el ejercicio o practica y la experiencia; con estos elementos la intervención realizada ayuda a cumplir con los objetivos que el taller proponía desde su estructuración.</w:t>
            </w:r>
          </w:p>
          <w:p w:rsidR="00250133" w:rsidRDefault="00250133" w:rsidP="00D0496D">
            <w:pPr>
              <w:spacing w:line="360" w:lineRule="auto"/>
              <w:jc w:val="both"/>
              <w:rPr>
                <w:rFonts w:ascii="Times New Roman" w:hAnsi="Times New Roman" w:cs="Times New Roman"/>
                <w:sz w:val="24"/>
                <w:szCs w:val="24"/>
              </w:rPr>
            </w:pPr>
            <w:r>
              <w:rPr>
                <w:rFonts w:ascii="Times New Roman" w:hAnsi="Times New Roman" w:cs="Times New Roman"/>
                <w:sz w:val="24"/>
                <w:szCs w:val="24"/>
              </w:rPr>
              <w:t>El juego cada vez cobra más importancia a nivel educativo favoreciendo los procesos; es por eso que incluimos la técnica del Clown como una herramienta esencial que nos permite trabajar aspectos como la mirada, el error y la espontaneidad entre otros, estos se articulan de forma tal que permiten un mejor disfrute en lo que las personas pueden realizar, pues traen consigo un aire diferente que posibilita la participación y el aprendizaje desde diferentes ángulos.</w:t>
            </w:r>
          </w:p>
          <w:p w:rsidR="00250133" w:rsidRDefault="00250133" w:rsidP="00D0496D">
            <w:pPr>
              <w:spacing w:line="360" w:lineRule="auto"/>
              <w:jc w:val="both"/>
              <w:rPr>
                <w:rFonts w:ascii="Times New Roman" w:hAnsi="Times New Roman" w:cs="Times New Roman"/>
                <w:sz w:val="24"/>
                <w:szCs w:val="24"/>
              </w:rPr>
            </w:pPr>
            <w:r>
              <w:rPr>
                <w:rFonts w:ascii="Times New Roman" w:hAnsi="Times New Roman" w:cs="Times New Roman"/>
                <w:sz w:val="24"/>
                <w:szCs w:val="24"/>
              </w:rPr>
              <w:t>En el desarrollo de este taller los elementos didácticos que se utilizan son muy pocos, ya que el acompañamiento de la técnica del Clown  retoma elementos más imaginativos que físicos y le da prioridad a lo creativo y al uso del cuerpo como tal.</w:t>
            </w:r>
          </w:p>
          <w:p w:rsidR="00250133" w:rsidRPr="002444D4" w:rsidRDefault="00250133" w:rsidP="00D0496D">
            <w:pPr>
              <w:spacing w:line="360" w:lineRule="auto"/>
              <w:jc w:val="both"/>
              <w:rPr>
                <w:rFonts w:ascii="Times New Roman" w:hAnsi="Times New Roman" w:cs="Times New Roman"/>
                <w:sz w:val="24"/>
                <w:szCs w:val="24"/>
              </w:rPr>
            </w:pPr>
            <w:r>
              <w:rPr>
                <w:rFonts w:ascii="Times New Roman" w:hAnsi="Times New Roman" w:cs="Times New Roman"/>
                <w:sz w:val="24"/>
                <w:szCs w:val="24"/>
              </w:rPr>
              <w:t>En el taller se pudieron hacer intervenciones que dejaran en los participantes algunos insumos para que ellos puedan replicarlos dentro de otros espacios y con otras personas, lo cual nos deja ver que la didáctica utilizada  puede ser aplicada en muchos espacios de carácter educativo.</w:t>
            </w:r>
            <w:r w:rsidRPr="00242661">
              <w:rPr>
                <w:rFonts w:ascii="Times New Roman" w:hAnsi="Times New Roman" w:cs="Times New Roman"/>
                <w:noProof/>
                <w:sz w:val="24"/>
                <w:szCs w:val="24"/>
                <w:lang w:val="es-ES" w:eastAsia="es-ES"/>
              </w:rPr>
              <w:t xml:space="preserve"> </w:t>
            </w:r>
            <w:r w:rsidRPr="002444D4">
              <w:rPr>
                <w:rFonts w:ascii="Times New Roman" w:hAnsi="Times New Roman" w:cs="Times New Roman"/>
                <w:noProof/>
                <w:sz w:val="24"/>
                <w:szCs w:val="24"/>
                <w:lang w:val="es-ES" w:eastAsia="es-ES"/>
              </w:rPr>
              <w:drawing>
                <wp:anchor distT="0" distB="0" distL="114300" distR="114300" simplePos="0" relativeHeight="251826176" behindDoc="1" locked="0" layoutInCell="1" allowOverlap="1">
                  <wp:simplePos x="0" y="0"/>
                  <wp:positionH relativeFrom="column">
                    <wp:posOffset>-1963420</wp:posOffset>
                  </wp:positionH>
                  <wp:positionV relativeFrom="paragraph">
                    <wp:posOffset>-5374640</wp:posOffset>
                  </wp:positionV>
                  <wp:extent cx="7762875" cy="10048875"/>
                  <wp:effectExtent l="0" t="0" r="9525" b="9525"/>
                  <wp:wrapNone/>
                  <wp:docPr id="17"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p>
          <w:p w:rsidR="00250133" w:rsidRPr="00242661" w:rsidRDefault="00250133" w:rsidP="00D0496D">
            <w:pPr>
              <w:spacing w:line="360" w:lineRule="auto"/>
              <w:jc w:val="both"/>
              <w:rPr>
                <w:rFonts w:ascii="Times New Roman" w:hAnsi="Times New Roman" w:cs="Times New Roman"/>
                <w:sz w:val="24"/>
                <w:szCs w:val="24"/>
                <w:highlight w:val="magenta"/>
              </w:rPr>
            </w:pPr>
          </w:p>
        </w:tc>
      </w:tr>
      <w:tr w:rsidR="00250133" w:rsidRPr="00242661" w:rsidTr="00D0496D">
        <w:trPr>
          <w:trHeight w:val="391"/>
        </w:trPr>
        <w:tc>
          <w:tcPr>
            <w:tcW w:w="1942" w:type="dxa"/>
            <w:vMerge/>
          </w:tcPr>
          <w:p w:rsidR="00250133" w:rsidRPr="00242661" w:rsidRDefault="00250133" w:rsidP="00D0496D">
            <w:pPr>
              <w:rPr>
                <w:rFonts w:ascii="Times New Roman" w:hAnsi="Times New Roman" w:cs="Times New Roman"/>
                <w:sz w:val="24"/>
                <w:szCs w:val="24"/>
                <w:highlight w:val="cyan"/>
              </w:rPr>
            </w:pPr>
          </w:p>
        </w:tc>
        <w:tc>
          <w:tcPr>
            <w:tcW w:w="8216" w:type="dxa"/>
          </w:tcPr>
          <w:p w:rsidR="00250133" w:rsidRPr="00242661" w:rsidRDefault="00250133" w:rsidP="00D0496D">
            <w:pPr>
              <w:spacing w:line="360" w:lineRule="auto"/>
              <w:jc w:val="both"/>
              <w:rPr>
                <w:rFonts w:ascii="Times New Roman" w:hAnsi="Times New Roman" w:cs="Times New Roman"/>
                <w:sz w:val="24"/>
                <w:szCs w:val="24"/>
              </w:rPr>
            </w:pPr>
            <w:r w:rsidRPr="00242661">
              <w:rPr>
                <w:rFonts w:ascii="Times New Roman" w:hAnsi="Times New Roman" w:cs="Times New Roman"/>
                <w:sz w:val="24"/>
                <w:szCs w:val="24"/>
              </w:rPr>
              <w:t xml:space="preserve">Metodológica </w:t>
            </w:r>
          </w:p>
          <w:p w:rsidR="00250133" w:rsidRPr="00242661" w:rsidRDefault="00250133" w:rsidP="00D0496D">
            <w:pPr>
              <w:spacing w:line="360" w:lineRule="auto"/>
              <w:jc w:val="both"/>
              <w:rPr>
                <w:rFonts w:ascii="Times New Roman" w:hAnsi="Times New Roman" w:cs="Times New Roman"/>
                <w:b/>
                <w:sz w:val="24"/>
                <w:szCs w:val="24"/>
              </w:rPr>
            </w:pPr>
            <w:r w:rsidRPr="00242661">
              <w:rPr>
                <w:rFonts w:ascii="Times New Roman" w:hAnsi="Times New Roman" w:cs="Times New Roman"/>
                <w:b/>
                <w:sz w:val="24"/>
                <w:szCs w:val="24"/>
              </w:rPr>
              <w:t>Debilidades:</w:t>
            </w:r>
          </w:p>
          <w:p w:rsidR="00250133" w:rsidRPr="00242661" w:rsidRDefault="00250133" w:rsidP="00D0496D">
            <w:pPr>
              <w:pStyle w:val="NormalWeb"/>
              <w:spacing w:before="0" w:beforeAutospacing="0" w:after="0" w:afterAutospacing="0" w:line="360" w:lineRule="auto"/>
              <w:jc w:val="both"/>
            </w:pPr>
            <w:r w:rsidRPr="00242661">
              <w:rPr>
                <w:noProof/>
                <w:lang w:val="es-ES" w:eastAsia="es-ES"/>
              </w:rPr>
              <w:drawing>
                <wp:anchor distT="0" distB="0" distL="114300" distR="114300" simplePos="0" relativeHeight="251821056" behindDoc="1" locked="0" layoutInCell="1" allowOverlap="1">
                  <wp:simplePos x="0" y="0"/>
                  <wp:positionH relativeFrom="margin">
                    <wp:posOffset>646016</wp:posOffset>
                  </wp:positionH>
                  <wp:positionV relativeFrom="paragraph">
                    <wp:posOffset>2065765</wp:posOffset>
                  </wp:positionV>
                  <wp:extent cx="2953164" cy="1033670"/>
                  <wp:effectExtent l="19050" t="0" r="0" b="0"/>
                  <wp:wrapNone/>
                  <wp:docPr id="20"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3164" cy="1033670"/>
                          </a:xfrm>
                          <a:prstGeom prst="rect">
                            <a:avLst/>
                          </a:prstGeom>
                          <a:noFill/>
                          <a:ln>
                            <a:noFill/>
                          </a:ln>
                        </pic:spPr>
                      </pic:pic>
                    </a:graphicData>
                  </a:graphic>
                </wp:anchor>
              </w:drawing>
            </w:r>
            <w:r w:rsidRPr="00242661">
              <w:rPr>
                <w:noProof/>
                <w:lang w:val="es-ES" w:eastAsia="es-ES"/>
              </w:rPr>
              <w:drawing>
                <wp:anchor distT="0" distB="0" distL="114300" distR="114300" simplePos="0" relativeHeight="251820032" behindDoc="1" locked="0" layoutInCell="1" allowOverlap="1">
                  <wp:simplePos x="0" y="0"/>
                  <wp:positionH relativeFrom="margin">
                    <wp:posOffset>715645</wp:posOffset>
                  </wp:positionH>
                  <wp:positionV relativeFrom="paragraph">
                    <wp:posOffset>2065655</wp:posOffset>
                  </wp:positionV>
                  <wp:extent cx="2962275" cy="1033145"/>
                  <wp:effectExtent l="19050" t="0" r="9525" b="0"/>
                  <wp:wrapNone/>
                  <wp:docPr id="21"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033145"/>
                          </a:xfrm>
                          <a:prstGeom prst="rect">
                            <a:avLst/>
                          </a:prstGeom>
                          <a:noFill/>
                          <a:ln>
                            <a:noFill/>
                          </a:ln>
                        </pic:spPr>
                      </pic:pic>
                    </a:graphicData>
                  </a:graphic>
                </wp:anchor>
              </w:drawing>
            </w:r>
            <w:r w:rsidRPr="00242661">
              <w:rPr>
                <w:color w:val="212121"/>
                <w:shd w:val="clear" w:color="auto" w:fill="FFFFFF"/>
              </w:rPr>
              <w:t xml:space="preserve">Previamente al taller quisimos plantear un orden de las actividades como tal, pero durante el taller se dieron algunos cambios que al comenzar la actividad no estuvieron muy a favor del  mismo, no obstante las cosas se aclararon y se pudo </w:t>
            </w:r>
            <w:r w:rsidRPr="00242661">
              <w:rPr>
                <w:color w:val="212121"/>
                <w:shd w:val="clear" w:color="auto" w:fill="FFFFFF"/>
              </w:rPr>
              <w:lastRenderedPageBreak/>
              <w:t>realizar la actividad satisfactoriamente.</w:t>
            </w:r>
          </w:p>
          <w:p w:rsidR="00250133" w:rsidRPr="00242661" w:rsidRDefault="00250133" w:rsidP="00D0496D">
            <w:pPr>
              <w:spacing w:line="360" w:lineRule="auto"/>
              <w:jc w:val="both"/>
              <w:rPr>
                <w:rFonts w:ascii="Times New Roman" w:hAnsi="Times New Roman" w:cs="Times New Roman"/>
                <w:sz w:val="24"/>
                <w:szCs w:val="24"/>
              </w:rPr>
            </w:pPr>
            <w:r w:rsidRPr="00242661">
              <w:rPr>
                <w:rFonts w:ascii="Times New Roman" w:eastAsia="Times New Roman" w:hAnsi="Times New Roman" w:cs="Times New Roman"/>
                <w:color w:val="212121"/>
                <w:sz w:val="24"/>
                <w:szCs w:val="24"/>
                <w:shd w:val="clear" w:color="auto" w:fill="FFFFFF"/>
                <w:lang w:val="es-MX" w:eastAsia="es-MX"/>
              </w:rPr>
              <w:t>Una de las debilidades que se evidenciaron como grupo fue la falta de confianza en nosotros mismos en el momento en que se dan las indicaciones para ciertas actividades, en lugar de reafirmar  se contradecían las premisas del compañero.</w:t>
            </w:r>
          </w:p>
          <w:p w:rsidR="00250133" w:rsidRPr="00242661" w:rsidRDefault="00250133" w:rsidP="00D0496D">
            <w:pPr>
              <w:spacing w:line="360" w:lineRule="auto"/>
              <w:jc w:val="both"/>
              <w:rPr>
                <w:rFonts w:ascii="Times New Roman" w:hAnsi="Times New Roman" w:cs="Times New Roman"/>
                <w:b/>
                <w:sz w:val="24"/>
                <w:szCs w:val="24"/>
              </w:rPr>
            </w:pPr>
            <w:r w:rsidRPr="00242661">
              <w:rPr>
                <w:rFonts w:ascii="Times New Roman" w:hAnsi="Times New Roman" w:cs="Times New Roman"/>
                <w:b/>
                <w:sz w:val="24"/>
                <w:szCs w:val="24"/>
              </w:rPr>
              <w:t>Fortalezas:</w:t>
            </w:r>
          </w:p>
          <w:p w:rsidR="00250133" w:rsidRPr="00242661" w:rsidRDefault="00250133" w:rsidP="00D0496D">
            <w:pPr>
              <w:spacing w:line="360" w:lineRule="auto"/>
              <w:jc w:val="both"/>
              <w:rPr>
                <w:rFonts w:ascii="Times New Roman" w:eastAsia="Times New Roman" w:hAnsi="Times New Roman" w:cs="Times New Roman"/>
                <w:b/>
                <w:bCs/>
                <w:i/>
                <w:iCs/>
                <w:color w:val="212121"/>
                <w:sz w:val="24"/>
                <w:szCs w:val="24"/>
                <w:shd w:val="clear" w:color="auto" w:fill="FFFFFF"/>
                <w:lang w:val="es-MX" w:eastAsia="es-MX"/>
              </w:rPr>
            </w:pPr>
            <w:r w:rsidRPr="00CA200B">
              <w:rPr>
                <w:rFonts w:ascii="Times New Roman" w:eastAsia="Times New Roman" w:hAnsi="Times New Roman" w:cs="Times New Roman"/>
                <w:b/>
                <w:bCs/>
                <w:i/>
                <w:iCs/>
                <w:color w:val="212121"/>
                <w:sz w:val="24"/>
                <w:szCs w:val="24"/>
                <w:shd w:val="clear" w:color="auto" w:fill="FFFFFF"/>
                <w:lang w:val="es-MX" w:eastAsia="es-MX"/>
              </w:rPr>
              <w:t>Frente a esta experiencia pudimos darnos cuenta de las fortalezas que teníamos en cuanto a:</w:t>
            </w:r>
          </w:p>
          <w:p w:rsidR="00250133" w:rsidRPr="00CA200B" w:rsidRDefault="00250133" w:rsidP="00D0496D">
            <w:pPr>
              <w:spacing w:line="360" w:lineRule="auto"/>
              <w:jc w:val="both"/>
              <w:rPr>
                <w:rFonts w:ascii="Times New Roman" w:eastAsia="Times New Roman" w:hAnsi="Times New Roman" w:cs="Times New Roman"/>
                <w:sz w:val="24"/>
                <w:szCs w:val="24"/>
                <w:lang w:val="es-MX" w:eastAsia="es-MX"/>
              </w:rPr>
            </w:pPr>
          </w:p>
          <w:p w:rsidR="00250133" w:rsidRPr="00CA200B" w:rsidRDefault="00250133" w:rsidP="00D0496D">
            <w:pPr>
              <w:spacing w:line="360" w:lineRule="auto"/>
              <w:ind w:left="360" w:hanging="360"/>
              <w:jc w:val="both"/>
              <w:rPr>
                <w:rFonts w:ascii="Times New Roman" w:eastAsia="Times New Roman" w:hAnsi="Times New Roman" w:cs="Times New Roman"/>
                <w:sz w:val="24"/>
                <w:szCs w:val="24"/>
                <w:lang w:val="es-MX" w:eastAsia="es-MX"/>
              </w:rPr>
            </w:pPr>
            <w:r w:rsidRPr="00CA200B">
              <w:rPr>
                <w:rFonts w:ascii="Times New Roman" w:eastAsia="Times New Roman" w:hAnsi="Times New Roman" w:cs="Times New Roman"/>
                <w:b/>
                <w:bCs/>
                <w:color w:val="212121"/>
                <w:sz w:val="24"/>
                <w:szCs w:val="24"/>
                <w:shd w:val="clear" w:color="auto" w:fill="FFFFFF"/>
                <w:lang w:val="es-MX" w:eastAsia="es-MX"/>
              </w:rPr>
              <w:t>-         </w:t>
            </w:r>
            <w:r w:rsidRPr="00CA200B">
              <w:rPr>
                <w:rFonts w:ascii="Times New Roman" w:eastAsia="Times New Roman" w:hAnsi="Times New Roman" w:cs="Times New Roman"/>
                <w:color w:val="212121"/>
                <w:sz w:val="24"/>
                <w:szCs w:val="24"/>
                <w:shd w:val="clear" w:color="auto" w:fill="FFFFFF"/>
                <w:lang w:val="es-MX" w:eastAsia="es-MX"/>
              </w:rPr>
              <w:t> Tomar decisiones determinantes (conseguir otra aula para desarrollar mejor el taller).</w:t>
            </w:r>
          </w:p>
          <w:p w:rsidR="00250133" w:rsidRPr="00CA200B" w:rsidRDefault="00250133" w:rsidP="00D0496D">
            <w:pPr>
              <w:spacing w:line="360" w:lineRule="auto"/>
              <w:ind w:left="360" w:hanging="360"/>
              <w:jc w:val="both"/>
              <w:rPr>
                <w:rFonts w:ascii="Times New Roman" w:eastAsia="Times New Roman" w:hAnsi="Times New Roman" w:cs="Times New Roman"/>
                <w:sz w:val="24"/>
                <w:szCs w:val="24"/>
                <w:lang w:val="es-MX" w:eastAsia="es-MX"/>
              </w:rPr>
            </w:pPr>
            <w:r w:rsidRPr="00CA200B">
              <w:rPr>
                <w:rFonts w:ascii="Times New Roman" w:eastAsia="Times New Roman" w:hAnsi="Times New Roman" w:cs="Times New Roman"/>
                <w:color w:val="212121"/>
                <w:sz w:val="24"/>
                <w:szCs w:val="24"/>
                <w:shd w:val="clear" w:color="auto" w:fill="FFFFFF"/>
                <w:lang w:val="es-MX" w:eastAsia="es-MX"/>
              </w:rPr>
              <w:t>-          Sobre quién podía dirigir ciertas actividades.</w:t>
            </w:r>
          </w:p>
          <w:p w:rsidR="00250133" w:rsidRPr="00CA200B" w:rsidRDefault="00250133" w:rsidP="00D0496D">
            <w:pPr>
              <w:spacing w:line="360" w:lineRule="auto"/>
              <w:ind w:left="360" w:hanging="360"/>
              <w:jc w:val="both"/>
              <w:rPr>
                <w:rFonts w:ascii="Times New Roman" w:eastAsia="Times New Roman" w:hAnsi="Times New Roman" w:cs="Times New Roman"/>
                <w:sz w:val="24"/>
                <w:szCs w:val="24"/>
                <w:lang w:val="es-MX" w:eastAsia="es-MX"/>
              </w:rPr>
            </w:pPr>
            <w:r w:rsidRPr="00CA200B">
              <w:rPr>
                <w:rFonts w:ascii="Times New Roman" w:eastAsia="Times New Roman" w:hAnsi="Times New Roman" w:cs="Times New Roman"/>
                <w:color w:val="212121"/>
                <w:sz w:val="24"/>
                <w:szCs w:val="24"/>
                <w:shd w:val="clear" w:color="auto" w:fill="FFFFFF"/>
                <w:lang w:val="es-MX" w:eastAsia="es-MX"/>
              </w:rPr>
              <w:t>-          Sobre la necesidad de un poder convincente para levantar el ánimo en las personas.</w:t>
            </w:r>
          </w:p>
          <w:p w:rsidR="00250133" w:rsidRPr="00242661" w:rsidRDefault="00250133" w:rsidP="00D0496D">
            <w:pPr>
              <w:framePr w:hSpace="141" w:wrap="around" w:vAnchor="text" w:hAnchor="text" w:xAlign="right" w:y="1"/>
              <w:spacing w:line="360" w:lineRule="auto"/>
              <w:suppressOverlap/>
              <w:jc w:val="both"/>
              <w:rPr>
                <w:rFonts w:ascii="Times New Roman" w:eastAsia="Times New Roman" w:hAnsi="Times New Roman" w:cs="Times New Roman"/>
                <w:color w:val="212121"/>
                <w:sz w:val="24"/>
                <w:szCs w:val="24"/>
                <w:shd w:val="clear" w:color="auto" w:fill="FFFFFF"/>
                <w:lang w:val="es-MX" w:eastAsia="es-MX"/>
              </w:rPr>
            </w:pPr>
            <w:r w:rsidRPr="00242661">
              <w:rPr>
                <w:rFonts w:ascii="Times New Roman" w:eastAsia="Times New Roman" w:hAnsi="Times New Roman" w:cs="Times New Roman"/>
                <w:color w:val="212121"/>
                <w:sz w:val="24"/>
                <w:szCs w:val="24"/>
                <w:shd w:val="clear" w:color="auto" w:fill="FFFFFF"/>
                <w:lang w:val="es-MX" w:eastAsia="es-MX"/>
              </w:rPr>
              <w:t>-          Frente a la conciencia de nuestros propios cuerpos en el lugar y nuestro deseo de realizar lo planeado.</w:t>
            </w:r>
          </w:p>
          <w:p w:rsidR="00250133" w:rsidRPr="00242661" w:rsidRDefault="00250133" w:rsidP="00D0496D">
            <w:pPr>
              <w:spacing w:line="360" w:lineRule="auto"/>
              <w:jc w:val="both"/>
              <w:rPr>
                <w:rFonts w:ascii="Times New Roman" w:hAnsi="Times New Roman" w:cs="Times New Roman"/>
                <w:sz w:val="24"/>
                <w:szCs w:val="24"/>
              </w:rPr>
            </w:pPr>
          </w:p>
          <w:p w:rsidR="00250133" w:rsidRPr="00242661" w:rsidRDefault="00250133" w:rsidP="00D0496D">
            <w:pPr>
              <w:spacing w:line="360" w:lineRule="auto"/>
              <w:jc w:val="both"/>
              <w:rPr>
                <w:rFonts w:ascii="Times New Roman" w:hAnsi="Times New Roman" w:cs="Times New Roman"/>
                <w:b/>
                <w:sz w:val="24"/>
                <w:szCs w:val="24"/>
              </w:rPr>
            </w:pPr>
            <w:r w:rsidRPr="00242661">
              <w:rPr>
                <w:rFonts w:ascii="Times New Roman" w:hAnsi="Times New Roman" w:cs="Times New Roman"/>
                <w:b/>
                <w:sz w:val="24"/>
                <w:szCs w:val="24"/>
              </w:rPr>
              <w:t>Aspectos a mejorar:</w:t>
            </w:r>
          </w:p>
          <w:p w:rsidR="00250133" w:rsidRPr="00242661" w:rsidRDefault="00250133" w:rsidP="00D0496D">
            <w:pPr>
              <w:spacing w:line="360" w:lineRule="auto"/>
              <w:jc w:val="both"/>
              <w:rPr>
                <w:rFonts w:ascii="Times New Roman" w:hAnsi="Times New Roman" w:cs="Times New Roman"/>
                <w:b/>
                <w:sz w:val="24"/>
                <w:szCs w:val="24"/>
                <w:lang w:val="es-MX"/>
              </w:rPr>
            </w:pPr>
            <w:r w:rsidRPr="00242661">
              <w:rPr>
                <w:rFonts w:ascii="Times New Roman" w:hAnsi="Times New Roman" w:cs="Times New Roman"/>
                <w:b/>
                <w:bCs/>
                <w:sz w:val="24"/>
                <w:szCs w:val="24"/>
                <w:lang w:val="es-MX"/>
              </w:rPr>
              <w:t>Frente a la experiencia grupal como talleristas...</w:t>
            </w:r>
          </w:p>
          <w:p w:rsidR="00250133" w:rsidRPr="00242661" w:rsidRDefault="00250133" w:rsidP="00D0496D">
            <w:pPr>
              <w:spacing w:line="360" w:lineRule="auto"/>
              <w:jc w:val="both"/>
              <w:rPr>
                <w:rFonts w:ascii="Times New Roman" w:hAnsi="Times New Roman" w:cs="Times New Roman"/>
                <w:sz w:val="24"/>
                <w:szCs w:val="24"/>
                <w:lang w:val="es-MX"/>
              </w:rPr>
            </w:pPr>
            <w:r w:rsidRPr="00242661">
              <w:rPr>
                <w:rFonts w:ascii="Times New Roman" w:hAnsi="Times New Roman" w:cs="Times New Roman"/>
                <w:sz w:val="24"/>
                <w:szCs w:val="24"/>
                <w:lang w:val="es-MX"/>
              </w:rPr>
              <w:t>Realizamos una pequeña autoevaluación  al finalizar el taller, donde nos dimos cuenta de cómo cada uno desde su propia perspectiva y desde su subjetividad concibe las cosas, esto permite entonces hacernos ciertas retribucio</w:t>
            </w:r>
            <w:r w:rsidRPr="002444D4">
              <w:rPr>
                <w:rFonts w:ascii="Times New Roman" w:hAnsi="Times New Roman" w:cs="Times New Roman"/>
                <w:noProof/>
                <w:sz w:val="24"/>
                <w:szCs w:val="24"/>
                <w:lang w:val="es-ES" w:eastAsia="es-ES"/>
              </w:rPr>
              <w:drawing>
                <wp:anchor distT="0" distB="0" distL="114300" distR="114300" simplePos="0" relativeHeight="251827200" behindDoc="1" locked="0" layoutInCell="1" allowOverlap="1">
                  <wp:simplePos x="0" y="0"/>
                  <wp:positionH relativeFrom="column">
                    <wp:posOffset>-1963420</wp:posOffset>
                  </wp:positionH>
                  <wp:positionV relativeFrom="paragraph">
                    <wp:posOffset>-4586605</wp:posOffset>
                  </wp:positionV>
                  <wp:extent cx="7762875" cy="10048875"/>
                  <wp:effectExtent l="0" t="0" r="9525" b="9525"/>
                  <wp:wrapNone/>
                  <wp:docPr id="22"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hAnsi="Times New Roman" w:cs="Times New Roman"/>
                <w:sz w:val="24"/>
                <w:szCs w:val="24"/>
                <w:lang w:val="es-MX"/>
              </w:rPr>
              <w:t>nes personales y colectivas como:</w:t>
            </w:r>
          </w:p>
          <w:p w:rsidR="00250133" w:rsidRPr="00242661" w:rsidRDefault="00250133" w:rsidP="00D0496D">
            <w:pPr>
              <w:spacing w:line="360" w:lineRule="auto"/>
              <w:jc w:val="both"/>
              <w:rPr>
                <w:rFonts w:ascii="Times New Roman" w:hAnsi="Times New Roman" w:cs="Times New Roman"/>
                <w:sz w:val="24"/>
                <w:szCs w:val="24"/>
                <w:lang w:val="es-MX"/>
              </w:rPr>
            </w:pPr>
            <w:r w:rsidRPr="00242661">
              <w:rPr>
                <w:rFonts w:ascii="Times New Roman" w:hAnsi="Times New Roman" w:cs="Times New Roman"/>
                <w:sz w:val="24"/>
                <w:szCs w:val="24"/>
                <w:lang w:val="es-MX"/>
              </w:rPr>
              <w:t>-          Pensar en no lanzar la propuesta de poder filmar la actividad en el momento de empezar la actividad, sino más bien un audio.  Pensando en la inseguridad que presenta este grupo en especial para participar de ella.</w:t>
            </w:r>
          </w:p>
          <w:p w:rsidR="00250133" w:rsidRPr="00242661" w:rsidRDefault="00250133" w:rsidP="00D0496D">
            <w:pPr>
              <w:spacing w:line="360" w:lineRule="auto"/>
              <w:jc w:val="both"/>
              <w:rPr>
                <w:rFonts w:ascii="Times New Roman" w:hAnsi="Times New Roman" w:cs="Times New Roman"/>
                <w:sz w:val="24"/>
                <w:szCs w:val="24"/>
                <w:lang w:val="es-MX"/>
              </w:rPr>
            </w:pPr>
            <w:r w:rsidRPr="00242661">
              <w:rPr>
                <w:rFonts w:ascii="Times New Roman" w:hAnsi="Times New Roman" w:cs="Times New Roman"/>
                <w:sz w:val="24"/>
                <w:szCs w:val="24"/>
                <w:lang w:val="es-MX"/>
              </w:rPr>
              <w:t>-          Realizar otras propuestas de recoger información un poco más novedosas.</w:t>
            </w:r>
          </w:p>
          <w:p w:rsidR="00250133" w:rsidRPr="00242661" w:rsidRDefault="00250133" w:rsidP="00D0496D">
            <w:pPr>
              <w:spacing w:line="360" w:lineRule="auto"/>
              <w:jc w:val="both"/>
              <w:rPr>
                <w:rFonts w:ascii="Times New Roman" w:hAnsi="Times New Roman" w:cs="Times New Roman"/>
                <w:sz w:val="24"/>
                <w:szCs w:val="24"/>
                <w:lang w:val="es-MX"/>
              </w:rPr>
            </w:pPr>
            <w:r w:rsidRPr="00242661">
              <w:rPr>
                <w:rFonts w:ascii="Times New Roman" w:hAnsi="Times New Roman" w:cs="Times New Roman"/>
                <w:sz w:val="24"/>
                <w:szCs w:val="24"/>
                <w:lang w:val="es-MX"/>
              </w:rPr>
              <w:t>-           No hacer lectura de los carteles que llevemos al taller, sino solamente presentarlos de manera visual y al alcance de quien desee leerlos. Si se van a presentar hacerlo desde lo que recordamos y sabemos.</w:t>
            </w:r>
          </w:p>
          <w:p w:rsidR="00250133" w:rsidRPr="00242661" w:rsidRDefault="00250133" w:rsidP="00D0496D">
            <w:pPr>
              <w:spacing w:line="360" w:lineRule="auto"/>
              <w:jc w:val="both"/>
              <w:rPr>
                <w:rFonts w:ascii="Times New Roman" w:hAnsi="Times New Roman" w:cs="Times New Roman"/>
                <w:sz w:val="24"/>
                <w:szCs w:val="24"/>
                <w:lang w:val="es-MX"/>
              </w:rPr>
            </w:pPr>
            <w:r w:rsidRPr="00242661">
              <w:rPr>
                <w:rFonts w:ascii="Times New Roman" w:hAnsi="Times New Roman" w:cs="Times New Roman"/>
                <w:sz w:val="24"/>
                <w:szCs w:val="24"/>
                <w:lang w:val="es-MX"/>
              </w:rPr>
              <w:t>-          No incluir actividades a última hora que no estén muy claras para todos.</w:t>
            </w:r>
          </w:p>
          <w:p w:rsidR="00250133" w:rsidRPr="00242661" w:rsidRDefault="00250133" w:rsidP="00D0496D">
            <w:pPr>
              <w:spacing w:line="360" w:lineRule="auto"/>
              <w:jc w:val="both"/>
              <w:rPr>
                <w:rFonts w:ascii="Times New Roman" w:hAnsi="Times New Roman" w:cs="Times New Roman"/>
                <w:sz w:val="24"/>
                <w:szCs w:val="24"/>
                <w:highlight w:val="magenta"/>
              </w:rPr>
            </w:pPr>
          </w:p>
        </w:tc>
      </w:tr>
      <w:tr w:rsidR="00250133" w:rsidRPr="00242661" w:rsidTr="00D0496D">
        <w:trPr>
          <w:trHeight w:val="2414"/>
        </w:trPr>
        <w:tc>
          <w:tcPr>
            <w:tcW w:w="1942" w:type="dxa"/>
          </w:tcPr>
          <w:p w:rsidR="00250133" w:rsidRPr="00242661" w:rsidRDefault="00250133" w:rsidP="00D0496D">
            <w:pPr>
              <w:rPr>
                <w:rFonts w:ascii="Times New Roman" w:hAnsi="Times New Roman" w:cs="Times New Roman"/>
                <w:sz w:val="24"/>
                <w:szCs w:val="24"/>
              </w:rPr>
            </w:pPr>
            <w:r w:rsidRPr="00242661">
              <w:rPr>
                <w:rFonts w:ascii="Times New Roman" w:hAnsi="Times New Roman" w:cs="Times New Roman"/>
                <w:sz w:val="24"/>
                <w:szCs w:val="24"/>
              </w:rPr>
              <w:lastRenderedPageBreak/>
              <w:t>Autores.</w:t>
            </w:r>
          </w:p>
        </w:tc>
        <w:tc>
          <w:tcPr>
            <w:tcW w:w="8216" w:type="dxa"/>
          </w:tcPr>
          <w:p w:rsidR="00250133" w:rsidRPr="00242661" w:rsidRDefault="00250133" w:rsidP="00D0496D">
            <w:pPr>
              <w:spacing w:line="360" w:lineRule="auto"/>
              <w:jc w:val="both"/>
              <w:rPr>
                <w:rFonts w:ascii="Times New Roman" w:hAnsi="Times New Roman" w:cs="Times New Roman"/>
                <w:sz w:val="24"/>
                <w:szCs w:val="24"/>
              </w:rPr>
            </w:pPr>
            <w:r w:rsidRPr="00242661">
              <w:rPr>
                <w:rFonts w:ascii="Times New Roman" w:hAnsi="Times New Roman" w:cs="Times New Roman"/>
                <w:b/>
                <w:bCs/>
                <w:color w:val="FF00FF"/>
                <w:sz w:val="24"/>
                <w:szCs w:val="24"/>
                <w:shd w:val="clear" w:color="auto" w:fill="FFFFFF"/>
              </w:rPr>
              <w:t>Carlos Skliar &amp; y  Magaldy Téllez (2008) Conmover la educación. Capítulo 5, comunidad y alteridad: el ritmo ético-político del acto de educar. Pág. 123 a 139. EDITORIAL: Noveduc libros.</w:t>
            </w: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r w:rsidRPr="004C73A9">
              <w:rPr>
                <w:rFonts w:ascii="Times New Roman" w:hAnsi="Times New Roman" w:cs="Times New Roman"/>
                <w:sz w:val="24"/>
                <w:szCs w:val="24"/>
              </w:rPr>
              <w:t>http://www.grupodidactico2001.com/PaulaChacon.pdf</w:t>
            </w: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p w:rsidR="00250133" w:rsidRPr="00242661" w:rsidRDefault="00250133" w:rsidP="00D0496D">
            <w:pPr>
              <w:rPr>
                <w:rFonts w:ascii="Times New Roman" w:hAnsi="Times New Roman" w:cs="Times New Roman"/>
                <w:sz w:val="24"/>
                <w:szCs w:val="24"/>
              </w:rPr>
            </w:pPr>
          </w:p>
        </w:tc>
      </w:tr>
    </w:tbl>
    <w:p w:rsidR="00250133" w:rsidRPr="00242661" w:rsidRDefault="00250133" w:rsidP="00250133">
      <w:pPr>
        <w:rPr>
          <w:rFonts w:ascii="Times New Roman" w:hAnsi="Times New Roman" w:cs="Times New Roman"/>
          <w:sz w:val="24"/>
          <w:szCs w:val="24"/>
        </w:rPr>
      </w:pPr>
      <w:r w:rsidRPr="002444D4">
        <w:rPr>
          <w:rFonts w:ascii="Times New Roman" w:hAnsi="Times New Roman" w:cs="Times New Roman"/>
          <w:noProof/>
          <w:sz w:val="24"/>
          <w:szCs w:val="24"/>
          <w:lang w:val="es-ES" w:eastAsia="es-ES"/>
        </w:rPr>
        <w:drawing>
          <wp:anchor distT="0" distB="0" distL="114300" distR="114300" simplePos="0" relativeHeight="251828224" behindDoc="1" locked="0" layoutInCell="1" allowOverlap="1">
            <wp:simplePos x="0" y="0"/>
            <wp:positionH relativeFrom="column">
              <wp:posOffset>-1003935</wp:posOffset>
            </wp:positionH>
            <wp:positionV relativeFrom="paragraph">
              <wp:posOffset>-3476625</wp:posOffset>
            </wp:positionV>
            <wp:extent cx="7762875" cy="10048875"/>
            <wp:effectExtent l="0" t="0" r="9525" b="9525"/>
            <wp:wrapNone/>
            <wp:docPr id="24" name="Imagen 18" descr="Resultado de imagen para bordes para word cl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ordes para word clow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2875" cy="10029825"/>
                    </a:xfrm>
                    <a:prstGeom prst="rect">
                      <a:avLst/>
                    </a:prstGeom>
                    <a:noFill/>
                    <a:ln>
                      <a:noFill/>
                    </a:ln>
                  </pic:spPr>
                </pic:pic>
              </a:graphicData>
            </a:graphic>
          </wp:anchor>
        </w:drawing>
      </w:r>
      <w:r w:rsidRPr="00242661">
        <w:rPr>
          <w:rFonts w:ascii="Times New Roman" w:hAnsi="Times New Roman" w:cs="Times New Roman"/>
          <w:noProof/>
          <w:sz w:val="24"/>
          <w:szCs w:val="24"/>
          <w:lang w:val="es-ES" w:eastAsia="es-ES"/>
        </w:rPr>
        <w:drawing>
          <wp:anchor distT="0" distB="0" distL="114300" distR="114300" simplePos="0" relativeHeight="251819008" behindDoc="1" locked="0" layoutInCell="1" allowOverlap="1">
            <wp:simplePos x="0" y="0"/>
            <wp:positionH relativeFrom="margin">
              <wp:align>center</wp:align>
            </wp:positionH>
            <wp:positionV relativeFrom="paragraph">
              <wp:posOffset>-100965</wp:posOffset>
            </wp:positionV>
            <wp:extent cx="2952750" cy="1344295"/>
            <wp:effectExtent l="0" t="0" r="0" b="8255"/>
            <wp:wrapNone/>
            <wp:docPr id="25" name="Imagen 25" descr="Resultado de imagen para Payasos dibujo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yasos dibujos a colo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344295"/>
                    </a:xfrm>
                    <a:prstGeom prst="rect">
                      <a:avLst/>
                    </a:prstGeom>
                    <a:noFill/>
                    <a:ln>
                      <a:noFill/>
                    </a:ln>
                  </pic:spPr>
                </pic:pic>
              </a:graphicData>
            </a:graphic>
          </wp:anchor>
        </w:drawing>
      </w: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250133" w:rsidRDefault="00250133" w:rsidP="00D05BF1">
      <w:pPr>
        <w:rPr>
          <w:rFonts w:ascii="Arial" w:hAnsi="Arial" w:cs="Arial"/>
          <w:sz w:val="24"/>
          <w:szCs w:val="24"/>
        </w:rPr>
      </w:pPr>
    </w:p>
    <w:p w:rsidR="006812A7" w:rsidRPr="00197A95" w:rsidRDefault="006812A7" w:rsidP="00D05BF1">
      <w:pPr>
        <w:rPr>
          <w:rFonts w:ascii="Arial" w:hAnsi="Arial" w:cs="Arial"/>
          <w:sz w:val="24"/>
          <w:szCs w:val="24"/>
        </w:rPr>
      </w:pPr>
    </w:p>
    <w:sectPr w:rsidR="006812A7" w:rsidRPr="00197A95" w:rsidSect="009962B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0D" w:rsidRDefault="0028710D" w:rsidP="00126CD6">
      <w:pPr>
        <w:spacing w:after="0" w:line="240" w:lineRule="auto"/>
      </w:pPr>
      <w:r>
        <w:separator/>
      </w:r>
    </w:p>
  </w:endnote>
  <w:endnote w:type="continuationSeparator" w:id="1">
    <w:p w:rsidR="0028710D" w:rsidRDefault="0028710D" w:rsidP="00126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0D" w:rsidRDefault="0028710D" w:rsidP="00126CD6">
      <w:pPr>
        <w:spacing w:after="0" w:line="240" w:lineRule="auto"/>
      </w:pPr>
      <w:r>
        <w:separator/>
      </w:r>
    </w:p>
  </w:footnote>
  <w:footnote w:type="continuationSeparator" w:id="1">
    <w:p w:rsidR="0028710D" w:rsidRDefault="0028710D" w:rsidP="00126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7384"/>
    <w:multiLevelType w:val="multilevel"/>
    <w:tmpl w:val="BD10A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9672748"/>
    <w:multiLevelType w:val="multilevel"/>
    <w:tmpl w:val="4CA00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176567"/>
    <w:multiLevelType w:val="hybridMultilevel"/>
    <w:tmpl w:val="B08C9DF0"/>
    <w:lvl w:ilvl="0" w:tplc="0C0A0001">
      <w:start w:val="2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8B2DEC"/>
    <w:multiLevelType w:val="hybridMultilevel"/>
    <w:tmpl w:val="AA52A14E"/>
    <w:lvl w:ilvl="0" w:tplc="CF62A1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183063C"/>
    <w:multiLevelType w:val="hybridMultilevel"/>
    <w:tmpl w:val="A1ACEE86"/>
    <w:lvl w:ilvl="0" w:tplc="CF62A1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D61926"/>
    <w:multiLevelType w:val="hybridMultilevel"/>
    <w:tmpl w:val="FAF4E8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BD87312"/>
    <w:multiLevelType w:val="hybridMultilevel"/>
    <w:tmpl w:val="7BCA69D0"/>
    <w:lvl w:ilvl="0" w:tplc="B3E4B282">
      <w:numFmt w:val="bullet"/>
      <w:lvlText w:val="-"/>
      <w:lvlJc w:val="left"/>
      <w:pPr>
        <w:ind w:left="720" w:hanging="360"/>
      </w:pPr>
      <w:rPr>
        <w:rFonts w:ascii="Times New Roman" w:eastAsia="Times New Roman" w:hAnsi="Times New Roman" w:cs="Times New Roman" w:hint="default"/>
        <w:color w:val="FF0000"/>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CC4E22"/>
    <w:rsid w:val="0000338A"/>
    <w:rsid w:val="00093CA6"/>
    <w:rsid w:val="000A3634"/>
    <w:rsid w:val="00116E91"/>
    <w:rsid w:val="00126CD6"/>
    <w:rsid w:val="00142FC8"/>
    <w:rsid w:val="00157C4F"/>
    <w:rsid w:val="00172C38"/>
    <w:rsid w:val="00197A95"/>
    <w:rsid w:val="001E694B"/>
    <w:rsid w:val="00250133"/>
    <w:rsid w:val="00263C92"/>
    <w:rsid w:val="00280275"/>
    <w:rsid w:val="0028710D"/>
    <w:rsid w:val="002A1218"/>
    <w:rsid w:val="002D7243"/>
    <w:rsid w:val="00301226"/>
    <w:rsid w:val="003406E4"/>
    <w:rsid w:val="0036425D"/>
    <w:rsid w:val="003647DC"/>
    <w:rsid w:val="003755DB"/>
    <w:rsid w:val="00394681"/>
    <w:rsid w:val="00421306"/>
    <w:rsid w:val="004E4710"/>
    <w:rsid w:val="005149A6"/>
    <w:rsid w:val="00523147"/>
    <w:rsid w:val="00530E53"/>
    <w:rsid w:val="005666EA"/>
    <w:rsid w:val="00584C03"/>
    <w:rsid w:val="005F418D"/>
    <w:rsid w:val="006523FC"/>
    <w:rsid w:val="006812A7"/>
    <w:rsid w:val="00683854"/>
    <w:rsid w:val="006C5C53"/>
    <w:rsid w:val="006E2EF8"/>
    <w:rsid w:val="00714BAE"/>
    <w:rsid w:val="00717BBA"/>
    <w:rsid w:val="007260F5"/>
    <w:rsid w:val="00780E70"/>
    <w:rsid w:val="007A606F"/>
    <w:rsid w:val="007B0FDC"/>
    <w:rsid w:val="00806F2D"/>
    <w:rsid w:val="008F5534"/>
    <w:rsid w:val="00924E1B"/>
    <w:rsid w:val="009538C5"/>
    <w:rsid w:val="00972E16"/>
    <w:rsid w:val="0097457C"/>
    <w:rsid w:val="009962BC"/>
    <w:rsid w:val="009A750C"/>
    <w:rsid w:val="009E7A59"/>
    <w:rsid w:val="00AB35B2"/>
    <w:rsid w:val="00B339E5"/>
    <w:rsid w:val="00B75F57"/>
    <w:rsid w:val="00BB135C"/>
    <w:rsid w:val="00BE6B3A"/>
    <w:rsid w:val="00C347D8"/>
    <w:rsid w:val="00C7500E"/>
    <w:rsid w:val="00C764C2"/>
    <w:rsid w:val="00C91C78"/>
    <w:rsid w:val="00CC4E22"/>
    <w:rsid w:val="00CE18DB"/>
    <w:rsid w:val="00D059DE"/>
    <w:rsid w:val="00D05BF1"/>
    <w:rsid w:val="00D16D80"/>
    <w:rsid w:val="00D47B64"/>
    <w:rsid w:val="00D67A00"/>
    <w:rsid w:val="00D84DB9"/>
    <w:rsid w:val="00D94A5A"/>
    <w:rsid w:val="00DA6343"/>
    <w:rsid w:val="00DD2C49"/>
    <w:rsid w:val="00E12B7B"/>
    <w:rsid w:val="00E15D10"/>
    <w:rsid w:val="00E836CC"/>
    <w:rsid w:val="00E90A67"/>
    <w:rsid w:val="00E968D5"/>
    <w:rsid w:val="00F003AA"/>
    <w:rsid w:val="00F752D3"/>
    <w:rsid w:val="00FF15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1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6D80"/>
    <w:pPr>
      <w:ind w:left="720"/>
      <w:contextualSpacing/>
    </w:pPr>
  </w:style>
  <w:style w:type="paragraph" w:styleId="Encabezado">
    <w:name w:val="header"/>
    <w:basedOn w:val="Normal"/>
    <w:link w:val="EncabezadoCar"/>
    <w:uiPriority w:val="99"/>
    <w:unhideWhenUsed/>
    <w:rsid w:val="00126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CD6"/>
  </w:style>
  <w:style w:type="paragraph" w:styleId="Piedepgina">
    <w:name w:val="footer"/>
    <w:basedOn w:val="Normal"/>
    <w:link w:val="PiedepginaCar"/>
    <w:uiPriority w:val="99"/>
    <w:unhideWhenUsed/>
    <w:rsid w:val="00126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CD6"/>
  </w:style>
  <w:style w:type="paragraph" w:styleId="Ttulo">
    <w:name w:val="Title"/>
    <w:basedOn w:val="Normal"/>
    <w:next w:val="Normal"/>
    <w:link w:val="TtuloCar"/>
    <w:rsid w:val="00D67A00"/>
    <w:pPr>
      <w:keepNext/>
      <w:keepLines/>
      <w:spacing w:after="60" w:line="276" w:lineRule="auto"/>
      <w:contextualSpacing/>
    </w:pPr>
    <w:rPr>
      <w:rFonts w:ascii="Arial" w:eastAsia="Arial" w:hAnsi="Arial" w:cs="Arial"/>
      <w:color w:val="000000"/>
      <w:sz w:val="52"/>
      <w:szCs w:val="52"/>
      <w:lang w:val="es-MX" w:eastAsia="es-MX"/>
    </w:rPr>
  </w:style>
  <w:style w:type="character" w:customStyle="1" w:styleId="TtuloCar">
    <w:name w:val="Título Car"/>
    <w:basedOn w:val="Fuentedeprrafopredeter"/>
    <w:link w:val="Ttulo"/>
    <w:rsid w:val="00D67A00"/>
    <w:rPr>
      <w:rFonts w:ascii="Arial" w:eastAsia="Arial" w:hAnsi="Arial" w:cs="Arial"/>
      <w:color w:val="000000"/>
      <w:sz w:val="52"/>
      <w:szCs w:val="52"/>
      <w:lang w:val="es-MX" w:eastAsia="es-MX"/>
    </w:rPr>
  </w:style>
  <w:style w:type="character" w:customStyle="1" w:styleId="apple-converted-space">
    <w:name w:val="apple-converted-space"/>
    <w:basedOn w:val="Fuentedeprrafopredeter"/>
    <w:rsid w:val="00DD2C49"/>
  </w:style>
  <w:style w:type="paragraph" w:styleId="NormalWeb">
    <w:name w:val="Normal (Web)"/>
    <w:basedOn w:val="Normal"/>
    <w:uiPriority w:val="99"/>
    <w:unhideWhenUsed/>
    <w:rsid w:val="0025013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6079</Words>
  <Characters>33438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 Gómez</dc:creator>
  <cp:lastModifiedBy>Vivi</cp:lastModifiedBy>
  <cp:revision>6</cp:revision>
  <dcterms:created xsi:type="dcterms:W3CDTF">2017-05-29T02:29:00Z</dcterms:created>
  <dcterms:modified xsi:type="dcterms:W3CDTF">2017-08-25T16:20:00Z</dcterms:modified>
</cp:coreProperties>
</file>