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12C6" w14:textId="3E6B3953" w:rsidR="00E84BA0" w:rsidRPr="00E84BA0" w:rsidRDefault="00E84BA0" w:rsidP="00E84BA0">
      <w:pPr>
        <w:spacing w:line="480" w:lineRule="auto"/>
        <w:ind w:left="720" w:hanging="360"/>
        <w:jc w:val="center"/>
        <w:rPr>
          <w:b/>
          <w:bCs/>
        </w:rPr>
      </w:pPr>
      <w:r>
        <w:rPr>
          <w:b/>
          <w:bCs/>
        </w:rPr>
        <w:t>Procedimiento para la Adquisición de Productos, Bienes y Servicios</w:t>
      </w:r>
    </w:p>
    <w:p w14:paraId="72B45A7E" w14:textId="5C171BE6" w:rsidR="00E84BA0" w:rsidRDefault="00E84BA0" w:rsidP="00E84BA0">
      <w:pPr>
        <w:pStyle w:val="Prrafodelista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Presentación</w:t>
      </w:r>
    </w:p>
    <w:p w14:paraId="7D9626AF" w14:textId="0ACF915C" w:rsidR="00E84BA0" w:rsidRPr="00E84BA0" w:rsidRDefault="00E84BA0" w:rsidP="0039681F">
      <w:pPr>
        <w:spacing w:line="480" w:lineRule="auto"/>
        <w:ind w:firstLine="360"/>
        <w:rPr>
          <w:b/>
          <w:bCs/>
        </w:rPr>
      </w:pPr>
      <w:r>
        <w:t>Resafe Marketing S.A.S.</w:t>
      </w:r>
      <w:r w:rsidRPr="00C675D0">
        <w:t xml:space="preserve"> establece el presente documento como procedimiento de compras y adquisiciones de productos y servicios, con el fin de definir una adecuada metodología para desarrollar las actividades involucradas en el proceso de compras de suministros, materiales, recursos o servicios necesarios para satisfacer las necesidades de cada proceso y poder desarrollar adecuadamente los servicios que presta</w:t>
      </w:r>
      <w:r>
        <w:t xml:space="preserve"> </w:t>
      </w:r>
      <w:r w:rsidR="0039681F">
        <w:t xml:space="preserve">la empresa, </w:t>
      </w:r>
      <w:r w:rsidRPr="00C675D0">
        <w:t>salvaguardando la seguridad y salud de su</w:t>
      </w:r>
      <w:r w:rsidR="0039681F">
        <w:t>s</w:t>
      </w:r>
      <w:r w:rsidRPr="00C675D0">
        <w:t xml:space="preserve"> </w:t>
      </w:r>
      <w:r w:rsidR="0039681F">
        <w:t>colaboradores.</w:t>
      </w:r>
    </w:p>
    <w:p w14:paraId="6B670533" w14:textId="4DDFDB58" w:rsidR="00CF7017" w:rsidRDefault="00E84BA0" w:rsidP="00E84BA0">
      <w:pPr>
        <w:pStyle w:val="Prrafodelista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Objetivo</w:t>
      </w:r>
      <w:r w:rsidR="0039681F">
        <w:rPr>
          <w:b/>
          <w:bCs/>
        </w:rPr>
        <w:t>s</w:t>
      </w:r>
    </w:p>
    <w:p w14:paraId="1FEEA480" w14:textId="6836B731" w:rsidR="0039681F" w:rsidRPr="0039681F" w:rsidRDefault="0039681F" w:rsidP="0039681F">
      <w:pPr>
        <w:pStyle w:val="Prrafodelista"/>
        <w:numPr>
          <w:ilvl w:val="1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Objetivo General</w:t>
      </w:r>
    </w:p>
    <w:p w14:paraId="31569B8C" w14:textId="4CBF2622" w:rsidR="0039681F" w:rsidRDefault="00E84BA0" w:rsidP="0039681F">
      <w:pPr>
        <w:spacing w:line="480" w:lineRule="auto"/>
        <w:ind w:firstLine="360"/>
      </w:pPr>
      <w:r>
        <w:t>Determinar y asegurar que todos los productos, bienes y servicios que se pretendan adquirir o alquilar y que estos tengan incidencia directa o indirecta en la seguridad y salud en el trabajo, no constituyan un nivel de peligro alto para las personas que integran la organización cualquiera que sea su tipo de vinculación, incluyendo contratistas y subcontratistas.</w:t>
      </w:r>
    </w:p>
    <w:p w14:paraId="5C26B879" w14:textId="3C5B201F" w:rsidR="0039681F" w:rsidRDefault="0039681F" w:rsidP="0039681F">
      <w:pPr>
        <w:pStyle w:val="Prrafodelista"/>
        <w:numPr>
          <w:ilvl w:val="1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Objetivos Específicos</w:t>
      </w:r>
    </w:p>
    <w:p w14:paraId="099EB41A" w14:textId="6DF417C6" w:rsidR="0039681F" w:rsidRDefault="0039681F" w:rsidP="0039681F">
      <w:pPr>
        <w:pStyle w:val="Prrafodelista"/>
        <w:numPr>
          <w:ilvl w:val="0"/>
          <w:numId w:val="11"/>
        </w:numPr>
        <w:spacing w:line="480" w:lineRule="auto"/>
      </w:pPr>
      <w:r w:rsidRPr="00814A08">
        <w:t xml:space="preserve">Asegurar que </w:t>
      </w:r>
      <w:r>
        <w:t xml:space="preserve">todos </w:t>
      </w:r>
      <w:r w:rsidRPr="00814A08">
        <w:t xml:space="preserve">los productos, bienes y servicios adquiridos o alquilados por </w:t>
      </w:r>
      <w:r>
        <w:t>Resafe Marketing S.A.S.</w:t>
      </w:r>
      <w:r w:rsidRPr="00814A08">
        <w:t xml:space="preserve"> no constituyan una fuente de peligro para los trabajadores.</w:t>
      </w:r>
    </w:p>
    <w:p w14:paraId="23B979DE" w14:textId="77777777" w:rsidR="0039681F" w:rsidRDefault="0039681F" w:rsidP="0039681F">
      <w:pPr>
        <w:pStyle w:val="Prrafodelista"/>
        <w:numPr>
          <w:ilvl w:val="0"/>
          <w:numId w:val="11"/>
        </w:numPr>
        <w:spacing w:line="480" w:lineRule="auto"/>
      </w:pPr>
      <w:r w:rsidRPr="00814A08">
        <w:lastRenderedPageBreak/>
        <w:t xml:space="preserve">Determinar los pasos que se tendrán en cuenta por </w:t>
      </w:r>
      <w:r>
        <w:t>Resafe Marketing S.A.S.</w:t>
      </w:r>
      <w:r w:rsidRPr="00814A08">
        <w:t xml:space="preserve"> para la compra o adquisición de los productos y servicios.</w:t>
      </w:r>
    </w:p>
    <w:p w14:paraId="7F4DAACA" w14:textId="7D6DE07E" w:rsidR="0039681F" w:rsidRDefault="0039681F" w:rsidP="0039681F">
      <w:pPr>
        <w:pStyle w:val="Prrafodelista"/>
        <w:numPr>
          <w:ilvl w:val="0"/>
          <w:numId w:val="11"/>
        </w:numPr>
        <w:spacing w:line="480" w:lineRule="auto"/>
      </w:pPr>
      <w:r w:rsidRPr="00814A08">
        <w:t xml:space="preserve">Identificar y evaluar los productos y servicios adquiridos por </w:t>
      </w:r>
      <w:r>
        <w:t>Resafe Marketing S.A.S.</w:t>
      </w:r>
      <w:r w:rsidRPr="00814A08">
        <w:t xml:space="preserve"> de conformidad con las obligaciones de seguridad y salud en el trabajo.</w:t>
      </w:r>
    </w:p>
    <w:p w14:paraId="6510D0F5" w14:textId="17C08F1C" w:rsidR="00E84BA0" w:rsidRDefault="00E84BA0" w:rsidP="00E84BA0">
      <w:pPr>
        <w:pStyle w:val="Prrafodelista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Alcance</w:t>
      </w:r>
    </w:p>
    <w:p w14:paraId="513EDF64" w14:textId="0FB3F64C" w:rsidR="00E84BA0" w:rsidRDefault="00E84BA0" w:rsidP="00E84BA0">
      <w:pPr>
        <w:spacing w:line="480" w:lineRule="auto"/>
        <w:ind w:firstLine="360"/>
      </w:pPr>
      <w:r>
        <w:t>Este procedimiento tiene un alcance aplicable a todas las áreas de la organización en el requerimiento de productos, bienes y servicios (compras y contrataciones), teniendo en cuenta que su aplicabilidad tendrá que ser conforme a la Política de Seguridad y Salud en el Trabajo para el desarrollo de cualquier actividad que genere un riesgo ocupacional, este aplica desde el momento en que se identifica una necesidad hasta el seguimiento y evaluación de los proveedores de los productos, bienes y servicios.</w:t>
      </w:r>
    </w:p>
    <w:p w14:paraId="41277E89" w14:textId="77777777" w:rsidR="0039681F" w:rsidRPr="00814A08" w:rsidRDefault="0039681F" w:rsidP="0039681F">
      <w:pPr>
        <w:spacing w:line="480" w:lineRule="auto"/>
        <w:ind w:firstLine="360"/>
      </w:pPr>
      <w:r w:rsidRPr="00814A08">
        <w:t xml:space="preserve">Este procedimiento debe ser aplicado por todas las áreas que requieren bienes y/o servicios, con el fin de disminuir así los riesgos operacionales, financieros, legales y de seguridad y salud en el trabajo, que puedan afectar a </w:t>
      </w:r>
      <w:r>
        <w:t>Resafe Marketing S.A.S</w:t>
      </w:r>
      <w:r w:rsidRPr="00814A08">
        <w:t xml:space="preserve">. </w:t>
      </w:r>
    </w:p>
    <w:p w14:paraId="4FD7AB1C" w14:textId="0CAEB942" w:rsidR="00E84BA0" w:rsidRDefault="00E84BA0" w:rsidP="00E84BA0">
      <w:pPr>
        <w:pStyle w:val="Prrafodelista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Marco Normativo</w:t>
      </w:r>
    </w:p>
    <w:p w14:paraId="0094C04C" w14:textId="77777777" w:rsidR="00E84BA0" w:rsidRDefault="00E84BA0" w:rsidP="00E84BA0">
      <w:pPr>
        <w:pStyle w:val="Prrafodelista"/>
        <w:numPr>
          <w:ilvl w:val="0"/>
          <w:numId w:val="7"/>
        </w:numPr>
        <w:spacing w:line="480" w:lineRule="auto"/>
      </w:pPr>
      <w:r>
        <w:t>Decreto 1072 de 2015: Decreto único reglamentario del sector trabajo “Ministerio del Trabajo”, capitulo 6: Sistema de Gestión de la Seguridad y Salud en el Trabajo-SG-SST, articulo 2.2.4.6.27 adquisiciones.</w:t>
      </w:r>
    </w:p>
    <w:p w14:paraId="2605DA3E" w14:textId="328308F5" w:rsidR="00E84BA0" w:rsidRDefault="00E84BA0" w:rsidP="00E84BA0">
      <w:pPr>
        <w:pStyle w:val="Prrafodelista"/>
        <w:numPr>
          <w:ilvl w:val="0"/>
          <w:numId w:val="7"/>
        </w:numPr>
        <w:spacing w:line="480" w:lineRule="auto"/>
      </w:pPr>
      <w:r>
        <w:t>Resolución 0312 de 2019: Por la cual se establecen los estándares mínimos del sistema de gestión de la seguridad y salud en el trabajo.</w:t>
      </w:r>
    </w:p>
    <w:p w14:paraId="67FB76BE" w14:textId="31B0F62D" w:rsidR="00E84BA0" w:rsidRDefault="00E84BA0" w:rsidP="00E84BA0">
      <w:pPr>
        <w:pStyle w:val="Prrafodelista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Responsable</w:t>
      </w:r>
    </w:p>
    <w:p w14:paraId="2817487B" w14:textId="4B822B7E" w:rsidR="00E84BA0" w:rsidRDefault="00E84BA0" w:rsidP="00E84BA0">
      <w:pPr>
        <w:spacing w:line="480" w:lineRule="auto"/>
        <w:ind w:firstLine="360"/>
      </w:pPr>
      <w:r>
        <w:lastRenderedPageBreak/>
        <w:t xml:space="preserve">El responsable del presente procedimiento es el </w:t>
      </w:r>
      <w:r w:rsidR="00C31037">
        <w:t xml:space="preserve">responsable de Recursos Humanos, el </w:t>
      </w:r>
      <w:r>
        <w:t>encargado del SG-SST y/o la Alta dirección.</w:t>
      </w:r>
    </w:p>
    <w:p w14:paraId="36F04051" w14:textId="485C36D0" w:rsidR="00E84BA0" w:rsidRDefault="00E84BA0" w:rsidP="00E84BA0">
      <w:pPr>
        <w:pStyle w:val="Prrafodelista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Términos y definiciones</w:t>
      </w:r>
    </w:p>
    <w:p w14:paraId="5A1D9FD7" w14:textId="77777777" w:rsidR="00E84BA0" w:rsidRDefault="00E84BA0" w:rsidP="00E84BA0">
      <w:pPr>
        <w:pStyle w:val="Prrafodelista"/>
        <w:numPr>
          <w:ilvl w:val="0"/>
          <w:numId w:val="8"/>
        </w:numPr>
        <w:spacing w:line="480" w:lineRule="auto"/>
      </w:pPr>
      <w:r w:rsidRPr="00E84BA0">
        <w:rPr>
          <w:b/>
          <w:bCs/>
        </w:rPr>
        <w:t>Proveedor:</w:t>
      </w:r>
      <w:r>
        <w:t xml:space="preserve"> organización o persona que suministra un producto o un servicio. Ejemplo: Productor, distribuidor, minorista o vendedor de un producto o servicio. Fuente: ISO 9000:2015: Numeral 3.2.5. </w:t>
      </w:r>
    </w:p>
    <w:p w14:paraId="5CC1F6A8" w14:textId="77777777" w:rsidR="00E84BA0" w:rsidRDefault="00E84BA0" w:rsidP="00E84BA0">
      <w:pPr>
        <w:pStyle w:val="Prrafodelista"/>
        <w:numPr>
          <w:ilvl w:val="0"/>
          <w:numId w:val="8"/>
        </w:numPr>
        <w:spacing w:line="480" w:lineRule="auto"/>
      </w:pPr>
      <w:r w:rsidRPr="00E84BA0">
        <w:rPr>
          <w:b/>
          <w:bCs/>
        </w:rPr>
        <w:t>Producto:</w:t>
      </w:r>
      <w:r>
        <w:t xml:space="preserve"> Salida de una organización que puede producirse sin que se lleve a cabo ninguna transacción entre la organización y el cliente. El elemento dominante de un producto es aquel que es generalmente tangible. Fuente: ISO 9000:2015: Numeral 3.7.6.</w:t>
      </w:r>
    </w:p>
    <w:p w14:paraId="328A79FB" w14:textId="1A7FBABF" w:rsidR="00E84BA0" w:rsidRDefault="00E84BA0" w:rsidP="00C31037">
      <w:pPr>
        <w:pStyle w:val="Prrafodelista"/>
        <w:numPr>
          <w:ilvl w:val="0"/>
          <w:numId w:val="8"/>
        </w:numPr>
        <w:spacing w:line="480" w:lineRule="auto"/>
      </w:pPr>
      <w:r w:rsidRPr="00E84BA0">
        <w:rPr>
          <w:b/>
          <w:bCs/>
        </w:rPr>
        <w:t>Servicio:</w:t>
      </w:r>
      <w:r>
        <w:t xml:space="preserve"> Salida de una organización con al menos una actividad, necesariamente llevada a cabo entre la organización y el cliente. Fuente: ISO 9000:2015: Numeral 3.7.7.</w:t>
      </w:r>
    </w:p>
    <w:p w14:paraId="4372C01C" w14:textId="77777777" w:rsidR="00C31037" w:rsidRPr="00814A08" w:rsidRDefault="00C31037" w:rsidP="00C31037">
      <w:pPr>
        <w:pStyle w:val="Prrafodelista"/>
        <w:numPr>
          <w:ilvl w:val="0"/>
          <w:numId w:val="8"/>
        </w:numPr>
        <w:spacing w:line="480" w:lineRule="auto"/>
      </w:pPr>
      <w:r w:rsidRPr="00AD1F26">
        <w:rPr>
          <w:b/>
          <w:bCs/>
        </w:rPr>
        <w:t>Factura y/o Factura electrónica:</w:t>
      </w:r>
      <w:r w:rsidRPr="00814A08">
        <w:t xml:space="preserve"> documento que soporta transacciones de venta de bienes y/o servicios y que operativamente tiene lugar a través de sistemas computacionales y/o soluciones informáticas que permiten el cumplimiento de las</w:t>
      </w:r>
      <w:r>
        <w:t xml:space="preserve"> </w:t>
      </w:r>
      <w:r w:rsidRPr="00814A08">
        <w:t>características y condiciones que se establecen en el presente Decreto en relación con la expedición, recibo, rechazo y conservación.</w:t>
      </w:r>
    </w:p>
    <w:p w14:paraId="07027FB7" w14:textId="77777777" w:rsidR="00C31037" w:rsidRDefault="00C31037" w:rsidP="00C31037">
      <w:pPr>
        <w:pStyle w:val="Prrafodelista"/>
        <w:numPr>
          <w:ilvl w:val="0"/>
          <w:numId w:val="8"/>
        </w:numPr>
        <w:spacing w:line="480" w:lineRule="auto"/>
      </w:pPr>
      <w:r w:rsidRPr="008C5655">
        <w:rPr>
          <w:b/>
          <w:bCs/>
        </w:rPr>
        <w:t>Registro único tributario - RUT:</w:t>
      </w:r>
      <w:r w:rsidRPr="00814A08">
        <w:t xml:space="preserve"> Es el mecanismo único para identificar, ubicar y clasificar a los sujetos de obligaciones administradas y controladas por la DIAN.</w:t>
      </w:r>
    </w:p>
    <w:p w14:paraId="05EA4F53" w14:textId="77777777" w:rsidR="00C31037" w:rsidRDefault="00C31037" w:rsidP="00C31037">
      <w:pPr>
        <w:pStyle w:val="Prrafodelista"/>
        <w:numPr>
          <w:ilvl w:val="0"/>
          <w:numId w:val="8"/>
        </w:numPr>
        <w:spacing w:line="480" w:lineRule="auto"/>
      </w:pPr>
      <w:r w:rsidRPr="00FB6C94">
        <w:rPr>
          <w:b/>
          <w:bCs/>
        </w:rPr>
        <w:lastRenderedPageBreak/>
        <w:t>Peligro:</w:t>
      </w:r>
      <w:r>
        <w:t xml:space="preserve"> Fuente, situación o acto con potencial de causar daño en la salud de los trabajadores, en los equipos o en las instalaciones. Fuente: Decreto 1072 de 2015, Art. 2 numeral 27.</w:t>
      </w:r>
    </w:p>
    <w:p w14:paraId="08F1CD57" w14:textId="77777777" w:rsidR="00C31037" w:rsidRPr="00814A08" w:rsidRDefault="00C31037" w:rsidP="00C31037">
      <w:pPr>
        <w:pStyle w:val="Prrafodelista"/>
        <w:numPr>
          <w:ilvl w:val="0"/>
          <w:numId w:val="8"/>
        </w:numPr>
        <w:spacing w:line="480" w:lineRule="auto"/>
      </w:pPr>
      <w:r w:rsidRPr="00CB4E9E">
        <w:rPr>
          <w:b/>
          <w:bCs/>
        </w:rPr>
        <w:t>Riesgo:</w:t>
      </w:r>
      <w:r>
        <w:t xml:space="preserve"> Combinación de la probabilidad de que ocurra una o más exposiciones o eventos peligrosos y la severidad del daño que puede ser causada por éstos. Fuente: Decreto 1072 de 2015, Art. 2 numeral 34.</w:t>
      </w:r>
    </w:p>
    <w:p w14:paraId="3AA71E21" w14:textId="4B3B28BA" w:rsidR="00C31037" w:rsidRDefault="00C31037" w:rsidP="00C31037">
      <w:pPr>
        <w:pStyle w:val="Prrafodelista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Clasificación de Productos y/o Servicios</w:t>
      </w:r>
    </w:p>
    <w:p w14:paraId="379643CF" w14:textId="382DCDE6" w:rsidR="00C31037" w:rsidRPr="00C31037" w:rsidRDefault="00C31037" w:rsidP="00C31037">
      <w:pPr>
        <w:spacing w:line="480" w:lineRule="auto"/>
        <w:ind w:firstLine="360"/>
      </w:pPr>
      <w:r w:rsidRPr="00C31037">
        <w:t>Resafe Marketing S.A.S. tendrá en cuenta la siguiente clasificación de productos para su adquisición:</w:t>
      </w:r>
    </w:p>
    <w:p w14:paraId="3B228126" w14:textId="58B0E781" w:rsidR="00C31037" w:rsidRDefault="00C31037" w:rsidP="00C31037">
      <w:pPr>
        <w:pStyle w:val="Descripcin"/>
        <w:keepNext/>
      </w:pPr>
      <w:r>
        <w:t xml:space="preserve">Tabla </w:t>
      </w:r>
      <w:fldSimple w:instr=" SEQ Tabla \* ARABIC ">
        <w:r w:rsidR="001B7760">
          <w:rPr>
            <w:noProof/>
          </w:rPr>
          <w:t>1</w:t>
        </w:r>
      </w:fldSimple>
      <w:r>
        <w:t xml:space="preserve"> Clasificación de Productos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1"/>
        <w:gridCol w:w="4301"/>
      </w:tblGrid>
      <w:tr w:rsidR="00C31037" w14:paraId="53E1AFB4" w14:textId="77777777" w:rsidTr="0013651B">
        <w:trPr>
          <w:trHeight w:val="434"/>
        </w:trPr>
        <w:tc>
          <w:tcPr>
            <w:tcW w:w="4301" w:type="dxa"/>
          </w:tcPr>
          <w:p w14:paraId="593AE6C1" w14:textId="10015287" w:rsidR="00C31037" w:rsidRPr="00C31037" w:rsidRDefault="00C31037" w:rsidP="0013651B">
            <w:pPr>
              <w:spacing w:line="480" w:lineRule="auto"/>
              <w:jc w:val="center"/>
              <w:rPr>
                <w:b/>
                <w:bCs/>
              </w:rPr>
            </w:pPr>
            <w:r w:rsidRPr="00C31037">
              <w:rPr>
                <w:b/>
                <w:bCs/>
              </w:rPr>
              <w:t>Productos</w:t>
            </w:r>
          </w:p>
        </w:tc>
        <w:tc>
          <w:tcPr>
            <w:tcW w:w="4301" w:type="dxa"/>
          </w:tcPr>
          <w:p w14:paraId="43B362CA" w14:textId="77777777" w:rsidR="00C31037" w:rsidRPr="00C31037" w:rsidRDefault="00C31037" w:rsidP="0013651B">
            <w:pPr>
              <w:spacing w:line="480" w:lineRule="auto"/>
              <w:jc w:val="center"/>
              <w:rPr>
                <w:b/>
                <w:bCs/>
              </w:rPr>
            </w:pPr>
            <w:r w:rsidRPr="00C31037">
              <w:rPr>
                <w:b/>
                <w:bCs/>
              </w:rPr>
              <w:t>Descripción</w:t>
            </w:r>
          </w:p>
        </w:tc>
      </w:tr>
      <w:tr w:rsidR="00C31037" w14:paraId="3C5FF987" w14:textId="77777777" w:rsidTr="0013651B">
        <w:tc>
          <w:tcPr>
            <w:tcW w:w="4301" w:type="dxa"/>
          </w:tcPr>
          <w:p w14:paraId="141E81CE" w14:textId="77777777" w:rsidR="00C31037" w:rsidRDefault="00C31037" w:rsidP="00C31037">
            <w:r>
              <w:t>De oficina (Hardware)</w:t>
            </w:r>
          </w:p>
        </w:tc>
        <w:tc>
          <w:tcPr>
            <w:tcW w:w="4301" w:type="dxa"/>
          </w:tcPr>
          <w:p w14:paraId="71668783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Equipos de computo</w:t>
            </w:r>
          </w:p>
          <w:p w14:paraId="056997F7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Impresoras</w:t>
            </w:r>
          </w:p>
          <w:p w14:paraId="3EF79D72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Cámaras fotográficas</w:t>
            </w:r>
          </w:p>
        </w:tc>
      </w:tr>
      <w:tr w:rsidR="00C31037" w14:paraId="70F6156E" w14:textId="77777777" w:rsidTr="0013651B">
        <w:tc>
          <w:tcPr>
            <w:tcW w:w="4301" w:type="dxa"/>
          </w:tcPr>
          <w:p w14:paraId="48F48516" w14:textId="77777777" w:rsidR="00C31037" w:rsidRDefault="00C31037" w:rsidP="00C31037">
            <w:r>
              <w:t>De aseo</w:t>
            </w:r>
          </w:p>
        </w:tc>
        <w:tc>
          <w:tcPr>
            <w:tcW w:w="4301" w:type="dxa"/>
          </w:tcPr>
          <w:p w14:paraId="67A27D0C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Escobas</w:t>
            </w:r>
          </w:p>
          <w:p w14:paraId="5FA43051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Traperos</w:t>
            </w:r>
          </w:p>
          <w:p w14:paraId="38DE700A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Detergentes</w:t>
            </w:r>
          </w:p>
          <w:p w14:paraId="487CF697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Blanqueadores</w:t>
            </w:r>
          </w:p>
          <w:p w14:paraId="7D0CD937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Desinfectantes</w:t>
            </w:r>
          </w:p>
        </w:tc>
      </w:tr>
      <w:tr w:rsidR="00C31037" w14:paraId="261D3A49" w14:textId="77777777" w:rsidTr="0013651B">
        <w:tc>
          <w:tcPr>
            <w:tcW w:w="4301" w:type="dxa"/>
          </w:tcPr>
          <w:p w14:paraId="2BA0FFF1" w14:textId="77777777" w:rsidR="00C31037" w:rsidRDefault="00C31037" w:rsidP="00C31037">
            <w:r>
              <w:t>Software</w:t>
            </w:r>
          </w:p>
        </w:tc>
        <w:tc>
          <w:tcPr>
            <w:tcW w:w="4301" w:type="dxa"/>
          </w:tcPr>
          <w:p w14:paraId="5A879871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Software desarrollador</w:t>
            </w:r>
          </w:p>
          <w:p w14:paraId="1EF0035D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Paquete Office</w:t>
            </w:r>
          </w:p>
          <w:p w14:paraId="78BDD83B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Antivirus</w:t>
            </w:r>
          </w:p>
        </w:tc>
      </w:tr>
      <w:tr w:rsidR="00C31037" w14:paraId="3CB5C404" w14:textId="77777777" w:rsidTr="0013651B">
        <w:tc>
          <w:tcPr>
            <w:tcW w:w="4301" w:type="dxa"/>
          </w:tcPr>
          <w:p w14:paraId="4A51B6E5" w14:textId="77777777" w:rsidR="00C31037" w:rsidRDefault="00C31037" w:rsidP="00C31037">
            <w:r>
              <w:t>Dotación</w:t>
            </w:r>
          </w:p>
        </w:tc>
        <w:tc>
          <w:tcPr>
            <w:tcW w:w="4301" w:type="dxa"/>
          </w:tcPr>
          <w:p w14:paraId="3BE247C2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Gorras</w:t>
            </w:r>
          </w:p>
          <w:p w14:paraId="72E7ABC6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Camisetas</w:t>
            </w:r>
          </w:p>
        </w:tc>
      </w:tr>
      <w:tr w:rsidR="00C31037" w14:paraId="67FF275E" w14:textId="77777777" w:rsidTr="0013651B">
        <w:tc>
          <w:tcPr>
            <w:tcW w:w="4301" w:type="dxa"/>
          </w:tcPr>
          <w:p w14:paraId="242D9550" w14:textId="77777777" w:rsidR="00C31037" w:rsidRDefault="00C31037" w:rsidP="00C31037">
            <w:r>
              <w:t>Equipo de Seguridad y Salud en el Trabajo</w:t>
            </w:r>
          </w:p>
        </w:tc>
        <w:tc>
          <w:tcPr>
            <w:tcW w:w="4301" w:type="dxa"/>
          </w:tcPr>
          <w:p w14:paraId="03C5D8F6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Extintor</w:t>
            </w:r>
          </w:p>
          <w:p w14:paraId="58210000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Iluminación</w:t>
            </w:r>
          </w:p>
          <w:p w14:paraId="0509E768" w14:textId="77777777" w:rsidR="00C31037" w:rsidRDefault="00C31037" w:rsidP="00C31037">
            <w:pPr>
              <w:pStyle w:val="Prrafodelista"/>
              <w:numPr>
                <w:ilvl w:val="0"/>
                <w:numId w:val="4"/>
              </w:numPr>
            </w:pPr>
            <w:r>
              <w:t>Botiquín de primeros auxilios</w:t>
            </w:r>
          </w:p>
        </w:tc>
      </w:tr>
    </w:tbl>
    <w:p w14:paraId="7CDFF134" w14:textId="24C1D9A9" w:rsidR="00C31037" w:rsidRDefault="00C31037" w:rsidP="00C31037">
      <w:pPr>
        <w:spacing w:line="480" w:lineRule="auto"/>
        <w:rPr>
          <w:b/>
          <w:bCs/>
        </w:rPr>
      </w:pPr>
      <w:r>
        <w:rPr>
          <w:b/>
          <w:bCs/>
        </w:rPr>
        <w:t>Fuente: Elaboración propia</w:t>
      </w:r>
    </w:p>
    <w:p w14:paraId="581DD47A" w14:textId="2FA877BB" w:rsidR="00981870" w:rsidRDefault="00981870" w:rsidP="00981870">
      <w:pPr>
        <w:pStyle w:val="Descripcin"/>
        <w:keepNext/>
      </w:pPr>
      <w:r>
        <w:lastRenderedPageBreak/>
        <w:t xml:space="preserve">Tabla </w:t>
      </w:r>
      <w:fldSimple w:instr=" SEQ Tabla \* ARABIC ">
        <w:r w:rsidR="001B7760">
          <w:rPr>
            <w:noProof/>
          </w:rPr>
          <w:t>2</w:t>
        </w:r>
      </w:fldSimple>
      <w:r>
        <w:t xml:space="preserve"> Clasificación de Servicios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1"/>
        <w:gridCol w:w="4301"/>
      </w:tblGrid>
      <w:tr w:rsidR="00981870" w14:paraId="2D444C1C" w14:textId="77777777" w:rsidTr="0013651B">
        <w:tc>
          <w:tcPr>
            <w:tcW w:w="4301" w:type="dxa"/>
          </w:tcPr>
          <w:p w14:paraId="747D07C1" w14:textId="77777777" w:rsidR="00981870" w:rsidRPr="00981870" w:rsidRDefault="00981870" w:rsidP="00981870">
            <w:pPr>
              <w:jc w:val="center"/>
              <w:rPr>
                <w:b/>
                <w:bCs/>
              </w:rPr>
            </w:pPr>
            <w:r w:rsidRPr="00981870">
              <w:rPr>
                <w:b/>
                <w:bCs/>
              </w:rPr>
              <w:t>Servicios</w:t>
            </w:r>
          </w:p>
        </w:tc>
        <w:tc>
          <w:tcPr>
            <w:tcW w:w="4301" w:type="dxa"/>
          </w:tcPr>
          <w:p w14:paraId="7B9F6721" w14:textId="77777777" w:rsidR="00981870" w:rsidRPr="00981870" w:rsidRDefault="00981870" w:rsidP="00981870">
            <w:pPr>
              <w:jc w:val="center"/>
              <w:rPr>
                <w:b/>
                <w:bCs/>
              </w:rPr>
            </w:pPr>
            <w:r w:rsidRPr="00981870">
              <w:rPr>
                <w:b/>
                <w:bCs/>
              </w:rPr>
              <w:t>Descripción</w:t>
            </w:r>
          </w:p>
        </w:tc>
      </w:tr>
      <w:tr w:rsidR="00981870" w14:paraId="3B035138" w14:textId="77777777" w:rsidTr="0013651B">
        <w:tc>
          <w:tcPr>
            <w:tcW w:w="4301" w:type="dxa"/>
          </w:tcPr>
          <w:p w14:paraId="30289009" w14:textId="77777777" w:rsidR="00981870" w:rsidRDefault="00981870" w:rsidP="00981870">
            <w:r>
              <w:t>Servicios de internet</w:t>
            </w:r>
          </w:p>
        </w:tc>
        <w:tc>
          <w:tcPr>
            <w:tcW w:w="4301" w:type="dxa"/>
          </w:tcPr>
          <w:p w14:paraId="1F2A7626" w14:textId="77777777" w:rsidR="00981870" w:rsidRDefault="00981870" w:rsidP="00981870">
            <w:r>
              <w:t>Mantenimiento e instalación de redes</w:t>
            </w:r>
          </w:p>
        </w:tc>
      </w:tr>
      <w:tr w:rsidR="00981870" w14:paraId="439811B9" w14:textId="77777777" w:rsidTr="0013651B">
        <w:tc>
          <w:tcPr>
            <w:tcW w:w="4301" w:type="dxa"/>
          </w:tcPr>
          <w:p w14:paraId="094F9AC7" w14:textId="77777777" w:rsidR="00981870" w:rsidRDefault="00981870" w:rsidP="00981870">
            <w:r>
              <w:t>Servicios públicos</w:t>
            </w:r>
          </w:p>
        </w:tc>
        <w:tc>
          <w:tcPr>
            <w:tcW w:w="4301" w:type="dxa"/>
          </w:tcPr>
          <w:p w14:paraId="4DF17811" w14:textId="77777777" w:rsidR="00981870" w:rsidRDefault="00981870" w:rsidP="00981870">
            <w:r>
              <w:t>Agua, energía, recolección de residuos.</w:t>
            </w:r>
          </w:p>
        </w:tc>
      </w:tr>
      <w:tr w:rsidR="00981870" w14:paraId="574AB701" w14:textId="77777777" w:rsidTr="0013651B">
        <w:tc>
          <w:tcPr>
            <w:tcW w:w="4301" w:type="dxa"/>
          </w:tcPr>
          <w:p w14:paraId="3BECAF1D" w14:textId="77777777" w:rsidR="00981870" w:rsidRDefault="00981870" w:rsidP="00981870">
            <w:r>
              <w:t>Capacitación y formación</w:t>
            </w:r>
          </w:p>
        </w:tc>
        <w:tc>
          <w:tcPr>
            <w:tcW w:w="4301" w:type="dxa"/>
          </w:tcPr>
          <w:p w14:paraId="0206BB43" w14:textId="77777777" w:rsidR="00981870" w:rsidRDefault="00981870" w:rsidP="00981870">
            <w:r>
              <w:t>Contratación de servicios de auditorios y programas de capacitación.</w:t>
            </w:r>
          </w:p>
        </w:tc>
      </w:tr>
      <w:tr w:rsidR="00981870" w14:paraId="61E5F78E" w14:textId="77777777" w:rsidTr="0013651B">
        <w:tc>
          <w:tcPr>
            <w:tcW w:w="4301" w:type="dxa"/>
          </w:tcPr>
          <w:p w14:paraId="685B8E02" w14:textId="77777777" w:rsidR="00981870" w:rsidRDefault="00981870" w:rsidP="00981870">
            <w:r>
              <w:t>Ejecución exámenes de medicina ocupacional</w:t>
            </w:r>
          </w:p>
        </w:tc>
        <w:tc>
          <w:tcPr>
            <w:tcW w:w="4301" w:type="dxa"/>
          </w:tcPr>
          <w:p w14:paraId="1B63E21B" w14:textId="77777777" w:rsidR="00981870" w:rsidRDefault="00981870" w:rsidP="00981870">
            <w:r>
              <w:t>Examen de ingreso y egreso</w:t>
            </w:r>
          </w:p>
        </w:tc>
      </w:tr>
      <w:tr w:rsidR="00981870" w14:paraId="090513F2" w14:textId="77777777" w:rsidTr="0013651B">
        <w:tc>
          <w:tcPr>
            <w:tcW w:w="4301" w:type="dxa"/>
          </w:tcPr>
          <w:p w14:paraId="4E56E2F1" w14:textId="77777777" w:rsidR="00981870" w:rsidRDefault="00981870" w:rsidP="00981870">
            <w:r>
              <w:t>Mantenimiento locativo</w:t>
            </w:r>
          </w:p>
        </w:tc>
        <w:tc>
          <w:tcPr>
            <w:tcW w:w="4301" w:type="dxa"/>
          </w:tcPr>
          <w:p w14:paraId="764D2804" w14:textId="77777777" w:rsidR="00981870" w:rsidRDefault="00981870" w:rsidP="00981870">
            <w:r>
              <w:t>Compra y alquiler de elementos para el mantenimiento de las instalaciones de la organización.</w:t>
            </w:r>
          </w:p>
        </w:tc>
      </w:tr>
      <w:tr w:rsidR="00981870" w14:paraId="477CCEC6" w14:textId="77777777" w:rsidTr="0013651B">
        <w:tc>
          <w:tcPr>
            <w:tcW w:w="4301" w:type="dxa"/>
          </w:tcPr>
          <w:p w14:paraId="22DAF35F" w14:textId="77777777" w:rsidR="00981870" w:rsidRDefault="00981870" w:rsidP="00981870">
            <w:r>
              <w:t>Mantenimiento o reparación de equipos, muebles y enseres</w:t>
            </w:r>
          </w:p>
        </w:tc>
        <w:tc>
          <w:tcPr>
            <w:tcW w:w="4301" w:type="dxa"/>
          </w:tcPr>
          <w:p w14:paraId="44B74FCA" w14:textId="77777777" w:rsidR="00981870" w:rsidRDefault="00981870" w:rsidP="00981870">
            <w:r>
              <w:t>Servicios de reparación de computadores y actualización de software</w:t>
            </w:r>
          </w:p>
        </w:tc>
      </w:tr>
      <w:tr w:rsidR="00981870" w14:paraId="191E7564" w14:textId="77777777" w:rsidTr="0013651B">
        <w:tc>
          <w:tcPr>
            <w:tcW w:w="4301" w:type="dxa"/>
          </w:tcPr>
          <w:p w14:paraId="1A156C55" w14:textId="77777777" w:rsidR="00981870" w:rsidRDefault="00981870" w:rsidP="00981870">
            <w:r>
              <w:t>Publicitarios</w:t>
            </w:r>
          </w:p>
        </w:tc>
        <w:tc>
          <w:tcPr>
            <w:tcW w:w="4301" w:type="dxa"/>
          </w:tcPr>
          <w:p w14:paraId="42E9A9A8" w14:textId="77777777" w:rsidR="00981870" w:rsidRDefault="00981870" w:rsidP="00981870">
            <w:r>
              <w:t>Contratación de servicios publicitarios (pautas, fotografía y avisos físicos)</w:t>
            </w:r>
          </w:p>
        </w:tc>
      </w:tr>
    </w:tbl>
    <w:p w14:paraId="32CE6F36" w14:textId="0FD74928" w:rsidR="00981870" w:rsidRDefault="00981870" w:rsidP="00981870">
      <w:pPr>
        <w:spacing w:line="480" w:lineRule="auto"/>
        <w:rPr>
          <w:b/>
          <w:bCs/>
        </w:rPr>
      </w:pPr>
      <w:r>
        <w:rPr>
          <w:b/>
          <w:bCs/>
        </w:rPr>
        <w:t>Fuente: Elaboración propia</w:t>
      </w:r>
    </w:p>
    <w:p w14:paraId="511E4FE2" w14:textId="526963B9" w:rsidR="00981870" w:rsidRDefault="003D57A2" w:rsidP="00981870">
      <w:pPr>
        <w:pStyle w:val="Prrafodelista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Procedimiento para la adquisición de bienes y servicios</w:t>
      </w:r>
    </w:p>
    <w:p w14:paraId="0C2DB64D" w14:textId="50B74D49" w:rsidR="003D57A2" w:rsidRPr="003D57A2" w:rsidRDefault="003D57A2" w:rsidP="003D57A2">
      <w:pPr>
        <w:spacing w:line="480" w:lineRule="auto"/>
        <w:ind w:firstLine="360"/>
      </w:pPr>
      <w:r w:rsidRPr="003D57A2">
        <w:t xml:space="preserve">Resafe Marketing S.A.S tendrá en cuenta los siguientes pasos para la compra y adquisición de productos y servicios: </w:t>
      </w:r>
    </w:p>
    <w:p w14:paraId="29279A77" w14:textId="577DB24A" w:rsidR="003D57A2" w:rsidRPr="003D57A2" w:rsidRDefault="003D57A2" w:rsidP="003D57A2">
      <w:pPr>
        <w:pStyle w:val="Prrafodelista"/>
        <w:numPr>
          <w:ilvl w:val="0"/>
          <w:numId w:val="12"/>
        </w:numPr>
        <w:spacing w:line="480" w:lineRule="auto"/>
        <w:rPr>
          <w:b/>
          <w:bCs/>
        </w:rPr>
      </w:pPr>
      <w:r w:rsidRPr="003D57A2">
        <w:t>El responsable del SG-SST o la persona encargada para la compra y adquisición de productos y servicios deberá hacer la solicitud al representante legal de Resafe Marketing S.A.S para que este la apruebe.</w:t>
      </w:r>
    </w:p>
    <w:p w14:paraId="24646BBA" w14:textId="77777777" w:rsidR="003D57A2" w:rsidRDefault="003D57A2" w:rsidP="003D57A2">
      <w:pPr>
        <w:pStyle w:val="Prrafodelista"/>
        <w:numPr>
          <w:ilvl w:val="0"/>
          <w:numId w:val="12"/>
        </w:numPr>
        <w:spacing w:line="480" w:lineRule="auto"/>
      </w:pPr>
      <w:r w:rsidRPr="003D57A2">
        <w:t>La solicitud podrá realizarse tanto por él, como por cualquier trabajador de Resafe Marketing S.A.S, siempre que exista la necesidad de adquirir o comprar el producto o servicio.</w:t>
      </w:r>
    </w:p>
    <w:p w14:paraId="30238F12" w14:textId="3B8596E9" w:rsidR="003D57A2" w:rsidRDefault="003D57A2" w:rsidP="003D57A2">
      <w:pPr>
        <w:pStyle w:val="Prrafodelista"/>
        <w:numPr>
          <w:ilvl w:val="0"/>
          <w:numId w:val="12"/>
        </w:numPr>
        <w:spacing w:line="480" w:lineRule="auto"/>
      </w:pPr>
      <w:r w:rsidRPr="003D57A2">
        <w:t>Dichas solicitudes deberán hacerse de manera escrita, salvo que exista alguna urgencia en su adquisición.</w:t>
      </w:r>
    </w:p>
    <w:p w14:paraId="6F488ECC" w14:textId="77777777" w:rsidR="00497125" w:rsidRDefault="00497125" w:rsidP="00497125">
      <w:pPr>
        <w:pStyle w:val="Prrafodelista"/>
        <w:numPr>
          <w:ilvl w:val="0"/>
          <w:numId w:val="12"/>
        </w:numPr>
        <w:spacing w:line="480" w:lineRule="auto"/>
      </w:pPr>
      <w:r>
        <w:lastRenderedPageBreak/>
        <w:t>Las solicitudes deberán tener una justificación razonable en razones de presupuesto, necesidad y funcionalidad para Resafe Marketing S.A.S.</w:t>
      </w:r>
    </w:p>
    <w:p w14:paraId="4D9B16B4" w14:textId="77777777" w:rsidR="00497125" w:rsidRDefault="00497125" w:rsidP="00497125">
      <w:pPr>
        <w:pStyle w:val="Prrafodelista"/>
        <w:numPr>
          <w:ilvl w:val="0"/>
          <w:numId w:val="12"/>
        </w:numPr>
        <w:spacing w:line="480" w:lineRule="auto"/>
      </w:pPr>
      <w:r>
        <w:t xml:space="preserve">El representante legal estudiará las solicitudes y aprobará las mismas cuando considere que cuentan con una justificación válida, razonable que evidencie la necesidad de estas en Resafe Marketing S.A.S. </w:t>
      </w:r>
    </w:p>
    <w:p w14:paraId="51C2D520" w14:textId="77777777" w:rsidR="00497125" w:rsidRDefault="00497125" w:rsidP="00497125">
      <w:pPr>
        <w:pStyle w:val="Prrafodelista"/>
        <w:numPr>
          <w:ilvl w:val="0"/>
          <w:numId w:val="12"/>
        </w:numPr>
        <w:spacing w:line="480" w:lineRule="auto"/>
      </w:pPr>
      <w:r>
        <w:t>Una vez aprobada la solicitud, el responsable de las compras y adquisiciones realizará las cotizaciones de los productos o servicios requeridos.</w:t>
      </w:r>
    </w:p>
    <w:p w14:paraId="3A770F62" w14:textId="77777777" w:rsidR="00497125" w:rsidRDefault="00497125" w:rsidP="00497125">
      <w:pPr>
        <w:pStyle w:val="Prrafodelista"/>
        <w:numPr>
          <w:ilvl w:val="0"/>
          <w:numId w:val="12"/>
        </w:numPr>
        <w:spacing w:line="480" w:lineRule="auto"/>
      </w:pPr>
      <w:r>
        <w:t>Una vez determinado el producto o servicio requerido por Resafe Marketing S.A.S. se iniciarán los trámites establecidos en el procedimiento de evaluación y selección de proveedores y contratistas cuando sean nuevos proveedores y contratistas.</w:t>
      </w:r>
    </w:p>
    <w:p w14:paraId="0495E584" w14:textId="77777777" w:rsidR="00497125" w:rsidRDefault="00497125" w:rsidP="00497125">
      <w:pPr>
        <w:pStyle w:val="Prrafodelista"/>
        <w:numPr>
          <w:ilvl w:val="0"/>
          <w:numId w:val="12"/>
        </w:numPr>
        <w:spacing w:line="480" w:lineRule="auto"/>
      </w:pPr>
      <w:r>
        <w:t>El área de compras o el representante legal realiza la solicitud de dichos requisitos a los contratistas, la información es revisada por el responsable del SG-SST de Resafe Marketing S.A.S, quien emite el concepto de cumplimiento o no, de requisitos en materia de seguridad y salud en el trabajo y riesgos laborales.</w:t>
      </w:r>
    </w:p>
    <w:p w14:paraId="0592B44D" w14:textId="77777777" w:rsidR="00497125" w:rsidRDefault="00497125" w:rsidP="00497125">
      <w:pPr>
        <w:pStyle w:val="Prrafodelista"/>
        <w:numPr>
          <w:ilvl w:val="0"/>
          <w:numId w:val="12"/>
        </w:numPr>
        <w:spacing w:line="480" w:lineRule="auto"/>
      </w:pPr>
      <w:r>
        <w:t>En caso de que los proveedores y contratistas tengan relaciones contractuales vigentes con Resafe Marketing S.A.S. no será necesaria su evaluación y selección, pero sí se realizarán las reevaluaciones correspondientes de conformidad con el procedimiento de evaluación y selección de proveedores y contratistas.</w:t>
      </w:r>
    </w:p>
    <w:p w14:paraId="5DF64CD6" w14:textId="77777777" w:rsidR="00497125" w:rsidRDefault="00497125" w:rsidP="00497125">
      <w:pPr>
        <w:pStyle w:val="Prrafodelista"/>
        <w:numPr>
          <w:ilvl w:val="0"/>
          <w:numId w:val="12"/>
        </w:numPr>
        <w:spacing w:line="480" w:lineRule="auto"/>
      </w:pPr>
      <w:r>
        <w:t>Se comunicará de dicha decisión a la empresa, proveedor o contratista favorecido y se iniciarán negociaciones.</w:t>
      </w:r>
    </w:p>
    <w:p w14:paraId="4CEEA301" w14:textId="77777777" w:rsidR="00497125" w:rsidRDefault="00497125" w:rsidP="00497125">
      <w:pPr>
        <w:pStyle w:val="Prrafodelista"/>
        <w:numPr>
          <w:ilvl w:val="0"/>
          <w:numId w:val="12"/>
        </w:numPr>
        <w:spacing w:line="480" w:lineRule="auto"/>
      </w:pPr>
      <w:r>
        <w:t xml:space="preserve">Se celebrará la compraventa del producto o servicio elegido o el negocio jurídico que respalde dicha adquisición y se exigirán las fichas técnicas, fichas de seguridad </w:t>
      </w:r>
      <w:r>
        <w:lastRenderedPageBreak/>
        <w:t>o cualquier otro documento que evidencie el cumplimiento de las condiciones mínimas descritas en las normas de seguridad y salud en el trabajo.</w:t>
      </w:r>
    </w:p>
    <w:p w14:paraId="79F04177" w14:textId="77777777" w:rsidR="00497125" w:rsidRDefault="00497125" w:rsidP="00497125">
      <w:pPr>
        <w:pStyle w:val="Prrafodelista"/>
        <w:numPr>
          <w:ilvl w:val="0"/>
          <w:numId w:val="12"/>
        </w:numPr>
        <w:spacing w:line="480" w:lineRule="auto"/>
      </w:pPr>
      <w:r>
        <w:t>Se verificará el cumplimiento de los productos y servicios una vez ingresen a Resafe marketing S.A.S, se realizarán las capacitaciones de uso en caso de ser necesarias y se identificarán los peligros y valorarán y evaluarán los riesgos que dichos productos y servicios puedan generar.</w:t>
      </w:r>
    </w:p>
    <w:p w14:paraId="110C65D9" w14:textId="77777777" w:rsidR="00497125" w:rsidRDefault="00497125" w:rsidP="00497125">
      <w:pPr>
        <w:pStyle w:val="Prrafodelista"/>
        <w:numPr>
          <w:ilvl w:val="0"/>
          <w:numId w:val="12"/>
        </w:numPr>
        <w:spacing w:line="480" w:lineRule="auto"/>
      </w:pPr>
      <w:r>
        <w:t>Se conservarán las facturas, contratos o constancias que existan de dicha adquisición o compra.</w:t>
      </w:r>
    </w:p>
    <w:p w14:paraId="4E911695" w14:textId="01BD717B" w:rsidR="00497125" w:rsidRDefault="00497125" w:rsidP="00497125">
      <w:pPr>
        <w:spacing w:line="480" w:lineRule="auto"/>
        <w:ind w:firstLine="360"/>
      </w:pPr>
      <w:r>
        <w:t>Resafe Marketing S.A.S. podrá tener en cuenta el siguiente diagrama de flujos para efectos prácticos, en el que se especifican los pasos descritos en el presente artículo, los responsables, y los documentos y registros relacionados</w:t>
      </w:r>
      <w:r w:rsidR="00090435">
        <w:t xml:space="preserve">: </w:t>
      </w:r>
    </w:p>
    <w:p w14:paraId="770BB3FC" w14:textId="3D276C90" w:rsidR="00090435" w:rsidRDefault="00090435" w:rsidP="00090435">
      <w:pPr>
        <w:pStyle w:val="Descripcin"/>
        <w:keepNext/>
      </w:pPr>
      <w:r>
        <w:t xml:space="preserve">Ilustración </w:t>
      </w:r>
      <w:fldSimple w:instr=" SEQ Ilustración \* ARABIC ">
        <w:r w:rsidR="001B7760">
          <w:rPr>
            <w:noProof/>
          </w:rPr>
          <w:t>1</w:t>
        </w:r>
      </w:fldSimple>
      <w:r>
        <w:t xml:space="preserve"> Adquisición de productos y servicios</w:t>
      </w:r>
    </w:p>
    <w:p w14:paraId="5BB7209F" w14:textId="3F091506" w:rsidR="00090435" w:rsidRDefault="00090435" w:rsidP="00F4709C">
      <w:pPr>
        <w:spacing w:line="240" w:lineRule="auto"/>
      </w:pPr>
      <w:r>
        <w:rPr>
          <w:noProof/>
        </w:rPr>
        <w:drawing>
          <wp:inline distT="0" distB="0" distL="0" distR="0" wp14:anchorId="5A784B5B" wp14:editId="5CDCD8B8">
            <wp:extent cx="4410075" cy="2957447"/>
            <wp:effectExtent l="0" t="0" r="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10086" r="1536" b="1982"/>
                    <a:stretch/>
                  </pic:blipFill>
                  <pic:spPr bwMode="auto">
                    <a:xfrm>
                      <a:off x="0" y="0"/>
                      <a:ext cx="4448677" cy="298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B4868" w14:textId="63497D0B" w:rsidR="003D57A2" w:rsidRDefault="00090435" w:rsidP="00F4709C">
      <w:pPr>
        <w:spacing w:line="480" w:lineRule="auto"/>
        <w:rPr>
          <w:b/>
          <w:bCs/>
        </w:rPr>
      </w:pPr>
      <w:r>
        <w:rPr>
          <w:b/>
          <w:bCs/>
        </w:rPr>
        <w:t>Fuente: Elaboración propia</w:t>
      </w:r>
    </w:p>
    <w:p w14:paraId="154F0011" w14:textId="5E9BED45" w:rsidR="00090435" w:rsidRDefault="00090435" w:rsidP="00F4709C">
      <w:pPr>
        <w:pStyle w:val="Prrafodelista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lastRenderedPageBreak/>
        <w:t>Verificación de productos, bienes y servicios</w:t>
      </w:r>
    </w:p>
    <w:p w14:paraId="1EEA6482" w14:textId="2CE02FCD" w:rsidR="00090435" w:rsidRDefault="00090435" w:rsidP="00090435">
      <w:pPr>
        <w:spacing w:line="480" w:lineRule="auto"/>
        <w:ind w:firstLine="360"/>
      </w:pPr>
      <w:r w:rsidRPr="00090435">
        <w:t>Resafe Marketing S.A.S. verificará la compra y adquisición de los productos y servicios y el cumplimiento de las condiciones de salud y seguridad en el trabajo de conformidad con la normatividad vigente</w:t>
      </w:r>
      <w:r>
        <w:t>. Para la correcta verificación se tendrán en cuenta las siguientes consideraciones:</w:t>
      </w:r>
    </w:p>
    <w:p w14:paraId="2F9683D2" w14:textId="736F7D2E" w:rsidR="00090435" w:rsidRDefault="00090435" w:rsidP="00090435">
      <w:pPr>
        <w:pStyle w:val="Prrafodelista"/>
        <w:numPr>
          <w:ilvl w:val="0"/>
          <w:numId w:val="13"/>
        </w:numPr>
        <w:spacing w:line="480" w:lineRule="auto"/>
      </w:pPr>
      <w:r>
        <w:t>Características del producto y/o servicio</w:t>
      </w:r>
    </w:p>
    <w:p w14:paraId="17225110" w14:textId="5817E5D4" w:rsidR="00090435" w:rsidRDefault="00D76E19" w:rsidP="00090435">
      <w:pPr>
        <w:pStyle w:val="Prrafodelista"/>
        <w:numPr>
          <w:ilvl w:val="0"/>
          <w:numId w:val="13"/>
        </w:numPr>
        <w:spacing w:line="480" w:lineRule="auto"/>
      </w:pPr>
      <w:r>
        <w:t>Proveedor</w:t>
      </w:r>
    </w:p>
    <w:p w14:paraId="27D8D01E" w14:textId="64A195A0" w:rsidR="00D76E19" w:rsidRDefault="00D76E19" w:rsidP="00090435">
      <w:pPr>
        <w:pStyle w:val="Prrafodelista"/>
        <w:numPr>
          <w:ilvl w:val="0"/>
          <w:numId w:val="13"/>
        </w:numPr>
        <w:spacing w:line="480" w:lineRule="auto"/>
      </w:pPr>
      <w:r>
        <w:t>Factura de compra o adquisición</w:t>
      </w:r>
    </w:p>
    <w:p w14:paraId="1AB6F9FD" w14:textId="5B3866F8" w:rsidR="00D76E19" w:rsidRDefault="00D76E19" w:rsidP="00090435">
      <w:pPr>
        <w:pStyle w:val="Prrafodelista"/>
        <w:numPr>
          <w:ilvl w:val="0"/>
          <w:numId w:val="13"/>
        </w:numPr>
        <w:spacing w:line="480" w:lineRule="auto"/>
      </w:pPr>
      <w:r>
        <w:t>Área solicitante</w:t>
      </w:r>
    </w:p>
    <w:p w14:paraId="1DD3147C" w14:textId="2E3222DD" w:rsidR="00D76E19" w:rsidRDefault="00D76E19" w:rsidP="00090435">
      <w:pPr>
        <w:pStyle w:val="Prrafodelista"/>
        <w:numPr>
          <w:ilvl w:val="0"/>
          <w:numId w:val="13"/>
        </w:numPr>
        <w:spacing w:line="480" w:lineRule="auto"/>
      </w:pPr>
      <w:r>
        <w:t>Posibilidad de generación de peligro/riesgo</w:t>
      </w:r>
    </w:p>
    <w:p w14:paraId="54704B14" w14:textId="5E8BD35B" w:rsidR="00D76E19" w:rsidRDefault="00D76E19" w:rsidP="00090435">
      <w:pPr>
        <w:pStyle w:val="Prrafodelista"/>
        <w:numPr>
          <w:ilvl w:val="0"/>
          <w:numId w:val="13"/>
        </w:numPr>
        <w:spacing w:line="480" w:lineRule="auto"/>
      </w:pPr>
      <w:r>
        <w:t>Cumplimiento de estándares de higiene y seguridad según el producto y/o servicio adquirido</w:t>
      </w:r>
    </w:p>
    <w:p w14:paraId="3037E3A0" w14:textId="4E69F509" w:rsidR="00D76E19" w:rsidRDefault="00D76E19" w:rsidP="00090435">
      <w:pPr>
        <w:pStyle w:val="Prrafodelista"/>
        <w:numPr>
          <w:ilvl w:val="0"/>
          <w:numId w:val="13"/>
        </w:numPr>
        <w:spacing w:line="480" w:lineRule="auto"/>
      </w:pPr>
      <w:r>
        <w:t>Dejar evidencia de la verificación realizada</w:t>
      </w:r>
    </w:p>
    <w:p w14:paraId="495DD6D8" w14:textId="0692A485" w:rsidR="00E918B0" w:rsidRDefault="00E918B0" w:rsidP="00E918B0">
      <w:pPr>
        <w:spacing w:line="480" w:lineRule="auto"/>
      </w:pPr>
      <w:r w:rsidRPr="00CE6D89">
        <w:t>Todas las facturas, constancias, contratos y en general cualquier documento que se genere en aplicación del presente procedimiento harán parte integral de este</w:t>
      </w:r>
      <w:r>
        <w:t>.</w:t>
      </w:r>
    </w:p>
    <w:p w14:paraId="42BE46E0" w14:textId="3EDEE683" w:rsidR="00E918B0" w:rsidRDefault="00E918B0" w:rsidP="00E918B0">
      <w:pPr>
        <w:pStyle w:val="Prrafodelista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Control de cambios</w:t>
      </w:r>
    </w:p>
    <w:p w14:paraId="0D42559A" w14:textId="698E89A4" w:rsidR="00E918B0" w:rsidRDefault="00E918B0" w:rsidP="00E918B0">
      <w:pPr>
        <w:pStyle w:val="Descripcin"/>
        <w:keepNext/>
      </w:pPr>
      <w:r>
        <w:t xml:space="preserve">Tabla </w:t>
      </w:r>
      <w:fldSimple w:instr=" SEQ Tabla \* ARABIC ">
        <w:r w:rsidR="001B7760">
          <w:rPr>
            <w:noProof/>
          </w:rPr>
          <w:t>3</w:t>
        </w:r>
      </w:fldSimple>
      <w:r>
        <w:t xml:space="preserve"> Control de cambios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3"/>
        <w:gridCol w:w="2410"/>
        <w:gridCol w:w="4899"/>
      </w:tblGrid>
      <w:tr w:rsidR="00E918B0" w14:paraId="5470A8F8" w14:textId="77777777" w:rsidTr="0013651B">
        <w:tc>
          <w:tcPr>
            <w:tcW w:w="8602" w:type="dxa"/>
            <w:gridSpan w:val="3"/>
          </w:tcPr>
          <w:p w14:paraId="715B3E44" w14:textId="77777777" w:rsidR="00E918B0" w:rsidRPr="00325A30" w:rsidRDefault="00E918B0" w:rsidP="00136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Control de cambios</w:t>
            </w:r>
          </w:p>
        </w:tc>
      </w:tr>
      <w:tr w:rsidR="00E918B0" w14:paraId="2D60DB24" w14:textId="77777777" w:rsidTr="0013651B">
        <w:tc>
          <w:tcPr>
            <w:tcW w:w="1293" w:type="dxa"/>
          </w:tcPr>
          <w:p w14:paraId="010F0C16" w14:textId="77777777" w:rsidR="00E918B0" w:rsidRPr="00325A30" w:rsidRDefault="00E918B0" w:rsidP="00136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Versión</w:t>
            </w:r>
          </w:p>
        </w:tc>
        <w:tc>
          <w:tcPr>
            <w:tcW w:w="2410" w:type="dxa"/>
          </w:tcPr>
          <w:p w14:paraId="394F613D" w14:textId="77777777" w:rsidR="00E918B0" w:rsidRPr="00325A30" w:rsidRDefault="00E918B0" w:rsidP="00136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de aprobación</w:t>
            </w:r>
          </w:p>
        </w:tc>
        <w:tc>
          <w:tcPr>
            <w:tcW w:w="4899" w:type="dxa"/>
          </w:tcPr>
          <w:p w14:paraId="3552324F" w14:textId="77777777" w:rsidR="00E918B0" w:rsidRPr="00325A30" w:rsidRDefault="00E918B0" w:rsidP="00136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del cambio</w:t>
            </w:r>
          </w:p>
        </w:tc>
      </w:tr>
      <w:tr w:rsidR="00E918B0" w14:paraId="5F9DDA2F" w14:textId="77777777" w:rsidTr="0013651B">
        <w:tc>
          <w:tcPr>
            <w:tcW w:w="1293" w:type="dxa"/>
          </w:tcPr>
          <w:p w14:paraId="77C3B0C4" w14:textId="77777777" w:rsidR="00E918B0" w:rsidRDefault="00E918B0" w:rsidP="0013651B"/>
        </w:tc>
        <w:tc>
          <w:tcPr>
            <w:tcW w:w="2410" w:type="dxa"/>
          </w:tcPr>
          <w:p w14:paraId="2961545A" w14:textId="77777777" w:rsidR="00E918B0" w:rsidRDefault="00E918B0" w:rsidP="0013651B"/>
        </w:tc>
        <w:tc>
          <w:tcPr>
            <w:tcW w:w="4899" w:type="dxa"/>
          </w:tcPr>
          <w:p w14:paraId="15EDD1FF" w14:textId="77777777" w:rsidR="00E918B0" w:rsidRDefault="00E918B0" w:rsidP="0013651B"/>
        </w:tc>
      </w:tr>
      <w:tr w:rsidR="00E918B0" w14:paraId="6BA01680" w14:textId="77777777" w:rsidTr="0013651B">
        <w:tc>
          <w:tcPr>
            <w:tcW w:w="1293" w:type="dxa"/>
          </w:tcPr>
          <w:p w14:paraId="45C81FE8" w14:textId="77777777" w:rsidR="00E918B0" w:rsidRDefault="00E918B0" w:rsidP="0013651B"/>
        </w:tc>
        <w:tc>
          <w:tcPr>
            <w:tcW w:w="2410" w:type="dxa"/>
          </w:tcPr>
          <w:p w14:paraId="297CD12A" w14:textId="77777777" w:rsidR="00E918B0" w:rsidRDefault="00E918B0" w:rsidP="0013651B"/>
        </w:tc>
        <w:tc>
          <w:tcPr>
            <w:tcW w:w="4899" w:type="dxa"/>
          </w:tcPr>
          <w:p w14:paraId="3470EF7B" w14:textId="77777777" w:rsidR="00E918B0" w:rsidRDefault="00E918B0" w:rsidP="0013651B"/>
        </w:tc>
      </w:tr>
      <w:tr w:rsidR="00E918B0" w14:paraId="5F0E9D22" w14:textId="77777777" w:rsidTr="0013651B">
        <w:tc>
          <w:tcPr>
            <w:tcW w:w="1293" w:type="dxa"/>
          </w:tcPr>
          <w:p w14:paraId="778C1E03" w14:textId="77777777" w:rsidR="00E918B0" w:rsidRDefault="00E918B0" w:rsidP="0013651B"/>
        </w:tc>
        <w:tc>
          <w:tcPr>
            <w:tcW w:w="2410" w:type="dxa"/>
          </w:tcPr>
          <w:p w14:paraId="5568607C" w14:textId="77777777" w:rsidR="00E918B0" w:rsidRDefault="00E918B0" w:rsidP="0013651B"/>
        </w:tc>
        <w:tc>
          <w:tcPr>
            <w:tcW w:w="4899" w:type="dxa"/>
          </w:tcPr>
          <w:p w14:paraId="204A5794" w14:textId="77777777" w:rsidR="00E918B0" w:rsidRDefault="00E918B0" w:rsidP="0013651B"/>
        </w:tc>
      </w:tr>
    </w:tbl>
    <w:p w14:paraId="250F374F" w14:textId="32016705" w:rsidR="00C31037" w:rsidRPr="00C31037" w:rsidRDefault="00E918B0" w:rsidP="00BD1393">
      <w:pPr>
        <w:spacing w:line="480" w:lineRule="auto"/>
      </w:pPr>
      <w:r>
        <w:rPr>
          <w:b/>
          <w:bCs/>
        </w:rPr>
        <w:t>Fuente: Elaboración propia</w:t>
      </w:r>
    </w:p>
    <w:sectPr w:rsidR="00C31037" w:rsidRPr="00C310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F726" w14:textId="77777777" w:rsidR="00E84BA0" w:rsidRDefault="00E84BA0" w:rsidP="00E84BA0">
      <w:pPr>
        <w:spacing w:after="0" w:line="240" w:lineRule="auto"/>
      </w:pPr>
      <w:r>
        <w:separator/>
      </w:r>
    </w:p>
  </w:endnote>
  <w:endnote w:type="continuationSeparator" w:id="0">
    <w:p w14:paraId="6219DBE1" w14:textId="77777777" w:rsidR="00E84BA0" w:rsidRDefault="00E84BA0" w:rsidP="00E8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533829"/>
      <w:docPartObj>
        <w:docPartGallery w:val="Page Numbers (Bottom of Page)"/>
        <w:docPartUnique/>
      </w:docPartObj>
    </w:sdtPr>
    <w:sdtContent>
      <w:p w14:paraId="1A5821EF" w14:textId="0D9FFB7E" w:rsidR="00E918B0" w:rsidRDefault="00E918B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CA466C5" w14:textId="77777777" w:rsidR="00E918B0" w:rsidRDefault="00E91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2ABF" w14:textId="77777777" w:rsidR="00E84BA0" w:rsidRDefault="00E84BA0" w:rsidP="00E84BA0">
      <w:pPr>
        <w:spacing w:after="0" w:line="240" w:lineRule="auto"/>
      </w:pPr>
      <w:r>
        <w:separator/>
      </w:r>
    </w:p>
  </w:footnote>
  <w:footnote w:type="continuationSeparator" w:id="0">
    <w:p w14:paraId="05CE5CEF" w14:textId="77777777" w:rsidR="00E84BA0" w:rsidRDefault="00E84BA0" w:rsidP="00E8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233"/>
      <w:gridCol w:w="4396"/>
      <w:gridCol w:w="2199"/>
    </w:tblGrid>
    <w:tr w:rsidR="00E84BA0" w14:paraId="3E67E383" w14:textId="77777777" w:rsidTr="0013651B">
      <w:trPr>
        <w:trHeight w:val="416"/>
      </w:trPr>
      <w:tc>
        <w:tcPr>
          <w:tcW w:w="2233" w:type="dxa"/>
          <w:vMerge w:val="restart"/>
        </w:tcPr>
        <w:p w14:paraId="55B8FA6E" w14:textId="77777777" w:rsidR="00E84BA0" w:rsidRDefault="00E84BA0" w:rsidP="00E84BA0">
          <w:pPr>
            <w:pStyle w:val="Encabezado"/>
            <w:rPr>
              <w:noProof/>
            </w:rPr>
          </w:pPr>
        </w:p>
        <w:p w14:paraId="346C419D" w14:textId="77777777" w:rsidR="00E84BA0" w:rsidRDefault="00E84BA0" w:rsidP="00E84BA0">
          <w:pPr>
            <w:pStyle w:val="Encabezado"/>
          </w:pPr>
          <w:r>
            <w:rPr>
              <w:noProof/>
            </w:rPr>
            <w:drawing>
              <wp:inline distT="0" distB="0" distL="0" distR="0" wp14:anchorId="2AD0A2CC" wp14:editId="2102365E">
                <wp:extent cx="1281373" cy="343535"/>
                <wp:effectExtent l="0" t="0" r="0" b="0"/>
                <wp:docPr id="2" name="Picture 2" descr="Inicio - Resafe Marketing - Consultoría, Marketing y Tic´s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5E5ABB-EB91-4FD7-8976-2654653CD0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nicio - Resafe Marketing - Consultoría, Marketing y Tic´s">
                          <a:extLst>
                            <a:ext uri="{FF2B5EF4-FFF2-40B4-BE49-F238E27FC236}">
                              <a16:creationId xmlns:a16="http://schemas.microsoft.com/office/drawing/2014/main" id="{0D5E5ABB-EB91-4FD7-8976-2654653CD05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904" cy="3463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6" w:type="dxa"/>
          <w:vMerge w:val="restart"/>
        </w:tcPr>
        <w:p w14:paraId="381DF88E" w14:textId="77777777" w:rsidR="00E84BA0" w:rsidRPr="00F156D1" w:rsidRDefault="00E84BA0" w:rsidP="00E84BA0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</w:rPr>
            <w:t>Procedimiento</w:t>
          </w:r>
          <w:r w:rsidRPr="00F156D1">
            <w:rPr>
              <w:b/>
              <w:bCs/>
            </w:rPr>
            <w:t xml:space="preserve"> para la adquisición de </w:t>
          </w:r>
          <w:r>
            <w:rPr>
              <w:b/>
              <w:bCs/>
            </w:rPr>
            <w:t xml:space="preserve">productos, </w:t>
          </w:r>
          <w:r w:rsidRPr="00F156D1">
            <w:rPr>
              <w:b/>
              <w:bCs/>
            </w:rPr>
            <w:t>bienes y servicios</w:t>
          </w:r>
        </w:p>
      </w:tc>
      <w:tc>
        <w:tcPr>
          <w:tcW w:w="2199" w:type="dxa"/>
        </w:tcPr>
        <w:p w14:paraId="70D5353A" w14:textId="77777777" w:rsidR="00E84BA0" w:rsidRPr="00F156D1" w:rsidRDefault="00E84BA0" w:rsidP="00E84BA0">
          <w:pPr>
            <w:pStyle w:val="Encabezado"/>
            <w:rPr>
              <w:b/>
              <w:bCs/>
            </w:rPr>
          </w:pPr>
          <w:r w:rsidRPr="00F156D1">
            <w:rPr>
              <w:b/>
              <w:bCs/>
            </w:rPr>
            <w:t>Código:</w:t>
          </w:r>
          <w:r>
            <w:rPr>
              <w:b/>
              <w:bCs/>
            </w:rPr>
            <w:t xml:space="preserve"> FR-P 07</w:t>
          </w:r>
        </w:p>
      </w:tc>
    </w:tr>
    <w:tr w:rsidR="00E84BA0" w14:paraId="4E3E288F" w14:textId="77777777" w:rsidTr="0013651B">
      <w:trPr>
        <w:trHeight w:val="414"/>
      </w:trPr>
      <w:tc>
        <w:tcPr>
          <w:tcW w:w="2233" w:type="dxa"/>
          <w:vMerge/>
        </w:tcPr>
        <w:p w14:paraId="328FF2BB" w14:textId="77777777" w:rsidR="00E84BA0" w:rsidRDefault="00E84BA0" w:rsidP="00E84BA0">
          <w:pPr>
            <w:pStyle w:val="Encabezado"/>
          </w:pPr>
        </w:p>
      </w:tc>
      <w:tc>
        <w:tcPr>
          <w:tcW w:w="4396" w:type="dxa"/>
          <w:vMerge/>
        </w:tcPr>
        <w:p w14:paraId="575FB71D" w14:textId="77777777" w:rsidR="00E84BA0" w:rsidRDefault="00E84BA0" w:rsidP="00E84BA0">
          <w:pPr>
            <w:pStyle w:val="Encabezado"/>
          </w:pPr>
        </w:p>
      </w:tc>
      <w:tc>
        <w:tcPr>
          <w:tcW w:w="2199" w:type="dxa"/>
        </w:tcPr>
        <w:p w14:paraId="0E00C2CF" w14:textId="77777777" w:rsidR="00E84BA0" w:rsidRPr="00F156D1" w:rsidRDefault="00E84BA0" w:rsidP="00E84BA0">
          <w:pPr>
            <w:pStyle w:val="Encabezado"/>
            <w:rPr>
              <w:b/>
              <w:bCs/>
            </w:rPr>
          </w:pPr>
          <w:r w:rsidRPr="00F156D1">
            <w:rPr>
              <w:b/>
              <w:bCs/>
            </w:rPr>
            <w:t>Versión:</w:t>
          </w:r>
          <w:r>
            <w:rPr>
              <w:b/>
              <w:bCs/>
            </w:rPr>
            <w:t xml:space="preserve"> 01</w:t>
          </w:r>
        </w:p>
      </w:tc>
    </w:tr>
    <w:tr w:rsidR="00E84BA0" w14:paraId="6CCDB61F" w14:textId="77777777" w:rsidTr="0013651B">
      <w:trPr>
        <w:trHeight w:val="562"/>
      </w:trPr>
      <w:tc>
        <w:tcPr>
          <w:tcW w:w="2233" w:type="dxa"/>
          <w:vMerge/>
        </w:tcPr>
        <w:p w14:paraId="41A6D9FB" w14:textId="77777777" w:rsidR="00E84BA0" w:rsidRDefault="00E84BA0" w:rsidP="00E84BA0">
          <w:pPr>
            <w:pStyle w:val="Encabezado"/>
          </w:pPr>
        </w:p>
      </w:tc>
      <w:tc>
        <w:tcPr>
          <w:tcW w:w="4396" w:type="dxa"/>
        </w:tcPr>
        <w:p w14:paraId="39053878" w14:textId="77777777" w:rsidR="00E84BA0" w:rsidRPr="00F156D1" w:rsidRDefault="00E84BA0" w:rsidP="00E84BA0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</w:rPr>
            <w:t>Gestión compras</w:t>
          </w:r>
        </w:p>
      </w:tc>
      <w:tc>
        <w:tcPr>
          <w:tcW w:w="2199" w:type="dxa"/>
        </w:tcPr>
        <w:p w14:paraId="1854159C" w14:textId="77777777" w:rsidR="00E84BA0" w:rsidRPr="00F156D1" w:rsidRDefault="00E84BA0" w:rsidP="00E84BA0">
          <w:pPr>
            <w:pStyle w:val="Encabezado"/>
            <w:rPr>
              <w:b/>
              <w:bCs/>
            </w:rPr>
          </w:pPr>
          <w:r w:rsidRPr="00F156D1">
            <w:rPr>
              <w:b/>
              <w:bCs/>
            </w:rPr>
            <w:t>Fecha:</w:t>
          </w:r>
          <w:r>
            <w:rPr>
              <w:b/>
              <w:bCs/>
            </w:rPr>
            <w:t xml:space="preserve"> 05/10/2021</w:t>
          </w:r>
        </w:p>
      </w:tc>
    </w:tr>
  </w:tbl>
  <w:p w14:paraId="44CD4100" w14:textId="77777777" w:rsidR="00E84BA0" w:rsidRDefault="00E84B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7BC"/>
    <w:multiLevelType w:val="multilevel"/>
    <w:tmpl w:val="8A6A6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876427"/>
    <w:multiLevelType w:val="multilevel"/>
    <w:tmpl w:val="219CD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386C2D"/>
    <w:multiLevelType w:val="hybridMultilevel"/>
    <w:tmpl w:val="F82A09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60A89"/>
    <w:multiLevelType w:val="hybridMultilevel"/>
    <w:tmpl w:val="507AEA04"/>
    <w:lvl w:ilvl="0" w:tplc="4A5628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12CBB"/>
    <w:multiLevelType w:val="hybridMultilevel"/>
    <w:tmpl w:val="E1BC9A1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A86DBD"/>
    <w:multiLevelType w:val="multilevel"/>
    <w:tmpl w:val="890E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C4B44E4"/>
    <w:multiLevelType w:val="hybridMultilevel"/>
    <w:tmpl w:val="67E8A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82641A"/>
    <w:multiLevelType w:val="multilevel"/>
    <w:tmpl w:val="72BE7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70726F5"/>
    <w:multiLevelType w:val="hybridMultilevel"/>
    <w:tmpl w:val="594C4B1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E52CB9"/>
    <w:multiLevelType w:val="hybridMultilevel"/>
    <w:tmpl w:val="E28A81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5F7"/>
    <w:multiLevelType w:val="hybridMultilevel"/>
    <w:tmpl w:val="DC5A10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90C3E"/>
    <w:multiLevelType w:val="hybridMultilevel"/>
    <w:tmpl w:val="D50E0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A587E"/>
    <w:multiLevelType w:val="hybridMultilevel"/>
    <w:tmpl w:val="D5A0E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A0"/>
    <w:rsid w:val="00090435"/>
    <w:rsid w:val="00197353"/>
    <w:rsid w:val="001A1605"/>
    <w:rsid w:val="001B7760"/>
    <w:rsid w:val="0039681F"/>
    <w:rsid w:val="003D57A2"/>
    <w:rsid w:val="00497125"/>
    <w:rsid w:val="00981870"/>
    <w:rsid w:val="00BD1393"/>
    <w:rsid w:val="00C31037"/>
    <w:rsid w:val="00CF7017"/>
    <w:rsid w:val="00D76E19"/>
    <w:rsid w:val="00E84BA0"/>
    <w:rsid w:val="00E918B0"/>
    <w:rsid w:val="00F4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E050"/>
  <w15:chartTrackingRefBased/>
  <w15:docId w15:val="{70A36637-7C73-4E46-B06D-6BDA3D20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05"/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197353"/>
    <w:pPr>
      <w:keepNext/>
      <w:keepLines/>
      <w:numPr>
        <w:ilvl w:val="1"/>
        <w:numId w:val="2"/>
      </w:numPr>
      <w:spacing w:before="40" w:after="0" w:line="480" w:lineRule="auto"/>
      <w:ind w:left="720" w:hanging="360"/>
      <w:outlineLvl w:val="1"/>
    </w:pPr>
    <w:rPr>
      <w:rFonts w:eastAsiaTheme="majorEastAsia" w:cstheme="majorBidi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97353"/>
    <w:rPr>
      <w:rFonts w:ascii="Times New Roman" w:eastAsiaTheme="majorEastAsia" w:hAnsi="Times New Roman" w:cstheme="majorBidi"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84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BA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84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BA0"/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39"/>
    <w:rsid w:val="00E84BA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4BA0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3103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22B5-690E-4565-B315-DD75A3B7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1491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ALBERTO SILVA MESA</dc:creator>
  <cp:keywords/>
  <dc:description/>
  <cp:lastModifiedBy>FELIPE ALBERTO SILVA MESA</cp:lastModifiedBy>
  <cp:revision>2</cp:revision>
  <cp:lastPrinted>2021-11-16T20:01:00Z</cp:lastPrinted>
  <dcterms:created xsi:type="dcterms:W3CDTF">2021-11-16T18:17:00Z</dcterms:created>
  <dcterms:modified xsi:type="dcterms:W3CDTF">2021-11-16T20:01:00Z</dcterms:modified>
</cp:coreProperties>
</file>