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2927C" w14:textId="0E597F02" w:rsidR="0094432A" w:rsidRPr="00BC3C9F" w:rsidRDefault="0094432A" w:rsidP="0094432A">
      <w:pPr>
        <w:pStyle w:val="TtuloTDC"/>
        <w:rPr>
          <w:rFonts w:ascii="Arial" w:hAnsi="Arial" w:cs="Arial"/>
          <w:szCs w:val="24"/>
        </w:rPr>
      </w:pPr>
      <w:bookmarkStart w:id="0" w:name="_Toc468127721"/>
      <w:r w:rsidRPr="00BC3C9F">
        <w:rPr>
          <w:rFonts w:ascii="Arial" w:hAnsi="Arial" w:cs="Arial"/>
          <w:noProof/>
        </w:rPr>
        <w:drawing>
          <wp:inline distT="0" distB="0" distL="0" distR="0" wp14:anchorId="0A362123" wp14:editId="59A200B9">
            <wp:extent cx="2130425" cy="1024255"/>
            <wp:effectExtent l="0" t="0" r="3175" b="0"/>
            <wp:docPr id="21" name="Imagen 2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130425" cy="1024255"/>
                    </a:xfrm>
                    <a:prstGeom prst="rect">
                      <a:avLst/>
                    </a:prstGeom>
                  </pic:spPr>
                </pic:pic>
              </a:graphicData>
            </a:graphic>
          </wp:inline>
        </w:drawing>
      </w:r>
    </w:p>
    <w:p w14:paraId="7CF796D6" w14:textId="41628FF2" w:rsidR="003C107F" w:rsidRPr="00BC3C9F" w:rsidRDefault="0094432A" w:rsidP="003C107F">
      <w:pPr>
        <w:pStyle w:val="TtuloTDC"/>
        <w:rPr>
          <w:rFonts w:ascii="Arial" w:hAnsi="Arial" w:cs="Arial"/>
          <w:szCs w:val="24"/>
        </w:rPr>
      </w:pPr>
      <w:r w:rsidRPr="00BC3C9F">
        <w:rPr>
          <w:rFonts w:ascii="Arial" w:hAnsi="Arial" w:cs="Arial"/>
          <w:szCs w:val="24"/>
        </w:rPr>
        <w:t xml:space="preserve">Análisis de Costo Efectividad de los Antidiabéticos ISGLT-2 y AGLP-1 en el manejo de la Nefropatía Diabética en Colombia. </w:t>
      </w:r>
    </w:p>
    <w:p w14:paraId="549BC391" w14:textId="76AA6DFC" w:rsidR="003C107F" w:rsidRPr="00BC3C9F" w:rsidRDefault="003C107F" w:rsidP="003C107F">
      <w:pPr>
        <w:rPr>
          <w:rFonts w:ascii="Arial" w:hAnsi="Arial" w:cs="Arial"/>
          <w:lang w:val="es-ES_tradnl" w:eastAsia="es-ES"/>
        </w:rPr>
      </w:pPr>
    </w:p>
    <w:p w14:paraId="034A545C" w14:textId="151C1056" w:rsidR="003C107F" w:rsidRPr="00BC3C9F" w:rsidRDefault="003C107F" w:rsidP="003C107F">
      <w:pPr>
        <w:jc w:val="center"/>
        <w:rPr>
          <w:rFonts w:ascii="Arial" w:hAnsi="Arial" w:cs="Arial"/>
          <w:lang w:val="en-US" w:eastAsia="es-ES"/>
        </w:rPr>
      </w:pPr>
      <w:r w:rsidRPr="00BC3C9F">
        <w:rPr>
          <w:rFonts w:ascii="Arial" w:hAnsi="Arial" w:cs="Arial"/>
          <w:b/>
          <w:bCs/>
          <w:lang w:val="en-US" w:eastAsia="es-ES"/>
        </w:rPr>
        <w:t>Cost Effectiveness Analysis of Antidiabetics SGLT2-I and GLP1-A  in the management of Diabetic Kidney Disease in Colombia</w:t>
      </w:r>
      <w:r w:rsidRPr="00BC3C9F">
        <w:rPr>
          <w:rFonts w:ascii="Arial" w:hAnsi="Arial" w:cs="Arial"/>
          <w:lang w:val="en-US" w:eastAsia="es-ES"/>
        </w:rPr>
        <w:t>.</w:t>
      </w:r>
    </w:p>
    <w:p w14:paraId="0801C4A6" w14:textId="0F11276B" w:rsidR="0094432A" w:rsidRPr="00BC3C9F" w:rsidRDefault="0094432A" w:rsidP="0094432A">
      <w:pPr>
        <w:rPr>
          <w:rFonts w:ascii="Arial" w:hAnsi="Arial" w:cs="Arial"/>
          <w:lang w:val="en-US" w:eastAsia="es-ES"/>
        </w:rPr>
      </w:pPr>
    </w:p>
    <w:p w14:paraId="403D843B" w14:textId="3C7FD60E" w:rsidR="0088735F" w:rsidRPr="00BC3C9F" w:rsidRDefault="0088735F" w:rsidP="003C107F">
      <w:pPr>
        <w:pStyle w:val="TtuloTDC"/>
        <w:jc w:val="left"/>
        <w:rPr>
          <w:rFonts w:ascii="Arial" w:hAnsi="Arial" w:cs="Arial"/>
          <w:szCs w:val="24"/>
          <w:lang w:val="en-US"/>
        </w:rPr>
      </w:pPr>
    </w:p>
    <w:p w14:paraId="0F43A191" w14:textId="309A0048" w:rsidR="0088735F" w:rsidRPr="00BC3C9F" w:rsidRDefault="0088735F" w:rsidP="003C107F">
      <w:pPr>
        <w:rPr>
          <w:rFonts w:ascii="Arial" w:hAnsi="Arial" w:cs="Arial"/>
          <w:lang w:val="en-US" w:eastAsia="es-ES"/>
        </w:rPr>
      </w:pPr>
    </w:p>
    <w:p w14:paraId="1F09A45F" w14:textId="77777777" w:rsidR="0088735F" w:rsidRPr="00BC3C9F" w:rsidRDefault="0088735F" w:rsidP="0088735F">
      <w:pPr>
        <w:jc w:val="center"/>
        <w:rPr>
          <w:rFonts w:ascii="Arial" w:hAnsi="Arial" w:cs="Arial"/>
          <w:lang w:val="en-US" w:eastAsia="es-ES"/>
        </w:rPr>
      </w:pPr>
    </w:p>
    <w:p w14:paraId="13069D1C" w14:textId="77777777" w:rsidR="0088735F" w:rsidRPr="00BC3C9F" w:rsidRDefault="0088735F" w:rsidP="0088735F">
      <w:pPr>
        <w:pStyle w:val="TtuloTDC"/>
        <w:rPr>
          <w:rFonts w:ascii="Arial" w:hAnsi="Arial" w:cs="Arial"/>
          <w:b w:val="0"/>
          <w:bCs w:val="0"/>
          <w:szCs w:val="24"/>
          <w:lang w:val="es-CO"/>
        </w:rPr>
      </w:pPr>
      <w:r w:rsidRPr="00BC3C9F">
        <w:rPr>
          <w:rFonts w:ascii="Arial" w:hAnsi="Arial" w:cs="Arial"/>
          <w:b w:val="0"/>
          <w:bCs w:val="0"/>
          <w:szCs w:val="24"/>
          <w:lang w:val="es-CO"/>
        </w:rPr>
        <w:t>Erica Yamile Yama Mosquera</w:t>
      </w:r>
    </w:p>
    <w:p w14:paraId="501AA48B" w14:textId="29273899" w:rsidR="0088735F" w:rsidRPr="00BC3C9F" w:rsidRDefault="0088735F" w:rsidP="003C107F">
      <w:pPr>
        <w:rPr>
          <w:rFonts w:ascii="Arial" w:hAnsi="Arial" w:cs="Arial"/>
          <w:lang w:eastAsia="es-ES"/>
        </w:rPr>
      </w:pPr>
    </w:p>
    <w:p w14:paraId="57E5FCEB" w14:textId="77777777" w:rsidR="0088735F" w:rsidRPr="00BC3C9F" w:rsidRDefault="0088735F" w:rsidP="003C107F">
      <w:pPr>
        <w:rPr>
          <w:rFonts w:ascii="Arial" w:hAnsi="Arial" w:cs="Arial"/>
          <w:lang w:eastAsia="es-ES"/>
        </w:rPr>
      </w:pPr>
    </w:p>
    <w:p w14:paraId="37F1675B" w14:textId="77777777" w:rsidR="003C107F" w:rsidRPr="00BC3C9F" w:rsidRDefault="003C107F" w:rsidP="0088735F">
      <w:pPr>
        <w:pStyle w:val="TtuloTDC"/>
        <w:rPr>
          <w:rFonts w:ascii="Arial" w:hAnsi="Arial" w:cs="Arial"/>
          <w:b w:val="0"/>
          <w:bCs w:val="0"/>
          <w:szCs w:val="24"/>
          <w:lang w:val="es-CO"/>
        </w:rPr>
      </w:pPr>
      <w:r w:rsidRPr="00BC3C9F">
        <w:rPr>
          <w:rFonts w:ascii="Arial" w:hAnsi="Arial" w:cs="Arial"/>
          <w:b w:val="0"/>
          <w:bCs w:val="0"/>
          <w:szCs w:val="24"/>
          <w:lang w:val="es-CO"/>
        </w:rPr>
        <w:t>Tutor</w:t>
      </w:r>
    </w:p>
    <w:p w14:paraId="674FE8C0" w14:textId="5FED9170" w:rsidR="0088735F" w:rsidRPr="00BC3C9F" w:rsidRDefault="0088735F" w:rsidP="0088735F">
      <w:pPr>
        <w:pStyle w:val="TtuloTDC"/>
        <w:rPr>
          <w:rFonts w:ascii="Arial" w:hAnsi="Arial" w:cs="Arial"/>
          <w:b w:val="0"/>
          <w:bCs w:val="0"/>
          <w:szCs w:val="24"/>
          <w:lang w:val="es-CO"/>
        </w:rPr>
      </w:pPr>
      <w:r w:rsidRPr="00BC3C9F">
        <w:rPr>
          <w:rFonts w:ascii="Arial" w:hAnsi="Arial" w:cs="Arial"/>
          <w:b w:val="0"/>
          <w:bCs w:val="0"/>
          <w:szCs w:val="24"/>
          <w:lang w:val="es-CO"/>
        </w:rPr>
        <w:t>Luis Esteban Orozco</w:t>
      </w:r>
    </w:p>
    <w:p w14:paraId="6B79AE5A" w14:textId="77777777" w:rsidR="003C107F" w:rsidRPr="003C107F" w:rsidRDefault="003C107F" w:rsidP="003C107F">
      <w:pPr>
        <w:jc w:val="center"/>
        <w:rPr>
          <w:rFonts w:ascii="Arial" w:hAnsi="Arial" w:cs="Arial"/>
        </w:rPr>
      </w:pPr>
      <w:r w:rsidRPr="003C107F">
        <w:rPr>
          <w:rFonts w:ascii="Arial" w:hAnsi="Arial" w:cs="Arial"/>
          <w:shd w:val="clear" w:color="auto" w:fill="FFFFFF"/>
        </w:rPr>
        <w:t>Economista, MSc. Economía</w:t>
      </w:r>
    </w:p>
    <w:p w14:paraId="100E1BC1" w14:textId="749D7BCC" w:rsidR="003C107F" w:rsidRPr="00BC3C9F" w:rsidRDefault="003C107F" w:rsidP="003C107F">
      <w:pPr>
        <w:rPr>
          <w:rFonts w:ascii="Arial" w:hAnsi="Arial" w:cs="Arial"/>
          <w:lang w:eastAsia="es-ES"/>
        </w:rPr>
      </w:pPr>
    </w:p>
    <w:p w14:paraId="58A336D2" w14:textId="087AFDEB" w:rsidR="003C107F" w:rsidRPr="00BC3C9F" w:rsidRDefault="003C107F" w:rsidP="003C107F">
      <w:pPr>
        <w:rPr>
          <w:rFonts w:ascii="Arial" w:hAnsi="Arial" w:cs="Arial"/>
          <w:lang w:eastAsia="es-ES"/>
        </w:rPr>
      </w:pPr>
    </w:p>
    <w:p w14:paraId="716BDBDD" w14:textId="51DE8FAA" w:rsidR="003C107F" w:rsidRPr="00BC3C9F" w:rsidRDefault="003C107F" w:rsidP="003C107F">
      <w:pPr>
        <w:rPr>
          <w:rFonts w:ascii="Arial" w:hAnsi="Arial" w:cs="Arial"/>
          <w:lang w:eastAsia="es-ES"/>
        </w:rPr>
      </w:pPr>
    </w:p>
    <w:p w14:paraId="623A59A0" w14:textId="738D4C67" w:rsidR="003C107F" w:rsidRPr="00BC3C9F" w:rsidRDefault="003C107F" w:rsidP="003C107F">
      <w:pPr>
        <w:rPr>
          <w:rFonts w:ascii="Arial" w:hAnsi="Arial" w:cs="Arial"/>
          <w:lang w:eastAsia="es-ES"/>
        </w:rPr>
      </w:pPr>
    </w:p>
    <w:p w14:paraId="0EB9003C" w14:textId="6A4AB82A" w:rsidR="003C107F" w:rsidRPr="00BC3C9F" w:rsidRDefault="003C107F" w:rsidP="003C107F">
      <w:pPr>
        <w:rPr>
          <w:rFonts w:ascii="Arial" w:hAnsi="Arial" w:cs="Arial"/>
          <w:lang w:eastAsia="es-ES"/>
        </w:rPr>
      </w:pPr>
    </w:p>
    <w:p w14:paraId="4F881034" w14:textId="31E278C7" w:rsidR="003C107F" w:rsidRPr="00BC3C9F" w:rsidRDefault="003C107F" w:rsidP="003C107F">
      <w:pPr>
        <w:rPr>
          <w:rFonts w:ascii="Arial" w:hAnsi="Arial" w:cs="Arial"/>
          <w:lang w:eastAsia="es-ES"/>
        </w:rPr>
      </w:pPr>
    </w:p>
    <w:p w14:paraId="5840349F" w14:textId="322F98CC" w:rsidR="003C107F" w:rsidRPr="00BC3C9F" w:rsidRDefault="003C107F" w:rsidP="003C107F">
      <w:pPr>
        <w:rPr>
          <w:rFonts w:ascii="Arial" w:hAnsi="Arial" w:cs="Arial"/>
          <w:lang w:eastAsia="es-ES"/>
        </w:rPr>
      </w:pPr>
    </w:p>
    <w:p w14:paraId="67058633" w14:textId="59FA464A" w:rsidR="003C107F" w:rsidRPr="00BC3C9F" w:rsidRDefault="003C107F" w:rsidP="003C107F">
      <w:pPr>
        <w:rPr>
          <w:rFonts w:ascii="Arial" w:hAnsi="Arial" w:cs="Arial"/>
          <w:lang w:eastAsia="es-ES"/>
        </w:rPr>
      </w:pPr>
    </w:p>
    <w:p w14:paraId="4FDE4F5A" w14:textId="77777777" w:rsidR="003C107F" w:rsidRPr="00BC3C9F" w:rsidRDefault="003C107F" w:rsidP="003C107F">
      <w:pPr>
        <w:jc w:val="center"/>
        <w:rPr>
          <w:rStyle w:val="Estilo3"/>
          <w:rFonts w:ascii="Arial" w:hAnsi="Arial" w:cs="Arial"/>
        </w:rPr>
      </w:pPr>
      <w:r w:rsidRPr="00BC3C9F">
        <w:rPr>
          <w:rStyle w:val="Estilo3"/>
          <w:rFonts w:ascii="Arial" w:hAnsi="Arial" w:cs="Arial"/>
        </w:rPr>
        <w:t>Universidad de Antioquia</w:t>
      </w:r>
    </w:p>
    <w:p w14:paraId="2E4D9CF2" w14:textId="77777777" w:rsidR="003C107F" w:rsidRPr="00BC3C9F" w:rsidRDefault="003C107F" w:rsidP="003C107F">
      <w:pPr>
        <w:jc w:val="center"/>
        <w:rPr>
          <w:rStyle w:val="Estilo3"/>
          <w:rFonts w:ascii="Arial" w:hAnsi="Arial" w:cs="Arial"/>
        </w:rPr>
      </w:pPr>
      <w:r w:rsidRPr="00BC3C9F">
        <w:rPr>
          <w:rStyle w:val="Estilo3"/>
          <w:rFonts w:ascii="Arial" w:hAnsi="Arial" w:cs="Arial"/>
        </w:rPr>
        <w:t>Facultad de Ciencias Económicas</w:t>
      </w:r>
    </w:p>
    <w:p w14:paraId="6875193F" w14:textId="77777777" w:rsidR="003C107F" w:rsidRPr="00BC3C9F" w:rsidRDefault="003C107F" w:rsidP="003C107F">
      <w:pPr>
        <w:jc w:val="center"/>
        <w:rPr>
          <w:rStyle w:val="Estilo3"/>
          <w:rFonts w:ascii="Arial" w:hAnsi="Arial" w:cs="Arial"/>
        </w:rPr>
      </w:pPr>
      <w:r w:rsidRPr="00BC3C9F">
        <w:rPr>
          <w:rStyle w:val="Estilo3"/>
          <w:rFonts w:ascii="Arial" w:hAnsi="Arial" w:cs="Arial"/>
        </w:rPr>
        <w:t>Especialización de Evaluación Económica de la Salud</w:t>
      </w:r>
    </w:p>
    <w:p w14:paraId="631A13F3" w14:textId="77777777" w:rsidR="003C107F" w:rsidRPr="00BC3C9F" w:rsidRDefault="003C107F" w:rsidP="003C107F">
      <w:pPr>
        <w:jc w:val="center"/>
        <w:rPr>
          <w:rStyle w:val="Estilo3"/>
          <w:rFonts w:ascii="Arial" w:hAnsi="Arial" w:cs="Arial"/>
        </w:rPr>
      </w:pPr>
      <w:r w:rsidRPr="00BC3C9F">
        <w:rPr>
          <w:rStyle w:val="Estilo3"/>
          <w:rFonts w:ascii="Arial" w:hAnsi="Arial" w:cs="Arial"/>
        </w:rPr>
        <w:t>Medellín</w:t>
      </w:r>
    </w:p>
    <w:p w14:paraId="71677712" w14:textId="008953C9" w:rsidR="003C107F" w:rsidRPr="00BC3C9F" w:rsidRDefault="003C107F" w:rsidP="003C107F">
      <w:pPr>
        <w:jc w:val="center"/>
        <w:rPr>
          <w:rFonts w:ascii="Arial" w:hAnsi="Arial" w:cs="Arial"/>
          <w:lang w:eastAsia="es-ES"/>
        </w:rPr>
      </w:pPr>
      <w:r w:rsidRPr="00BC3C9F">
        <w:rPr>
          <w:rStyle w:val="Estilo3"/>
          <w:rFonts w:ascii="Arial" w:hAnsi="Arial" w:cs="Arial"/>
        </w:rPr>
        <w:t>2022</w:t>
      </w:r>
      <w:r w:rsidRPr="00BC3C9F">
        <w:rPr>
          <w:rStyle w:val="Estilo3"/>
          <w:rFonts w:ascii="Arial" w:hAnsi="Arial" w:cs="Arial"/>
        </w:rPr>
        <w:br/>
      </w:r>
    </w:p>
    <w:p w14:paraId="309C56BA" w14:textId="4009DD89" w:rsidR="00E5726F" w:rsidRPr="00BC3C9F" w:rsidRDefault="00E5726F" w:rsidP="0088735F">
      <w:pPr>
        <w:pStyle w:val="TtuloTDC"/>
        <w:rPr>
          <w:rFonts w:ascii="Arial" w:hAnsi="Arial" w:cs="Arial"/>
          <w:szCs w:val="24"/>
        </w:rPr>
      </w:pPr>
    </w:p>
    <w:p w14:paraId="3686AC48" w14:textId="77777777" w:rsidR="0088735F" w:rsidRPr="00BC3C9F" w:rsidRDefault="0088735F" w:rsidP="0088735F">
      <w:pPr>
        <w:pStyle w:val="TtuloTDC"/>
        <w:rPr>
          <w:rFonts w:ascii="Arial" w:hAnsi="Arial" w:cs="Arial"/>
          <w:szCs w:val="24"/>
        </w:rPr>
      </w:pPr>
    </w:p>
    <w:p w14:paraId="0375652E" w14:textId="352DFD16" w:rsidR="0088735F" w:rsidRPr="00BC3C9F" w:rsidRDefault="0088735F">
      <w:pPr>
        <w:rPr>
          <w:rFonts w:ascii="Arial" w:eastAsiaTheme="majorEastAsia" w:hAnsi="Arial" w:cs="Arial"/>
          <w:b/>
          <w:bCs/>
          <w:lang w:val="es-ES_tradnl" w:eastAsia="es-ES"/>
        </w:rPr>
      </w:pPr>
    </w:p>
    <w:p w14:paraId="7545D902" w14:textId="52DC5CC8" w:rsidR="0084681B" w:rsidRPr="00BC3C9F" w:rsidRDefault="0084681B">
      <w:pPr>
        <w:rPr>
          <w:rFonts w:ascii="Arial" w:eastAsiaTheme="majorEastAsia" w:hAnsi="Arial" w:cs="Arial"/>
          <w:b/>
          <w:bCs/>
          <w:lang w:val="es-ES_tradnl"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517"/>
        <w:gridCol w:w="6981"/>
      </w:tblGrid>
      <w:tr w:rsidR="0084681B" w:rsidRPr="00BC3C9F" w14:paraId="11D6D8D1" w14:textId="77777777" w:rsidTr="0084681B">
        <w:trPr>
          <w:trHeight w:val="397"/>
          <w:jc w:val="center"/>
        </w:trPr>
        <w:tc>
          <w:tcPr>
            <w:tcW w:w="1893" w:type="dxa"/>
            <w:tcBorders>
              <w:top w:val="single" w:sz="12" w:space="0" w:color="538135" w:themeColor="accent6" w:themeShade="BF"/>
              <w:left w:val="nil"/>
              <w:bottom w:val="single" w:sz="4" w:space="0" w:color="auto"/>
              <w:right w:val="nil"/>
            </w:tcBorders>
            <w:vAlign w:val="center"/>
            <w:hideMark/>
          </w:tcPr>
          <w:p w14:paraId="0C767284" w14:textId="77777777" w:rsidR="0084681B" w:rsidRPr="00BC3C9F" w:rsidRDefault="0084681B">
            <w:pPr>
              <w:spacing w:before="60" w:after="60"/>
              <w:jc w:val="center"/>
              <w:rPr>
                <w:rFonts w:ascii="Arial" w:hAnsi="Arial" w:cs="Arial"/>
                <w:b/>
                <w:bCs/>
                <w:sz w:val="20"/>
                <w:szCs w:val="20"/>
              </w:rPr>
            </w:pPr>
            <w:r w:rsidRPr="00BC3C9F">
              <w:rPr>
                <w:rFonts w:ascii="Arial" w:hAnsi="Arial" w:cs="Arial"/>
              </w:rPr>
              <w:br w:type="page"/>
            </w:r>
            <w:r w:rsidRPr="00BC3C9F">
              <w:rPr>
                <w:rFonts w:ascii="Arial" w:hAnsi="Arial" w:cs="Arial"/>
                <w:b/>
                <w:bCs/>
                <w:sz w:val="20"/>
                <w:szCs w:val="20"/>
              </w:rPr>
              <w:t xml:space="preserve">Cita </w:t>
            </w:r>
          </w:p>
        </w:tc>
        <w:tc>
          <w:tcPr>
            <w:tcW w:w="7511" w:type="dxa"/>
            <w:gridSpan w:val="2"/>
            <w:tcBorders>
              <w:top w:val="single" w:sz="12" w:space="0" w:color="538135" w:themeColor="accent6" w:themeShade="BF"/>
              <w:left w:val="nil"/>
              <w:bottom w:val="single" w:sz="4" w:space="0" w:color="auto"/>
              <w:right w:val="nil"/>
            </w:tcBorders>
            <w:vAlign w:val="center"/>
            <w:hideMark/>
          </w:tcPr>
          <w:p w14:paraId="3713E8CD" w14:textId="22CECE14" w:rsidR="0084681B" w:rsidRPr="00BC3C9F" w:rsidRDefault="0084681B">
            <w:pPr>
              <w:jc w:val="center"/>
              <w:rPr>
                <w:rFonts w:ascii="Arial" w:hAnsi="Arial" w:cs="Arial"/>
                <w:sz w:val="20"/>
                <w:szCs w:val="20"/>
              </w:rPr>
            </w:pPr>
            <w:r w:rsidRPr="00BC3C9F">
              <w:rPr>
                <w:rFonts w:ascii="Arial" w:hAnsi="Arial" w:cs="Arial"/>
                <w:sz w:val="20"/>
                <w:szCs w:val="20"/>
              </w:rPr>
              <w:t>Yama Mosquera (1)</w:t>
            </w:r>
          </w:p>
        </w:tc>
      </w:tr>
      <w:tr w:rsidR="0084681B" w:rsidRPr="00BC3C9F" w14:paraId="0C6CA72D" w14:textId="77777777" w:rsidTr="0084681B">
        <w:trPr>
          <w:trHeight w:val="983"/>
          <w:jc w:val="center"/>
        </w:trPr>
        <w:tc>
          <w:tcPr>
            <w:tcW w:w="1893" w:type="dxa"/>
            <w:tcBorders>
              <w:top w:val="single" w:sz="4" w:space="0" w:color="auto"/>
              <w:left w:val="nil"/>
              <w:bottom w:val="single" w:sz="12" w:space="0" w:color="538135" w:themeColor="accent6" w:themeShade="BF"/>
              <w:right w:val="nil"/>
            </w:tcBorders>
            <w:vAlign w:val="center"/>
          </w:tcPr>
          <w:p w14:paraId="7A488351" w14:textId="77777777" w:rsidR="0084681B" w:rsidRPr="00BC3C9F" w:rsidRDefault="0084681B">
            <w:pPr>
              <w:spacing w:before="60"/>
              <w:jc w:val="center"/>
              <w:rPr>
                <w:rFonts w:ascii="Arial" w:hAnsi="Arial" w:cs="Arial"/>
                <w:b/>
                <w:bCs/>
                <w:sz w:val="20"/>
                <w:szCs w:val="20"/>
              </w:rPr>
            </w:pPr>
            <w:r w:rsidRPr="00BC3C9F">
              <w:rPr>
                <w:rFonts w:ascii="Arial" w:hAnsi="Arial" w:cs="Arial"/>
                <w:b/>
                <w:bCs/>
                <w:sz w:val="20"/>
                <w:szCs w:val="20"/>
              </w:rPr>
              <w:t xml:space="preserve">Referencia </w:t>
            </w:r>
          </w:p>
          <w:p w14:paraId="4AE2BFDF" w14:textId="77777777" w:rsidR="0084681B" w:rsidRPr="00BC3C9F" w:rsidRDefault="0084681B">
            <w:pPr>
              <w:jc w:val="center"/>
              <w:rPr>
                <w:rFonts w:ascii="Arial" w:hAnsi="Arial" w:cs="Arial"/>
                <w:sz w:val="20"/>
                <w:szCs w:val="20"/>
              </w:rPr>
            </w:pPr>
          </w:p>
          <w:p w14:paraId="77E7BB2E" w14:textId="77777777" w:rsidR="0084681B" w:rsidRPr="00BC3C9F" w:rsidRDefault="0084681B">
            <w:pPr>
              <w:jc w:val="center"/>
              <w:rPr>
                <w:rFonts w:ascii="Arial" w:hAnsi="Arial" w:cs="Arial"/>
                <w:sz w:val="20"/>
                <w:szCs w:val="20"/>
              </w:rPr>
            </w:pPr>
            <w:r w:rsidRPr="00BC3C9F">
              <w:rPr>
                <w:rFonts w:ascii="Arial" w:hAnsi="Arial" w:cs="Arial"/>
                <w:b/>
                <w:bCs/>
                <w:sz w:val="20"/>
                <w:szCs w:val="20"/>
              </w:rPr>
              <w:t>Estilo Vancouver/ICMJE (2018)</w:t>
            </w:r>
          </w:p>
        </w:tc>
        <w:tc>
          <w:tcPr>
            <w:tcW w:w="517" w:type="dxa"/>
            <w:tcBorders>
              <w:top w:val="single" w:sz="4" w:space="0" w:color="auto"/>
              <w:left w:val="nil"/>
              <w:bottom w:val="single" w:sz="12" w:space="0" w:color="538135" w:themeColor="accent6" w:themeShade="BF"/>
              <w:right w:val="nil"/>
            </w:tcBorders>
            <w:hideMark/>
          </w:tcPr>
          <w:p w14:paraId="1004C681" w14:textId="77777777" w:rsidR="0084681B" w:rsidRPr="00BC3C9F" w:rsidRDefault="0084681B">
            <w:pPr>
              <w:ind w:left="709" w:hanging="709"/>
              <w:rPr>
                <w:rFonts w:ascii="Arial" w:hAnsi="Arial" w:cs="Arial"/>
                <w:sz w:val="20"/>
                <w:szCs w:val="20"/>
              </w:rPr>
            </w:pPr>
            <w:r w:rsidRPr="00BC3C9F">
              <w:rPr>
                <w:rFonts w:ascii="Arial" w:hAnsi="Arial" w:cs="Arial"/>
                <w:sz w:val="20"/>
                <w:szCs w:val="20"/>
              </w:rPr>
              <w:t>(1)</w:t>
            </w:r>
          </w:p>
        </w:tc>
        <w:tc>
          <w:tcPr>
            <w:tcW w:w="6994" w:type="dxa"/>
            <w:tcBorders>
              <w:top w:val="single" w:sz="4" w:space="0" w:color="auto"/>
              <w:left w:val="nil"/>
              <w:bottom w:val="single" w:sz="12" w:space="0" w:color="538135" w:themeColor="accent6" w:themeShade="BF"/>
              <w:right w:val="nil"/>
            </w:tcBorders>
            <w:hideMark/>
          </w:tcPr>
          <w:p w14:paraId="224000D5" w14:textId="03840EB6" w:rsidR="0084681B" w:rsidRPr="00BC3C9F" w:rsidRDefault="0084681B">
            <w:pPr>
              <w:spacing w:line="276" w:lineRule="auto"/>
              <w:rPr>
                <w:rFonts w:ascii="Arial" w:hAnsi="Arial" w:cs="Arial"/>
                <w:sz w:val="20"/>
                <w:szCs w:val="20"/>
              </w:rPr>
            </w:pPr>
            <w:r w:rsidRPr="00BC3C9F">
              <w:rPr>
                <w:rFonts w:ascii="Arial" w:hAnsi="Arial" w:cs="Arial"/>
                <w:sz w:val="20"/>
                <w:szCs w:val="20"/>
              </w:rPr>
              <w:t>Yama Mosquera E.  Análisis de Costo Efectividad de los Antidiabéitocos I-SLT2 y A-GLP1 en el Manejo de la Nefropatia Diabetica en Colombia.   Especialización</w:t>
            </w:r>
            <w:r w:rsidR="00244A13" w:rsidRPr="00BC3C9F">
              <w:rPr>
                <w:rFonts w:ascii="Arial" w:hAnsi="Arial" w:cs="Arial"/>
                <w:sz w:val="20"/>
                <w:szCs w:val="20"/>
              </w:rPr>
              <w:t>. Evaluación Economica de la Salud.  Medellín.  Universidad de Antioquia.  2022</w:t>
            </w:r>
          </w:p>
        </w:tc>
      </w:tr>
    </w:tbl>
    <w:p w14:paraId="3F561AE0" w14:textId="390649DA" w:rsidR="0084681B" w:rsidRPr="00BC3C9F" w:rsidRDefault="002F257F" w:rsidP="0084681B">
      <w:pPr>
        <w:rPr>
          <w:rFonts w:ascii="Arial" w:hAnsi="Arial" w:cs="Arial"/>
          <w:b/>
          <w:noProof/>
          <w:lang w:eastAsia="es-CO"/>
        </w:rPr>
      </w:pPr>
      <w:hyperlink r:id="rId9" w:history="1">
        <w:r w:rsidR="0084681B" w:rsidRPr="00BC3C9F">
          <w:rPr>
            <w:rFonts w:ascii="Arial" w:hAnsi="Arial" w:cs="Arial"/>
            <w:b/>
            <w:noProof/>
            <w:lang w:eastAsia="es-CO"/>
          </w:rPr>
          <w:drawing>
            <wp:inline distT="0" distB="0" distL="0" distR="0" wp14:anchorId="706E466A" wp14:editId="6B8A7062">
              <wp:extent cx="762000" cy="295275"/>
              <wp:effectExtent l="0" t="0" r="0" b="0"/>
              <wp:docPr id="7" name="Imagen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295275"/>
                      </a:xfrm>
                      <a:prstGeom prst="rect">
                        <a:avLst/>
                      </a:prstGeom>
                      <a:noFill/>
                      <a:ln>
                        <a:noFill/>
                      </a:ln>
                    </pic:spPr>
                  </pic:pic>
                </a:graphicData>
              </a:graphic>
            </wp:inline>
          </w:drawing>
        </w:r>
      </w:hyperlink>
      <w:r w:rsidR="0084681B" w:rsidRPr="00BC3C9F">
        <w:rPr>
          <w:rFonts w:ascii="Arial" w:hAnsi="Arial" w:cs="Arial"/>
          <w:b/>
          <w:noProof/>
          <w:lang w:eastAsia="es-CO"/>
        </w:rPr>
        <w:t xml:space="preserve"> </w:t>
      </w:r>
      <w:r w:rsidR="0084681B" w:rsidRPr="00BC3C9F">
        <w:rPr>
          <w:rFonts w:ascii="Arial" w:hAnsi="Arial" w:cs="Arial"/>
          <w:noProof/>
        </w:rPr>
        <w:drawing>
          <wp:inline distT="0" distB="0" distL="0" distR="0" wp14:anchorId="51904AA4" wp14:editId="5D3F1B2B">
            <wp:extent cx="733425" cy="257175"/>
            <wp:effectExtent l="0" t="0" r="3175" b="0"/>
            <wp:docPr id="6" name="Imagen 6"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reative Commons en periodismo: qué es y cómo usarlo">
                      <a:hlinkClick r:id="rId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t="9349" r="2980" b="7724"/>
                    <a:stretch>
                      <a:fillRect/>
                    </a:stretch>
                  </pic:blipFill>
                  <pic:spPr bwMode="auto">
                    <a:xfrm>
                      <a:off x="0" y="0"/>
                      <a:ext cx="733425" cy="257175"/>
                    </a:xfrm>
                    <a:prstGeom prst="rect">
                      <a:avLst/>
                    </a:prstGeom>
                    <a:noFill/>
                    <a:ln>
                      <a:noFill/>
                    </a:ln>
                  </pic:spPr>
                </pic:pic>
              </a:graphicData>
            </a:graphic>
          </wp:inline>
        </w:drawing>
      </w:r>
    </w:p>
    <w:p w14:paraId="6551DFAF" w14:textId="77777777" w:rsidR="0084681B" w:rsidRPr="00BC3C9F" w:rsidRDefault="0084681B" w:rsidP="0084681B">
      <w:pPr>
        <w:spacing w:after="160" w:line="256" w:lineRule="auto"/>
        <w:rPr>
          <w:rFonts w:ascii="Arial" w:hAnsi="Arial" w:cs="Arial"/>
          <w:sz w:val="22"/>
          <w:szCs w:val="22"/>
          <w:lang w:eastAsia="en-US"/>
        </w:rPr>
      </w:pPr>
    </w:p>
    <w:p w14:paraId="10FF3463" w14:textId="77777777" w:rsidR="0084681B" w:rsidRPr="00BC3C9F" w:rsidRDefault="0084681B" w:rsidP="0084681B">
      <w:pPr>
        <w:rPr>
          <w:rStyle w:val="Estilo4"/>
          <w:rFonts w:ascii="Arial" w:hAnsi="Arial" w:cs="Arial"/>
          <w:sz w:val="20"/>
          <w:szCs w:val="20"/>
        </w:rPr>
      </w:pPr>
      <w:bookmarkStart w:id="1" w:name="_Hlk66967483"/>
      <w:bookmarkStart w:id="2" w:name="_Hlk64031905"/>
      <w:bookmarkStart w:id="3" w:name="_Hlk65683077"/>
    </w:p>
    <w:p w14:paraId="29897E73" w14:textId="18B67951" w:rsidR="0084681B" w:rsidRPr="00BC3C9F" w:rsidRDefault="00244A13" w:rsidP="0084681B">
      <w:pPr>
        <w:spacing w:before="120" w:after="120" w:line="276" w:lineRule="auto"/>
        <w:rPr>
          <w:rFonts w:ascii="Arial" w:hAnsi="Arial" w:cs="Arial"/>
        </w:rPr>
      </w:pPr>
      <w:r w:rsidRPr="00BC3C9F">
        <w:rPr>
          <w:rStyle w:val="TextocomentarioCar"/>
          <w:rFonts w:ascii="Arial" w:hAnsi="Arial" w:cs="Arial"/>
        </w:rPr>
        <w:t xml:space="preserve">Especialización en Evaluación Económica de la Salud. </w:t>
      </w:r>
      <w:r w:rsidR="0084681B" w:rsidRPr="00BC3C9F">
        <w:rPr>
          <w:rFonts w:ascii="Arial" w:hAnsi="Arial" w:cs="Arial"/>
          <w:sz w:val="20"/>
          <w:szCs w:val="20"/>
        </w:rPr>
        <w:t>Cohorte.</w:t>
      </w:r>
      <w:r w:rsidRPr="00BC3C9F">
        <w:rPr>
          <w:rFonts w:ascii="Arial" w:hAnsi="Arial" w:cs="Arial"/>
          <w:sz w:val="20"/>
          <w:szCs w:val="20"/>
        </w:rPr>
        <w:t xml:space="preserve"> Cohorte I</w:t>
      </w:r>
      <w:r w:rsidR="0084681B" w:rsidRPr="00BC3C9F">
        <w:rPr>
          <w:rFonts w:ascii="Arial" w:hAnsi="Arial" w:cs="Arial"/>
          <w:sz w:val="20"/>
          <w:szCs w:val="20"/>
        </w:rPr>
        <w:t xml:space="preserve"> </w:t>
      </w:r>
    </w:p>
    <w:p w14:paraId="1AC4DC5E" w14:textId="77777777" w:rsidR="0084681B" w:rsidRPr="00BC3C9F" w:rsidRDefault="0084681B" w:rsidP="0084681B">
      <w:pPr>
        <w:spacing w:before="120" w:after="120" w:line="276" w:lineRule="auto"/>
        <w:rPr>
          <w:rFonts w:ascii="Arial" w:hAnsi="Arial" w:cs="Arial"/>
          <w:sz w:val="20"/>
          <w:szCs w:val="20"/>
        </w:rPr>
      </w:pPr>
      <w:r w:rsidRPr="00BC3C9F">
        <w:rPr>
          <w:rFonts w:ascii="Arial" w:hAnsi="Arial" w:cs="Arial"/>
          <w:sz w:val="20"/>
          <w:szCs w:val="20"/>
        </w:rPr>
        <w:t xml:space="preserve">Grupo de Investigación </w:t>
      </w:r>
      <w:bookmarkStart w:id="4" w:name="_Hlk66967298"/>
      <w:bookmarkStart w:id="5" w:name="_Hlk65187326"/>
      <w:r w:rsidRPr="00BC3C9F">
        <w:rPr>
          <w:rStyle w:val="Estilo5"/>
          <w:rFonts w:ascii="Arial" w:hAnsi="Arial" w:cs="Arial"/>
          <w:sz w:val="20"/>
          <w:szCs w:val="20"/>
        </w:rPr>
        <w:t>Seleccione grupo de investigación UdeA (A-Z)</w:t>
      </w:r>
      <w:bookmarkEnd w:id="4"/>
      <w:r w:rsidRPr="00BC3C9F">
        <w:rPr>
          <w:rFonts w:ascii="Arial" w:hAnsi="Arial" w:cs="Arial"/>
          <w:sz w:val="20"/>
          <w:szCs w:val="20"/>
        </w:rPr>
        <w:t>.</w:t>
      </w:r>
      <w:bookmarkEnd w:id="5"/>
    </w:p>
    <w:p w14:paraId="0D46CCC8" w14:textId="77777777" w:rsidR="0084681B" w:rsidRPr="00BC3C9F" w:rsidRDefault="002F257F" w:rsidP="0084681B">
      <w:pPr>
        <w:spacing w:before="120" w:after="120" w:line="276" w:lineRule="auto"/>
        <w:rPr>
          <w:rFonts w:ascii="Arial" w:hAnsi="Arial" w:cs="Arial"/>
          <w:sz w:val="20"/>
          <w:szCs w:val="20"/>
        </w:rPr>
      </w:pPr>
      <w:sdt>
        <w:sdtPr>
          <w:rPr>
            <w:rStyle w:val="TextocomentarioCar"/>
            <w:rFonts w:ascii="Arial" w:hAnsi="Arial" w:cs="Arial"/>
          </w:rPr>
          <w:alias w:val="Centro de investigación"/>
          <w:tag w:val="Centro de investigación"/>
          <w:id w:val="-958727137"/>
          <w:placeholder>
            <w:docPart w:val="5D43B365B33313429B4494265B39F269"/>
          </w:placeholder>
          <w:dropDownList>
            <w:listItem w:displayText="Seleccione centro de investigación UdeA (A-Z)" w:value="Seleccione centro de investigación UdeA (A-Z)"/>
            <w:listItem w:displayText="Centro de Innovación e Investigación Farmacéutica y Alimentaria (CENQFAL)" w:value="Centro de Innovación e Investigación Farmacéutica y Alimentaria (CENQFAL)"/>
            <w:listItem w:displayText="Centro de Investigación Agrarias (CIAG)" w:value="Centro de Investigación Agrarias (CIAG)"/>
            <w:listItem w:displayText="Centro de Investigación Ambientales y de Ingeniería (CIA)" w:value="Centro de Investigación Ambientales y de Ingeniería (CIA)"/>
            <w:listItem w:displayText="Centro de Investigación en Alimentación y Nutrición (CIAN)" w:value="Centro de Investigación en Alimentación y Nutrición (CIAN)"/>
            <w:listItem w:displayText="Centro de Investigación en Ciencias Exactas y Naturales (CIEN)" w:value="Centro de Investigación en Ciencias Exactas y Naturales (CIEN)"/>
            <w:listItem w:displayText="Centro de Investigación Escuela de Idiomas " w:value="Centro de Investigación Escuela de Idiomas "/>
            <w:listItem w:displayText="Centro de Investigación Facultad de Artes" w:value="Centro de Investigación Facultad de Artes"/>
            <w:listItem w:displayText="Centro de Investigación Facultad de Enfermería (CIFE)" w:value="Centro de Investigación Facultad de Enfermería (CIFE)"/>
            <w:listItem w:displayText="Centro de Investigación Facultad Nacional de Salud Pública (CIFNSP)" w:value="Centro de Investigación Facultad Nacional de Salud Pública (CIFNSP)"/>
            <w:listItem w:displayText="Centro de Investigación Odontológicas (CIFO)" w:value="Centro de Investigación Odontológicas (CIFO)"/>
            <w:listItem w:displayText="Centro de Investigación y Extensión Escuela de Microbiología" w:value="Centro de Investigación y Extensión Escuela de Microbiología"/>
            <w:listItem w:displayText="Centro de Investigaciones Educativas y Pedagógicas (CIEP)" w:value="Centro de Investigaciones Educativas y Pedagógicas (CIEP)"/>
            <w:listItem w:displayText="Centro de Investigaciones en Ciencia la Información (CICINF)" w:value="Centro de Investigaciones en Ciencia la Información (CICINF)"/>
            <w:listItem w:displayText="Centro de Investigaciones en Ciencias del Deporte (CICIDEP)" w:value="Centro de Investigaciones en Ciencias del Deporte (CICIDEP)"/>
            <w:listItem w:displayText="Centro de Investigaciones Instituto de Filosofía" w:value="Centro de Investigaciones Instituto de Filosofía"/>
            <w:listItem w:displayText="Centro de Investigaciones Jurídicas (CIJ)" w:value="Centro de Investigaciones Jurídicas (CIJ)"/>
            <w:listItem w:displayText="Centro de Investigaciones Seccional Bajo Cauca" w:value="Centro de Investigaciones Seccional Bajo Cauca"/>
            <w:listItem w:displayText="Centro de Investigaciones Seccional Oriente" w:value="Centro de Investigaciones Seccional Oriente"/>
            <w:listItem w:displayText="Centro de Investigaciones Seccional Suroeste" w:value="Centro de Investigaciones Seccional Suroeste"/>
            <w:listItem w:displayText="Centro de Investigaciones Seccional Urabá" w:value="Centro de Investigaciones Seccional Urabá"/>
            <w:listItem w:displayText="Centro de Investigaciones Sociales y Humanas (CISH)" w:value="Centro de Investigaciones Sociales y Humanas (CISH)"/>
            <w:listItem w:displayText="Centro de Investigaciones y Consultorías (CIC)" w:value="Centro de Investigaciones y Consultorías (CIC)"/>
            <w:listItem w:displayText="Centro de Investigaciones y Posgrados Facultad de Comunicaciones y Filología" w:value="Centro de Investigaciones y Posgrados Facultad de Comunicaciones y Filología"/>
            <w:listItem w:displayText="Corporación Académica Ambiental (CAA)" w:value="Corporación Académica Ambiental (CAA)"/>
            <w:listItem w:displayText="Corporación de Patologías Trópicales (CPT)" w:value="Corporación de Patologías Trópicales (CPT)"/>
            <w:listItem w:displayText="Instituto de Estudios Políticos" w:value="Instituto de Estudios Políticos"/>
            <w:listItem w:displayText="Instituto de Estudios Regionales (INER)" w:value="Instituto de Estudios Regionales (INER)"/>
            <w:listItem w:displayText="Instituto de Investigaciones Médicas (IIM)" w:value="Instituto de Investigaciones Médicas (IIM)"/>
            <w:listItem w:displayText="Sede de Investigación Universitaria (SIU)" w:value="Sede de Investigación Universitaria (SIU)"/>
          </w:dropDownList>
        </w:sdtPr>
        <w:sdtContent>
          <w:r w:rsidR="0084681B" w:rsidRPr="00BC3C9F">
            <w:rPr>
              <w:rStyle w:val="TextocomentarioCar"/>
              <w:rFonts w:ascii="Arial" w:hAnsi="Arial" w:cs="Arial"/>
            </w:rPr>
            <w:t>Seleccione centro de investigación UdeA (A-Z)</w:t>
          </w:r>
        </w:sdtContent>
      </w:sdt>
      <w:r w:rsidR="0084681B" w:rsidRPr="00BC3C9F">
        <w:rPr>
          <w:rFonts w:ascii="Arial" w:hAnsi="Arial" w:cs="Arial"/>
        </w:rPr>
        <w:t>.</w:t>
      </w:r>
      <w:r w:rsidR="0084681B" w:rsidRPr="00BC3C9F">
        <w:rPr>
          <w:rFonts w:ascii="Arial" w:hAnsi="Arial" w:cs="Arial"/>
          <w:sz w:val="20"/>
          <w:szCs w:val="20"/>
        </w:rPr>
        <w:t xml:space="preserve"> </w:t>
      </w:r>
    </w:p>
    <w:bookmarkEnd w:id="1"/>
    <w:p w14:paraId="702AC4D5" w14:textId="77777777" w:rsidR="0084681B" w:rsidRPr="00BC3C9F" w:rsidRDefault="0084681B" w:rsidP="0084681B">
      <w:pPr>
        <w:spacing w:before="120" w:after="120" w:line="276" w:lineRule="auto"/>
        <w:rPr>
          <w:rFonts w:ascii="Arial" w:hAnsi="Arial" w:cs="Arial"/>
          <w:sz w:val="20"/>
          <w:szCs w:val="20"/>
        </w:rPr>
      </w:pPr>
    </w:p>
    <w:bookmarkEnd w:id="2"/>
    <w:p w14:paraId="33CE17B7" w14:textId="77777777" w:rsidR="0084681B" w:rsidRPr="00BC3C9F" w:rsidRDefault="0084681B" w:rsidP="0084681B">
      <w:pPr>
        <w:spacing w:line="276" w:lineRule="auto"/>
        <w:rPr>
          <w:rFonts w:ascii="Arial" w:hAnsi="Arial" w:cs="Arial"/>
          <w:bCs/>
          <w:sz w:val="20"/>
          <w:szCs w:val="20"/>
        </w:rPr>
      </w:pPr>
    </w:p>
    <w:p w14:paraId="04709689" w14:textId="77777777" w:rsidR="0084681B" w:rsidRPr="00BC3C9F" w:rsidRDefault="0084681B" w:rsidP="0084681B">
      <w:pPr>
        <w:rPr>
          <w:rFonts w:ascii="Arial" w:hAnsi="Arial" w:cs="Arial"/>
          <w:sz w:val="20"/>
          <w:szCs w:val="20"/>
        </w:rPr>
      </w:pPr>
      <w:bookmarkStart w:id="6" w:name="_Hlk6543225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84681B" w:rsidRPr="00BC3C9F" w14:paraId="5E115514" w14:textId="77777777" w:rsidTr="0084681B">
        <w:tc>
          <w:tcPr>
            <w:tcW w:w="2410" w:type="dxa"/>
            <w:vAlign w:val="center"/>
            <w:hideMark/>
          </w:tcPr>
          <w:p w14:paraId="6E4BAB15" w14:textId="7B07EC41" w:rsidR="0084681B" w:rsidRPr="00BC3C9F" w:rsidRDefault="0084681B">
            <w:pPr>
              <w:rPr>
                <w:rFonts w:ascii="Arial" w:hAnsi="Arial" w:cs="Arial"/>
                <w:sz w:val="20"/>
                <w:szCs w:val="20"/>
              </w:rPr>
            </w:pPr>
            <w:r w:rsidRPr="00BC3C9F">
              <w:rPr>
                <w:rFonts w:ascii="Arial" w:hAnsi="Arial" w:cs="Arial"/>
                <w:noProof/>
                <w:sz w:val="20"/>
                <w:szCs w:val="20"/>
              </w:rPr>
              <w:drawing>
                <wp:inline distT="0" distB="0" distL="0" distR="0" wp14:anchorId="278C526B" wp14:editId="14B83CFA">
                  <wp:extent cx="1247775" cy="447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775" cy="447675"/>
                          </a:xfrm>
                          <a:prstGeom prst="rect">
                            <a:avLst/>
                          </a:prstGeom>
                          <a:noFill/>
                          <a:ln>
                            <a:noFill/>
                          </a:ln>
                        </pic:spPr>
                      </pic:pic>
                    </a:graphicData>
                  </a:graphic>
                </wp:inline>
              </w:drawing>
            </w:r>
          </w:p>
        </w:tc>
        <w:tc>
          <w:tcPr>
            <w:tcW w:w="2268" w:type="dxa"/>
            <w:vAlign w:val="center"/>
            <w:hideMark/>
          </w:tcPr>
          <w:p w14:paraId="67EF3000" w14:textId="27701454" w:rsidR="0084681B" w:rsidRPr="00BC3C9F" w:rsidRDefault="0084681B">
            <w:pPr>
              <w:rPr>
                <w:rFonts w:ascii="Arial" w:hAnsi="Arial" w:cs="Arial"/>
                <w:sz w:val="20"/>
                <w:szCs w:val="20"/>
              </w:rPr>
            </w:pPr>
            <w:r w:rsidRPr="00BC3C9F">
              <w:rPr>
                <w:rFonts w:ascii="Arial" w:hAnsi="Arial" w:cs="Arial"/>
                <w:noProof/>
                <w:sz w:val="20"/>
                <w:szCs w:val="20"/>
              </w:rPr>
              <w:drawing>
                <wp:inline distT="0" distB="0" distL="0" distR="0" wp14:anchorId="4D42885F" wp14:editId="574C5BF1">
                  <wp:extent cx="1247775" cy="457200"/>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agram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l="13612" t="26360" r="13866" b="26901"/>
                          <a:stretch>
                            <a:fillRect/>
                          </a:stretch>
                        </pic:blipFill>
                        <pic:spPr bwMode="auto">
                          <a:xfrm>
                            <a:off x="0" y="0"/>
                            <a:ext cx="1247775" cy="457200"/>
                          </a:xfrm>
                          <a:prstGeom prst="rect">
                            <a:avLst/>
                          </a:prstGeom>
                          <a:noFill/>
                          <a:ln>
                            <a:noFill/>
                          </a:ln>
                        </pic:spPr>
                      </pic:pic>
                    </a:graphicData>
                  </a:graphic>
                </wp:inline>
              </w:drawing>
            </w:r>
          </w:p>
        </w:tc>
      </w:tr>
    </w:tbl>
    <w:bookmarkStart w:id="7" w:name="_Hlk64031990"/>
    <w:p w14:paraId="59F9BB61" w14:textId="77777777" w:rsidR="0084681B" w:rsidRPr="00BC3C9F" w:rsidRDefault="002F257F" w:rsidP="0084681B">
      <w:pPr>
        <w:spacing w:before="120" w:after="120"/>
        <w:rPr>
          <w:rFonts w:ascii="Arial" w:hAnsi="Arial" w:cs="Arial"/>
          <w:sz w:val="20"/>
          <w:szCs w:val="20"/>
          <w:lang w:eastAsia="en-US"/>
        </w:rPr>
      </w:pPr>
      <w:sdt>
        <w:sdtPr>
          <w:rPr>
            <w:rStyle w:val="TextocomentarioCar"/>
            <w:rFonts w:ascii="Arial" w:hAnsi="Arial" w:cs="Arial"/>
          </w:rPr>
          <w:alias w:val="Biblioteca, CRAI o centro de documentación"/>
          <w:tag w:val="Biblioteca, CRAI o centro de documentación"/>
          <w:id w:val="-469741738"/>
          <w:placeholder>
            <w:docPart w:val="7FE3F29BC78D9D4F9DCE49F449EADEDA"/>
          </w:placeholder>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displayText="Centro de Documentación Ingeniería (CENDOI)" w:value=""/>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Content>
          <w:r w:rsidR="0084681B" w:rsidRPr="00BC3C9F">
            <w:rPr>
              <w:rStyle w:val="TextocomentarioCar"/>
              <w:rFonts w:ascii="Arial" w:hAnsi="Arial" w:cs="Arial"/>
            </w:rPr>
            <w:t>Seleccione biblioteca, CRAI o centro de documentación UdeA (A-Z)</w:t>
          </w:r>
        </w:sdtContent>
      </w:sdt>
      <w:r w:rsidR="0084681B" w:rsidRPr="00BC3C9F">
        <w:rPr>
          <w:rFonts w:ascii="Arial" w:hAnsi="Arial" w:cs="Arial"/>
        </w:rPr>
        <w:t xml:space="preserve"> </w:t>
      </w:r>
    </w:p>
    <w:p w14:paraId="5C964D48" w14:textId="77777777" w:rsidR="0084681B" w:rsidRPr="00BC3C9F" w:rsidRDefault="0084681B" w:rsidP="0084681B">
      <w:pPr>
        <w:spacing w:before="120" w:after="120"/>
        <w:rPr>
          <w:rFonts w:ascii="Arial" w:hAnsi="Arial" w:cs="Arial"/>
          <w:b/>
          <w:bCs/>
          <w:sz w:val="20"/>
          <w:szCs w:val="20"/>
        </w:rPr>
      </w:pPr>
    </w:p>
    <w:p w14:paraId="0D1FA338" w14:textId="77777777" w:rsidR="0084681B" w:rsidRPr="00BC3C9F" w:rsidRDefault="0084681B" w:rsidP="0084681B">
      <w:pPr>
        <w:spacing w:before="120" w:after="120"/>
        <w:rPr>
          <w:rFonts w:ascii="Arial" w:hAnsi="Arial" w:cs="Arial"/>
          <w:sz w:val="20"/>
          <w:szCs w:val="20"/>
        </w:rPr>
      </w:pPr>
      <w:r w:rsidRPr="00BC3C9F">
        <w:rPr>
          <w:rFonts w:ascii="Arial" w:hAnsi="Arial" w:cs="Arial"/>
          <w:b/>
          <w:bCs/>
          <w:sz w:val="20"/>
          <w:szCs w:val="20"/>
        </w:rPr>
        <w:t>Repositorio Institucional:</w:t>
      </w:r>
      <w:r w:rsidRPr="00BC3C9F">
        <w:rPr>
          <w:rFonts w:ascii="Arial" w:hAnsi="Arial" w:cs="Arial"/>
          <w:sz w:val="20"/>
          <w:szCs w:val="20"/>
        </w:rPr>
        <w:t xml:space="preserve"> http://bibliotecadigital.udea.edu.co</w:t>
      </w:r>
    </w:p>
    <w:p w14:paraId="11C54994" w14:textId="77777777" w:rsidR="0084681B" w:rsidRPr="00BC3C9F" w:rsidRDefault="0084681B" w:rsidP="0084681B">
      <w:pPr>
        <w:rPr>
          <w:rFonts w:ascii="Arial" w:hAnsi="Arial" w:cs="Arial"/>
          <w:sz w:val="20"/>
          <w:szCs w:val="20"/>
        </w:rPr>
      </w:pPr>
    </w:p>
    <w:p w14:paraId="58A46903" w14:textId="77777777" w:rsidR="0084681B" w:rsidRPr="00BC3C9F" w:rsidRDefault="0084681B" w:rsidP="0084681B">
      <w:pPr>
        <w:rPr>
          <w:rFonts w:ascii="Arial" w:hAnsi="Arial" w:cs="Arial"/>
          <w:sz w:val="20"/>
          <w:szCs w:val="20"/>
        </w:rPr>
      </w:pPr>
    </w:p>
    <w:p w14:paraId="365D8569" w14:textId="77777777" w:rsidR="0084681B" w:rsidRPr="00BC3C9F" w:rsidRDefault="0084681B" w:rsidP="0084681B">
      <w:pPr>
        <w:rPr>
          <w:rFonts w:ascii="Arial" w:hAnsi="Arial" w:cs="Arial"/>
          <w:sz w:val="20"/>
          <w:szCs w:val="20"/>
        </w:rPr>
      </w:pPr>
      <w:r w:rsidRPr="00BC3C9F">
        <w:rPr>
          <w:rFonts w:ascii="Arial" w:hAnsi="Arial" w:cs="Arial"/>
          <w:sz w:val="20"/>
          <w:szCs w:val="20"/>
        </w:rPr>
        <w:t>Universidad de Antioquia - www.udea.edu.co</w:t>
      </w:r>
    </w:p>
    <w:p w14:paraId="3CD3E782" w14:textId="4CE72E87" w:rsidR="0084681B" w:rsidRPr="00BC3C9F" w:rsidRDefault="0084681B" w:rsidP="0084681B">
      <w:pPr>
        <w:spacing w:before="120"/>
        <w:rPr>
          <w:rFonts w:ascii="Arial" w:hAnsi="Arial" w:cs="Arial"/>
          <w:sz w:val="20"/>
          <w:szCs w:val="20"/>
        </w:rPr>
      </w:pPr>
      <w:r w:rsidRPr="00BC3C9F">
        <w:rPr>
          <w:rFonts w:ascii="Arial" w:hAnsi="Arial" w:cs="Arial"/>
          <w:b/>
          <w:bCs/>
          <w:sz w:val="20"/>
          <w:szCs w:val="20"/>
        </w:rPr>
        <w:t>Rector:</w:t>
      </w:r>
      <w:r w:rsidRPr="00BC3C9F">
        <w:rPr>
          <w:rFonts w:ascii="Arial" w:hAnsi="Arial" w:cs="Arial"/>
          <w:sz w:val="20"/>
          <w:szCs w:val="20"/>
        </w:rPr>
        <w:t xml:space="preserve"> </w:t>
      </w:r>
      <w:r w:rsidR="00244A13" w:rsidRPr="00BC3C9F">
        <w:rPr>
          <w:rFonts w:ascii="Arial" w:hAnsi="Arial" w:cs="Arial"/>
          <w:sz w:val="20"/>
          <w:szCs w:val="20"/>
        </w:rPr>
        <w:t>John Jairo Arboleda Céspedes</w:t>
      </w:r>
    </w:p>
    <w:p w14:paraId="28654251" w14:textId="4FBEE57C" w:rsidR="0084681B" w:rsidRPr="00BC3C9F" w:rsidRDefault="0084681B" w:rsidP="0084681B">
      <w:pPr>
        <w:rPr>
          <w:rFonts w:ascii="Arial" w:hAnsi="Arial" w:cs="Arial"/>
          <w:sz w:val="20"/>
          <w:szCs w:val="20"/>
        </w:rPr>
      </w:pPr>
      <w:r w:rsidRPr="00BC3C9F">
        <w:rPr>
          <w:rFonts w:ascii="Arial" w:hAnsi="Arial" w:cs="Arial"/>
          <w:b/>
          <w:bCs/>
          <w:sz w:val="20"/>
          <w:szCs w:val="20"/>
        </w:rPr>
        <w:t>Decano/Director:</w:t>
      </w:r>
      <w:r w:rsidRPr="00BC3C9F">
        <w:rPr>
          <w:rFonts w:ascii="Arial" w:hAnsi="Arial" w:cs="Arial"/>
          <w:sz w:val="20"/>
          <w:szCs w:val="20"/>
        </w:rPr>
        <w:t xml:space="preserve"> </w:t>
      </w:r>
      <w:r w:rsidR="00804144" w:rsidRPr="00BC3C9F">
        <w:rPr>
          <w:rFonts w:ascii="Arial" w:hAnsi="Arial" w:cs="Arial"/>
          <w:sz w:val="20"/>
          <w:szCs w:val="20"/>
        </w:rPr>
        <w:t>Jairo Ivan Restrepo Ochoa</w:t>
      </w:r>
      <w:r w:rsidRPr="00BC3C9F">
        <w:rPr>
          <w:rFonts w:ascii="Arial" w:hAnsi="Arial" w:cs="Arial"/>
          <w:sz w:val="20"/>
          <w:szCs w:val="20"/>
        </w:rPr>
        <w:t>.</w:t>
      </w:r>
    </w:p>
    <w:p w14:paraId="4FADD9F8" w14:textId="27095957" w:rsidR="0084681B" w:rsidRPr="00BC3C9F" w:rsidRDefault="00804144" w:rsidP="0084681B">
      <w:pPr>
        <w:rPr>
          <w:rFonts w:ascii="Arial" w:hAnsi="Arial" w:cs="Arial"/>
          <w:sz w:val="20"/>
          <w:szCs w:val="20"/>
        </w:rPr>
      </w:pPr>
      <w:r w:rsidRPr="00BC3C9F">
        <w:rPr>
          <w:rFonts w:ascii="Arial" w:hAnsi="Arial" w:cs="Arial"/>
          <w:b/>
          <w:bCs/>
          <w:sz w:val="20"/>
          <w:szCs w:val="20"/>
        </w:rPr>
        <w:t>Directora del Programa</w:t>
      </w:r>
      <w:r w:rsidR="0084681B" w:rsidRPr="00BC3C9F">
        <w:rPr>
          <w:rFonts w:ascii="Arial" w:hAnsi="Arial" w:cs="Arial"/>
          <w:b/>
          <w:bCs/>
          <w:sz w:val="20"/>
          <w:szCs w:val="20"/>
        </w:rPr>
        <w:t>:</w:t>
      </w:r>
      <w:r w:rsidR="0084681B" w:rsidRPr="00BC3C9F">
        <w:rPr>
          <w:rFonts w:ascii="Arial" w:hAnsi="Arial" w:cs="Arial"/>
          <w:sz w:val="20"/>
          <w:szCs w:val="20"/>
        </w:rPr>
        <w:t xml:space="preserve"> </w:t>
      </w:r>
      <w:r w:rsidRPr="00BC3C9F">
        <w:rPr>
          <w:rFonts w:ascii="Arial" w:hAnsi="Arial" w:cs="Arial"/>
          <w:sz w:val="20"/>
          <w:szCs w:val="20"/>
        </w:rPr>
        <w:t>Paula Andrea Castro García</w:t>
      </w:r>
    </w:p>
    <w:p w14:paraId="5B8FCFF1" w14:textId="77777777" w:rsidR="0084681B" w:rsidRPr="00BC3C9F" w:rsidRDefault="0084681B" w:rsidP="0084681B">
      <w:pPr>
        <w:rPr>
          <w:rFonts w:ascii="Arial" w:hAnsi="Arial" w:cs="Arial"/>
          <w:sz w:val="20"/>
          <w:szCs w:val="20"/>
        </w:rPr>
      </w:pPr>
    </w:p>
    <w:p w14:paraId="37292A04" w14:textId="77777777" w:rsidR="0084681B" w:rsidRPr="00BC3C9F" w:rsidRDefault="0084681B" w:rsidP="0084681B">
      <w:pPr>
        <w:spacing w:line="276" w:lineRule="auto"/>
        <w:rPr>
          <w:rFonts w:ascii="Arial" w:hAnsi="Arial" w:cs="Arial"/>
          <w:sz w:val="20"/>
          <w:szCs w:val="20"/>
        </w:rPr>
      </w:pPr>
    </w:p>
    <w:p w14:paraId="413DB0A6" w14:textId="77777777" w:rsidR="0084681B" w:rsidRPr="00BC3C9F" w:rsidRDefault="0084681B" w:rsidP="0084681B">
      <w:pPr>
        <w:spacing w:line="276" w:lineRule="auto"/>
        <w:rPr>
          <w:rFonts w:ascii="Arial" w:hAnsi="Arial" w:cs="Arial"/>
          <w:sz w:val="20"/>
          <w:szCs w:val="20"/>
        </w:rPr>
      </w:pPr>
      <w:r w:rsidRPr="00BC3C9F">
        <w:rPr>
          <w:rFonts w:ascii="Arial" w:hAnsi="Arial" w:cs="Arial"/>
          <w:sz w:val="20"/>
          <w:szCs w:val="20"/>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bookmarkEnd w:id="3"/>
      <w:bookmarkEnd w:id="6"/>
      <w:bookmarkEnd w:id="7"/>
    </w:p>
    <w:p w14:paraId="76AE97EF" w14:textId="77777777" w:rsidR="0084681B" w:rsidRPr="00BC3C9F" w:rsidRDefault="0084681B" w:rsidP="0084681B">
      <w:pPr>
        <w:rPr>
          <w:rFonts w:ascii="Arial" w:hAnsi="Arial" w:cs="Arial"/>
          <w:sz w:val="22"/>
          <w:szCs w:val="22"/>
        </w:rPr>
      </w:pPr>
    </w:p>
    <w:p w14:paraId="3D085AC5" w14:textId="1F2F5112" w:rsidR="0084681B" w:rsidRPr="00BC3C9F" w:rsidRDefault="0084681B">
      <w:pPr>
        <w:rPr>
          <w:rFonts w:ascii="Arial" w:eastAsiaTheme="majorEastAsia" w:hAnsi="Arial" w:cs="Arial"/>
          <w:b/>
          <w:bCs/>
          <w:lang w:eastAsia="es-ES"/>
        </w:rPr>
      </w:pPr>
    </w:p>
    <w:p w14:paraId="7464A2D4" w14:textId="77777777" w:rsidR="0088735F" w:rsidRPr="00BC3C9F" w:rsidRDefault="0088735F" w:rsidP="00E5726F">
      <w:pPr>
        <w:pStyle w:val="TtuloTDC"/>
        <w:spacing w:line="360" w:lineRule="auto"/>
        <w:rPr>
          <w:rFonts w:ascii="Arial" w:hAnsi="Arial" w:cs="Arial"/>
          <w:szCs w:val="24"/>
        </w:rPr>
      </w:pPr>
    </w:p>
    <w:p w14:paraId="031E30C2" w14:textId="77777777" w:rsidR="00804144" w:rsidRPr="00BC3C9F" w:rsidRDefault="00804144">
      <w:pPr>
        <w:rPr>
          <w:rFonts w:ascii="Arial" w:hAnsi="Arial" w:cs="Arial"/>
        </w:rPr>
      </w:pPr>
    </w:p>
    <w:p w14:paraId="361F0194" w14:textId="77777777" w:rsidR="00804144" w:rsidRPr="00BC3C9F" w:rsidRDefault="00804144">
      <w:pPr>
        <w:rPr>
          <w:rFonts w:ascii="Arial" w:hAnsi="Arial" w:cs="Arial"/>
        </w:rPr>
      </w:pPr>
    </w:p>
    <w:p w14:paraId="49671237" w14:textId="77777777" w:rsidR="00804144" w:rsidRPr="00BC3C9F" w:rsidRDefault="00804144">
      <w:pPr>
        <w:rPr>
          <w:rFonts w:ascii="Arial" w:hAnsi="Arial" w:cs="Arial"/>
        </w:rPr>
      </w:pPr>
    </w:p>
    <w:p w14:paraId="3C3D1E0A" w14:textId="77777777" w:rsidR="00804144" w:rsidRPr="00BC3C9F" w:rsidRDefault="00804144">
      <w:pPr>
        <w:rPr>
          <w:rFonts w:ascii="Arial" w:hAnsi="Arial" w:cs="Arial"/>
        </w:rPr>
      </w:pPr>
    </w:p>
    <w:p w14:paraId="5B3E12B1" w14:textId="77777777" w:rsidR="00804144" w:rsidRPr="00BC3C9F" w:rsidRDefault="00804144">
      <w:pPr>
        <w:rPr>
          <w:rFonts w:ascii="Arial" w:hAnsi="Arial" w:cs="Arial"/>
        </w:rPr>
      </w:pPr>
    </w:p>
    <w:p w14:paraId="375E04F7" w14:textId="77777777" w:rsidR="00804144" w:rsidRPr="00BC3C9F" w:rsidRDefault="00804144">
      <w:pPr>
        <w:rPr>
          <w:rFonts w:ascii="Arial" w:hAnsi="Arial" w:cs="Arial"/>
        </w:rPr>
      </w:pPr>
    </w:p>
    <w:p w14:paraId="61FC7538" w14:textId="77777777" w:rsidR="00804144" w:rsidRPr="00BC3C9F" w:rsidRDefault="00804144">
      <w:pPr>
        <w:rPr>
          <w:rFonts w:ascii="Arial" w:hAnsi="Arial" w:cs="Arial"/>
        </w:rPr>
      </w:pPr>
    </w:p>
    <w:p w14:paraId="38D41A80" w14:textId="77777777" w:rsidR="00804144" w:rsidRPr="00BC3C9F" w:rsidRDefault="00804144">
      <w:pPr>
        <w:rPr>
          <w:rFonts w:ascii="Arial" w:hAnsi="Arial" w:cs="Arial"/>
        </w:rPr>
      </w:pPr>
    </w:p>
    <w:p w14:paraId="31ED4E22" w14:textId="77777777" w:rsidR="00804144" w:rsidRPr="00BC3C9F" w:rsidRDefault="00804144" w:rsidP="00804144">
      <w:pPr>
        <w:jc w:val="center"/>
        <w:rPr>
          <w:rFonts w:ascii="Arial" w:hAnsi="Arial" w:cs="Arial"/>
          <w:b/>
          <w:bCs/>
        </w:rPr>
      </w:pPr>
    </w:p>
    <w:p w14:paraId="61DBA992" w14:textId="139980B9" w:rsidR="00804144" w:rsidRPr="00BC3C9F" w:rsidRDefault="00804144" w:rsidP="00804144">
      <w:pPr>
        <w:rPr>
          <w:rFonts w:ascii="Arial" w:eastAsiaTheme="majorEastAsia" w:hAnsi="Arial" w:cs="Arial"/>
          <w:lang w:eastAsia="es-ES"/>
        </w:rPr>
      </w:pPr>
    </w:p>
    <w:p w14:paraId="3787E232" w14:textId="14322566" w:rsidR="00804144" w:rsidRPr="00BC3C9F" w:rsidRDefault="00804144">
      <w:pPr>
        <w:rPr>
          <w:rFonts w:ascii="Arial" w:eastAsiaTheme="majorEastAsia" w:hAnsi="Arial" w:cs="Arial"/>
          <w:b/>
          <w:bCs/>
          <w:lang w:eastAsia="es-ES"/>
        </w:rPr>
      </w:pPr>
    </w:p>
    <w:p w14:paraId="2EE412F7" w14:textId="1A35AA20" w:rsidR="00E5726F" w:rsidRPr="00BC3C9F" w:rsidRDefault="00E5726F" w:rsidP="00E5726F">
      <w:pPr>
        <w:pStyle w:val="TtuloTDC"/>
        <w:spacing w:line="360" w:lineRule="auto"/>
        <w:rPr>
          <w:rFonts w:ascii="Arial" w:hAnsi="Arial" w:cs="Arial"/>
          <w:szCs w:val="24"/>
          <w:lang w:val="es-CO"/>
        </w:rPr>
      </w:pPr>
      <w:r w:rsidRPr="00BC3C9F">
        <w:rPr>
          <w:rFonts w:ascii="Arial" w:hAnsi="Arial" w:cs="Arial"/>
          <w:szCs w:val="24"/>
          <w:lang w:val="es-CO"/>
        </w:rPr>
        <w:t>A</w:t>
      </w:r>
      <w:r w:rsidR="00804144" w:rsidRPr="00BC3C9F">
        <w:rPr>
          <w:rFonts w:ascii="Arial" w:hAnsi="Arial" w:cs="Arial"/>
          <w:szCs w:val="24"/>
          <w:lang w:val="es-CO"/>
        </w:rPr>
        <w:t>gradecimientos</w:t>
      </w:r>
    </w:p>
    <w:p w14:paraId="661A21B6" w14:textId="77777777" w:rsidR="00E5726F" w:rsidRPr="00BC3C9F" w:rsidRDefault="00E5726F" w:rsidP="00E5726F">
      <w:pPr>
        <w:pStyle w:val="TtuloTDC"/>
        <w:spacing w:line="360" w:lineRule="auto"/>
        <w:rPr>
          <w:rFonts w:ascii="Arial" w:hAnsi="Arial" w:cs="Arial"/>
          <w:szCs w:val="24"/>
          <w:lang w:val="es-CO"/>
        </w:rPr>
      </w:pPr>
    </w:p>
    <w:p w14:paraId="138C3191" w14:textId="2B40374C" w:rsidR="00804144" w:rsidRPr="00BC3C9F" w:rsidRDefault="00E5726F" w:rsidP="00804144">
      <w:pPr>
        <w:pStyle w:val="TtuloTDC"/>
        <w:spacing w:line="360" w:lineRule="auto"/>
        <w:rPr>
          <w:rFonts w:ascii="Arial" w:hAnsi="Arial" w:cs="Arial"/>
          <w:b w:val="0"/>
          <w:bCs w:val="0"/>
          <w:szCs w:val="24"/>
          <w:lang w:val="es-CO"/>
        </w:rPr>
      </w:pPr>
      <w:r w:rsidRPr="00BC3C9F">
        <w:rPr>
          <w:rFonts w:ascii="Arial" w:hAnsi="Arial" w:cs="Arial"/>
          <w:b w:val="0"/>
          <w:bCs w:val="0"/>
          <w:szCs w:val="24"/>
          <w:lang w:val="es-CO"/>
        </w:rPr>
        <w:t>A mi familia por el apoyo en este proyecto personal y reto academico,</w:t>
      </w:r>
      <w:r w:rsidR="0027675D" w:rsidRPr="00BC3C9F">
        <w:rPr>
          <w:rFonts w:ascii="Arial" w:hAnsi="Arial" w:cs="Arial"/>
          <w:b w:val="0"/>
          <w:bCs w:val="0"/>
          <w:szCs w:val="24"/>
          <w:lang w:val="es-CO"/>
        </w:rPr>
        <w:t xml:space="preserve"> </w:t>
      </w:r>
      <w:r w:rsidRPr="00BC3C9F">
        <w:rPr>
          <w:rFonts w:ascii="Arial" w:hAnsi="Arial" w:cs="Arial"/>
          <w:b w:val="0"/>
          <w:bCs w:val="0"/>
          <w:szCs w:val="24"/>
          <w:lang w:val="es-CO"/>
        </w:rPr>
        <w:t xml:space="preserve">a la UdeA por su consideración en los tiempos de desarrrollo y en especial al profesor Luis Esteban Orozco </w:t>
      </w:r>
      <w:r w:rsidR="001D169A" w:rsidRPr="00BC3C9F">
        <w:rPr>
          <w:rFonts w:ascii="Arial" w:hAnsi="Arial" w:cs="Arial"/>
          <w:b w:val="0"/>
          <w:bCs w:val="0"/>
          <w:szCs w:val="24"/>
          <w:lang w:val="es-CO"/>
        </w:rPr>
        <w:t xml:space="preserve">por </w:t>
      </w:r>
      <w:r w:rsidRPr="00BC3C9F">
        <w:rPr>
          <w:rFonts w:ascii="Arial" w:hAnsi="Arial" w:cs="Arial"/>
          <w:b w:val="0"/>
          <w:bCs w:val="0"/>
          <w:szCs w:val="24"/>
          <w:lang w:val="es-CO"/>
        </w:rPr>
        <w:t>su consta</w:t>
      </w:r>
      <w:r w:rsidR="009F16F7" w:rsidRPr="00BC3C9F">
        <w:rPr>
          <w:rFonts w:ascii="Arial" w:hAnsi="Arial" w:cs="Arial"/>
          <w:b w:val="0"/>
          <w:bCs w:val="0"/>
          <w:szCs w:val="24"/>
          <w:lang w:val="es-CO"/>
        </w:rPr>
        <w:t>n</w:t>
      </w:r>
      <w:r w:rsidRPr="00BC3C9F">
        <w:rPr>
          <w:rFonts w:ascii="Arial" w:hAnsi="Arial" w:cs="Arial"/>
          <w:b w:val="0"/>
          <w:bCs w:val="0"/>
          <w:szCs w:val="24"/>
          <w:lang w:val="es-CO"/>
        </w:rPr>
        <w:t>te retroalimentación y disposición.</w:t>
      </w:r>
    </w:p>
    <w:p w14:paraId="599635AD" w14:textId="77777777" w:rsidR="00804144" w:rsidRPr="00BC3C9F" w:rsidRDefault="00804144">
      <w:pPr>
        <w:rPr>
          <w:rFonts w:ascii="Arial" w:eastAsiaTheme="majorEastAsia" w:hAnsi="Arial" w:cs="Arial"/>
          <w:lang w:eastAsia="es-ES"/>
        </w:rPr>
      </w:pPr>
      <w:r w:rsidRPr="00BC3C9F">
        <w:rPr>
          <w:rFonts w:ascii="Arial" w:hAnsi="Arial" w:cs="Arial"/>
          <w:b/>
          <w:bCs/>
        </w:rPr>
        <w:br w:type="page"/>
      </w:r>
    </w:p>
    <w:sdt>
      <w:sdtPr>
        <w:rPr>
          <w:rFonts w:ascii="Arial" w:eastAsiaTheme="minorEastAsia" w:hAnsi="Arial" w:cs="Arial"/>
          <w:b w:val="0"/>
          <w:bCs w:val="0"/>
          <w:szCs w:val="24"/>
          <w:lang w:val="es-CO" w:eastAsia="es-ES_tradnl"/>
        </w:rPr>
        <w:id w:val="-127092433"/>
        <w:docPartObj>
          <w:docPartGallery w:val="Table of Contents"/>
          <w:docPartUnique/>
        </w:docPartObj>
      </w:sdtPr>
      <w:sdtEndPr>
        <w:rPr>
          <w:rFonts w:eastAsia="Times New Roman"/>
        </w:rPr>
      </w:sdtEndPr>
      <w:sdtContent>
        <w:p w14:paraId="72960A3B" w14:textId="30672BF5" w:rsidR="00804144" w:rsidRPr="00E21E6A" w:rsidRDefault="00804144" w:rsidP="00804144">
          <w:pPr>
            <w:pStyle w:val="TtuloTDC"/>
            <w:spacing w:line="360" w:lineRule="auto"/>
            <w:rPr>
              <w:rFonts w:ascii="Arial" w:hAnsi="Arial" w:cs="Arial"/>
              <w:szCs w:val="24"/>
            </w:rPr>
          </w:pPr>
          <w:r w:rsidRPr="00E21E6A">
            <w:rPr>
              <w:rFonts w:ascii="Arial" w:hAnsi="Arial" w:cs="Arial"/>
              <w:szCs w:val="24"/>
            </w:rPr>
            <w:t>Tabla de Contenido</w:t>
          </w:r>
        </w:p>
        <w:p w14:paraId="40FC9762" w14:textId="25678AD1" w:rsidR="00804144" w:rsidRPr="00E21E6A" w:rsidRDefault="00804144" w:rsidP="00804144">
          <w:pPr>
            <w:rPr>
              <w:rFonts w:ascii="Arial" w:hAnsi="Arial" w:cs="Arial"/>
              <w:lang w:val="es-ES_tradnl" w:eastAsia="es-ES"/>
            </w:rPr>
          </w:pPr>
        </w:p>
        <w:p w14:paraId="1045436E" w14:textId="77777777" w:rsidR="00804144" w:rsidRPr="00E21E6A" w:rsidRDefault="00804144" w:rsidP="00804144">
          <w:pPr>
            <w:rPr>
              <w:rFonts w:ascii="Arial" w:hAnsi="Arial" w:cs="Arial"/>
              <w:lang w:val="es-ES_tradnl" w:eastAsia="es-ES"/>
            </w:rPr>
          </w:pPr>
        </w:p>
        <w:p w14:paraId="30B6B361" w14:textId="7CE6309C" w:rsidR="00117E1F" w:rsidRDefault="00804144">
          <w:pPr>
            <w:pStyle w:val="TDC1"/>
            <w:tabs>
              <w:tab w:val="right" w:leader="dot" w:pos="9394"/>
            </w:tabs>
            <w:rPr>
              <w:rFonts w:asciiTheme="minorHAnsi" w:hAnsiTheme="minorHAnsi"/>
              <w:noProof/>
              <w:lang w:val="es-CO" w:eastAsia="es-ES_tradnl"/>
            </w:rPr>
          </w:pPr>
          <w:r w:rsidRPr="00E21E6A">
            <w:rPr>
              <w:rFonts w:ascii="Arial" w:hAnsi="Arial" w:cs="Arial"/>
            </w:rPr>
            <w:fldChar w:fldCharType="begin"/>
          </w:r>
          <w:r w:rsidRPr="00E21E6A">
            <w:rPr>
              <w:rFonts w:ascii="Arial" w:hAnsi="Arial" w:cs="Arial"/>
            </w:rPr>
            <w:instrText xml:space="preserve"> TOC \o "1-3" \h \z \u </w:instrText>
          </w:r>
          <w:r w:rsidRPr="00E21E6A">
            <w:rPr>
              <w:rFonts w:ascii="Arial" w:hAnsi="Arial" w:cs="Arial"/>
            </w:rPr>
            <w:fldChar w:fldCharType="separate"/>
          </w:r>
          <w:hyperlink w:anchor="_Toc98266813" w:history="1">
            <w:r w:rsidR="00117E1F" w:rsidRPr="0025423A">
              <w:rPr>
                <w:rStyle w:val="Hipervnculo"/>
                <w:rFonts w:ascii="Arial" w:hAnsi="Arial" w:cs="Arial"/>
                <w:noProof/>
              </w:rPr>
              <w:t>Resumen</w:t>
            </w:r>
            <w:r w:rsidR="00117E1F">
              <w:rPr>
                <w:noProof/>
                <w:webHidden/>
              </w:rPr>
              <w:tab/>
            </w:r>
            <w:r w:rsidR="00117E1F">
              <w:rPr>
                <w:noProof/>
                <w:webHidden/>
              </w:rPr>
              <w:fldChar w:fldCharType="begin"/>
            </w:r>
            <w:r w:rsidR="00117E1F">
              <w:rPr>
                <w:noProof/>
                <w:webHidden/>
              </w:rPr>
              <w:instrText xml:space="preserve"> PAGEREF _Toc98266813 \h </w:instrText>
            </w:r>
            <w:r w:rsidR="00117E1F">
              <w:rPr>
                <w:noProof/>
                <w:webHidden/>
              </w:rPr>
            </w:r>
            <w:r w:rsidR="00117E1F">
              <w:rPr>
                <w:noProof/>
                <w:webHidden/>
              </w:rPr>
              <w:fldChar w:fldCharType="separate"/>
            </w:r>
            <w:r w:rsidR="00117E1F">
              <w:rPr>
                <w:noProof/>
                <w:webHidden/>
              </w:rPr>
              <w:t>8</w:t>
            </w:r>
            <w:r w:rsidR="00117E1F">
              <w:rPr>
                <w:noProof/>
                <w:webHidden/>
              </w:rPr>
              <w:fldChar w:fldCharType="end"/>
            </w:r>
          </w:hyperlink>
        </w:p>
        <w:p w14:paraId="6C0C64E8" w14:textId="005E3D4F" w:rsidR="00117E1F" w:rsidRDefault="00117E1F">
          <w:pPr>
            <w:pStyle w:val="TDC1"/>
            <w:tabs>
              <w:tab w:val="right" w:leader="dot" w:pos="9394"/>
            </w:tabs>
            <w:rPr>
              <w:rFonts w:asciiTheme="minorHAnsi" w:hAnsiTheme="minorHAnsi"/>
              <w:noProof/>
              <w:lang w:val="es-CO" w:eastAsia="es-ES_tradnl"/>
            </w:rPr>
          </w:pPr>
          <w:hyperlink w:anchor="_Toc98266814" w:history="1">
            <w:r w:rsidRPr="0025423A">
              <w:rPr>
                <w:rStyle w:val="Hipervnculo"/>
                <w:rFonts w:ascii="Arial" w:hAnsi="Arial" w:cs="Arial"/>
                <w:noProof/>
                <w:lang w:val="en-US"/>
              </w:rPr>
              <w:t>Abstract</w:t>
            </w:r>
            <w:r>
              <w:rPr>
                <w:noProof/>
                <w:webHidden/>
              </w:rPr>
              <w:tab/>
            </w:r>
            <w:r>
              <w:rPr>
                <w:noProof/>
                <w:webHidden/>
              </w:rPr>
              <w:fldChar w:fldCharType="begin"/>
            </w:r>
            <w:r>
              <w:rPr>
                <w:noProof/>
                <w:webHidden/>
              </w:rPr>
              <w:instrText xml:space="preserve"> PAGEREF _Toc98266814 \h </w:instrText>
            </w:r>
            <w:r>
              <w:rPr>
                <w:noProof/>
                <w:webHidden/>
              </w:rPr>
            </w:r>
            <w:r>
              <w:rPr>
                <w:noProof/>
                <w:webHidden/>
              </w:rPr>
              <w:fldChar w:fldCharType="separate"/>
            </w:r>
            <w:r>
              <w:rPr>
                <w:noProof/>
                <w:webHidden/>
              </w:rPr>
              <w:t>10</w:t>
            </w:r>
            <w:r>
              <w:rPr>
                <w:noProof/>
                <w:webHidden/>
              </w:rPr>
              <w:fldChar w:fldCharType="end"/>
            </w:r>
          </w:hyperlink>
        </w:p>
        <w:p w14:paraId="3287FBDD" w14:textId="6DA138E3" w:rsidR="00117E1F" w:rsidRDefault="00117E1F">
          <w:pPr>
            <w:pStyle w:val="TDC1"/>
            <w:tabs>
              <w:tab w:val="right" w:leader="dot" w:pos="9394"/>
            </w:tabs>
            <w:rPr>
              <w:rFonts w:asciiTheme="minorHAnsi" w:hAnsiTheme="minorHAnsi"/>
              <w:noProof/>
              <w:lang w:val="es-CO" w:eastAsia="es-ES_tradnl"/>
            </w:rPr>
          </w:pPr>
          <w:hyperlink w:anchor="_Toc98266815" w:history="1">
            <w:r w:rsidRPr="0025423A">
              <w:rPr>
                <w:rStyle w:val="Hipervnculo"/>
                <w:rFonts w:ascii="Arial" w:hAnsi="Arial" w:cs="Arial"/>
                <w:noProof/>
              </w:rPr>
              <w:t>Introducción</w:t>
            </w:r>
            <w:r>
              <w:rPr>
                <w:noProof/>
                <w:webHidden/>
              </w:rPr>
              <w:tab/>
            </w:r>
            <w:r>
              <w:rPr>
                <w:noProof/>
                <w:webHidden/>
              </w:rPr>
              <w:fldChar w:fldCharType="begin"/>
            </w:r>
            <w:r>
              <w:rPr>
                <w:noProof/>
                <w:webHidden/>
              </w:rPr>
              <w:instrText xml:space="preserve"> PAGEREF _Toc98266815 \h </w:instrText>
            </w:r>
            <w:r>
              <w:rPr>
                <w:noProof/>
                <w:webHidden/>
              </w:rPr>
            </w:r>
            <w:r>
              <w:rPr>
                <w:noProof/>
                <w:webHidden/>
              </w:rPr>
              <w:fldChar w:fldCharType="separate"/>
            </w:r>
            <w:r>
              <w:rPr>
                <w:noProof/>
                <w:webHidden/>
              </w:rPr>
              <w:t>12</w:t>
            </w:r>
            <w:r>
              <w:rPr>
                <w:noProof/>
                <w:webHidden/>
              </w:rPr>
              <w:fldChar w:fldCharType="end"/>
            </w:r>
          </w:hyperlink>
        </w:p>
        <w:p w14:paraId="25D61033" w14:textId="3C179D9A" w:rsidR="00117E1F" w:rsidRDefault="00117E1F">
          <w:pPr>
            <w:pStyle w:val="TDC1"/>
            <w:tabs>
              <w:tab w:val="right" w:leader="dot" w:pos="9394"/>
            </w:tabs>
            <w:rPr>
              <w:rFonts w:asciiTheme="minorHAnsi" w:hAnsiTheme="minorHAnsi"/>
              <w:noProof/>
              <w:lang w:val="es-CO" w:eastAsia="es-ES_tradnl"/>
            </w:rPr>
          </w:pPr>
          <w:hyperlink w:anchor="_Toc98266816" w:history="1">
            <w:r w:rsidRPr="0025423A">
              <w:rPr>
                <w:rStyle w:val="Hipervnculo"/>
                <w:rFonts w:ascii="Arial" w:hAnsi="Arial" w:cs="Arial"/>
                <w:noProof/>
              </w:rPr>
              <w:t>Metodología y Fuentes de Información</w:t>
            </w:r>
            <w:r>
              <w:rPr>
                <w:noProof/>
                <w:webHidden/>
              </w:rPr>
              <w:tab/>
            </w:r>
            <w:r>
              <w:rPr>
                <w:noProof/>
                <w:webHidden/>
              </w:rPr>
              <w:fldChar w:fldCharType="begin"/>
            </w:r>
            <w:r>
              <w:rPr>
                <w:noProof/>
                <w:webHidden/>
              </w:rPr>
              <w:instrText xml:space="preserve"> PAGEREF _Toc98266816 \h </w:instrText>
            </w:r>
            <w:r>
              <w:rPr>
                <w:noProof/>
                <w:webHidden/>
              </w:rPr>
            </w:r>
            <w:r>
              <w:rPr>
                <w:noProof/>
                <w:webHidden/>
              </w:rPr>
              <w:fldChar w:fldCharType="separate"/>
            </w:r>
            <w:r>
              <w:rPr>
                <w:noProof/>
                <w:webHidden/>
              </w:rPr>
              <w:t>15</w:t>
            </w:r>
            <w:r>
              <w:rPr>
                <w:noProof/>
                <w:webHidden/>
              </w:rPr>
              <w:fldChar w:fldCharType="end"/>
            </w:r>
          </w:hyperlink>
        </w:p>
        <w:p w14:paraId="20382FDF" w14:textId="1BE70E26" w:rsidR="00117E1F" w:rsidRDefault="00117E1F">
          <w:pPr>
            <w:pStyle w:val="TDC2"/>
            <w:tabs>
              <w:tab w:val="right" w:leader="dot" w:pos="9394"/>
            </w:tabs>
            <w:rPr>
              <w:rFonts w:asciiTheme="minorHAnsi" w:hAnsiTheme="minorHAnsi"/>
              <w:noProof/>
              <w:lang w:val="es-CO" w:eastAsia="es-ES_tradnl"/>
            </w:rPr>
          </w:pPr>
          <w:hyperlink w:anchor="_Toc98266817" w:history="1">
            <w:r w:rsidRPr="0025423A">
              <w:rPr>
                <w:rStyle w:val="Hipervnculo"/>
                <w:noProof/>
              </w:rPr>
              <w:t>Estructura del Modelo</w:t>
            </w:r>
            <w:r>
              <w:rPr>
                <w:noProof/>
                <w:webHidden/>
              </w:rPr>
              <w:tab/>
            </w:r>
            <w:r>
              <w:rPr>
                <w:noProof/>
                <w:webHidden/>
              </w:rPr>
              <w:fldChar w:fldCharType="begin"/>
            </w:r>
            <w:r>
              <w:rPr>
                <w:noProof/>
                <w:webHidden/>
              </w:rPr>
              <w:instrText xml:space="preserve"> PAGEREF _Toc98266817 \h </w:instrText>
            </w:r>
            <w:r>
              <w:rPr>
                <w:noProof/>
                <w:webHidden/>
              </w:rPr>
            </w:r>
            <w:r>
              <w:rPr>
                <w:noProof/>
                <w:webHidden/>
              </w:rPr>
              <w:fldChar w:fldCharType="separate"/>
            </w:r>
            <w:r>
              <w:rPr>
                <w:noProof/>
                <w:webHidden/>
              </w:rPr>
              <w:t>15</w:t>
            </w:r>
            <w:r>
              <w:rPr>
                <w:noProof/>
                <w:webHidden/>
              </w:rPr>
              <w:fldChar w:fldCharType="end"/>
            </w:r>
          </w:hyperlink>
        </w:p>
        <w:p w14:paraId="26915275" w14:textId="0D83E045" w:rsidR="00117E1F" w:rsidRDefault="00117E1F">
          <w:pPr>
            <w:pStyle w:val="TDC2"/>
            <w:tabs>
              <w:tab w:val="right" w:leader="dot" w:pos="9394"/>
            </w:tabs>
            <w:rPr>
              <w:rFonts w:asciiTheme="minorHAnsi" w:hAnsiTheme="minorHAnsi"/>
              <w:noProof/>
              <w:lang w:val="es-CO" w:eastAsia="es-ES_tradnl"/>
            </w:rPr>
          </w:pPr>
          <w:hyperlink w:anchor="_Toc98266818" w:history="1">
            <w:r w:rsidRPr="0025423A">
              <w:rPr>
                <w:rStyle w:val="Hipervnculo"/>
                <w:noProof/>
              </w:rPr>
              <w:t>Fuentes de Efectividad</w:t>
            </w:r>
            <w:r>
              <w:rPr>
                <w:noProof/>
                <w:webHidden/>
              </w:rPr>
              <w:tab/>
            </w:r>
            <w:r>
              <w:rPr>
                <w:noProof/>
                <w:webHidden/>
              </w:rPr>
              <w:fldChar w:fldCharType="begin"/>
            </w:r>
            <w:r>
              <w:rPr>
                <w:noProof/>
                <w:webHidden/>
              </w:rPr>
              <w:instrText xml:space="preserve"> PAGEREF _Toc98266818 \h </w:instrText>
            </w:r>
            <w:r>
              <w:rPr>
                <w:noProof/>
                <w:webHidden/>
              </w:rPr>
            </w:r>
            <w:r>
              <w:rPr>
                <w:noProof/>
                <w:webHidden/>
              </w:rPr>
              <w:fldChar w:fldCharType="separate"/>
            </w:r>
            <w:r>
              <w:rPr>
                <w:noProof/>
                <w:webHidden/>
              </w:rPr>
              <w:t>18</w:t>
            </w:r>
            <w:r>
              <w:rPr>
                <w:noProof/>
                <w:webHidden/>
              </w:rPr>
              <w:fldChar w:fldCharType="end"/>
            </w:r>
          </w:hyperlink>
        </w:p>
        <w:p w14:paraId="3015212E" w14:textId="2180030B" w:rsidR="00117E1F" w:rsidRDefault="00117E1F">
          <w:pPr>
            <w:pStyle w:val="TDC2"/>
            <w:tabs>
              <w:tab w:val="right" w:leader="dot" w:pos="9394"/>
            </w:tabs>
            <w:rPr>
              <w:rFonts w:asciiTheme="minorHAnsi" w:hAnsiTheme="minorHAnsi"/>
              <w:noProof/>
              <w:lang w:val="es-CO" w:eastAsia="es-ES_tradnl"/>
            </w:rPr>
          </w:pPr>
          <w:hyperlink w:anchor="_Toc98266819" w:history="1">
            <w:r w:rsidRPr="0025423A">
              <w:rPr>
                <w:rStyle w:val="Hipervnculo"/>
                <w:noProof/>
              </w:rPr>
              <w:t>Fuentes de Costos</w:t>
            </w:r>
            <w:r>
              <w:rPr>
                <w:noProof/>
                <w:webHidden/>
              </w:rPr>
              <w:tab/>
            </w:r>
            <w:r>
              <w:rPr>
                <w:noProof/>
                <w:webHidden/>
              </w:rPr>
              <w:fldChar w:fldCharType="begin"/>
            </w:r>
            <w:r>
              <w:rPr>
                <w:noProof/>
                <w:webHidden/>
              </w:rPr>
              <w:instrText xml:space="preserve"> PAGEREF _Toc98266819 \h </w:instrText>
            </w:r>
            <w:r>
              <w:rPr>
                <w:noProof/>
                <w:webHidden/>
              </w:rPr>
            </w:r>
            <w:r>
              <w:rPr>
                <w:noProof/>
                <w:webHidden/>
              </w:rPr>
              <w:fldChar w:fldCharType="separate"/>
            </w:r>
            <w:r>
              <w:rPr>
                <w:noProof/>
                <w:webHidden/>
              </w:rPr>
              <w:t>21</w:t>
            </w:r>
            <w:r>
              <w:rPr>
                <w:noProof/>
                <w:webHidden/>
              </w:rPr>
              <w:fldChar w:fldCharType="end"/>
            </w:r>
          </w:hyperlink>
        </w:p>
        <w:p w14:paraId="35A6B0E9" w14:textId="05D956D7" w:rsidR="00117E1F" w:rsidRDefault="00117E1F">
          <w:pPr>
            <w:pStyle w:val="TDC2"/>
            <w:tabs>
              <w:tab w:val="right" w:leader="dot" w:pos="9394"/>
            </w:tabs>
            <w:rPr>
              <w:rFonts w:asciiTheme="minorHAnsi" w:hAnsiTheme="minorHAnsi"/>
              <w:noProof/>
              <w:lang w:val="es-CO" w:eastAsia="es-ES_tradnl"/>
            </w:rPr>
          </w:pPr>
          <w:hyperlink w:anchor="_Toc98266820" w:history="1">
            <w:r w:rsidRPr="0025423A">
              <w:rPr>
                <w:rStyle w:val="Hipervnculo"/>
                <w:noProof/>
              </w:rPr>
              <w:t>Análisis del Caso Base y Análisis de Sensibilidad</w:t>
            </w:r>
            <w:r>
              <w:rPr>
                <w:noProof/>
                <w:webHidden/>
              </w:rPr>
              <w:tab/>
            </w:r>
            <w:r>
              <w:rPr>
                <w:noProof/>
                <w:webHidden/>
              </w:rPr>
              <w:fldChar w:fldCharType="begin"/>
            </w:r>
            <w:r>
              <w:rPr>
                <w:noProof/>
                <w:webHidden/>
              </w:rPr>
              <w:instrText xml:space="preserve"> PAGEREF _Toc98266820 \h </w:instrText>
            </w:r>
            <w:r>
              <w:rPr>
                <w:noProof/>
                <w:webHidden/>
              </w:rPr>
            </w:r>
            <w:r>
              <w:rPr>
                <w:noProof/>
                <w:webHidden/>
              </w:rPr>
              <w:fldChar w:fldCharType="separate"/>
            </w:r>
            <w:r>
              <w:rPr>
                <w:noProof/>
                <w:webHidden/>
              </w:rPr>
              <w:t>22</w:t>
            </w:r>
            <w:r>
              <w:rPr>
                <w:noProof/>
                <w:webHidden/>
              </w:rPr>
              <w:fldChar w:fldCharType="end"/>
            </w:r>
          </w:hyperlink>
        </w:p>
        <w:p w14:paraId="56DDB442" w14:textId="027E3908" w:rsidR="00117E1F" w:rsidRDefault="00117E1F">
          <w:pPr>
            <w:pStyle w:val="TDC1"/>
            <w:tabs>
              <w:tab w:val="right" w:leader="dot" w:pos="9394"/>
            </w:tabs>
            <w:rPr>
              <w:rFonts w:asciiTheme="minorHAnsi" w:hAnsiTheme="minorHAnsi"/>
              <w:noProof/>
              <w:lang w:val="es-CO" w:eastAsia="es-ES_tradnl"/>
            </w:rPr>
          </w:pPr>
          <w:hyperlink w:anchor="_Toc98266821" w:history="1">
            <w:r w:rsidRPr="0025423A">
              <w:rPr>
                <w:rStyle w:val="Hipervnculo"/>
                <w:rFonts w:ascii="Arial" w:hAnsi="Arial" w:cs="Arial"/>
                <w:noProof/>
              </w:rPr>
              <w:t>Resultados</w:t>
            </w:r>
            <w:r>
              <w:rPr>
                <w:noProof/>
                <w:webHidden/>
              </w:rPr>
              <w:tab/>
            </w:r>
            <w:r>
              <w:rPr>
                <w:noProof/>
                <w:webHidden/>
              </w:rPr>
              <w:fldChar w:fldCharType="begin"/>
            </w:r>
            <w:r>
              <w:rPr>
                <w:noProof/>
                <w:webHidden/>
              </w:rPr>
              <w:instrText xml:space="preserve"> PAGEREF _Toc98266821 \h </w:instrText>
            </w:r>
            <w:r>
              <w:rPr>
                <w:noProof/>
                <w:webHidden/>
              </w:rPr>
            </w:r>
            <w:r>
              <w:rPr>
                <w:noProof/>
                <w:webHidden/>
              </w:rPr>
              <w:fldChar w:fldCharType="separate"/>
            </w:r>
            <w:r>
              <w:rPr>
                <w:noProof/>
                <w:webHidden/>
              </w:rPr>
              <w:t>23</w:t>
            </w:r>
            <w:r>
              <w:rPr>
                <w:noProof/>
                <w:webHidden/>
              </w:rPr>
              <w:fldChar w:fldCharType="end"/>
            </w:r>
          </w:hyperlink>
        </w:p>
        <w:p w14:paraId="12592B1C" w14:textId="7DA43DE6" w:rsidR="00117E1F" w:rsidRDefault="00117E1F">
          <w:pPr>
            <w:pStyle w:val="TDC2"/>
            <w:tabs>
              <w:tab w:val="right" w:leader="dot" w:pos="9394"/>
            </w:tabs>
            <w:rPr>
              <w:rFonts w:asciiTheme="minorHAnsi" w:hAnsiTheme="minorHAnsi"/>
              <w:noProof/>
              <w:lang w:val="es-CO" w:eastAsia="es-ES_tradnl"/>
            </w:rPr>
          </w:pPr>
          <w:hyperlink w:anchor="_Toc98266822" w:history="1">
            <w:r w:rsidRPr="0025423A">
              <w:rPr>
                <w:rStyle w:val="Hipervnculo"/>
                <w:noProof/>
              </w:rPr>
              <w:t>Caso Base</w:t>
            </w:r>
            <w:r>
              <w:rPr>
                <w:noProof/>
                <w:webHidden/>
              </w:rPr>
              <w:tab/>
            </w:r>
            <w:r>
              <w:rPr>
                <w:noProof/>
                <w:webHidden/>
              </w:rPr>
              <w:fldChar w:fldCharType="begin"/>
            </w:r>
            <w:r>
              <w:rPr>
                <w:noProof/>
                <w:webHidden/>
              </w:rPr>
              <w:instrText xml:space="preserve"> PAGEREF _Toc98266822 \h </w:instrText>
            </w:r>
            <w:r>
              <w:rPr>
                <w:noProof/>
                <w:webHidden/>
              </w:rPr>
            </w:r>
            <w:r>
              <w:rPr>
                <w:noProof/>
                <w:webHidden/>
              </w:rPr>
              <w:fldChar w:fldCharType="separate"/>
            </w:r>
            <w:r>
              <w:rPr>
                <w:noProof/>
                <w:webHidden/>
              </w:rPr>
              <w:t>23</w:t>
            </w:r>
            <w:r>
              <w:rPr>
                <w:noProof/>
                <w:webHidden/>
              </w:rPr>
              <w:fldChar w:fldCharType="end"/>
            </w:r>
          </w:hyperlink>
        </w:p>
        <w:p w14:paraId="01D79091" w14:textId="035DA140" w:rsidR="00117E1F" w:rsidRDefault="00117E1F">
          <w:pPr>
            <w:pStyle w:val="TDC2"/>
            <w:tabs>
              <w:tab w:val="right" w:leader="dot" w:pos="9394"/>
            </w:tabs>
            <w:rPr>
              <w:rFonts w:asciiTheme="minorHAnsi" w:hAnsiTheme="minorHAnsi"/>
              <w:noProof/>
              <w:lang w:val="es-CO" w:eastAsia="es-ES_tradnl"/>
            </w:rPr>
          </w:pPr>
          <w:hyperlink w:anchor="_Toc98266823" w:history="1">
            <w:r w:rsidRPr="0025423A">
              <w:rPr>
                <w:rStyle w:val="Hipervnculo"/>
                <w:noProof/>
              </w:rPr>
              <w:t>Análisis de Sensibilidad</w:t>
            </w:r>
            <w:r>
              <w:rPr>
                <w:noProof/>
                <w:webHidden/>
              </w:rPr>
              <w:tab/>
            </w:r>
            <w:r>
              <w:rPr>
                <w:noProof/>
                <w:webHidden/>
              </w:rPr>
              <w:fldChar w:fldCharType="begin"/>
            </w:r>
            <w:r>
              <w:rPr>
                <w:noProof/>
                <w:webHidden/>
              </w:rPr>
              <w:instrText xml:space="preserve"> PAGEREF _Toc98266823 \h </w:instrText>
            </w:r>
            <w:r>
              <w:rPr>
                <w:noProof/>
                <w:webHidden/>
              </w:rPr>
            </w:r>
            <w:r>
              <w:rPr>
                <w:noProof/>
                <w:webHidden/>
              </w:rPr>
              <w:fldChar w:fldCharType="separate"/>
            </w:r>
            <w:r>
              <w:rPr>
                <w:noProof/>
                <w:webHidden/>
              </w:rPr>
              <w:t>24</w:t>
            </w:r>
            <w:r>
              <w:rPr>
                <w:noProof/>
                <w:webHidden/>
              </w:rPr>
              <w:fldChar w:fldCharType="end"/>
            </w:r>
          </w:hyperlink>
        </w:p>
        <w:p w14:paraId="45D1B16A" w14:textId="47B7FB35" w:rsidR="00117E1F" w:rsidRDefault="00117E1F">
          <w:pPr>
            <w:pStyle w:val="TDC1"/>
            <w:tabs>
              <w:tab w:val="right" w:leader="dot" w:pos="9394"/>
            </w:tabs>
            <w:rPr>
              <w:rFonts w:asciiTheme="minorHAnsi" w:hAnsiTheme="minorHAnsi"/>
              <w:noProof/>
              <w:lang w:val="es-CO" w:eastAsia="es-ES_tradnl"/>
            </w:rPr>
          </w:pPr>
          <w:hyperlink w:anchor="_Toc98266824" w:history="1">
            <w:r w:rsidRPr="0025423A">
              <w:rPr>
                <w:rStyle w:val="Hipervnculo"/>
                <w:rFonts w:ascii="Arial" w:hAnsi="Arial" w:cs="Arial"/>
                <w:noProof/>
              </w:rPr>
              <w:t>Discusión.</w:t>
            </w:r>
            <w:r>
              <w:rPr>
                <w:noProof/>
                <w:webHidden/>
              </w:rPr>
              <w:tab/>
            </w:r>
            <w:r>
              <w:rPr>
                <w:noProof/>
                <w:webHidden/>
              </w:rPr>
              <w:fldChar w:fldCharType="begin"/>
            </w:r>
            <w:r>
              <w:rPr>
                <w:noProof/>
                <w:webHidden/>
              </w:rPr>
              <w:instrText xml:space="preserve"> PAGEREF _Toc98266824 \h </w:instrText>
            </w:r>
            <w:r>
              <w:rPr>
                <w:noProof/>
                <w:webHidden/>
              </w:rPr>
            </w:r>
            <w:r>
              <w:rPr>
                <w:noProof/>
                <w:webHidden/>
              </w:rPr>
              <w:fldChar w:fldCharType="separate"/>
            </w:r>
            <w:r>
              <w:rPr>
                <w:noProof/>
                <w:webHidden/>
              </w:rPr>
              <w:t>26</w:t>
            </w:r>
            <w:r>
              <w:rPr>
                <w:noProof/>
                <w:webHidden/>
              </w:rPr>
              <w:fldChar w:fldCharType="end"/>
            </w:r>
          </w:hyperlink>
        </w:p>
        <w:p w14:paraId="189005D5" w14:textId="287BA814" w:rsidR="00117E1F" w:rsidRDefault="00117E1F">
          <w:pPr>
            <w:pStyle w:val="TDC1"/>
            <w:tabs>
              <w:tab w:val="right" w:leader="dot" w:pos="9394"/>
            </w:tabs>
            <w:rPr>
              <w:rFonts w:asciiTheme="minorHAnsi" w:hAnsiTheme="minorHAnsi"/>
              <w:noProof/>
              <w:lang w:val="es-CO" w:eastAsia="es-ES_tradnl"/>
            </w:rPr>
          </w:pPr>
          <w:hyperlink w:anchor="_Toc98266825" w:history="1">
            <w:r w:rsidRPr="0025423A">
              <w:rPr>
                <w:rStyle w:val="Hipervnculo"/>
                <w:rFonts w:ascii="Arial" w:hAnsi="Arial" w:cs="Arial"/>
                <w:noProof/>
                <w:lang w:val="en-US"/>
              </w:rPr>
              <w:t>Referencias</w:t>
            </w:r>
            <w:r>
              <w:rPr>
                <w:noProof/>
                <w:webHidden/>
              </w:rPr>
              <w:tab/>
            </w:r>
            <w:r>
              <w:rPr>
                <w:noProof/>
                <w:webHidden/>
              </w:rPr>
              <w:fldChar w:fldCharType="begin"/>
            </w:r>
            <w:r>
              <w:rPr>
                <w:noProof/>
                <w:webHidden/>
              </w:rPr>
              <w:instrText xml:space="preserve"> PAGEREF _Toc98266825 \h </w:instrText>
            </w:r>
            <w:r>
              <w:rPr>
                <w:noProof/>
                <w:webHidden/>
              </w:rPr>
            </w:r>
            <w:r>
              <w:rPr>
                <w:noProof/>
                <w:webHidden/>
              </w:rPr>
              <w:fldChar w:fldCharType="separate"/>
            </w:r>
            <w:r>
              <w:rPr>
                <w:noProof/>
                <w:webHidden/>
              </w:rPr>
              <w:t>28</w:t>
            </w:r>
            <w:r>
              <w:rPr>
                <w:noProof/>
                <w:webHidden/>
              </w:rPr>
              <w:fldChar w:fldCharType="end"/>
            </w:r>
          </w:hyperlink>
        </w:p>
        <w:p w14:paraId="683C6A15" w14:textId="3A90E8F0" w:rsidR="00117E1F" w:rsidRDefault="00117E1F">
          <w:pPr>
            <w:pStyle w:val="TDC1"/>
            <w:tabs>
              <w:tab w:val="right" w:leader="dot" w:pos="9394"/>
            </w:tabs>
            <w:rPr>
              <w:rFonts w:asciiTheme="minorHAnsi" w:hAnsiTheme="minorHAnsi"/>
              <w:noProof/>
              <w:lang w:val="es-CO" w:eastAsia="es-ES_tradnl"/>
            </w:rPr>
          </w:pPr>
          <w:hyperlink w:anchor="_Toc98266826" w:history="1">
            <w:r w:rsidRPr="0025423A">
              <w:rPr>
                <w:rStyle w:val="Hipervnculo"/>
                <w:rFonts w:ascii="Arial" w:hAnsi="Arial" w:cs="Arial"/>
                <w:noProof/>
              </w:rPr>
              <w:t>Anexos</w:t>
            </w:r>
            <w:r>
              <w:rPr>
                <w:noProof/>
                <w:webHidden/>
              </w:rPr>
              <w:tab/>
            </w:r>
            <w:r>
              <w:rPr>
                <w:noProof/>
                <w:webHidden/>
              </w:rPr>
              <w:fldChar w:fldCharType="begin"/>
            </w:r>
            <w:r>
              <w:rPr>
                <w:noProof/>
                <w:webHidden/>
              </w:rPr>
              <w:instrText xml:space="preserve"> PAGEREF _Toc98266826 \h </w:instrText>
            </w:r>
            <w:r>
              <w:rPr>
                <w:noProof/>
                <w:webHidden/>
              </w:rPr>
            </w:r>
            <w:r>
              <w:rPr>
                <w:noProof/>
                <w:webHidden/>
              </w:rPr>
              <w:fldChar w:fldCharType="separate"/>
            </w:r>
            <w:r>
              <w:rPr>
                <w:noProof/>
                <w:webHidden/>
              </w:rPr>
              <w:t>31</w:t>
            </w:r>
            <w:r>
              <w:rPr>
                <w:noProof/>
                <w:webHidden/>
              </w:rPr>
              <w:fldChar w:fldCharType="end"/>
            </w:r>
          </w:hyperlink>
        </w:p>
        <w:p w14:paraId="70BEA030" w14:textId="7F0E9734" w:rsidR="00117E1F" w:rsidRDefault="00117E1F">
          <w:pPr>
            <w:pStyle w:val="TDC2"/>
            <w:tabs>
              <w:tab w:val="right" w:leader="dot" w:pos="9394"/>
            </w:tabs>
            <w:rPr>
              <w:rFonts w:asciiTheme="minorHAnsi" w:hAnsiTheme="minorHAnsi"/>
              <w:noProof/>
              <w:lang w:val="es-CO" w:eastAsia="es-ES_tradnl"/>
            </w:rPr>
          </w:pPr>
          <w:hyperlink w:anchor="_Toc98266827" w:history="1">
            <w:r w:rsidRPr="0025423A">
              <w:rPr>
                <w:rStyle w:val="Hipervnculo"/>
                <w:noProof/>
              </w:rPr>
              <w:t>Anexo 1. Protocolo de búsqueda</w:t>
            </w:r>
            <w:r>
              <w:rPr>
                <w:noProof/>
                <w:webHidden/>
              </w:rPr>
              <w:tab/>
            </w:r>
            <w:r>
              <w:rPr>
                <w:noProof/>
                <w:webHidden/>
              </w:rPr>
              <w:fldChar w:fldCharType="begin"/>
            </w:r>
            <w:r>
              <w:rPr>
                <w:noProof/>
                <w:webHidden/>
              </w:rPr>
              <w:instrText xml:space="preserve"> PAGEREF _Toc98266827 \h </w:instrText>
            </w:r>
            <w:r>
              <w:rPr>
                <w:noProof/>
                <w:webHidden/>
              </w:rPr>
            </w:r>
            <w:r>
              <w:rPr>
                <w:noProof/>
                <w:webHidden/>
              </w:rPr>
              <w:fldChar w:fldCharType="separate"/>
            </w:r>
            <w:r>
              <w:rPr>
                <w:noProof/>
                <w:webHidden/>
              </w:rPr>
              <w:t>31</w:t>
            </w:r>
            <w:r>
              <w:rPr>
                <w:noProof/>
                <w:webHidden/>
              </w:rPr>
              <w:fldChar w:fldCharType="end"/>
            </w:r>
          </w:hyperlink>
        </w:p>
        <w:p w14:paraId="5C14353E" w14:textId="762F9E15" w:rsidR="00117E1F" w:rsidRDefault="00117E1F">
          <w:pPr>
            <w:pStyle w:val="TDC2"/>
            <w:tabs>
              <w:tab w:val="right" w:leader="dot" w:pos="9394"/>
            </w:tabs>
            <w:rPr>
              <w:rFonts w:asciiTheme="minorHAnsi" w:hAnsiTheme="minorHAnsi"/>
              <w:noProof/>
              <w:lang w:val="es-CO" w:eastAsia="es-ES_tradnl"/>
            </w:rPr>
          </w:pPr>
          <w:hyperlink w:anchor="_Toc98266828" w:history="1">
            <w:r w:rsidRPr="0025423A">
              <w:rPr>
                <w:rStyle w:val="Hipervnculo"/>
                <w:noProof/>
              </w:rPr>
              <w:t>Anexo 2. Costos del Caso Tipo. ERC 2, ERC 3A, ERC 3B, ERC5.</w:t>
            </w:r>
            <w:r>
              <w:rPr>
                <w:noProof/>
                <w:webHidden/>
              </w:rPr>
              <w:tab/>
            </w:r>
            <w:r>
              <w:rPr>
                <w:noProof/>
                <w:webHidden/>
              </w:rPr>
              <w:fldChar w:fldCharType="begin"/>
            </w:r>
            <w:r>
              <w:rPr>
                <w:noProof/>
                <w:webHidden/>
              </w:rPr>
              <w:instrText xml:space="preserve"> PAGEREF _Toc98266828 \h </w:instrText>
            </w:r>
            <w:r>
              <w:rPr>
                <w:noProof/>
                <w:webHidden/>
              </w:rPr>
            </w:r>
            <w:r>
              <w:rPr>
                <w:noProof/>
                <w:webHidden/>
              </w:rPr>
              <w:fldChar w:fldCharType="separate"/>
            </w:r>
            <w:r>
              <w:rPr>
                <w:noProof/>
                <w:webHidden/>
              </w:rPr>
              <w:t>31</w:t>
            </w:r>
            <w:r>
              <w:rPr>
                <w:noProof/>
                <w:webHidden/>
              </w:rPr>
              <w:fldChar w:fldCharType="end"/>
            </w:r>
          </w:hyperlink>
        </w:p>
        <w:p w14:paraId="2B3056B6" w14:textId="0E4B6345" w:rsidR="00804144" w:rsidRPr="00E21E6A" w:rsidRDefault="00804144" w:rsidP="00804144">
          <w:pPr>
            <w:spacing w:line="360" w:lineRule="auto"/>
            <w:rPr>
              <w:rFonts w:ascii="Arial" w:hAnsi="Arial" w:cs="Arial"/>
              <w:lang w:val="es-ES_tradnl"/>
            </w:rPr>
          </w:pPr>
          <w:r w:rsidRPr="00E21E6A">
            <w:rPr>
              <w:rFonts w:ascii="Arial" w:hAnsi="Arial" w:cs="Arial"/>
              <w:b/>
              <w:bCs/>
              <w:lang w:val="es-ES_tradnl"/>
            </w:rPr>
            <w:fldChar w:fldCharType="end"/>
          </w:r>
        </w:p>
      </w:sdtContent>
    </w:sdt>
    <w:p w14:paraId="42498A2D" w14:textId="77777777" w:rsidR="00DC79D3" w:rsidRPr="00E21E6A" w:rsidRDefault="00804144" w:rsidP="00EF272A">
      <w:pPr>
        <w:rPr>
          <w:rFonts w:ascii="Arial" w:hAnsi="Arial" w:cs="Arial"/>
          <w:color w:val="000000" w:themeColor="text1"/>
          <w:lang w:val="es-ES_tradnl" w:eastAsia="es-CO"/>
        </w:rPr>
      </w:pPr>
      <w:r w:rsidRPr="00E21E6A">
        <w:rPr>
          <w:rFonts w:ascii="Arial" w:hAnsi="Arial" w:cs="Arial"/>
          <w:color w:val="000000" w:themeColor="text1"/>
          <w:lang w:val="es-ES_tradnl" w:eastAsia="es-CO"/>
        </w:rPr>
        <w:br w:type="page"/>
      </w:r>
      <w:bookmarkEnd w:id="0"/>
    </w:p>
    <w:p w14:paraId="265615A1" w14:textId="77777777" w:rsidR="00DC79D3" w:rsidRPr="00E21E6A" w:rsidRDefault="00DC79D3" w:rsidP="00EF272A">
      <w:pPr>
        <w:rPr>
          <w:rFonts w:ascii="Arial" w:hAnsi="Arial" w:cs="Arial"/>
          <w:b/>
          <w:bCs/>
          <w:color w:val="000000" w:themeColor="text1"/>
          <w:lang w:val="es-ES_tradnl" w:eastAsia="es-CO"/>
        </w:rPr>
      </w:pPr>
    </w:p>
    <w:p w14:paraId="33952E58" w14:textId="0C10C7F3" w:rsidR="00EF272A" w:rsidRPr="00E21E6A" w:rsidRDefault="00EF272A">
      <w:pPr>
        <w:rPr>
          <w:rFonts w:ascii="Arial" w:hAnsi="Arial" w:cs="Arial"/>
          <w:iCs/>
          <w:color w:val="000000" w:themeColor="text1"/>
          <w:lang w:val="es-ES_tradnl" w:eastAsia="es-CO"/>
        </w:rPr>
      </w:pPr>
    </w:p>
    <w:p w14:paraId="7AA56641" w14:textId="5BB5A8B3" w:rsidR="00EF272A" w:rsidRPr="00E21E6A" w:rsidRDefault="00EF272A" w:rsidP="00294ADB">
      <w:pPr>
        <w:spacing w:line="360" w:lineRule="auto"/>
        <w:jc w:val="center"/>
        <w:rPr>
          <w:rFonts w:ascii="Arial" w:hAnsi="Arial" w:cs="Arial"/>
          <w:b/>
          <w:bCs/>
          <w:color w:val="000000" w:themeColor="text1"/>
          <w:lang w:val="es-ES_tradnl" w:eastAsia="es-CO"/>
        </w:rPr>
      </w:pPr>
      <w:r w:rsidRPr="00E21E6A">
        <w:rPr>
          <w:rFonts w:ascii="Arial" w:hAnsi="Arial" w:cs="Arial"/>
          <w:b/>
          <w:bCs/>
          <w:color w:val="000000" w:themeColor="text1"/>
          <w:lang w:val="es-ES_tradnl" w:eastAsia="es-CO"/>
        </w:rPr>
        <w:t>Lista de Tablas</w:t>
      </w:r>
    </w:p>
    <w:p w14:paraId="3650B2DE" w14:textId="390F424D" w:rsidR="00EF272A" w:rsidRDefault="00EF272A" w:rsidP="00EF272A">
      <w:pPr>
        <w:spacing w:line="360" w:lineRule="auto"/>
        <w:jc w:val="both"/>
        <w:rPr>
          <w:rFonts w:ascii="Arial" w:hAnsi="Arial" w:cs="Arial"/>
          <w:b/>
          <w:bCs/>
          <w:color w:val="000000" w:themeColor="text1"/>
          <w:lang w:val="es-ES_tradnl" w:eastAsia="es-CO"/>
        </w:rPr>
      </w:pPr>
    </w:p>
    <w:p w14:paraId="196F44DD" w14:textId="77777777" w:rsidR="00E21E6A" w:rsidRPr="00E21E6A" w:rsidRDefault="00E21E6A" w:rsidP="00EF272A">
      <w:pPr>
        <w:spacing w:line="360" w:lineRule="auto"/>
        <w:jc w:val="both"/>
        <w:rPr>
          <w:rFonts w:ascii="Arial" w:hAnsi="Arial" w:cs="Arial"/>
          <w:b/>
          <w:bCs/>
          <w:color w:val="000000" w:themeColor="text1"/>
          <w:lang w:val="es-ES_tradnl" w:eastAsia="es-CO"/>
        </w:rPr>
      </w:pPr>
    </w:p>
    <w:p w14:paraId="50EAADD0" w14:textId="2E26BB02" w:rsidR="00EF272A" w:rsidRPr="00E21E6A" w:rsidRDefault="00EF272A" w:rsidP="00E21E6A">
      <w:pPr>
        <w:tabs>
          <w:tab w:val="left" w:leader="dot" w:pos="8647"/>
        </w:tabs>
        <w:spacing w:line="360" w:lineRule="auto"/>
        <w:jc w:val="both"/>
        <w:rPr>
          <w:rFonts w:ascii="Arial" w:hAnsi="Arial" w:cs="Arial"/>
          <w:iCs/>
          <w:color w:val="000000" w:themeColor="text1"/>
          <w:lang w:val="es-ES_tradnl" w:eastAsia="es-CO"/>
        </w:rPr>
      </w:pPr>
      <w:r w:rsidRPr="00E21E6A">
        <w:rPr>
          <w:rFonts w:ascii="Arial" w:hAnsi="Arial" w:cs="Arial"/>
          <w:iCs/>
          <w:color w:val="000000" w:themeColor="text1"/>
          <w:lang w:val="es-ES_tradnl" w:eastAsia="es-CO"/>
        </w:rPr>
        <w:t xml:space="preserve">Tabla </w:t>
      </w:r>
      <w:r w:rsidRPr="00E21E6A">
        <w:rPr>
          <w:rFonts w:ascii="Arial" w:hAnsi="Arial" w:cs="Arial"/>
          <w:color w:val="000000" w:themeColor="text1"/>
          <w:lang w:val="es-ES_tradnl" w:eastAsia="es-CO"/>
        </w:rPr>
        <w:fldChar w:fldCharType="begin"/>
      </w:r>
      <w:r w:rsidRPr="00E21E6A">
        <w:rPr>
          <w:rFonts w:ascii="Arial" w:hAnsi="Arial" w:cs="Arial"/>
          <w:iCs/>
          <w:color w:val="000000" w:themeColor="text1"/>
          <w:lang w:val="es-ES_tradnl" w:eastAsia="es-CO"/>
        </w:rPr>
        <w:instrText xml:space="preserve"> SEQ Tabla \* ARABIC </w:instrText>
      </w:r>
      <w:r w:rsidRPr="00E21E6A">
        <w:rPr>
          <w:rFonts w:ascii="Arial" w:hAnsi="Arial" w:cs="Arial"/>
          <w:color w:val="000000" w:themeColor="text1"/>
          <w:lang w:val="es-ES_tradnl" w:eastAsia="es-CO"/>
        </w:rPr>
        <w:fldChar w:fldCharType="separate"/>
      </w:r>
      <w:r w:rsidRPr="00E21E6A">
        <w:rPr>
          <w:rFonts w:ascii="Arial" w:hAnsi="Arial" w:cs="Arial"/>
          <w:iCs/>
          <w:noProof/>
          <w:color w:val="000000" w:themeColor="text1"/>
          <w:lang w:val="es-ES_tradnl" w:eastAsia="es-CO"/>
        </w:rPr>
        <w:t>1</w:t>
      </w:r>
      <w:r w:rsidRPr="00E21E6A">
        <w:rPr>
          <w:rFonts w:ascii="Arial" w:hAnsi="Arial" w:cs="Arial"/>
          <w:color w:val="000000" w:themeColor="text1"/>
          <w:lang w:val="es-ES_tradnl" w:eastAsia="es-CO"/>
        </w:rPr>
        <w:fldChar w:fldCharType="end"/>
      </w:r>
      <w:r w:rsidRPr="00E21E6A">
        <w:rPr>
          <w:rFonts w:ascii="Arial" w:hAnsi="Arial" w:cs="Arial"/>
          <w:iCs/>
          <w:color w:val="000000" w:themeColor="text1"/>
          <w:lang w:val="es-ES_tradnl" w:eastAsia="es-CO"/>
        </w:rPr>
        <w:t>. Efectividad de iSGLT2 y aGLP1: probabilidades de ocurrencia de los eventos ERC 5 y muerte.</w:t>
      </w:r>
      <w:r w:rsidR="00E21E6A" w:rsidRPr="00E21E6A">
        <w:rPr>
          <w:rFonts w:ascii="Arial" w:hAnsi="Arial" w:cs="Arial"/>
          <w:iCs/>
          <w:color w:val="000000" w:themeColor="text1"/>
          <w:lang w:val="es-ES_tradnl" w:eastAsia="es-CO"/>
        </w:rPr>
        <w:tab/>
        <w:t>2</w:t>
      </w:r>
      <w:r w:rsidR="00994F6F">
        <w:rPr>
          <w:rFonts w:ascii="Arial" w:hAnsi="Arial" w:cs="Arial"/>
          <w:iCs/>
          <w:color w:val="000000" w:themeColor="text1"/>
          <w:lang w:val="es-ES_tradnl" w:eastAsia="es-CO"/>
        </w:rPr>
        <w:t>0</w:t>
      </w:r>
      <w:r w:rsidR="00D2649D" w:rsidRPr="00E21E6A">
        <w:rPr>
          <w:rFonts w:ascii="Arial" w:hAnsi="Arial" w:cs="Arial"/>
          <w:iCs/>
          <w:color w:val="000000" w:themeColor="text1"/>
          <w:lang w:val="es-ES_tradnl" w:eastAsia="es-CO"/>
        </w:rPr>
        <w:tab/>
      </w:r>
    </w:p>
    <w:p w14:paraId="561AE31F" w14:textId="3A1103DA" w:rsidR="00EF272A" w:rsidRPr="00E21E6A" w:rsidRDefault="00EF272A" w:rsidP="00E21E6A">
      <w:pPr>
        <w:tabs>
          <w:tab w:val="left" w:leader="dot" w:pos="8647"/>
        </w:tabs>
        <w:spacing w:line="360" w:lineRule="auto"/>
        <w:jc w:val="both"/>
        <w:rPr>
          <w:rFonts w:ascii="Arial" w:hAnsi="Arial" w:cs="Arial"/>
          <w:iCs/>
          <w:color w:val="000000" w:themeColor="text1"/>
          <w:lang w:val="es-ES_tradnl" w:eastAsia="es-CO"/>
        </w:rPr>
      </w:pPr>
      <w:r w:rsidRPr="00E21E6A">
        <w:rPr>
          <w:rFonts w:ascii="Arial" w:hAnsi="Arial" w:cs="Arial"/>
          <w:iCs/>
          <w:color w:val="000000" w:themeColor="text1"/>
          <w:lang w:val="es-ES_tradnl" w:eastAsia="es-CO"/>
        </w:rPr>
        <w:t xml:space="preserve">Tabla </w:t>
      </w:r>
      <w:r w:rsidRPr="00E21E6A">
        <w:rPr>
          <w:rFonts w:ascii="Arial" w:hAnsi="Arial" w:cs="Arial"/>
          <w:iCs/>
          <w:color w:val="000000" w:themeColor="text1"/>
          <w:lang w:val="es-ES_tradnl" w:eastAsia="es-CO"/>
        </w:rPr>
        <w:fldChar w:fldCharType="begin"/>
      </w:r>
      <w:r w:rsidRPr="00E21E6A">
        <w:rPr>
          <w:rFonts w:ascii="Arial" w:hAnsi="Arial" w:cs="Arial"/>
          <w:iCs/>
          <w:color w:val="000000" w:themeColor="text1"/>
          <w:lang w:val="es-ES_tradnl" w:eastAsia="es-CO"/>
        </w:rPr>
        <w:instrText xml:space="preserve"> SEQ Tabla \* ARABIC </w:instrText>
      </w:r>
      <w:r w:rsidRPr="00E21E6A">
        <w:rPr>
          <w:rFonts w:ascii="Arial" w:hAnsi="Arial" w:cs="Arial"/>
          <w:iCs/>
          <w:color w:val="000000" w:themeColor="text1"/>
          <w:lang w:val="es-ES_tradnl" w:eastAsia="es-CO"/>
        </w:rPr>
        <w:fldChar w:fldCharType="separate"/>
      </w:r>
      <w:r w:rsidRPr="00E21E6A">
        <w:rPr>
          <w:rFonts w:ascii="Arial" w:hAnsi="Arial" w:cs="Arial"/>
          <w:iCs/>
          <w:noProof/>
          <w:color w:val="000000" w:themeColor="text1"/>
          <w:lang w:val="es-ES_tradnl" w:eastAsia="es-CO"/>
        </w:rPr>
        <w:t>2</w:t>
      </w:r>
      <w:r w:rsidRPr="00E21E6A">
        <w:rPr>
          <w:rFonts w:ascii="Arial" w:hAnsi="Arial" w:cs="Arial"/>
          <w:color w:val="000000" w:themeColor="text1"/>
          <w:lang w:val="es-ES_tradnl" w:eastAsia="es-CO"/>
        </w:rPr>
        <w:fldChar w:fldCharType="end"/>
      </w:r>
      <w:r w:rsidRPr="00E21E6A">
        <w:rPr>
          <w:rFonts w:ascii="Arial" w:hAnsi="Arial" w:cs="Arial"/>
          <w:iCs/>
          <w:color w:val="000000" w:themeColor="text1"/>
          <w:lang w:val="es-ES_tradnl" w:eastAsia="es-CO"/>
        </w:rPr>
        <w:t>. Costos médicos de la enfermedad renal crónica – diabetes en los estadios ERC 2, ERC 3A sin albuminuria, ERC 3A con albuminuria /ERC 3B y ERC 5</w:t>
      </w:r>
      <w:r w:rsidR="00E21E6A" w:rsidRPr="00E21E6A">
        <w:rPr>
          <w:rFonts w:ascii="Arial" w:hAnsi="Arial" w:cs="Arial"/>
          <w:iCs/>
          <w:color w:val="000000" w:themeColor="text1"/>
          <w:lang w:val="es-ES_tradnl" w:eastAsia="es-CO"/>
        </w:rPr>
        <w:t>…</w:t>
      </w:r>
      <w:r w:rsidR="00E21E6A" w:rsidRPr="00E21E6A">
        <w:rPr>
          <w:rFonts w:ascii="Arial" w:hAnsi="Arial" w:cs="Arial"/>
          <w:iCs/>
          <w:color w:val="000000" w:themeColor="text1"/>
          <w:lang w:val="es-ES_tradnl" w:eastAsia="es-CO"/>
        </w:rPr>
        <w:tab/>
        <w:t>2</w:t>
      </w:r>
      <w:r w:rsidR="00994F6F">
        <w:rPr>
          <w:rFonts w:ascii="Arial" w:hAnsi="Arial" w:cs="Arial"/>
          <w:iCs/>
          <w:color w:val="000000" w:themeColor="text1"/>
          <w:lang w:val="es-ES_tradnl" w:eastAsia="es-CO"/>
        </w:rPr>
        <w:t>2</w:t>
      </w:r>
    </w:p>
    <w:p w14:paraId="6087FEF1" w14:textId="1E106C27" w:rsidR="00EF272A" w:rsidRPr="00E21E6A" w:rsidRDefault="00EF272A" w:rsidP="00E21E6A">
      <w:pPr>
        <w:tabs>
          <w:tab w:val="left" w:leader="dot" w:pos="8647"/>
        </w:tabs>
        <w:spacing w:line="360" w:lineRule="auto"/>
        <w:jc w:val="both"/>
        <w:rPr>
          <w:rFonts w:ascii="Arial" w:hAnsi="Arial" w:cs="Arial"/>
          <w:iCs/>
          <w:color w:val="000000" w:themeColor="text1"/>
          <w:lang w:val="es-ES_tradnl" w:eastAsia="es-CO"/>
        </w:rPr>
      </w:pPr>
      <w:r w:rsidRPr="00E21E6A">
        <w:rPr>
          <w:rFonts w:ascii="Arial" w:hAnsi="Arial" w:cs="Arial"/>
          <w:iCs/>
          <w:color w:val="000000" w:themeColor="text1"/>
          <w:lang w:val="es-ES_tradnl" w:eastAsia="es-CO"/>
        </w:rPr>
        <w:t>Tabla 3. Resultados de costo-efectividad de estrategias estándar, iSGLT2 y aGLP1 en los estadios ERC 2, ERC 3A sin albuminuria, ERC 3A con albuminuria /ERC 3B</w:t>
      </w:r>
      <w:r w:rsidR="00E21E6A" w:rsidRPr="00E21E6A">
        <w:rPr>
          <w:rFonts w:ascii="Arial" w:hAnsi="Arial" w:cs="Arial"/>
          <w:iCs/>
          <w:color w:val="000000" w:themeColor="text1"/>
          <w:lang w:val="es-ES_tradnl" w:eastAsia="es-CO"/>
        </w:rPr>
        <w:tab/>
        <w:t>2</w:t>
      </w:r>
      <w:r w:rsidR="00994F6F">
        <w:rPr>
          <w:rFonts w:ascii="Arial" w:hAnsi="Arial" w:cs="Arial"/>
          <w:iCs/>
          <w:color w:val="000000" w:themeColor="text1"/>
          <w:lang w:val="es-ES_tradnl" w:eastAsia="es-CO"/>
        </w:rPr>
        <w:t>3</w:t>
      </w:r>
    </w:p>
    <w:p w14:paraId="5C4C45DB" w14:textId="77777777" w:rsidR="00EF272A" w:rsidRPr="00E21E6A" w:rsidRDefault="00EF272A" w:rsidP="00EF272A">
      <w:pPr>
        <w:spacing w:line="360" w:lineRule="auto"/>
        <w:jc w:val="both"/>
        <w:rPr>
          <w:rFonts w:ascii="Arial" w:hAnsi="Arial" w:cs="Arial"/>
          <w:b/>
          <w:bCs/>
          <w:color w:val="000000" w:themeColor="text1"/>
          <w:lang w:val="es-ES_tradnl" w:eastAsia="es-CO"/>
        </w:rPr>
      </w:pPr>
    </w:p>
    <w:p w14:paraId="7520C862" w14:textId="7AD36FF1" w:rsidR="00D2649D" w:rsidRPr="00E21E6A" w:rsidRDefault="00D2649D">
      <w:pPr>
        <w:rPr>
          <w:rFonts w:ascii="Arial" w:hAnsi="Arial" w:cs="Arial"/>
          <w:b/>
          <w:bCs/>
          <w:color w:val="000000" w:themeColor="text1"/>
          <w:lang w:val="es-ES_tradnl" w:eastAsia="es-CO"/>
        </w:rPr>
      </w:pPr>
      <w:r w:rsidRPr="00E21E6A">
        <w:rPr>
          <w:rFonts w:ascii="Arial" w:hAnsi="Arial" w:cs="Arial"/>
          <w:b/>
          <w:bCs/>
          <w:color w:val="000000" w:themeColor="text1"/>
          <w:lang w:val="es-ES_tradnl" w:eastAsia="es-CO"/>
        </w:rPr>
        <w:br w:type="page"/>
      </w:r>
    </w:p>
    <w:p w14:paraId="218EFF11" w14:textId="77777777" w:rsidR="00D2649D" w:rsidRPr="00E21E6A" w:rsidRDefault="00D2649D" w:rsidP="00D2649D">
      <w:pPr>
        <w:jc w:val="center"/>
        <w:rPr>
          <w:rFonts w:ascii="Arial" w:hAnsi="Arial" w:cs="Arial"/>
          <w:color w:val="000000" w:themeColor="text1"/>
          <w:lang w:val="es-ES_tradnl" w:eastAsia="es-CO"/>
        </w:rPr>
      </w:pPr>
      <w:r w:rsidRPr="00E21E6A">
        <w:rPr>
          <w:rFonts w:ascii="Arial" w:hAnsi="Arial" w:cs="Arial"/>
          <w:b/>
          <w:bCs/>
          <w:color w:val="000000" w:themeColor="text1"/>
          <w:lang w:val="es-ES_tradnl" w:eastAsia="es-CO"/>
        </w:rPr>
        <w:lastRenderedPageBreak/>
        <w:t>Lista de Figuras</w:t>
      </w:r>
    </w:p>
    <w:p w14:paraId="05DBE295" w14:textId="77777777" w:rsidR="00D2649D" w:rsidRPr="00E21E6A" w:rsidRDefault="00D2649D" w:rsidP="00D2649D">
      <w:pPr>
        <w:spacing w:line="360" w:lineRule="auto"/>
        <w:rPr>
          <w:rFonts w:ascii="Arial" w:hAnsi="Arial" w:cs="Arial"/>
          <w:iCs/>
          <w:color w:val="000000" w:themeColor="text1"/>
          <w:lang w:val="es-ES_tradnl" w:eastAsia="es-CO"/>
        </w:rPr>
      </w:pPr>
    </w:p>
    <w:p w14:paraId="5F901278" w14:textId="77777777" w:rsidR="00D2649D" w:rsidRPr="00E21E6A" w:rsidRDefault="00D2649D" w:rsidP="00D2649D">
      <w:pPr>
        <w:spacing w:line="360" w:lineRule="auto"/>
        <w:jc w:val="both"/>
        <w:rPr>
          <w:rFonts w:ascii="Arial" w:hAnsi="Arial" w:cs="Arial"/>
          <w:iCs/>
          <w:color w:val="000000" w:themeColor="text1"/>
          <w:lang w:val="es-ES_tradnl" w:eastAsia="es-CO"/>
        </w:rPr>
      </w:pPr>
    </w:p>
    <w:p w14:paraId="3521631B" w14:textId="77777777" w:rsidR="00D2649D" w:rsidRPr="00E21E6A" w:rsidRDefault="00D2649D" w:rsidP="00D2649D">
      <w:pPr>
        <w:tabs>
          <w:tab w:val="left" w:leader="dot" w:pos="8647"/>
        </w:tabs>
        <w:spacing w:line="360" w:lineRule="auto"/>
        <w:jc w:val="both"/>
        <w:rPr>
          <w:rFonts w:ascii="Arial" w:hAnsi="Arial" w:cs="Arial"/>
          <w:iCs/>
          <w:color w:val="000000" w:themeColor="text1"/>
          <w:lang w:val="es-ES_tradnl" w:eastAsia="es-CO"/>
        </w:rPr>
      </w:pPr>
      <w:r w:rsidRPr="00E21E6A">
        <w:rPr>
          <w:rFonts w:ascii="Arial" w:hAnsi="Arial" w:cs="Arial"/>
          <w:iCs/>
          <w:color w:val="000000" w:themeColor="text1"/>
          <w:lang w:val="es-ES_tradnl" w:eastAsia="es-CO"/>
        </w:rPr>
        <w:t xml:space="preserve">Figura </w:t>
      </w:r>
      <w:r w:rsidRPr="00E21E6A">
        <w:rPr>
          <w:rFonts w:ascii="Arial" w:hAnsi="Arial" w:cs="Arial"/>
          <w:iCs/>
          <w:color w:val="000000" w:themeColor="text1"/>
          <w:lang w:val="es-ES_tradnl" w:eastAsia="es-CO"/>
        </w:rPr>
        <w:fldChar w:fldCharType="begin"/>
      </w:r>
      <w:r w:rsidRPr="00E21E6A">
        <w:rPr>
          <w:rFonts w:ascii="Arial" w:hAnsi="Arial" w:cs="Arial"/>
          <w:iCs/>
          <w:color w:val="000000" w:themeColor="text1"/>
          <w:lang w:val="es-ES_tradnl" w:eastAsia="es-CO"/>
        </w:rPr>
        <w:instrText xml:space="preserve"> SEQ Figura \* ARABIC </w:instrText>
      </w:r>
      <w:r w:rsidRPr="00E21E6A">
        <w:rPr>
          <w:rFonts w:ascii="Arial" w:hAnsi="Arial" w:cs="Arial"/>
          <w:iCs/>
          <w:color w:val="000000" w:themeColor="text1"/>
          <w:lang w:val="es-ES_tradnl" w:eastAsia="es-CO"/>
        </w:rPr>
        <w:fldChar w:fldCharType="separate"/>
      </w:r>
      <w:r w:rsidRPr="00E21E6A">
        <w:rPr>
          <w:rFonts w:ascii="Arial" w:hAnsi="Arial" w:cs="Arial"/>
          <w:iCs/>
          <w:noProof/>
          <w:color w:val="000000" w:themeColor="text1"/>
          <w:lang w:val="es-ES_tradnl" w:eastAsia="es-CO"/>
        </w:rPr>
        <w:t>1</w:t>
      </w:r>
      <w:r w:rsidRPr="00E21E6A">
        <w:rPr>
          <w:rFonts w:ascii="Arial" w:hAnsi="Arial" w:cs="Arial"/>
          <w:color w:val="000000" w:themeColor="text1"/>
          <w:lang w:val="es-ES_tradnl" w:eastAsia="es-CO"/>
        </w:rPr>
        <w:fldChar w:fldCharType="end"/>
      </w:r>
      <w:r w:rsidRPr="00E21E6A">
        <w:rPr>
          <w:rFonts w:ascii="Arial" w:hAnsi="Arial" w:cs="Arial"/>
          <w:iCs/>
          <w:color w:val="000000" w:themeColor="text1"/>
          <w:lang w:val="es-ES_tradnl" w:eastAsia="es-CO"/>
        </w:rPr>
        <w:t xml:space="preserve">. Modelo conceptual de los estadios de enfermedad renal crónica y proporción de casos en Colombia 2019. </w:t>
      </w:r>
      <w:r w:rsidRPr="00E21E6A">
        <w:rPr>
          <w:rFonts w:ascii="Arial" w:hAnsi="Arial" w:cs="Arial"/>
          <w:iCs/>
          <w:color w:val="000000" w:themeColor="text1"/>
          <w:lang w:val="es-ES_tradnl" w:eastAsia="es-CO"/>
        </w:rPr>
        <w:tab/>
        <w:t>17</w:t>
      </w:r>
      <w:r w:rsidRPr="00E21E6A">
        <w:rPr>
          <w:rFonts w:ascii="Arial" w:hAnsi="Arial" w:cs="Arial"/>
          <w:iCs/>
          <w:color w:val="000000" w:themeColor="text1"/>
          <w:lang w:val="es-ES_tradnl" w:eastAsia="es-CO"/>
        </w:rPr>
        <w:tab/>
      </w:r>
    </w:p>
    <w:p w14:paraId="5CE3D0A8" w14:textId="77777777" w:rsidR="00D2649D" w:rsidRPr="00E21E6A" w:rsidRDefault="00D2649D" w:rsidP="00D2649D">
      <w:pPr>
        <w:tabs>
          <w:tab w:val="left" w:leader="dot" w:pos="8647"/>
        </w:tabs>
        <w:spacing w:line="360" w:lineRule="auto"/>
        <w:jc w:val="both"/>
        <w:rPr>
          <w:rFonts w:ascii="Arial" w:hAnsi="Arial" w:cs="Arial"/>
          <w:iCs/>
          <w:color w:val="000000" w:themeColor="text1"/>
          <w:lang w:val="es-ES_tradnl" w:eastAsia="es-CO"/>
        </w:rPr>
      </w:pPr>
      <w:r w:rsidRPr="00E21E6A">
        <w:rPr>
          <w:rFonts w:ascii="Arial" w:hAnsi="Arial" w:cs="Arial"/>
          <w:iCs/>
          <w:color w:val="000000" w:themeColor="text1"/>
          <w:lang w:val="es-ES_tradnl" w:eastAsia="es-CO"/>
        </w:rPr>
        <w:t xml:space="preserve">Figura </w:t>
      </w:r>
      <w:r w:rsidRPr="00E21E6A">
        <w:rPr>
          <w:rFonts w:ascii="Arial" w:hAnsi="Arial" w:cs="Arial"/>
          <w:iCs/>
          <w:color w:val="000000" w:themeColor="text1"/>
          <w:lang w:val="es-ES_tradnl" w:eastAsia="es-CO"/>
        </w:rPr>
        <w:fldChar w:fldCharType="begin"/>
      </w:r>
      <w:r w:rsidRPr="00E21E6A">
        <w:rPr>
          <w:rFonts w:ascii="Arial" w:hAnsi="Arial" w:cs="Arial"/>
          <w:iCs/>
          <w:color w:val="000000" w:themeColor="text1"/>
          <w:lang w:val="es-ES_tradnl" w:eastAsia="es-CO"/>
        </w:rPr>
        <w:instrText xml:space="preserve"> SEQ Figura \* ARABIC </w:instrText>
      </w:r>
      <w:r w:rsidRPr="00E21E6A">
        <w:rPr>
          <w:rFonts w:ascii="Arial" w:hAnsi="Arial" w:cs="Arial"/>
          <w:iCs/>
          <w:color w:val="000000" w:themeColor="text1"/>
          <w:lang w:val="es-ES_tradnl" w:eastAsia="es-CO"/>
        </w:rPr>
        <w:fldChar w:fldCharType="separate"/>
      </w:r>
      <w:r w:rsidRPr="00E21E6A">
        <w:rPr>
          <w:rFonts w:ascii="Arial" w:hAnsi="Arial" w:cs="Arial"/>
          <w:iCs/>
          <w:noProof/>
          <w:color w:val="000000" w:themeColor="text1"/>
          <w:lang w:val="es-ES_tradnl" w:eastAsia="es-CO"/>
        </w:rPr>
        <w:t>2</w:t>
      </w:r>
      <w:r w:rsidRPr="00E21E6A">
        <w:rPr>
          <w:rFonts w:ascii="Arial" w:hAnsi="Arial" w:cs="Arial"/>
          <w:color w:val="000000" w:themeColor="text1"/>
          <w:lang w:val="es-ES_tradnl" w:eastAsia="es-CO"/>
        </w:rPr>
        <w:fldChar w:fldCharType="end"/>
      </w:r>
      <w:r w:rsidRPr="00E21E6A">
        <w:rPr>
          <w:rFonts w:ascii="Arial" w:hAnsi="Arial" w:cs="Arial"/>
          <w:iCs/>
          <w:color w:val="000000" w:themeColor="text1"/>
          <w:lang w:val="es-ES_tradnl" w:eastAsia="es-CO"/>
        </w:rPr>
        <w:t>. Modelo de Markov para la nefropatía diabética por estadios.</w:t>
      </w:r>
      <w:r w:rsidRPr="00E21E6A">
        <w:rPr>
          <w:rFonts w:ascii="Arial" w:hAnsi="Arial" w:cs="Arial"/>
          <w:iCs/>
          <w:color w:val="000000" w:themeColor="text1"/>
          <w:lang w:val="es-ES_tradnl" w:eastAsia="es-CO"/>
        </w:rPr>
        <w:tab/>
        <w:t>17</w:t>
      </w:r>
    </w:p>
    <w:p w14:paraId="2AC8B2AC" w14:textId="77777777" w:rsidR="00D2649D" w:rsidRPr="00E21E6A" w:rsidRDefault="00D2649D" w:rsidP="00D2649D">
      <w:pPr>
        <w:tabs>
          <w:tab w:val="left" w:leader="dot" w:pos="8647"/>
        </w:tabs>
        <w:spacing w:line="360" w:lineRule="auto"/>
        <w:jc w:val="both"/>
        <w:rPr>
          <w:rFonts w:ascii="Arial" w:hAnsi="Arial" w:cs="Arial"/>
          <w:iCs/>
          <w:color w:val="000000" w:themeColor="text1"/>
          <w:lang w:val="es-ES_tradnl" w:eastAsia="es-CO"/>
        </w:rPr>
      </w:pPr>
      <w:r w:rsidRPr="00E21E6A">
        <w:rPr>
          <w:rFonts w:ascii="Arial" w:hAnsi="Arial" w:cs="Arial"/>
          <w:iCs/>
          <w:color w:val="000000" w:themeColor="text1"/>
          <w:lang w:val="es-ES_tradnl" w:eastAsia="es-CO"/>
        </w:rPr>
        <w:t>Figura 3. Diagrama prisma, selección de artículos fuentes de efectividad.</w:t>
      </w:r>
      <w:r w:rsidRPr="00E21E6A">
        <w:rPr>
          <w:rFonts w:ascii="Arial" w:hAnsi="Arial" w:cs="Arial"/>
          <w:iCs/>
          <w:color w:val="000000" w:themeColor="text1"/>
          <w:lang w:val="es-ES_tradnl" w:eastAsia="es-CO"/>
        </w:rPr>
        <w:tab/>
        <w:t xml:space="preserve">19 </w:t>
      </w:r>
    </w:p>
    <w:p w14:paraId="707B2AB3" w14:textId="6303DB7E" w:rsidR="00D2649D" w:rsidRPr="00E21E6A" w:rsidRDefault="00D2649D" w:rsidP="00D2649D">
      <w:pPr>
        <w:tabs>
          <w:tab w:val="left" w:leader="dot" w:pos="8647"/>
        </w:tabs>
        <w:spacing w:line="360" w:lineRule="auto"/>
        <w:jc w:val="both"/>
        <w:rPr>
          <w:rFonts w:ascii="Arial" w:hAnsi="Arial" w:cs="Arial"/>
          <w:iCs/>
          <w:color w:val="000000" w:themeColor="text1"/>
          <w:lang w:val="es-ES_tradnl" w:eastAsia="es-CO"/>
        </w:rPr>
      </w:pPr>
      <w:r w:rsidRPr="00E21E6A">
        <w:rPr>
          <w:rFonts w:ascii="Arial" w:hAnsi="Arial" w:cs="Arial"/>
          <w:iCs/>
          <w:color w:val="000000" w:themeColor="text1"/>
          <w:lang w:val="es-ES_tradnl" w:eastAsia="es-CO"/>
        </w:rPr>
        <w:t xml:space="preserve">Figura 4a. Gráfico de dispersión de iSGLT2, aGLP1 en comparación con el tratamiento estándar. </w:t>
      </w:r>
      <w:r w:rsidRPr="00E21E6A">
        <w:rPr>
          <w:rFonts w:ascii="Arial" w:hAnsi="Arial" w:cs="Arial"/>
          <w:iCs/>
          <w:color w:val="000000" w:themeColor="text1"/>
          <w:lang w:val="es-ES_tradnl" w:eastAsia="es-CO"/>
        </w:rPr>
        <w:tab/>
        <w:t>2</w:t>
      </w:r>
      <w:r w:rsidR="008E2D99">
        <w:rPr>
          <w:rFonts w:ascii="Arial" w:hAnsi="Arial" w:cs="Arial"/>
          <w:iCs/>
          <w:color w:val="000000" w:themeColor="text1"/>
          <w:lang w:val="es-ES_tradnl" w:eastAsia="es-CO"/>
        </w:rPr>
        <w:t>4</w:t>
      </w:r>
    </w:p>
    <w:p w14:paraId="40221A66" w14:textId="27B2F43E" w:rsidR="00D2649D" w:rsidRPr="00E21E6A" w:rsidRDefault="00D2649D" w:rsidP="00D2649D">
      <w:pPr>
        <w:tabs>
          <w:tab w:val="left" w:leader="dot" w:pos="8647"/>
        </w:tabs>
        <w:spacing w:line="360" w:lineRule="auto"/>
        <w:jc w:val="both"/>
        <w:rPr>
          <w:rFonts w:ascii="Arial" w:hAnsi="Arial" w:cs="Arial"/>
          <w:iCs/>
          <w:color w:val="000000" w:themeColor="text1"/>
          <w:lang w:val="es-ES_tradnl" w:eastAsia="es-CO"/>
        </w:rPr>
      </w:pPr>
      <w:r w:rsidRPr="00E21E6A">
        <w:rPr>
          <w:rFonts w:ascii="Arial" w:hAnsi="Arial" w:cs="Arial"/>
          <w:iCs/>
          <w:color w:val="000000" w:themeColor="text1"/>
          <w:lang w:val="es-ES_tradnl" w:eastAsia="es-CO"/>
        </w:rPr>
        <w:t xml:space="preserve">Figura 4b. Curvas de aceptabilidad de iSGLT2, aGLP1 en comparación con el tratamiento estándar </w:t>
      </w:r>
      <w:r w:rsidRPr="00E21E6A">
        <w:rPr>
          <w:rFonts w:ascii="Arial" w:hAnsi="Arial" w:cs="Arial"/>
          <w:iCs/>
          <w:color w:val="000000" w:themeColor="text1"/>
          <w:lang w:val="es-ES_tradnl" w:eastAsia="es-CO"/>
        </w:rPr>
        <w:tab/>
        <w:t>2</w:t>
      </w:r>
      <w:r w:rsidR="008E2D99">
        <w:rPr>
          <w:rFonts w:ascii="Arial" w:hAnsi="Arial" w:cs="Arial"/>
          <w:iCs/>
          <w:color w:val="000000" w:themeColor="text1"/>
          <w:lang w:val="es-ES_tradnl" w:eastAsia="es-CO"/>
        </w:rPr>
        <w:t>5</w:t>
      </w:r>
    </w:p>
    <w:p w14:paraId="775BA12E" w14:textId="0EF002CF" w:rsidR="00D2649D" w:rsidRPr="00E21E6A" w:rsidRDefault="00D2649D" w:rsidP="00D2649D">
      <w:pPr>
        <w:tabs>
          <w:tab w:val="left" w:leader="dot" w:pos="8647"/>
        </w:tabs>
        <w:spacing w:line="360" w:lineRule="auto"/>
        <w:jc w:val="both"/>
        <w:rPr>
          <w:rFonts w:ascii="Arial" w:hAnsi="Arial" w:cs="Arial"/>
          <w:iCs/>
          <w:color w:val="000000" w:themeColor="text1"/>
          <w:lang w:val="es-ES_tradnl" w:eastAsia="es-CO"/>
        </w:rPr>
      </w:pPr>
      <w:r w:rsidRPr="00E21E6A">
        <w:rPr>
          <w:rFonts w:ascii="Arial" w:hAnsi="Arial" w:cs="Arial"/>
          <w:iCs/>
          <w:color w:val="000000" w:themeColor="text1"/>
          <w:lang w:val="es-ES_tradnl" w:eastAsia="es-CO"/>
        </w:rPr>
        <w:t>Figura 5a. Análisis de sensibilidad determinístico. Grafico de tornado. Costo efectividad diferencial</w:t>
      </w:r>
      <w:r w:rsidRPr="00E21E6A">
        <w:rPr>
          <w:rFonts w:ascii="Arial" w:hAnsi="Arial" w:cs="Arial"/>
          <w:iCs/>
          <w:color w:val="000000" w:themeColor="text1"/>
          <w:lang w:val="es-ES_tradnl" w:eastAsia="es-CO"/>
        </w:rPr>
        <w:tab/>
        <w:t>2</w:t>
      </w:r>
      <w:r w:rsidR="008E2D99">
        <w:rPr>
          <w:rFonts w:ascii="Arial" w:hAnsi="Arial" w:cs="Arial"/>
          <w:iCs/>
          <w:color w:val="000000" w:themeColor="text1"/>
          <w:lang w:val="es-ES_tradnl" w:eastAsia="es-CO"/>
        </w:rPr>
        <w:t>6</w:t>
      </w:r>
    </w:p>
    <w:p w14:paraId="114351A8" w14:textId="618365AC" w:rsidR="00D2649D" w:rsidRPr="00E21E6A" w:rsidRDefault="00D2649D" w:rsidP="00D2649D">
      <w:pPr>
        <w:tabs>
          <w:tab w:val="left" w:leader="dot" w:pos="8647"/>
        </w:tabs>
        <w:spacing w:line="360" w:lineRule="auto"/>
        <w:jc w:val="both"/>
        <w:rPr>
          <w:rFonts w:ascii="Arial" w:hAnsi="Arial" w:cs="Arial"/>
          <w:iCs/>
          <w:color w:val="000000" w:themeColor="text1"/>
          <w:lang w:val="es-ES_tradnl" w:eastAsia="es-CO"/>
        </w:rPr>
      </w:pPr>
      <w:r w:rsidRPr="00E21E6A">
        <w:rPr>
          <w:rFonts w:ascii="Arial" w:hAnsi="Arial" w:cs="Arial"/>
          <w:iCs/>
          <w:color w:val="000000" w:themeColor="text1"/>
          <w:lang w:val="es-ES_tradnl" w:eastAsia="es-CO"/>
        </w:rPr>
        <w:t xml:space="preserve">Figura 5b. Análisis de sensibilidad determinístico. Grafico de tornado. </w:t>
      </w:r>
      <w:r w:rsidRPr="00E21E6A">
        <w:rPr>
          <w:rFonts w:ascii="Arial" w:hAnsi="Arial" w:cs="Arial"/>
          <w:iCs/>
          <w:color w:val="000000" w:themeColor="text1"/>
          <w:lang w:val="es-ES_tradnl" w:eastAsia="es-CO"/>
        </w:rPr>
        <w:br/>
        <w:t>Costo diferencial</w:t>
      </w:r>
      <w:r w:rsidRPr="00E21E6A">
        <w:rPr>
          <w:rFonts w:ascii="Arial" w:hAnsi="Arial" w:cs="Arial"/>
          <w:iCs/>
          <w:color w:val="000000" w:themeColor="text1"/>
          <w:lang w:val="es-ES_tradnl" w:eastAsia="es-CO"/>
        </w:rPr>
        <w:tab/>
        <w:t>2</w:t>
      </w:r>
      <w:r w:rsidR="008E2D99">
        <w:rPr>
          <w:rFonts w:ascii="Arial" w:hAnsi="Arial" w:cs="Arial"/>
          <w:iCs/>
          <w:color w:val="000000" w:themeColor="text1"/>
          <w:lang w:val="es-ES_tradnl" w:eastAsia="es-CO"/>
        </w:rPr>
        <w:t>6</w:t>
      </w:r>
      <w:r w:rsidRPr="00E21E6A">
        <w:rPr>
          <w:rFonts w:ascii="Arial" w:hAnsi="Arial" w:cs="Arial"/>
          <w:iCs/>
          <w:color w:val="000000" w:themeColor="text1"/>
          <w:lang w:val="es-ES_tradnl" w:eastAsia="es-CO"/>
        </w:rPr>
        <w:tab/>
      </w:r>
    </w:p>
    <w:p w14:paraId="1C7A795F" w14:textId="5EA05BE4" w:rsidR="00EF272A" w:rsidRPr="00E21E6A" w:rsidRDefault="00D2649D" w:rsidP="00D2649D">
      <w:pPr>
        <w:spacing w:line="360" w:lineRule="auto"/>
        <w:jc w:val="both"/>
        <w:rPr>
          <w:rFonts w:ascii="Arial" w:hAnsi="Arial" w:cs="Arial"/>
          <w:b/>
          <w:bCs/>
          <w:color w:val="000000" w:themeColor="text1"/>
          <w:lang w:val="es-ES_tradnl" w:eastAsia="es-CO"/>
        </w:rPr>
      </w:pPr>
      <w:r w:rsidRPr="00E21E6A">
        <w:rPr>
          <w:rFonts w:ascii="Arial" w:hAnsi="Arial" w:cs="Arial"/>
          <w:iCs/>
          <w:color w:val="000000" w:themeColor="text1"/>
          <w:lang w:val="es-ES_tradnl" w:eastAsia="es-CO"/>
        </w:rPr>
        <w:br w:type="page"/>
      </w:r>
    </w:p>
    <w:p w14:paraId="05B4520A" w14:textId="77777777" w:rsidR="00EF272A" w:rsidRPr="00BC3C9F" w:rsidRDefault="00EF272A" w:rsidP="00EF272A">
      <w:pPr>
        <w:spacing w:line="360" w:lineRule="auto"/>
        <w:jc w:val="both"/>
        <w:rPr>
          <w:rFonts w:ascii="Arial" w:hAnsi="Arial" w:cs="Arial"/>
          <w:b/>
          <w:bCs/>
          <w:color w:val="000000" w:themeColor="text1"/>
          <w:lang w:val="es-ES_tradnl" w:eastAsia="es-CO"/>
        </w:rPr>
      </w:pPr>
    </w:p>
    <w:p w14:paraId="5361F71F" w14:textId="71BBF59D" w:rsidR="00EF272A" w:rsidRPr="00BC3C9F" w:rsidRDefault="00EF272A">
      <w:pPr>
        <w:rPr>
          <w:rFonts w:ascii="Arial" w:eastAsiaTheme="majorEastAsia" w:hAnsi="Arial" w:cs="Arial"/>
          <w:b/>
          <w:bCs/>
          <w:szCs w:val="22"/>
          <w:lang w:val="es-ES_tradnl" w:eastAsia="es-ES"/>
        </w:rPr>
      </w:pPr>
    </w:p>
    <w:p w14:paraId="52C49530" w14:textId="746D2D95" w:rsidR="00EF272A" w:rsidRPr="00BC3C9F" w:rsidRDefault="00EF272A">
      <w:pPr>
        <w:rPr>
          <w:rFonts w:ascii="Arial" w:eastAsiaTheme="majorEastAsia" w:hAnsi="Arial" w:cs="Arial"/>
          <w:b/>
          <w:bCs/>
          <w:szCs w:val="22"/>
          <w:lang w:val="es-ES_tradnl" w:eastAsia="es-ES"/>
        </w:rPr>
      </w:pPr>
    </w:p>
    <w:p w14:paraId="3DB3BB14" w14:textId="77777777" w:rsidR="00EF272A" w:rsidRPr="00BC3C9F" w:rsidRDefault="00EF272A" w:rsidP="00294ADB">
      <w:pPr>
        <w:jc w:val="center"/>
        <w:rPr>
          <w:rFonts w:ascii="Arial" w:hAnsi="Arial" w:cs="Arial"/>
          <w:b/>
          <w:bCs/>
        </w:rPr>
      </w:pPr>
      <w:r w:rsidRPr="00BC3C9F">
        <w:rPr>
          <w:rFonts w:ascii="Arial" w:hAnsi="Arial" w:cs="Arial"/>
          <w:b/>
          <w:bCs/>
        </w:rPr>
        <w:t>Siglas, acrónimos y abreviaturas</w:t>
      </w:r>
    </w:p>
    <w:p w14:paraId="72E4DD97" w14:textId="77777777" w:rsidR="00EF272A" w:rsidRPr="00BC3C9F" w:rsidRDefault="00EF272A">
      <w:pPr>
        <w:rPr>
          <w:rFonts w:ascii="Arial" w:hAnsi="Arial" w:cs="Arial"/>
        </w:rPr>
      </w:pPr>
    </w:p>
    <w:p w14:paraId="23200799" w14:textId="77777777" w:rsidR="00E21E6A" w:rsidRDefault="00E21E6A">
      <w:pPr>
        <w:rPr>
          <w:rFonts w:ascii="Arial" w:hAnsi="Arial" w:cs="Arial"/>
        </w:rPr>
      </w:pPr>
    </w:p>
    <w:p w14:paraId="33D0F5F5" w14:textId="07E6140F" w:rsidR="00E21E6A" w:rsidRDefault="00E21E6A" w:rsidP="00E21E6A">
      <w:pPr>
        <w:tabs>
          <w:tab w:val="left" w:pos="1560"/>
        </w:tabs>
        <w:spacing w:line="360" w:lineRule="auto"/>
        <w:rPr>
          <w:rFonts w:ascii="Arial" w:hAnsi="Arial" w:cs="Arial"/>
        </w:rPr>
      </w:pPr>
      <w:r w:rsidRPr="00E21E6A">
        <w:rPr>
          <w:rFonts w:ascii="Arial" w:hAnsi="Arial" w:cs="Arial"/>
          <w:b/>
          <w:bCs/>
        </w:rPr>
        <w:t>DM2</w:t>
      </w:r>
      <w:r w:rsidRPr="00E21E6A">
        <w:rPr>
          <w:rFonts w:ascii="Arial" w:hAnsi="Arial" w:cs="Arial"/>
          <w:b/>
          <w:bCs/>
        </w:rPr>
        <w:tab/>
      </w:r>
      <w:r>
        <w:rPr>
          <w:rFonts w:ascii="Arial" w:hAnsi="Arial" w:cs="Arial"/>
        </w:rPr>
        <w:t>Diabetes mellitus tipo 2</w:t>
      </w:r>
    </w:p>
    <w:p w14:paraId="322F5EDF" w14:textId="209C3235" w:rsidR="00E21E6A" w:rsidRDefault="00E21E6A" w:rsidP="00E21E6A">
      <w:pPr>
        <w:tabs>
          <w:tab w:val="left" w:pos="1560"/>
        </w:tabs>
        <w:spacing w:line="360" w:lineRule="auto"/>
        <w:rPr>
          <w:rFonts w:ascii="Arial" w:hAnsi="Arial" w:cs="Arial"/>
        </w:rPr>
      </w:pPr>
      <w:r w:rsidRPr="00E21E6A">
        <w:rPr>
          <w:rFonts w:ascii="Arial" w:hAnsi="Arial" w:cs="Arial"/>
          <w:b/>
          <w:bCs/>
        </w:rPr>
        <w:t xml:space="preserve">ISGLT-2 </w:t>
      </w:r>
      <w:r w:rsidRPr="00E21E6A">
        <w:rPr>
          <w:rFonts w:ascii="Arial" w:hAnsi="Arial" w:cs="Arial"/>
          <w:b/>
          <w:bCs/>
        </w:rPr>
        <w:tab/>
      </w:r>
      <w:r>
        <w:rPr>
          <w:rFonts w:ascii="Arial" w:hAnsi="Arial" w:cs="Arial"/>
        </w:rPr>
        <w:t>Inhibidores del glutrasportador sodio glucosa tipo 2</w:t>
      </w:r>
    </w:p>
    <w:p w14:paraId="32C7E68A" w14:textId="233EDBEB" w:rsidR="00E21E6A" w:rsidRDefault="00E21E6A" w:rsidP="00E21E6A">
      <w:pPr>
        <w:tabs>
          <w:tab w:val="left" w:pos="1560"/>
        </w:tabs>
        <w:spacing w:line="360" w:lineRule="auto"/>
        <w:rPr>
          <w:rFonts w:ascii="Arial" w:hAnsi="Arial" w:cs="Arial"/>
        </w:rPr>
      </w:pPr>
      <w:r w:rsidRPr="00E21E6A">
        <w:rPr>
          <w:rFonts w:ascii="Arial" w:hAnsi="Arial" w:cs="Arial"/>
          <w:b/>
          <w:bCs/>
        </w:rPr>
        <w:t xml:space="preserve">AGLP-1 </w:t>
      </w:r>
      <w:r w:rsidRPr="00E21E6A">
        <w:rPr>
          <w:rFonts w:ascii="Arial" w:hAnsi="Arial" w:cs="Arial"/>
          <w:b/>
          <w:bCs/>
        </w:rPr>
        <w:tab/>
      </w:r>
      <w:r>
        <w:rPr>
          <w:rFonts w:ascii="Arial" w:hAnsi="Arial" w:cs="Arial"/>
        </w:rPr>
        <w:t>Agonistas de receptor GLP1</w:t>
      </w:r>
    </w:p>
    <w:p w14:paraId="62BAABA8" w14:textId="3766603B" w:rsidR="00E21E6A" w:rsidRDefault="00E21E6A" w:rsidP="00E21E6A">
      <w:pPr>
        <w:tabs>
          <w:tab w:val="left" w:pos="1560"/>
        </w:tabs>
        <w:spacing w:line="360" w:lineRule="auto"/>
        <w:rPr>
          <w:rFonts w:ascii="Arial" w:hAnsi="Arial" w:cs="Arial"/>
        </w:rPr>
      </w:pPr>
      <w:r w:rsidRPr="00E21E6A">
        <w:rPr>
          <w:rFonts w:ascii="Arial" w:hAnsi="Arial" w:cs="Arial"/>
          <w:b/>
          <w:bCs/>
        </w:rPr>
        <w:t xml:space="preserve">ERC </w:t>
      </w:r>
      <w:r w:rsidRPr="00E21E6A">
        <w:rPr>
          <w:rFonts w:ascii="Arial" w:hAnsi="Arial" w:cs="Arial"/>
          <w:b/>
          <w:bCs/>
        </w:rPr>
        <w:tab/>
      </w:r>
      <w:r>
        <w:rPr>
          <w:rFonts w:ascii="Arial" w:hAnsi="Arial" w:cs="Arial"/>
        </w:rPr>
        <w:t>Enfermedad Renal Crónica</w:t>
      </w:r>
    </w:p>
    <w:p w14:paraId="6D86820F" w14:textId="471B929C" w:rsidR="00E21E6A" w:rsidRDefault="00E21E6A" w:rsidP="00E21E6A">
      <w:pPr>
        <w:tabs>
          <w:tab w:val="left" w:pos="1560"/>
        </w:tabs>
        <w:spacing w:line="360" w:lineRule="auto"/>
        <w:rPr>
          <w:rFonts w:ascii="Arial" w:hAnsi="Arial" w:cs="Arial"/>
        </w:rPr>
      </w:pPr>
      <w:r>
        <w:rPr>
          <w:rFonts w:ascii="Arial" w:hAnsi="Arial" w:cs="Arial"/>
          <w:b/>
          <w:bCs/>
        </w:rPr>
        <w:t>RICE</w:t>
      </w:r>
      <w:r>
        <w:rPr>
          <w:rFonts w:ascii="Arial" w:hAnsi="Arial" w:cs="Arial"/>
          <w:b/>
          <w:bCs/>
        </w:rPr>
        <w:tab/>
      </w:r>
      <w:r>
        <w:rPr>
          <w:rFonts w:ascii="Arial" w:hAnsi="Arial" w:cs="Arial"/>
        </w:rPr>
        <w:t>Razon incrementada de costo efectividad</w:t>
      </w:r>
    </w:p>
    <w:p w14:paraId="07D453A6" w14:textId="51228E1D" w:rsidR="00E21E6A" w:rsidRDefault="00E21E6A" w:rsidP="00E21E6A">
      <w:pPr>
        <w:tabs>
          <w:tab w:val="left" w:pos="1560"/>
        </w:tabs>
        <w:spacing w:line="360" w:lineRule="auto"/>
        <w:rPr>
          <w:rFonts w:ascii="Arial" w:hAnsi="Arial" w:cs="Arial"/>
          <w:lang w:val="es-ES_tradnl"/>
        </w:rPr>
      </w:pPr>
      <w:r w:rsidRPr="00E21E6A">
        <w:rPr>
          <w:rFonts w:ascii="Arial" w:hAnsi="Arial" w:cs="Arial"/>
          <w:b/>
          <w:bCs/>
        </w:rPr>
        <w:t>SISMED</w:t>
      </w:r>
      <w:r>
        <w:rPr>
          <w:rFonts w:ascii="Arial" w:hAnsi="Arial" w:cs="Arial"/>
        </w:rPr>
        <w:tab/>
      </w:r>
      <w:r>
        <w:rPr>
          <w:rFonts w:ascii="Arial" w:hAnsi="Arial" w:cs="Arial"/>
          <w:lang w:val="es-ES_tradnl"/>
        </w:rPr>
        <w:t>S</w:t>
      </w:r>
      <w:r w:rsidRPr="00BC3C9F">
        <w:rPr>
          <w:rFonts w:ascii="Arial" w:hAnsi="Arial" w:cs="Arial"/>
          <w:lang w:val="es-ES_tradnl"/>
        </w:rPr>
        <w:t xml:space="preserve">istema de </w:t>
      </w:r>
      <w:r>
        <w:rPr>
          <w:rFonts w:ascii="Arial" w:hAnsi="Arial" w:cs="Arial"/>
          <w:lang w:val="es-ES_tradnl"/>
        </w:rPr>
        <w:t>I</w:t>
      </w:r>
      <w:r w:rsidRPr="00BC3C9F">
        <w:rPr>
          <w:rFonts w:ascii="Arial" w:hAnsi="Arial" w:cs="Arial"/>
          <w:lang w:val="es-ES_tradnl"/>
        </w:rPr>
        <w:t xml:space="preserve">nformación de </w:t>
      </w:r>
      <w:r>
        <w:rPr>
          <w:rFonts w:ascii="Arial" w:hAnsi="Arial" w:cs="Arial"/>
          <w:lang w:val="es-ES_tradnl"/>
        </w:rPr>
        <w:t>P</w:t>
      </w:r>
      <w:r w:rsidRPr="00BC3C9F">
        <w:rPr>
          <w:rFonts w:ascii="Arial" w:hAnsi="Arial" w:cs="Arial"/>
          <w:lang w:val="es-ES_tradnl"/>
        </w:rPr>
        <w:t xml:space="preserve">recios de </w:t>
      </w:r>
      <w:r>
        <w:rPr>
          <w:rFonts w:ascii="Arial" w:hAnsi="Arial" w:cs="Arial"/>
          <w:lang w:val="es-ES_tradnl"/>
        </w:rPr>
        <w:t>M</w:t>
      </w:r>
      <w:r w:rsidRPr="00BC3C9F">
        <w:rPr>
          <w:rFonts w:ascii="Arial" w:hAnsi="Arial" w:cs="Arial"/>
          <w:lang w:val="es-ES_tradnl"/>
        </w:rPr>
        <w:t>edicamentos</w:t>
      </w:r>
    </w:p>
    <w:p w14:paraId="35B2BF89" w14:textId="0B660766" w:rsidR="00E21E6A" w:rsidRDefault="00E21E6A" w:rsidP="00E21E6A">
      <w:pPr>
        <w:tabs>
          <w:tab w:val="left" w:pos="1560"/>
        </w:tabs>
        <w:spacing w:line="360" w:lineRule="auto"/>
        <w:rPr>
          <w:rFonts w:ascii="Arial" w:hAnsi="Arial" w:cs="Arial"/>
          <w:lang w:val="es-ES_tradnl"/>
        </w:rPr>
      </w:pPr>
      <w:r w:rsidRPr="00E21E6A">
        <w:rPr>
          <w:rFonts w:ascii="Arial" w:hAnsi="Arial" w:cs="Arial"/>
          <w:b/>
          <w:bCs/>
          <w:lang w:val="es-ES_tradnl"/>
        </w:rPr>
        <w:t>ISS</w:t>
      </w:r>
      <w:r>
        <w:rPr>
          <w:rFonts w:ascii="Arial" w:hAnsi="Arial" w:cs="Arial"/>
          <w:lang w:val="es-ES_tradnl"/>
        </w:rPr>
        <w:tab/>
      </w:r>
      <w:r w:rsidRPr="00BC3C9F">
        <w:rPr>
          <w:rFonts w:ascii="Arial" w:hAnsi="Arial" w:cs="Arial"/>
          <w:lang w:val="es-ES_tradnl"/>
        </w:rPr>
        <w:t>Instituto de Seguros Sociales</w:t>
      </w:r>
    </w:p>
    <w:p w14:paraId="6436885A" w14:textId="08C8AFFF" w:rsidR="00E21E6A" w:rsidRDefault="00E21E6A" w:rsidP="00E21E6A">
      <w:pPr>
        <w:tabs>
          <w:tab w:val="left" w:pos="1560"/>
        </w:tabs>
        <w:spacing w:line="360" w:lineRule="auto"/>
        <w:rPr>
          <w:rFonts w:ascii="Arial" w:hAnsi="Arial" w:cs="Arial"/>
          <w:lang w:val="es-ES_tradnl"/>
        </w:rPr>
      </w:pPr>
      <w:r w:rsidRPr="00E21E6A">
        <w:rPr>
          <w:rFonts w:ascii="Arial" w:hAnsi="Arial" w:cs="Arial"/>
          <w:b/>
          <w:bCs/>
          <w:lang w:val="es-ES_tradnl"/>
        </w:rPr>
        <w:t>RR</w:t>
      </w:r>
      <w:r>
        <w:rPr>
          <w:rFonts w:ascii="Arial" w:hAnsi="Arial" w:cs="Arial"/>
          <w:lang w:val="es-ES_tradnl"/>
        </w:rPr>
        <w:tab/>
        <w:t>Riesgo Relativo</w:t>
      </w:r>
    </w:p>
    <w:p w14:paraId="161487D5" w14:textId="5B54CFC9" w:rsidR="00E21E6A" w:rsidRDefault="00E21E6A" w:rsidP="00E21E6A">
      <w:pPr>
        <w:tabs>
          <w:tab w:val="left" w:pos="1560"/>
        </w:tabs>
        <w:spacing w:line="360" w:lineRule="auto"/>
        <w:rPr>
          <w:rFonts w:ascii="Arial" w:hAnsi="Arial" w:cs="Arial"/>
          <w:lang w:val="es-ES_tradnl"/>
        </w:rPr>
      </w:pPr>
      <w:r w:rsidRPr="00E21E6A">
        <w:rPr>
          <w:rFonts w:ascii="Arial" w:hAnsi="Arial" w:cs="Arial"/>
          <w:b/>
          <w:bCs/>
          <w:lang w:val="es-ES_tradnl"/>
        </w:rPr>
        <w:t>PPCA</w:t>
      </w:r>
      <w:r>
        <w:rPr>
          <w:rFonts w:ascii="Arial" w:hAnsi="Arial" w:cs="Arial"/>
          <w:lang w:val="es-ES_tradnl"/>
        </w:rPr>
        <w:tab/>
        <w:t xml:space="preserve">PIB per </w:t>
      </w:r>
      <w:proofErr w:type="spellStart"/>
      <w:r>
        <w:rPr>
          <w:rFonts w:ascii="Arial" w:hAnsi="Arial" w:cs="Arial"/>
          <w:lang w:val="es-ES_tradnl"/>
        </w:rPr>
        <w:t>capita</w:t>
      </w:r>
      <w:proofErr w:type="spellEnd"/>
      <w:r>
        <w:rPr>
          <w:rFonts w:ascii="Arial" w:hAnsi="Arial" w:cs="Arial"/>
          <w:lang w:val="es-ES_tradnl"/>
        </w:rPr>
        <w:t xml:space="preserve"> ajustado</w:t>
      </w:r>
    </w:p>
    <w:p w14:paraId="5FB42616" w14:textId="0DBE40FC" w:rsidR="00E21E6A" w:rsidRDefault="00E21E6A" w:rsidP="00E21E6A">
      <w:pPr>
        <w:tabs>
          <w:tab w:val="left" w:pos="1560"/>
        </w:tabs>
        <w:spacing w:line="360" w:lineRule="auto"/>
        <w:rPr>
          <w:rFonts w:ascii="Arial" w:hAnsi="Arial" w:cs="Arial"/>
          <w:lang w:val="es-ES_tradnl"/>
        </w:rPr>
      </w:pPr>
      <w:r w:rsidRPr="00E21E6A">
        <w:rPr>
          <w:rFonts w:ascii="Arial" w:hAnsi="Arial" w:cs="Arial"/>
          <w:b/>
          <w:bCs/>
          <w:lang w:val="es-ES_tradnl"/>
        </w:rPr>
        <w:t>CAC</w:t>
      </w:r>
      <w:r>
        <w:rPr>
          <w:rFonts w:ascii="Arial" w:hAnsi="Arial" w:cs="Arial"/>
          <w:lang w:val="es-ES_tradnl"/>
        </w:rPr>
        <w:tab/>
        <w:t>Cuenta de Alto Costo</w:t>
      </w:r>
    </w:p>
    <w:p w14:paraId="56CFB6CC" w14:textId="59F9493B" w:rsidR="00E21E6A" w:rsidRPr="00E21E6A" w:rsidRDefault="00E21E6A" w:rsidP="00E21E6A">
      <w:pPr>
        <w:tabs>
          <w:tab w:val="left" w:pos="1560"/>
        </w:tabs>
        <w:spacing w:line="360" w:lineRule="auto"/>
        <w:rPr>
          <w:rFonts w:ascii="Arial" w:hAnsi="Arial" w:cs="Arial"/>
          <w:lang w:val="en-US"/>
        </w:rPr>
      </w:pPr>
      <w:r w:rsidRPr="00E21E6A">
        <w:rPr>
          <w:rFonts w:ascii="Arial" w:hAnsi="Arial" w:cs="Arial"/>
          <w:b/>
          <w:bCs/>
          <w:lang w:val="en-US"/>
        </w:rPr>
        <w:t>MACE</w:t>
      </w:r>
      <w:r w:rsidRPr="00E21E6A">
        <w:rPr>
          <w:rFonts w:ascii="Arial" w:hAnsi="Arial" w:cs="Arial"/>
          <w:lang w:val="en-US"/>
        </w:rPr>
        <w:tab/>
        <w:t>Major Cardiac endpoints</w:t>
      </w:r>
    </w:p>
    <w:p w14:paraId="7A1F77C1" w14:textId="2962F569" w:rsidR="00E21E6A" w:rsidRDefault="00E21E6A" w:rsidP="00E21E6A">
      <w:pPr>
        <w:tabs>
          <w:tab w:val="left" w:pos="1560"/>
        </w:tabs>
        <w:spacing w:line="360" w:lineRule="auto"/>
        <w:rPr>
          <w:rFonts w:ascii="Arial" w:hAnsi="Arial" w:cs="Arial"/>
          <w:lang w:val="en-US"/>
        </w:rPr>
      </w:pPr>
      <w:r w:rsidRPr="00E21E6A">
        <w:rPr>
          <w:rFonts w:ascii="Arial" w:hAnsi="Arial" w:cs="Arial"/>
          <w:b/>
          <w:bCs/>
          <w:lang w:val="en-US"/>
        </w:rPr>
        <w:t>MARE</w:t>
      </w:r>
      <w:r w:rsidRPr="00E21E6A">
        <w:rPr>
          <w:rFonts w:ascii="Arial" w:hAnsi="Arial" w:cs="Arial"/>
          <w:lang w:val="en-US"/>
        </w:rPr>
        <w:tab/>
        <w:t>Major Renal Endpoints</w:t>
      </w:r>
    </w:p>
    <w:p w14:paraId="3E94B078" w14:textId="77777777" w:rsidR="00D157D9" w:rsidRPr="00D157D9" w:rsidRDefault="00D157D9" w:rsidP="00D157D9">
      <w:pPr>
        <w:tabs>
          <w:tab w:val="left" w:pos="1560"/>
        </w:tabs>
        <w:spacing w:line="360" w:lineRule="auto"/>
        <w:rPr>
          <w:rFonts w:ascii="Arial" w:hAnsi="Arial" w:cs="Arial"/>
        </w:rPr>
      </w:pPr>
      <w:r w:rsidRPr="00D157D9">
        <w:rPr>
          <w:rFonts w:ascii="Arial" w:hAnsi="Arial" w:cs="Arial"/>
          <w:b/>
          <w:bCs/>
        </w:rPr>
        <w:t>NNT</w:t>
      </w:r>
      <w:r w:rsidRPr="00D157D9">
        <w:rPr>
          <w:rFonts w:ascii="Arial" w:hAnsi="Arial" w:cs="Arial"/>
          <w:b/>
          <w:bCs/>
        </w:rPr>
        <w:tab/>
      </w:r>
      <w:r w:rsidRPr="00D157D9">
        <w:rPr>
          <w:rFonts w:ascii="Arial" w:hAnsi="Arial" w:cs="Arial"/>
        </w:rPr>
        <w:t>Número Necesario a Tratar</w:t>
      </w:r>
    </w:p>
    <w:p w14:paraId="6942CE32" w14:textId="77777777" w:rsidR="00D157D9" w:rsidRPr="00D157D9" w:rsidRDefault="00D157D9" w:rsidP="00D157D9">
      <w:pPr>
        <w:tabs>
          <w:tab w:val="left" w:pos="1560"/>
        </w:tabs>
        <w:spacing w:line="360" w:lineRule="auto"/>
        <w:rPr>
          <w:rFonts w:ascii="Arial" w:hAnsi="Arial" w:cs="Arial"/>
        </w:rPr>
      </w:pPr>
      <w:r w:rsidRPr="00D157D9">
        <w:rPr>
          <w:rFonts w:ascii="Arial" w:hAnsi="Arial" w:cs="Arial"/>
          <w:b/>
          <w:bCs/>
        </w:rPr>
        <w:t>iDPP4</w:t>
      </w:r>
      <w:r w:rsidRPr="00D157D9">
        <w:rPr>
          <w:rFonts w:ascii="Arial" w:hAnsi="Arial" w:cs="Arial"/>
          <w:b/>
          <w:bCs/>
        </w:rPr>
        <w:tab/>
      </w:r>
      <w:r w:rsidRPr="00D157D9">
        <w:rPr>
          <w:rFonts w:ascii="Arial" w:hAnsi="Arial" w:cs="Arial"/>
        </w:rPr>
        <w:t>Inhibidores de la Dipeptidil Peptidasa tipo 4</w:t>
      </w:r>
    </w:p>
    <w:p w14:paraId="42ED55DD" w14:textId="77777777" w:rsidR="00D157D9" w:rsidRPr="00D157D9" w:rsidRDefault="00D157D9" w:rsidP="00D157D9">
      <w:pPr>
        <w:tabs>
          <w:tab w:val="left" w:pos="1560"/>
        </w:tabs>
        <w:spacing w:line="360" w:lineRule="auto"/>
        <w:rPr>
          <w:rFonts w:ascii="Arial" w:hAnsi="Arial" w:cs="Arial"/>
        </w:rPr>
      </w:pPr>
      <w:r w:rsidRPr="00D157D9">
        <w:rPr>
          <w:rFonts w:ascii="Arial" w:hAnsi="Arial" w:cs="Arial"/>
          <w:b/>
          <w:bCs/>
        </w:rPr>
        <w:t>TMND</w:t>
      </w:r>
      <w:r w:rsidRPr="00D157D9">
        <w:rPr>
          <w:rFonts w:ascii="Arial" w:hAnsi="Arial" w:cs="Arial"/>
        </w:rPr>
        <w:tab/>
        <w:t>Terapia Médica no Dialitica</w:t>
      </w:r>
    </w:p>
    <w:p w14:paraId="2603E93C" w14:textId="77777777" w:rsidR="00D157D9" w:rsidRPr="00D157D9" w:rsidRDefault="00D157D9" w:rsidP="00D157D9">
      <w:pPr>
        <w:tabs>
          <w:tab w:val="left" w:pos="1560"/>
        </w:tabs>
        <w:spacing w:line="360" w:lineRule="auto"/>
        <w:rPr>
          <w:rFonts w:ascii="Arial" w:hAnsi="Arial" w:cs="Arial"/>
        </w:rPr>
      </w:pPr>
      <w:r w:rsidRPr="00D157D9">
        <w:rPr>
          <w:rFonts w:ascii="Arial" w:hAnsi="Arial" w:cs="Arial"/>
          <w:b/>
          <w:bCs/>
        </w:rPr>
        <w:t>KDIGO</w:t>
      </w:r>
      <w:r w:rsidRPr="00D157D9">
        <w:rPr>
          <w:rFonts w:ascii="Arial" w:hAnsi="Arial" w:cs="Arial"/>
        </w:rPr>
        <w:tab/>
        <w:t>Kidney Disease Improve Global Outcomes</w:t>
      </w:r>
    </w:p>
    <w:p w14:paraId="7F17767D" w14:textId="77777777" w:rsidR="00D157D9" w:rsidRPr="00D157D9" w:rsidRDefault="00D157D9" w:rsidP="00D157D9">
      <w:pPr>
        <w:tabs>
          <w:tab w:val="left" w:pos="1560"/>
        </w:tabs>
        <w:spacing w:line="360" w:lineRule="auto"/>
        <w:rPr>
          <w:rFonts w:ascii="Arial" w:hAnsi="Arial" w:cs="Arial"/>
        </w:rPr>
      </w:pPr>
      <w:r w:rsidRPr="00D157D9">
        <w:rPr>
          <w:rFonts w:ascii="Arial" w:hAnsi="Arial" w:cs="Arial"/>
          <w:b/>
          <w:bCs/>
        </w:rPr>
        <w:t>CUPS</w:t>
      </w:r>
      <w:r w:rsidRPr="00D157D9">
        <w:rPr>
          <w:rFonts w:ascii="Arial" w:hAnsi="Arial" w:cs="Arial"/>
        </w:rPr>
        <w:tab/>
        <w:t>Clasificación Unica de Procedimientos en Salud</w:t>
      </w:r>
    </w:p>
    <w:p w14:paraId="4229957E" w14:textId="77777777" w:rsidR="00D157D9" w:rsidRPr="00D157D9" w:rsidRDefault="00D157D9" w:rsidP="00D157D9">
      <w:pPr>
        <w:tabs>
          <w:tab w:val="left" w:pos="1560"/>
        </w:tabs>
        <w:spacing w:line="360" w:lineRule="auto"/>
        <w:rPr>
          <w:rFonts w:ascii="Arial" w:hAnsi="Arial" w:cs="Arial"/>
          <w:lang w:val="en-US"/>
        </w:rPr>
      </w:pPr>
      <w:r w:rsidRPr="00D157D9">
        <w:rPr>
          <w:rFonts w:ascii="Arial" w:hAnsi="Arial" w:cs="Arial"/>
          <w:b/>
          <w:bCs/>
          <w:lang w:val="en-US"/>
        </w:rPr>
        <w:t>ATC</w:t>
      </w:r>
      <w:r w:rsidRPr="00D157D9">
        <w:rPr>
          <w:rFonts w:ascii="Arial" w:hAnsi="Arial" w:cs="Arial"/>
          <w:lang w:val="en-US"/>
        </w:rPr>
        <w:tab/>
        <w:t>Anatomic Therapeutic and Chemical Classification System</w:t>
      </w:r>
    </w:p>
    <w:p w14:paraId="5058D4D2" w14:textId="77777777" w:rsidR="00D157D9" w:rsidRPr="00D157D9" w:rsidRDefault="00D157D9" w:rsidP="00D157D9">
      <w:pPr>
        <w:tabs>
          <w:tab w:val="left" w:pos="1560"/>
        </w:tabs>
        <w:spacing w:line="360" w:lineRule="auto"/>
        <w:rPr>
          <w:rFonts w:ascii="Arial" w:hAnsi="Arial" w:cs="Arial"/>
        </w:rPr>
      </w:pPr>
      <w:r w:rsidRPr="00D157D9">
        <w:rPr>
          <w:rFonts w:ascii="Arial" w:hAnsi="Arial" w:cs="Arial"/>
          <w:b/>
          <w:bCs/>
        </w:rPr>
        <w:t>IPC</w:t>
      </w:r>
      <w:r w:rsidRPr="00D157D9">
        <w:rPr>
          <w:rFonts w:ascii="Arial" w:hAnsi="Arial" w:cs="Arial"/>
        </w:rPr>
        <w:tab/>
        <w:t>Indice de Precios al Consumidor</w:t>
      </w:r>
    </w:p>
    <w:p w14:paraId="7AE95227" w14:textId="77777777" w:rsidR="00D157D9" w:rsidRPr="00D157D9" w:rsidRDefault="00D157D9" w:rsidP="00D157D9">
      <w:pPr>
        <w:tabs>
          <w:tab w:val="left" w:pos="1560"/>
        </w:tabs>
        <w:spacing w:line="360" w:lineRule="auto"/>
        <w:rPr>
          <w:rFonts w:ascii="Arial" w:hAnsi="Arial" w:cs="Arial"/>
        </w:rPr>
      </w:pPr>
      <w:r w:rsidRPr="00D157D9">
        <w:rPr>
          <w:rFonts w:ascii="Arial" w:hAnsi="Arial" w:cs="Arial"/>
          <w:b/>
          <w:bCs/>
        </w:rPr>
        <w:t>IETS</w:t>
      </w:r>
      <w:r w:rsidRPr="00D157D9">
        <w:rPr>
          <w:rFonts w:ascii="Arial" w:hAnsi="Arial" w:cs="Arial"/>
        </w:rPr>
        <w:tab/>
        <w:t>Instituto de Evaluación de Tecnologías en Salud</w:t>
      </w:r>
    </w:p>
    <w:p w14:paraId="6401A883" w14:textId="77777777" w:rsidR="00D157D9" w:rsidRPr="00D157D9" w:rsidRDefault="00D157D9" w:rsidP="00D157D9">
      <w:pPr>
        <w:tabs>
          <w:tab w:val="left" w:pos="1560"/>
        </w:tabs>
        <w:spacing w:line="360" w:lineRule="auto"/>
        <w:rPr>
          <w:rFonts w:ascii="Arial" w:hAnsi="Arial" w:cs="Arial"/>
        </w:rPr>
      </w:pPr>
      <w:r w:rsidRPr="00D157D9">
        <w:rPr>
          <w:rFonts w:ascii="Arial" w:hAnsi="Arial" w:cs="Arial"/>
          <w:b/>
          <w:bCs/>
        </w:rPr>
        <w:t>AVAG</w:t>
      </w:r>
      <w:r w:rsidRPr="00D157D9">
        <w:rPr>
          <w:rFonts w:ascii="Arial" w:hAnsi="Arial" w:cs="Arial"/>
        </w:rPr>
        <w:tab/>
        <w:t>Años de Vida Ganados</w:t>
      </w:r>
    </w:p>
    <w:p w14:paraId="2EAA9DA8" w14:textId="77777777" w:rsidR="00D157D9" w:rsidRPr="00D157D9" w:rsidRDefault="00D157D9" w:rsidP="00D157D9">
      <w:pPr>
        <w:tabs>
          <w:tab w:val="left" w:pos="1560"/>
        </w:tabs>
        <w:spacing w:line="360" w:lineRule="auto"/>
        <w:rPr>
          <w:rFonts w:ascii="Arial" w:hAnsi="Arial" w:cs="Arial"/>
        </w:rPr>
      </w:pPr>
      <w:r w:rsidRPr="00D157D9">
        <w:rPr>
          <w:rFonts w:ascii="Arial" w:hAnsi="Arial" w:cs="Arial"/>
          <w:b/>
          <w:bCs/>
        </w:rPr>
        <w:t>PBS</w:t>
      </w:r>
      <w:r w:rsidRPr="00D157D9">
        <w:rPr>
          <w:rFonts w:ascii="Arial" w:hAnsi="Arial" w:cs="Arial"/>
        </w:rPr>
        <w:tab/>
        <w:t>Plan Basico de Beneficios en Salud</w:t>
      </w:r>
    </w:p>
    <w:p w14:paraId="626EF75E" w14:textId="77777777" w:rsidR="00D157D9" w:rsidRPr="00D157D9" w:rsidRDefault="00D157D9" w:rsidP="00D157D9">
      <w:pPr>
        <w:tabs>
          <w:tab w:val="left" w:pos="1560"/>
        </w:tabs>
        <w:spacing w:line="360" w:lineRule="auto"/>
        <w:rPr>
          <w:rFonts w:ascii="Arial" w:hAnsi="Arial" w:cs="Arial"/>
        </w:rPr>
      </w:pPr>
      <w:r w:rsidRPr="00D157D9">
        <w:rPr>
          <w:rFonts w:ascii="Arial" w:hAnsi="Arial" w:cs="Arial"/>
          <w:b/>
          <w:bCs/>
        </w:rPr>
        <w:t>TFG</w:t>
      </w:r>
      <w:r w:rsidRPr="00D157D9">
        <w:rPr>
          <w:rFonts w:ascii="Arial" w:hAnsi="Arial" w:cs="Arial"/>
        </w:rPr>
        <w:tab/>
        <w:t>Tasa de Filtración Glomerular</w:t>
      </w:r>
    </w:p>
    <w:p w14:paraId="546D9782" w14:textId="77777777" w:rsidR="00D157D9" w:rsidRPr="00E21E6A" w:rsidRDefault="00D157D9" w:rsidP="00E21E6A">
      <w:pPr>
        <w:tabs>
          <w:tab w:val="left" w:pos="1560"/>
        </w:tabs>
        <w:spacing w:line="360" w:lineRule="auto"/>
        <w:rPr>
          <w:rFonts w:ascii="Arial" w:hAnsi="Arial" w:cs="Arial"/>
          <w:lang w:val="en-US"/>
        </w:rPr>
      </w:pPr>
    </w:p>
    <w:p w14:paraId="1D822365" w14:textId="77777777" w:rsidR="00E21E6A" w:rsidRPr="00E21E6A" w:rsidRDefault="00E21E6A" w:rsidP="00E21E6A">
      <w:pPr>
        <w:tabs>
          <w:tab w:val="left" w:pos="1560"/>
        </w:tabs>
        <w:spacing w:line="360" w:lineRule="auto"/>
        <w:rPr>
          <w:rFonts w:ascii="Arial" w:hAnsi="Arial" w:cs="Arial"/>
          <w:lang w:val="en-US"/>
        </w:rPr>
      </w:pPr>
    </w:p>
    <w:p w14:paraId="37AE4B2F" w14:textId="773C634E" w:rsidR="00EF272A" w:rsidRPr="00E21E6A" w:rsidRDefault="00EF272A" w:rsidP="00E21E6A">
      <w:pPr>
        <w:tabs>
          <w:tab w:val="left" w:pos="1560"/>
        </w:tabs>
        <w:spacing w:line="360" w:lineRule="auto"/>
        <w:rPr>
          <w:rFonts w:ascii="Arial" w:eastAsiaTheme="majorEastAsia" w:hAnsi="Arial" w:cs="Arial"/>
          <w:b/>
          <w:bCs/>
          <w:szCs w:val="22"/>
          <w:lang w:val="en-US" w:eastAsia="es-ES"/>
        </w:rPr>
      </w:pPr>
      <w:r w:rsidRPr="00E21E6A">
        <w:rPr>
          <w:rFonts w:ascii="Arial" w:hAnsi="Arial" w:cs="Arial"/>
          <w:lang w:val="en-US"/>
        </w:rPr>
        <w:br w:type="page"/>
      </w:r>
    </w:p>
    <w:p w14:paraId="1CDB3514" w14:textId="77777777" w:rsidR="00DC79D3" w:rsidRPr="00BC3C9F" w:rsidRDefault="00DC79D3" w:rsidP="00DC79D3">
      <w:pPr>
        <w:pStyle w:val="TtuloTDC"/>
        <w:rPr>
          <w:rFonts w:ascii="Arial" w:hAnsi="Arial" w:cs="Arial"/>
          <w:szCs w:val="24"/>
        </w:rPr>
      </w:pPr>
      <w:r w:rsidRPr="00BC3C9F">
        <w:rPr>
          <w:rFonts w:ascii="Arial" w:hAnsi="Arial" w:cs="Arial"/>
          <w:szCs w:val="24"/>
        </w:rPr>
        <w:lastRenderedPageBreak/>
        <w:t xml:space="preserve">Análisis de Costo Efectividad de los Antidiabéticos ISGLT-2 y AGLP-1 en el manejo de la Nefropatía Diabética en Colombia. </w:t>
      </w:r>
    </w:p>
    <w:p w14:paraId="52017E18" w14:textId="77777777" w:rsidR="00DC79D3" w:rsidRPr="00BC3C9F" w:rsidRDefault="00DC79D3" w:rsidP="00EF272A">
      <w:pPr>
        <w:pStyle w:val="Ttulo1"/>
        <w:rPr>
          <w:rFonts w:ascii="Arial" w:hAnsi="Arial" w:cs="Arial"/>
        </w:rPr>
      </w:pPr>
    </w:p>
    <w:p w14:paraId="32158645" w14:textId="209011A4" w:rsidR="006D6852" w:rsidRPr="00BC3C9F" w:rsidRDefault="00EF272A" w:rsidP="00EF272A">
      <w:pPr>
        <w:pStyle w:val="Ttulo1"/>
        <w:rPr>
          <w:rFonts w:ascii="Arial" w:hAnsi="Arial" w:cs="Arial"/>
        </w:rPr>
      </w:pPr>
      <w:bookmarkStart w:id="8" w:name="_Toc98266813"/>
      <w:r w:rsidRPr="00BC3C9F">
        <w:rPr>
          <w:rFonts w:ascii="Arial" w:hAnsi="Arial" w:cs="Arial"/>
        </w:rPr>
        <w:t>Resumen</w:t>
      </w:r>
      <w:bookmarkEnd w:id="8"/>
    </w:p>
    <w:p w14:paraId="14B475D5" w14:textId="18EE3432" w:rsidR="00907724" w:rsidRPr="00BC3C9F" w:rsidRDefault="006D6852" w:rsidP="006D6852">
      <w:pPr>
        <w:spacing w:line="360" w:lineRule="auto"/>
        <w:jc w:val="both"/>
        <w:rPr>
          <w:rFonts w:ascii="Arial" w:hAnsi="Arial" w:cs="Arial"/>
          <w:lang w:val="es-ES_tradnl"/>
        </w:rPr>
      </w:pPr>
      <w:r w:rsidRPr="00BC3C9F">
        <w:rPr>
          <w:rFonts w:ascii="Arial" w:hAnsi="Arial" w:cs="Arial"/>
          <w:lang w:val="es-ES_tradnl"/>
        </w:rPr>
        <w:t xml:space="preserve">Introducción: </w:t>
      </w:r>
      <w:r w:rsidR="009A0286" w:rsidRPr="00BC3C9F">
        <w:rPr>
          <w:rFonts w:ascii="Arial" w:hAnsi="Arial" w:cs="Arial"/>
          <w:lang w:val="es-ES_tradnl"/>
        </w:rPr>
        <w:t>l</w:t>
      </w:r>
      <w:r w:rsidRPr="00BC3C9F">
        <w:rPr>
          <w:rFonts w:ascii="Arial" w:hAnsi="Arial" w:cs="Arial"/>
          <w:lang w:val="es-ES_tradnl"/>
        </w:rPr>
        <w:t>a nefropatía diabética es una de las complicaciones más frecuentes de la Diabetes Mellitus tipo 2 (</w:t>
      </w:r>
      <w:r w:rsidR="00084522" w:rsidRPr="00BC3C9F">
        <w:rPr>
          <w:rFonts w:ascii="Arial" w:hAnsi="Arial" w:cs="Arial"/>
          <w:lang w:val="es-ES_tradnl"/>
        </w:rPr>
        <w:t>DM2</w:t>
      </w:r>
      <w:r w:rsidRPr="00BC3C9F">
        <w:rPr>
          <w:rFonts w:ascii="Arial" w:hAnsi="Arial" w:cs="Arial"/>
          <w:lang w:val="es-ES_tradnl"/>
        </w:rPr>
        <w:t>)</w:t>
      </w:r>
      <w:r w:rsidR="00D7153C" w:rsidRPr="00BC3C9F">
        <w:rPr>
          <w:rFonts w:ascii="Arial" w:hAnsi="Arial" w:cs="Arial"/>
          <w:lang w:val="es-ES_tradnl"/>
        </w:rPr>
        <w:t xml:space="preserve"> que puede ocurrir hasta en 40% de los casos y es la principal causa de deterioro renal y de ingreso a diálisis en todo el mundo.</w:t>
      </w:r>
      <w:r w:rsidR="0027675D" w:rsidRPr="00BC3C9F">
        <w:rPr>
          <w:rFonts w:ascii="Arial" w:hAnsi="Arial" w:cs="Arial"/>
          <w:lang w:val="es-ES_tradnl"/>
        </w:rPr>
        <w:t xml:space="preserve"> </w:t>
      </w:r>
      <w:r w:rsidR="00D7153C" w:rsidRPr="00BC3C9F">
        <w:rPr>
          <w:rFonts w:ascii="Arial" w:hAnsi="Arial" w:cs="Arial"/>
          <w:lang w:val="es-ES_tradnl"/>
        </w:rPr>
        <w:t>G</w:t>
      </w:r>
      <w:r w:rsidRPr="00BC3C9F">
        <w:rPr>
          <w:rFonts w:ascii="Arial" w:hAnsi="Arial" w:cs="Arial"/>
          <w:lang w:val="es-ES_tradnl"/>
        </w:rPr>
        <w:t xml:space="preserve">racias a </w:t>
      </w:r>
      <w:r w:rsidR="00907724" w:rsidRPr="00BC3C9F">
        <w:rPr>
          <w:rFonts w:ascii="Arial" w:hAnsi="Arial" w:cs="Arial"/>
          <w:lang w:val="es-ES_tradnl"/>
        </w:rPr>
        <w:t>los</w:t>
      </w:r>
      <w:r w:rsidRPr="00BC3C9F">
        <w:rPr>
          <w:rFonts w:ascii="Arial" w:hAnsi="Arial" w:cs="Arial"/>
          <w:lang w:val="es-ES_tradnl"/>
        </w:rPr>
        <w:t xml:space="preserve"> estudios de efectividad de los </w:t>
      </w:r>
      <w:r w:rsidR="00907724" w:rsidRPr="00BC3C9F">
        <w:rPr>
          <w:rFonts w:ascii="Arial" w:hAnsi="Arial" w:cs="Arial"/>
          <w:lang w:val="es-ES_tradnl"/>
        </w:rPr>
        <w:t xml:space="preserve">nuevos </w:t>
      </w:r>
      <w:r w:rsidRPr="00BC3C9F">
        <w:rPr>
          <w:rFonts w:ascii="Arial" w:hAnsi="Arial" w:cs="Arial"/>
          <w:lang w:val="es-ES_tradnl"/>
        </w:rPr>
        <w:t>antidiabéticos</w:t>
      </w:r>
      <w:r w:rsidR="004C668E" w:rsidRPr="00BC3C9F">
        <w:rPr>
          <w:rFonts w:ascii="Arial" w:hAnsi="Arial" w:cs="Arial"/>
          <w:lang w:val="es-ES_tradnl"/>
        </w:rPr>
        <w:t>:</w:t>
      </w:r>
      <w:r w:rsidRPr="00BC3C9F">
        <w:rPr>
          <w:rFonts w:ascii="Arial" w:hAnsi="Arial" w:cs="Arial"/>
          <w:lang w:val="es-ES_tradnl"/>
        </w:rPr>
        <w:t xml:space="preserve"> iSGLT2 (Inhibidores del </w:t>
      </w:r>
      <w:r w:rsidR="00E87137" w:rsidRPr="00BC3C9F">
        <w:rPr>
          <w:rFonts w:ascii="Arial" w:hAnsi="Arial" w:cs="Arial"/>
          <w:lang w:val="es-ES_tradnl"/>
        </w:rPr>
        <w:t>T</w:t>
      </w:r>
      <w:r w:rsidRPr="00BC3C9F">
        <w:rPr>
          <w:rFonts w:ascii="Arial" w:hAnsi="Arial" w:cs="Arial"/>
          <w:lang w:val="es-ES_tradnl"/>
        </w:rPr>
        <w:t xml:space="preserve">ransportador de </w:t>
      </w:r>
      <w:r w:rsidR="00E87137" w:rsidRPr="00BC3C9F">
        <w:rPr>
          <w:rFonts w:ascii="Arial" w:hAnsi="Arial" w:cs="Arial"/>
          <w:lang w:val="es-ES_tradnl"/>
        </w:rPr>
        <w:t>G</w:t>
      </w:r>
      <w:r w:rsidRPr="00BC3C9F">
        <w:rPr>
          <w:rFonts w:ascii="Arial" w:hAnsi="Arial" w:cs="Arial"/>
          <w:lang w:val="es-ES_tradnl"/>
        </w:rPr>
        <w:t>lucosa</w:t>
      </w:r>
      <w:r w:rsidR="00E87137" w:rsidRPr="00BC3C9F">
        <w:rPr>
          <w:rFonts w:ascii="Arial" w:hAnsi="Arial" w:cs="Arial"/>
          <w:lang w:val="es-ES_tradnl"/>
        </w:rPr>
        <w:t>-Sodio</w:t>
      </w:r>
      <w:r w:rsidRPr="00BC3C9F">
        <w:rPr>
          <w:rFonts w:ascii="Arial" w:hAnsi="Arial" w:cs="Arial"/>
          <w:lang w:val="es-ES_tradnl"/>
        </w:rPr>
        <w:t xml:space="preserve"> tipo 2) y aGLP1 (análogos del Glucagon Like Peptide Receptor tipo 1)</w:t>
      </w:r>
      <w:r w:rsidR="00847A9E" w:rsidRPr="00BC3C9F">
        <w:rPr>
          <w:rFonts w:ascii="Arial" w:hAnsi="Arial" w:cs="Arial"/>
          <w:lang w:val="es-ES_tradnl"/>
        </w:rPr>
        <w:t xml:space="preserve"> </w:t>
      </w:r>
      <w:r w:rsidR="004C668E" w:rsidRPr="00BC3C9F">
        <w:rPr>
          <w:rFonts w:ascii="Arial" w:hAnsi="Arial" w:cs="Arial"/>
          <w:lang w:val="es-ES_tradnl"/>
        </w:rPr>
        <w:t xml:space="preserve">que </w:t>
      </w:r>
      <w:r w:rsidRPr="00BC3C9F">
        <w:rPr>
          <w:rFonts w:ascii="Arial" w:hAnsi="Arial" w:cs="Arial"/>
          <w:lang w:val="es-ES_tradnl"/>
        </w:rPr>
        <w:t xml:space="preserve">han mostrado resultados clínicos prometedores en </w:t>
      </w:r>
      <w:r w:rsidR="00847A9E" w:rsidRPr="00BC3C9F">
        <w:rPr>
          <w:rFonts w:ascii="Arial" w:hAnsi="Arial" w:cs="Arial"/>
          <w:lang w:val="es-ES_tradnl"/>
        </w:rPr>
        <w:t>el tratamiento de la diabetes evitando las complicaciones cardiorenales</w:t>
      </w:r>
      <w:r w:rsidR="002867AF" w:rsidRPr="00BC3C9F">
        <w:rPr>
          <w:rFonts w:ascii="Arial" w:hAnsi="Arial" w:cs="Arial"/>
          <w:lang w:val="es-ES_tradnl"/>
        </w:rPr>
        <w:t xml:space="preserve"> su</w:t>
      </w:r>
      <w:r w:rsidRPr="00BC3C9F">
        <w:rPr>
          <w:rFonts w:ascii="Arial" w:hAnsi="Arial" w:cs="Arial"/>
          <w:lang w:val="es-ES_tradnl"/>
        </w:rPr>
        <w:t xml:space="preserve"> uso se ha generalizado en pacientes con </w:t>
      </w:r>
      <w:r w:rsidR="00847A9E" w:rsidRPr="00BC3C9F">
        <w:rPr>
          <w:rFonts w:ascii="Arial" w:hAnsi="Arial" w:cs="Arial"/>
          <w:lang w:val="es-ES_tradnl"/>
        </w:rPr>
        <w:t>este riesgo.</w:t>
      </w:r>
      <w:r w:rsidR="0027675D" w:rsidRPr="00BC3C9F">
        <w:rPr>
          <w:rFonts w:ascii="Arial" w:hAnsi="Arial" w:cs="Arial"/>
          <w:lang w:val="es-ES_tradnl"/>
        </w:rPr>
        <w:t xml:space="preserve"> </w:t>
      </w:r>
      <w:r w:rsidRPr="00BC3C9F">
        <w:rPr>
          <w:rFonts w:ascii="Arial" w:hAnsi="Arial" w:cs="Arial"/>
          <w:lang w:val="es-ES_tradnl"/>
        </w:rPr>
        <w:t xml:space="preserve">Este estudio tiene como objetivo evaluar </w:t>
      </w:r>
      <w:r w:rsidR="00D7153C" w:rsidRPr="00BC3C9F">
        <w:rPr>
          <w:rFonts w:ascii="Arial" w:hAnsi="Arial" w:cs="Arial"/>
          <w:lang w:val="es-ES_tradnl"/>
        </w:rPr>
        <w:t xml:space="preserve">la </w:t>
      </w:r>
      <w:r w:rsidRPr="00BC3C9F">
        <w:rPr>
          <w:rFonts w:ascii="Arial" w:hAnsi="Arial" w:cs="Arial"/>
          <w:lang w:val="es-ES_tradnl"/>
        </w:rPr>
        <w:t xml:space="preserve">relación costo-efectividad </w:t>
      </w:r>
      <w:r w:rsidR="009A0286" w:rsidRPr="00BC3C9F">
        <w:rPr>
          <w:rFonts w:ascii="Arial" w:hAnsi="Arial" w:cs="Arial"/>
          <w:lang w:val="es-ES_tradnl"/>
        </w:rPr>
        <w:t xml:space="preserve">de estas moléculas en las diferentes etapas de la enfermedad renal crónica (ERC) </w:t>
      </w:r>
      <w:r w:rsidRPr="00BC3C9F">
        <w:rPr>
          <w:rFonts w:ascii="Arial" w:hAnsi="Arial" w:cs="Arial"/>
          <w:lang w:val="es-ES_tradnl"/>
        </w:rPr>
        <w:t>para el caso de Colombia desde la perspectiva del Sistema de Salud.</w:t>
      </w:r>
    </w:p>
    <w:p w14:paraId="38A883DD" w14:textId="66C48895" w:rsidR="006D6852" w:rsidRPr="00BC3C9F" w:rsidRDefault="006D6852" w:rsidP="006D6852">
      <w:pPr>
        <w:spacing w:line="360" w:lineRule="auto"/>
        <w:jc w:val="both"/>
        <w:rPr>
          <w:rFonts w:ascii="Arial" w:hAnsi="Arial" w:cs="Arial"/>
          <w:lang w:val="es-ES_tradnl"/>
        </w:rPr>
      </w:pPr>
      <w:r w:rsidRPr="00BC3C9F">
        <w:rPr>
          <w:rFonts w:ascii="Arial" w:hAnsi="Arial" w:cs="Arial"/>
          <w:lang w:val="es-ES_tradnl"/>
        </w:rPr>
        <w:t xml:space="preserve">Objetivos: </w:t>
      </w:r>
      <w:r w:rsidR="009A0286" w:rsidRPr="00BC3C9F">
        <w:rPr>
          <w:rFonts w:ascii="Arial" w:hAnsi="Arial" w:cs="Arial"/>
          <w:lang w:val="es-ES_tradnl"/>
        </w:rPr>
        <w:t xml:space="preserve">evaluar </w:t>
      </w:r>
      <w:r w:rsidRPr="00BC3C9F">
        <w:rPr>
          <w:rFonts w:ascii="Arial" w:hAnsi="Arial" w:cs="Arial"/>
          <w:lang w:val="es-ES_tradnl"/>
        </w:rPr>
        <w:t>l</w:t>
      </w:r>
      <w:r w:rsidR="00E87137" w:rsidRPr="00BC3C9F">
        <w:rPr>
          <w:rFonts w:ascii="Arial" w:hAnsi="Arial" w:cs="Arial"/>
          <w:lang w:val="es-ES_tradnl"/>
        </w:rPr>
        <w:t>a</w:t>
      </w:r>
      <w:r w:rsidRPr="00BC3C9F">
        <w:rPr>
          <w:rFonts w:ascii="Arial" w:hAnsi="Arial" w:cs="Arial"/>
          <w:lang w:val="es-ES_tradnl"/>
        </w:rPr>
        <w:t xml:space="preserve"> cost</w:t>
      </w:r>
      <w:r w:rsidR="00E87137" w:rsidRPr="00BC3C9F">
        <w:rPr>
          <w:rFonts w:ascii="Arial" w:hAnsi="Arial" w:cs="Arial"/>
          <w:lang w:val="es-ES_tradnl"/>
        </w:rPr>
        <w:t>o</w:t>
      </w:r>
      <w:r w:rsidR="009A0286" w:rsidRPr="00BC3C9F">
        <w:rPr>
          <w:rFonts w:ascii="Arial" w:hAnsi="Arial" w:cs="Arial"/>
          <w:lang w:val="es-ES_tradnl"/>
        </w:rPr>
        <w:t>-</w:t>
      </w:r>
      <w:r w:rsidRPr="00BC3C9F">
        <w:rPr>
          <w:rFonts w:ascii="Arial" w:hAnsi="Arial" w:cs="Arial"/>
          <w:lang w:val="es-ES_tradnl"/>
        </w:rPr>
        <w:t xml:space="preserve">efectividad incremental de </w:t>
      </w:r>
      <w:r w:rsidR="00D7153C" w:rsidRPr="00BC3C9F">
        <w:rPr>
          <w:rFonts w:ascii="Arial" w:hAnsi="Arial" w:cs="Arial"/>
          <w:lang w:val="es-ES_tradnl"/>
        </w:rPr>
        <w:t xml:space="preserve">los </w:t>
      </w:r>
      <w:r w:rsidRPr="00BC3C9F">
        <w:rPr>
          <w:rFonts w:ascii="Arial" w:hAnsi="Arial" w:cs="Arial"/>
          <w:lang w:val="es-ES_tradnl"/>
        </w:rPr>
        <w:t xml:space="preserve">iSGLT2 y aGLP1 en pacientes </w:t>
      </w:r>
      <w:r w:rsidR="00847A9E" w:rsidRPr="00BC3C9F">
        <w:rPr>
          <w:rFonts w:ascii="Arial" w:hAnsi="Arial" w:cs="Arial"/>
          <w:lang w:val="es-ES_tradnl"/>
        </w:rPr>
        <w:t xml:space="preserve">diabéticos con </w:t>
      </w:r>
      <w:r w:rsidRPr="00BC3C9F">
        <w:rPr>
          <w:rFonts w:ascii="Arial" w:hAnsi="Arial" w:cs="Arial"/>
          <w:lang w:val="es-ES_tradnl"/>
        </w:rPr>
        <w:t xml:space="preserve">ERC estadios 2, 3A y 3B, frente al tratamiento </w:t>
      </w:r>
      <w:r w:rsidR="00E87137" w:rsidRPr="00BC3C9F">
        <w:rPr>
          <w:rFonts w:ascii="Arial" w:hAnsi="Arial" w:cs="Arial"/>
          <w:lang w:val="es-ES_tradnl"/>
        </w:rPr>
        <w:t>estándar</w:t>
      </w:r>
      <w:r w:rsidRPr="00BC3C9F">
        <w:rPr>
          <w:rFonts w:ascii="Arial" w:hAnsi="Arial" w:cs="Arial"/>
          <w:lang w:val="es-ES_tradnl"/>
        </w:rPr>
        <w:t xml:space="preserve"> y entre </w:t>
      </w:r>
      <w:r w:rsidR="00E87137" w:rsidRPr="00BC3C9F">
        <w:rPr>
          <w:rFonts w:ascii="Arial" w:hAnsi="Arial" w:cs="Arial"/>
          <w:lang w:val="es-ES_tradnl"/>
        </w:rPr>
        <w:t>ambos grupos farmacológicos</w:t>
      </w:r>
      <w:r w:rsidRPr="00BC3C9F">
        <w:rPr>
          <w:rFonts w:ascii="Arial" w:hAnsi="Arial" w:cs="Arial"/>
          <w:lang w:val="es-ES_tradnl"/>
        </w:rPr>
        <w:t>.</w:t>
      </w:r>
    </w:p>
    <w:p w14:paraId="33D794F8" w14:textId="3FFF5CCF" w:rsidR="006D6852" w:rsidRPr="00BC3C9F" w:rsidRDefault="006D6852" w:rsidP="006D6852">
      <w:pPr>
        <w:spacing w:line="360" w:lineRule="auto"/>
        <w:jc w:val="both"/>
        <w:rPr>
          <w:rFonts w:ascii="Arial" w:hAnsi="Arial" w:cs="Arial"/>
          <w:lang w:val="es-ES_tradnl"/>
        </w:rPr>
      </w:pPr>
      <w:r w:rsidRPr="00BC3C9F">
        <w:rPr>
          <w:rFonts w:ascii="Arial" w:hAnsi="Arial" w:cs="Arial"/>
          <w:lang w:val="es-ES_tradnl"/>
        </w:rPr>
        <w:t xml:space="preserve">Materiales y métodos: </w:t>
      </w:r>
      <w:r w:rsidR="009A0286" w:rsidRPr="00BC3C9F">
        <w:rPr>
          <w:rFonts w:ascii="Arial" w:hAnsi="Arial" w:cs="Arial"/>
          <w:lang w:val="es-ES_tradnl"/>
        </w:rPr>
        <w:t xml:space="preserve">se diseña un </w:t>
      </w:r>
      <w:r w:rsidRPr="00BC3C9F">
        <w:rPr>
          <w:rFonts w:ascii="Arial" w:hAnsi="Arial" w:cs="Arial"/>
          <w:lang w:val="es-ES_tradnl"/>
        </w:rPr>
        <w:t xml:space="preserve">modelo de Markov </w:t>
      </w:r>
      <w:r w:rsidR="009A0286" w:rsidRPr="00BC3C9F">
        <w:rPr>
          <w:rFonts w:ascii="Arial" w:hAnsi="Arial" w:cs="Arial"/>
          <w:lang w:val="es-ES_tradnl"/>
        </w:rPr>
        <w:t>para las etapas de la</w:t>
      </w:r>
      <w:r w:rsidRPr="00BC3C9F">
        <w:rPr>
          <w:rFonts w:ascii="Arial" w:hAnsi="Arial" w:cs="Arial"/>
          <w:lang w:val="es-ES_tradnl"/>
        </w:rPr>
        <w:t xml:space="preserve"> ERC inicial</w:t>
      </w:r>
      <w:r w:rsidR="009A0286" w:rsidRPr="00BC3C9F">
        <w:rPr>
          <w:rFonts w:ascii="Arial" w:hAnsi="Arial" w:cs="Arial"/>
          <w:lang w:val="es-ES_tradnl"/>
        </w:rPr>
        <w:t>:</w:t>
      </w:r>
      <w:r w:rsidRPr="00BC3C9F">
        <w:rPr>
          <w:rFonts w:ascii="Arial" w:hAnsi="Arial" w:cs="Arial"/>
          <w:lang w:val="es-ES_tradnl"/>
        </w:rPr>
        <w:t xml:space="preserve"> 2, 3A</w:t>
      </w:r>
      <w:r w:rsidR="009A0286" w:rsidRPr="00BC3C9F">
        <w:rPr>
          <w:rFonts w:ascii="Arial" w:hAnsi="Arial" w:cs="Arial"/>
          <w:lang w:val="es-ES_tradnl"/>
        </w:rPr>
        <w:t xml:space="preserve"> y</w:t>
      </w:r>
      <w:r w:rsidR="00847A9E" w:rsidRPr="00BC3C9F">
        <w:rPr>
          <w:rFonts w:ascii="Arial" w:hAnsi="Arial" w:cs="Arial"/>
          <w:lang w:val="es-ES_tradnl"/>
        </w:rPr>
        <w:t xml:space="preserve"> </w:t>
      </w:r>
      <w:r w:rsidRPr="00BC3C9F">
        <w:rPr>
          <w:rFonts w:ascii="Arial" w:hAnsi="Arial" w:cs="Arial"/>
          <w:lang w:val="es-ES_tradnl"/>
        </w:rPr>
        <w:t>3B</w:t>
      </w:r>
      <w:r w:rsidR="009A0286" w:rsidRPr="00BC3C9F">
        <w:rPr>
          <w:rFonts w:ascii="Arial" w:hAnsi="Arial" w:cs="Arial"/>
          <w:lang w:val="es-ES_tradnl"/>
        </w:rPr>
        <w:t>.</w:t>
      </w:r>
      <w:r w:rsidRPr="00BC3C9F">
        <w:rPr>
          <w:rFonts w:ascii="Arial" w:hAnsi="Arial" w:cs="Arial"/>
          <w:lang w:val="es-ES_tradnl"/>
        </w:rPr>
        <w:t xml:space="preserve"> </w:t>
      </w:r>
      <w:r w:rsidR="009A0286" w:rsidRPr="00BC3C9F">
        <w:rPr>
          <w:rFonts w:ascii="Arial" w:hAnsi="Arial" w:cs="Arial"/>
          <w:lang w:val="es-ES_tradnl"/>
        </w:rPr>
        <w:t xml:space="preserve">En cada etapa, se </w:t>
      </w:r>
      <w:r w:rsidR="00C94A70" w:rsidRPr="00BC3C9F">
        <w:rPr>
          <w:rFonts w:ascii="Arial" w:hAnsi="Arial" w:cs="Arial"/>
          <w:lang w:val="es-ES_tradnl"/>
        </w:rPr>
        <w:t>compara</w:t>
      </w:r>
      <w:r w:rsidR="00847A9E" w:rsidRPr="00BC3C9F">
        <w:rPr>
          <w:rFonts w:ascii="Arial" w:hAnsi="Arial" w:cs="Arial"/>
          <w:lang w:val="es-ES_tradnl"/>
        </w:rPr>
        <w:t xml:space="preserve"> la estrategia</w:t>
      </w:r>
      <w:r w:rsidR="009A0286" w:rsidRPr="00BC3C9F">
        <w:rPr>
          <w:rFonts w:ascii="Arial" w:hAnsi="Arial" w:cs="Arial"/>
          <w:lang w:val="es-ES_tradnl"/>
        </w:rPr>
        <w:t xml:space="preserve"> iSGLT2</w:t>
      </w:r>
      <w:r w:rsidR="00847A9E" w:rsidRPr="00BC3C9F">
        <w:rPr>
          <w:rFonts w:ascii="Arial" w:hAnsi="Arial" w:cs="Arial"/>
          <w:lang w:val="es-ES_tradnl"/>
        </w:rPr>
        <w:t xml:space="preserve"> y aGLP1</w:t>
      </w:r>
      <w:r w:rsidR="009A0286" w:rsidRPr="00BC3C9F">
        <w:rPr>
          <w:rFonts w:ascii="Arial" w:hAnsi="Arial" w:cs="Arial"/>
          <w:lang w:val="es-ES_tradnl"/>
        </w:rPr>
        <w:t xml:space="preserve"> con la </w:t>
      </w:r>
      <w:r w:rsidRPr="00BC3C9F">
        <w:rPr>
          <w:rFonts w:ascii="Arial" w:hAnsi="Arial" w:cs="Arial"/>
          <w:lang w:val="es-ES_tradnl"/>
        </w:rPr>
        <w:t xml:space="preserve">estrategia </w:t>
      </w:r>
      <w:r w:rsidR="000A192A" w:rsidRPr="00BC3C9F">
        <w:rPr>
          <w:rFonts w:ascii="Arial" w:hAnsi="Arial" w:cs="Arial"/>
          <w:lang w:val="es-ES_tradnl"/>
        </w:rPr>
        <w:t>estándar y</w:t>
      </w:r>
      <w:r w:rsidRPr="00BC3C9F">
        <w:rPr>
          <w:rFonts w:ascii="Arial" w:hAnsi="Arial" w:cs="Arial"/>
          <w:lang w:val="es-ES_tradnl"/>
        </w:rPr>
        <w:t xml:space="preserve"> entre sí.</w:t>
      </w:r>
      <w:r w:rsidR="0027675D" w:rsidRPr="00BC3C9F">
        <w:rPr>
          <w:rFonts w:ascii="Arial" w:hAnsi="Arial" w:cs="Arial"/>
          <w:lang w:val="es-ES_tradnl"/>
        </w:rPr>
        <w:t xml:space="preserve"> </w:t>
      </w:r>
      <w:r w:rsidRPr="00BC3C9F">
        <w:rPr>
          <w:rFonts w:ascii="Arial" w:hAnsi="Arial" w:cs="Arial"/>
          <w:lang w:val="es-ES_tradnl"/>
        </w:rPr>
        <w:t>Para los costos se utilizan fuentes oficiales de información</w:t>
      </w:r>
      <w:r w:rsidR="001C557E" w:rsidRPr="00BC3C9F">
        <w:rPr>
          <w:rFonts w:ascii="Arial" w:hAnsi="Arial" w:cs="Arial"/>
          <w:lang w:val="es-ES_tradnl"/>
        </w:rPr>
        <w:t xml:space="preserve">: para medicamentos el </w:t>
      </w:r>
      <w:r w:rsidR="00E21E6A">
        <w:rPr>
          <w:rFonts w:ascii="Arial" w:hAnsi="Arial" w:cs="Arial"/>
          <w:lang w:val="es-ES_tradnl"/>
        </w:rPr>
        <w:t>S</w:t>
      </w:r>
      <w:r w:rsidR="00E21E6A" w:rsidRPr="00BC3C9F">
        <w:rPr>
          <w:rFonts w:ascii="Arial" w:hAnsi="Arial" w:cs="Arial"/>
          <w:lang w:val="es-ES_tradnl"/>
        </w:rPr>
        <w:t xml:space="preserve">istema de </w:t>
      </w:r>
      <w:r w:rsidR="00E21E6A">
        <w:rPr>
          <w:rFonts w:ascii="Arial" w:hAnsi="Arial" w:cs="Arial"/>
          <w:lang w:val="es-ES_tradnl"/>
        </w:rPr>
        <w:t>I</w:t>
      </w:r>
      <w:r w:rsidR="00E21E6A" w:rsidRPr="00BC3C9F">
        <w:rPr>
          <w:rFonts w:ascii="Arial" w:hAnsi="Arial" w:cs="Arial"/>
          <w:lang w:val="es-ES_tradnl"/>
        </w:rPr>
        <w:t xml:space="preserve">nformación de </w:t>
      </w:r>
      <w:r w:rsidR="00E21E6A">
        <w:rPr>
          <w:rFonts w:ascii="Arial" w:hAnsi="Arial" w:cs="Arial"/>
          <w:lang w:val="es-ES_tradnl"/>
        </w:rPr>
        <w:t>P</w:t>
      </w:r>
      <w:r w:rsidR="00E21E6A" w:rsidRPr="00BC3C9F">
        <w:rPr>
          <w:rFonts w:ascii="Arial" w:hAnsi="Arial" w:cs="Arial"/>
          <w:lang w:val="es-ES_tradnl"/>
        </w:rPr>
        <w:t xml:space="preserve">recios de </w:t>
      </w:r>
      <w:r w:rsidR="00E21E6A">
        <w:rPr>
          <w:rFonts w:ascii="Arial" w:hAnsi="Arial" w:cs="Arial"/>
          <w:lang w:val="es-ES_tradnl"/>
        </w:rPr>
        <w:t>M</w:t>
      </w:r>
      <w:r w:rsidR="00E21E6A" w:rsidRPr="00BC3C9F">
        <w:rPr>
          <w:rFonts w:ascii="Arial" w:hAnsi="Arial" w:cs="Arial"/>
          <w:lang w:val="es-ES_tradnl"/>
        </w:rPr>
        <w:t>edicamentos</w:t>
      </w:r>
      <w:r w:rsidR="00E21E6A" w:rsidRPr="00BC3C9F">
        <w:rPr>
          <w:rFonts w:ascii="Arial" w:hAnsi="Arial" w:cs="Arial"/>
          <w:lang w:val="es-ES_tradnl"/>
        </w:rPr>
        <w:t xml:space="preserve"> </w:t>
      </w:r>
      <w:r w:rsidR="001C557E" w:rsidRPr="00BC3C9F">
        <w:rPr>
          <w:rFonts w:ascii="Arial" w:hAnsi="Arial" w:cs="Arial"/>
          <w:lang w:val="es-ES_tradnl"/>
        </w:rPr>
        <w:t xml:space="preserve">(SISMED) y para procedimientos </w:t>
      </w:r>
      <w:r w:rsidR="00C94A70" w:rsidRPr="00BC3C9F">
        <w:rPr>
          <w:rFonts w:ascii="Arial" w:hAnsi="Arial" w:cs="Arial"/>
          <w:lang w:val="es-ES_tradnl"/>
        </w:rPr>
        <w:t>el manual tarifario ISS</w:t>
      </w:r>
      <w:r w:rsidR="00243455" w:rsidRPr="00BC3C9F">
        <w:rPr>
          <w:rFonts w:ascii="Arial" w:hAnsi="Arial" w:cs="Arial"/>
          <w:lang w:val="es-ES_tradnl"/>
        </w:rPr>
        <w:t xml:space="preserve"> (Instituto de Seguros Sociales)</w:t>
      </w:r>
      <w:r w:rsidR="00C94A70" w:rsidRPr="00BC3C9F">
        <w:rPr>
          <w:rFonts w:ascii="Arial" w:hAnsi="Arial" w:cs="Arial"/>
          <w:lang w:val="es-ES_tradnl"/>
        </w:rPr>
        <w:t xml:space="preserve"> 2001, se aplica una tasa de descuento de 5%</w:t>
      </w:r>
      <w:r w:rsidR="00847A9E" w:rsidRPr="00BC3C9F">
        <w:rPr>
          <w:rFonts w:ascii="Arial" w:hAnsi="Arial" w:cs="Arial"/>
          <w:lang w:val="es-ES_tradnl"/>
        </w:rPr>
        <w:t xml:space="preserve"> tanto para la efectividad como para los resultados</w:t>
      </w:r>
      <w:r w:rsidR="00C94A70" w:rsidRPr="00BC3C9F">
        <w:rPr>
          <w:rFonts w:ascii="Arial" w:hAnsi="Arial" w:cs="Arial"/>
          <w:lang w:val="es-ES_tradnl"/>
        </w:rPr>
        <w:t xml:space="preserve">. </w:t>
      </w:r>
      <w:r w:rsidR="001C557E" w:rsidRPr="00BC3C9F">
        <w:rPr>
          <w:rFonts w:ascii="Arial" w:hAnsi="Arial" w:cs="Arial"/>
          <w:lang w:val="es-ES_tradnl"/>
        </w:rPr>
        <w:t>P</w:t>
      </w:r>
      <w:r w:rsidRPr="00BC3C9F">
        <w:rPr>
          <w:rFonts w:ascii="Arial" w:hAnsi="Arial" w:cs="Arial"/>
          <w:lang w:val="es-ES_tradnl"/>
        </w:rPr>
        <w:t xml:space="preserve">ara </w:t>
      </w:r>
      <w:r w:rsidR="00E87137" w:rsidRPr="00BC3C9F">
        <w:rPr>
          <w:rFonts w:ascii="Arial" w:hAnsi="Arial" w:cs="Arial"/>
          <w:lang w:val="es-ES_tradnl"/>
        </w:rPr>
        <w:t>la</w:t>
      </w:r>
      <w:r w:rsidR="00847A9E" w:rsidRPr="00BC3C9F">
        <w:rPr>
          <w:rFonts w:ascii="Arial" w:hAnsi="Arial" w:cs="Arial"/>
          <w:lang w:val="es-ES_tradnl"/>
        </w:rPr>
        <w:t>s fuentes de</w:t>
      </w:r>
      <w:r w:rsidRPr="00BC3C9F">
        <w:rPr>
          <w:rFonts w:ascii="Arial" w:hAnsi="Arial" w:cs="Arial"/>
          <w:lang w:val="es-ES_tradnl"/>
        </w:rPr>
        <w:t xml:space="preserve"> efectividad, se realizó una revisión sistemática de la literatura </w:t>
      </w:r>
      <w:r w:rsidR="00E87137" w:rsidRPr="00BC3C9F">
        <w:rPr>
          <w:rFonts w:ascii="Arial" w:hAnsi="Arial" w:cs="Arial"/>
          <w:lang w:val="es-ES_tradnl"/>
        </w:rPr>
        <w:t xml:space="preserve">identificando el efecto </w:t>
      </w:r>
      <w:r w:rsidR="0033063F" w:rsidRPr="00BC3C9F">
        <w:rPr>
          <w:rFonts w:ascii="Arial" w:hAnsi="Arial" w:cs="Arial"/>
          <w:lang w:val="es-ES_tradnl"/>
        </w:rPr>
        <w:t>enfocado</w:t>
      </w:r>
      <w:r w:rsidRPr="00BC3C9F">
        <w:rPr>
          <w:rFonts w:ascii="Arial" w:hAnsi="Arial" w:cs="Arial"/>
          <w:lang w:val="es-ES_tradnl"/>
        </w:rPr>
        <w:t xml:space="preserve"> en las complicaciones renales. </w:t>
      </w:r>
      <w:r w:rsidR="00847A9E" w:rsidRPr="00BC3C9F">
        <w:rPr>
          <w:rFonts w:ascii="Arial" w:hAnsi="Arial" w:cs="Arial"/>
          <w:lang w:val="es-ES_tradnl"/>
        </w:rPr>
        <w:t>Para el desarrollo del modelo</w:t>
      </w:r>
      <w:r w:rsidR="006B1E1B" w:rsidRPr="00BC3C9F">
        <w:rPr>
          <w:rFonts w:ascii="Arial" w:hAnsi="Arial" w:cs="Arial"/>
          <w:lang w:val="es-ES_tradnl"/>
        </w:rPr>
        <w:t xml:space="preserve">, </w:t>
      </w:r>
      <w:r w:rsidR="00847A9E" w:rsidRPr="00BC3C9F">
        <w:rPr>
          <w:rFonts w:ascii="Arial" w:hAnsi="Arial" w:cs="Arial"/>
          <w:lang w:val="es-ES_tradnl"/>
        </w:rPr>
        <w:t>los cálculos de</w:t>
      </w:r>
      <w:r w:rsidR="00D7153C" w:rsidRPr="00BC3C9F">
        <w:rPr>
          <w:rFonts w:ascii="Arial" w:hAnsi="Arial" w:cs="Arial"/>
          <w:lang w:val="es-ES_tradnl"/>
        </w:rPr>
        <w:t xml:space="preserve"> la</w:t>
      </w:r>
      <w:r w:rsidR="00847A9E" w:rsidRPr="00BC3C9F">
        <w:rPr>
          <w:rFonts w:ascii="Arial" w:hAnsi="Arial" w:cs="Arial"/>
          <w:lang w:val="es-ES_tradnl"/>
        </w:rPr>
        <w:t xml:space="preserve"> RICE y</w:t>
      </w:r>
      <w:r w:rsidR="0033063F" w:rsidRPr="00BC3C9F">
        <w:rPr>
          <w:rFonts w:ascii="Arial" w:hAnsi="Arial" w:cs="Arial"/>
          <w:lang w:val="es-ES_tradnl"/>
        </w:rPr>
        <w:t xml:space="preserve"> los</w:t>
      </w:r>
      <w:r w:rsidR="00847A9E" w:rsidRPr="00BC3C9F">
        <w:rPr>
          <w:rFonts w:ascii="Arial" w:hAnsi="Arial" w:cs="Arial"/>
          <w:lang w:val="es-ES_tradnl"/>
        </w:rPr>
        <w:t xml:space="preserve"> análisis de sensibilidad s</w:t>
      </w:r>
      <w:r w:rsidRPr="00BC3C9F">
        <w:rPr>
          <w:rFonts w:ascii="Arial" w:hAnsi="Arial" w:cs="Arial"/>
          <w:lang w:val="es-ES_tradnl"/>
        </w:rPr>
        <w:t>e utilizó el paquete de software libre R</w:t>
      </w:r>
      <w:r w:rsidR="006B1E1B" w:rsidRPr="00BC3C9F">
        <w:rPr>
          <w:rFonts w:ascii="Arial" w:hAnsi="Arial" w:cs="Arial"/>
          <w:lang w:val="es-ES_tradnl"/>
        </w:rPr>
        <w:t xml:space="preserve">, </w:t>
      </w:r>
      <w:r w:rsidR="001C557E" w:rsidRPr="00BC3C9F">
        <w:rPr>
          <w:rFonts w:ascii="Arial" w:hAnsi="Arial" w:cs="Arial"/>
          <w:lang w:val="es-ES_tradnl"/>
        </w:rPr>
        <w:t>se realizaron análisis determinísticos</w:t>
      </w:r>
      <w:r w:rsidR="00847A9E" w:rsidRPr="00BC3C9F">
        <w:rPr>
          <w:rFonts w:ascii="Arial" w:hAnsi="Arial" w:cs="Arial"/>
          <w:lang w:val="es-ES_tradnl"/>
        </w:rPr>
        <w:t xml:space="preserve"> y </w:t>
      </w:r>
      <w:r w:rsidR="00247AE7" w:rsidRPr="00BC3C9F">
        <w:rPr>
          <w:rFonts w:ascii="Arial" w:hAnsi="Arial" w:cs="Arial"/>
          <w:lang w:val="es-ES_tradnl"/>
        </w:rPr>
        <w:t>probabilísticos</w:t>
      </w:r>
      <w:r w:rsidR="00C94A70" w:rsidRPr="00BC3C9F">
        <w:rPr>
          <w:rFonts w:ascii="Arial" w:hAnsi="Arial" w:cs="Arial"/>
          <w:lang w:val="es-ES_tradnl"/>
        </w:rPr>
        <w:t xml:space="preserve"> </w:t>
      </w:r>
      <w:r w:rsidR="008214FA" w:rsidRPr="00BC3C9F">
        <w:rPr>
          <w:rFonts w:ascii="Arial" w:hAnsi="Arial" w:cs="Arial"/>
          <w:lang w:val="es-ES_tradnl"/>
        </w:rPr>
        <w:t>mediante</w:t>
      </w:r>
      <w:r w:rsidR="001C557E" w:rsidRPr="00BC3C9F">
        <w:rPr>
          <w:rFonts w:ascii="Arial" w:hAnsi="Arial" w:cs="Arial"/>
          <w:lang w:val="es-ES_tradnl"/>
        </w:rPr>
        <w:t xml:space="preserve"> </w:t>
      </w:r>
      <w:r w:rsidR="00847A9E" w:rsidRPr="00BC3C9F">
        <w:rPr>
          <w:rFonts w:ascii="Arial" w:hAnsi="Arial" w:cs="Arial"/>
          <w:lang w:val="es-ES_tradnl"/>
        </w:rPr>
        <w:t>un</w:t>
      </w:r>
      <w:r w:rsidR="00D7153C" w:rsidRPr="00BC3C9F">
        <w:rPr>
          <w:rFonts w:ascii="Arial" w:hAnsi="Arial" w:cs="Arial"/>
          <w:lang w:val="es-ES_tradnl"/>
        </w:rPr>
        <w:t>a</w:t>
      </w:r>
      <w:r w:rsidR="00847A9E" w:rsidRPr="00BC3C9F">
        <w:rPr>
          <w:rFonts w:ascii="Arial" w:hAnsi="Arial" w:cs="Arial"/>
          <w:lang w:val="es-ES_tradnl"/>
        </w:rPr>
        <w:t xml:space="preserve"> simulación de</w:t>
      </w:r>
      <w:r w:rsidR="001C557E" w:rsidRPr="00BC3C9F">
        <w:rPr>
          <w:rFonts w:ascii="Arial" w:hAnsi="Arial" w:cs="Arial"/>
          <w:lang w:val="es-ES_tradnl"/>
        </w:rPr>
        <w:t xml:space="preserve"> Montecarlo de</w:t>
      </w:r>
      <w:r w:rsidR="009A0286" w:rsidRPr="00BC3C9F">
        <w:rPr>
          <w:rFonts w:ascii="Arial" w:hAnsi="Arial" w:cs="Arial"/>
          <w:lang w:val="es-ES_tradnl"/>
        </w:rPr>
        <w:t xml:space="preserve"> 1000 pacientes</w:t>
      </w:r>
      <w:r w:rsidR="00847A9E" w:rsidRPr="00BC3C9F">
        <w:rPr>
          <w:rFonts w:ascii="Arial" w:hAnsi="Arial" w:cs="Arial"/>
          <w:lang w:val="es-ES_tradnl"/>
        </w:rPr>
        <w:t>, con las variables</w:t>
      </w:r>
      <w:r w:rsidR="006B1E1B" w:rsidRPr="00BC3C9F">
        <w:rPr>
          <w:rFonts w:ascii="Arial" w:hAnsi="Arial" w:cs="Arial"/>
          <w:lang w:val="es-ES_tradnl"/>
        </w:rPr>
        <w:t xml:space="preserve"> de interés: costos de los tratamientos,</w:t>
      </w:r>
      <w:r w:rsidR="0027675D" w:rsidRPr="00BC3C9F">
        <w:rPr>
          <w:rFonts w:ascii="Arial" w:hAnsi="Arial" w:cs="Arial"/>
          <w:lang w:val="es-ES_tradnl"/>
        </w:rPr>
        <w:t xml:space="preserve"> </w:t>
      </w:r>
      <w:r w:rsidR="006B1E1B" w:rsidRPr="00BC3C9F">
        <w:rPr>
          <w:rFonts w:ascii="Arial" w:hAnsi="Arial" w:cs="Arial"/>
          <w:lang w:val="es-ES_tradnl"/>
        </w:rPr>
        <w:t>intervalos</w:t>
      </w:r>
      <w:r w:rsidR="00D7153C" w:rsidRPr="00BC3C9F">
        <w:rPr>
          <w:rFonts w:ascii="Arial" w:hAnsi="Arial" w:cs="Arial"/>
          <w:lang w:val="es-ES_tradnl"/>
        </w:rPr>
        <w:t xml:space="preserve"> de confianza </w:t>
      </w:r>
      <w:r w:rsidR="006B1E1B" w:rsidRPr="00BC3C9F">
        <w:rPr>
          <w:rFonts w:ascii="Arial" w:hAnsi="Arial" w:cs="Arial"/>
          <w:lang w:val="es-ES_tradnl"/>
        </w:rPr>
        <w:t>RR</w:t>
      </w:r>
      <w:r w:rsidR="00D7153C" w:rsidRPr="00BC3C9F">
        <w:rPr>
          <w:rFonts w:ascii="Arial" w:hAnsi="Arial" w:cs="Arial"/>
          <w:lang w:val="es-ES_tradnl"/>
        </w:rPr>
        <w:t xml:space="preserve"> (efectividad)</w:t>
      </w:r>
      <w:r w:rsidR="006B1E1B" w:rsidRPr="00BC3C9F">
        <w:rPr>
          <w:rFonts w:ascii="Arial" w:hAnsi="Arial" w:cs="Arial"/>
          <w:lang w:val="es-ES_tradnl"/>
        </w:rPr>
        <w:t>,</w:t>
      </w:r>
      <w:r w:rsidR="0027675D" w:rsidRPr="00BC3C9F">
        <w:rPr>
          <w:rFonts w:ascii="Arial" w:hAnsi="Arial" w:cs="Arial"/>
          <w:lang w:val="es-ES_tradnl"/>
        </w:rPr>
        <w:t xml:space="preserve"> </w:t>
      </w:r>
      <w:r w:rsidR="006B1E1B" w:rsidRPr="00BC3C9F">
        <w:rPr>
          <w:rFonts w:ascii="Arial" w:hAnsi="Arial" w:cs="Arial"/>
          <w:lang w:val="es-ES_tradnl"/>
        </w:rPr>
        <w:t xml:space="preserve">tasas de descuento y probabilidades de ocurrencia de los eventos. </w:t>
      </w:r>
    </w:p>
    <w:p w14:paraId="707AC635" w14:textId="09877FEC" w:rsidR="006D6852" w:rsidRPr="00BC3C9F" w:rsidRDefault="001D2F6F" w:rsidP="006D6852">
      <w:pPr>
        <w:spacing w:line="360" w:lineRule="auto"/>
        <w:jc w:val="both"/>
        <w:rPr>
          <w:rFonts w:ascii="Arial" w:hAnsi="Arial" w:cs="Arial"/>
          <w:lang w:val="es-ES_tradnl"/>
        </w:rPr>
      </w:pPr>
      <w:r w:rsidRPr="00BC3C9F">
        <w:rPr>
          <w:rFonts w:ascii="Arial" w:hAnsi="Arial" w:cs="Arial"/>
          <w:lang w:val="es-ES_tradnl"/>
        </w:rPr>
        <w:lastRenderedPageBreak/>
        <w:t xml:space="preserve">Resultados: </w:t>
      </w:r>
      <w:r w:rsidR="001C557E" w:rsidRPr="00BC3C9F">
        <w:rPr>
          <w:rFonts w:ascii="Arial" w:hAnsi="Arial" w:cs="Arial"/>
          <w:lang w:val="es-ES_tradnl"/>
        </w:rPr>
        <w:t>para las etapas de la ERC 3A y 3B</w:t>
      </w:r>
      <w:r w:rsidR="00D7153C" w:rsidRPr="00BC3C9F">
        <w:rPr>
          <w:rFonts w:ascii="Arial" w:hAnsi="Arial" w:cs="Arial"/>
          <w:lang w:val="es-ES_tradnl"/>
        </w:rPr>
        <w:t xml:space="preserve"> con y sin albuminuria</w:t>
      </w:r>
      <w:r w:rsidR="001C557E" w:rsidRPr="00BC3C9F">
        <w:rPr>
          <w:rFonts w:ascii="Arial" w:hAnsi="Arial" w:cs="Arial"/>
          <w:lang w:val="es-ES_tradnl"/>
        </w:rPr>
        <w:t>, e</w:t>
      </w:r>
      <w:r w:rsidRPr="00BC3C9F">
        <w:rPr>
          <w:rFonts w:ascii="Arial" w:hAnsi="Arial" w:cs="Arial"/>
          <w:lang w:val="es-ES_tradnl"/>
        </w:rPr>
        <w:t>l iSGLT2 es una estrategia costo</w:t>
      </w:r>
      <w:r w:rsidR="001C557E" w:rsidRPr="00BC3C9F">
        <w:rPr>
          <w:rFonts w:ascii="Arial" w:hAnsi="Arial" w:cs="Arial"/>
          <w:lang w:val="es-ES_tradnl"/>
        </w:rPr>
        <w:t>-</w:t>
      </w:r>
      <w:r w:rsidRPr="00BC3C9F">
        <w:rPr>
          <w:rFonts w:ascii="Arial" w:hAnsi="Arial" w:cs="Arial"/>
          <w:lang w:val="es-ES_tradnl"/>
        </w:rPr>
        <w:t>efectiva en el umbral más bajo de 1 PPCA (PIB Per Cápita Ajustado).</w:t>
      </w:r>
      <w:r w:rsidR="0027675D" w:rsidRPr="00BC3C9F">
        <w:rPr>
          <w:rFonts w:ascii="Arial" w:hAnsi="Arial" w:cs="Arial"/>
          <w:lang w:val="es-ES_tradnl"/>
        </w:rPr>
        <w:t xml:space="preserve"> </w:t>
      </w:r>
      <w:r w:rsidR="001C557E" w:rsidRPr="00BC3C9F">
        <w:rPr>
          <w:rFonts w:ascii="Arial" w:hAnsi="Arial" w:cs="Arial"/>
          <w:lang w:val="es-ES_tradnl"/>
        </w:rPr>
        <w:t>En</w:t>
      </w:r>
      <w:r w:rsidR="00D16BCA" w:rsidRPr="00BC3C9F">
        <w:rPr>
          <w:rFonts w:ascii="Arial" w:hAnsi="Arial" w:cs="Arial"/>
          <w:lang w:val="es-ES_tradnl"/>
        </w:rPr>
        <w:t xml:space="preserve"> todos</w:t>
      </w:r>
      <w:r w:rsidR="001C557E" w:rsidRPr="00BC3C9F">
        <w:rPr>
          <w:rFonts w:ascii="Arial" w:hAnsi="Arial" w:cs="Arial"/>
          <w:lang w:val="es-ES_tradnl"/>
        </w:rPr>
        <w:t xml:space="preserve"> </w:t>
      </w:r>
      <w:r w:rsidR="00D16BCA" w:rsidRPr="00BC3C9F">
        <w:rPr>
          <w:rFonts w:ascii="Arial" w:hAnsi="Arial" w:cs="Arial"/>
          <w:lang w:val="es-ES_tradnl"/>
        </w:rPr>
        <w:t>los</w:t>
      </w:r>
      <w:r w:rsidR="006B1E1B" w:rsidRPr="00BC3C9F">
        <w:rPr>
          <w:rFonts w:ascii="Arial" w:hAnsi="Arial" w:cs="Arial"/>
          <w:lang w:val="es-ES_tradnl"/>
        </w:rPr>
        <w:t xml:space="preserve"> estadios</w:t>
      </w:r>
      <w:r w:rsidR="001C557E" w:rsidRPr="00BC3C9F">
        <w:rPr>
          <w:rFonts w:ascii="Arial" w:hAnsi="Arial" w:cs="Arial"/>
          <w:lang w:val="es-ES_tradnl"/>
        </w:rPr>
        <w:t xml:space="preserve"> l</w:t>
      </w:r>
      <w:r w:rsidR="00E87137" w:rsidRPr="00BC3C9F">
        <w:rPr>
          <w:rFonts w:ascii="Arial" w:hAnsi="Arial" w:cs="Arial"/>
          <w:lang w:val="es-ES_tradnl"/>
        </w:rPr>
        <w:t>a estrategia</w:t>
      </w:r>
      <w:r w:rsidR="006D6852" w:rsidRPr="00BC3C9F">
        <w:rPr>
          <w:rFonts w:ascii="Arial" w:hAnsi="Arial" w:cs="Arial"/>
          <w:lang w:val="es-ES_tradnl"/>
        </w:rPr>
        <w:t xml:space="preserve"> </w:t>
      </w:r>
      <w:r w:rsidR="001C557E" w:rsidRPr="00BC3C9F">
        <w:rPr>
          <w:rFonts w:ascii="Arial" w:hAnsi="Arial" w:cs="Arial"/>
          <w:lang w:val="es-ES_tradnl"/>
        </w:rPr>
        <w:t>iSGLT</w:t>
      </w:r>
      <w:r w:rsidR="00CC5CE3" w:rsidRPr="00BC3C9F">
        <w:rPr>
          <w:rFonts w:ascii="Arial" w:hAnsi="Arial" w:cs="Arial"/>
          <w:lang w:val="es-ES_tradnl"/>
        </w:rPr>
        <w:t>2 domina</w:t>
      </w:r>
      <w:r w:rsidR="00E87137" w:rsidRPr="00BC3C9F">
        <w:rPr>
          <w:rFonts w:ascii="Arial" w:hAnsi="Arial" w:cs="Arial"/>
          <w:lang w:val="es-ES_tradnl"/>
        </w:rPr>
        <w:t xml:space="preserve"> </w:t>
      </w:r>
      <w:r w:rsidR="001C557E" w:rsidRPr="00BC3C9F">
        <w:rPr>
          <w:rFonts w:ascii="Arial" w:hAnsi="Arial" w:cs="Arial"/>
          <w:lang w:val="es-ES_tradnl"/>
        </w:rPr>
        <w:t xml:space="preserve">a </w:t>
      </w:r>
      <w:r w:rsidR="00E87137" w:rsidRPr="00BC3C9F">
        <w:rPr>
          <w:rFonts w:ascii="Arial" w:hAnsi="Arial" w:cs="Arial"/>
          <w:lang w:val="es-ES_tradnl"/>
        </w:rPr>
        <w:t>los</w:t>
      </w:r>
      <w:r w:rsidR="001C557E" w:rsidRPr="00BC3C9F">
        <w:rPr>
          <w:rFonts w:ascii="Arial" w:hAnsi="Arial" w:cs="Arial"/>
          <w:lang w:val="es-ES_tradnl"/>
        </w:rPr>
        <w:t xml:space="preserve"> aGLP1</w:t>
      </w:r>
      <w:r w:rsidR="006D6852" w:rsidRPr="00BC3C9F">
        <w:rPr>
          <w:rFonts w:ascii="Arial" w:hAnsi="Arial" w:cs="Arial"/>
          <w:lang w:val="es-ES_tradnl"/>
        </w:rPr>
        <w:t>,</w:t>
      </w:r>
      <w:r w:rsidR="0027675D" w:rsidRPr="00BC3C9F">
        <w:rPr>
          <w:rFonts w:ascii="Arial" w:hAnsi="Arial" w:cs="Arial"/>
          <w:lang w:val="es-ES_tradnl"/>
        </w:rPr>
        <w:t xml:space="preserve"> </w:t>
      </w:r>
      <w:r w:rsidR="00564BE3" w:rsidRPr="00BC3C9F">
        <w:rPr>
          <w:rFonts w:ascii="Arial" w:hAnsi="Arial" w:cs="Arial"/>
          <w:lang w:val="es-ES_tradnl"/>
        </w:rPr>
        <w:t xml:space="preserve">sin embargo </w:t>
      </w:r>
      <w:r w:rsidR="000A192A" w:rsidRPr="00BC3C9F">
        <w:rPr>
          <w:rFonts w:ascii="Arial" w:hAnsi="Arial" w:cs="Arial"/>
          <w:lang w:val="es-ES_tradnl"/>
        </w:rPr>
        <w:t>estos últimos</w:t>
      </w:r>
      <w:r w:rsidR="00564BE3" w:rsidRPr="00BC3C9F">
        <w:rPr>
          <w:rFonts w:ascii="Arial" w:hAnsi="Arial" w:cs="Arial"/>
          <w:lang w:val="es-ES_tradnl"/>
        </w:rPr>
        <w:t xml:space="preserve"> medicamentos</w:t>
      </w:r>
      <w:r w:rsidR="000A192A" w:rsidRPr="00BC3C9F">
        <w:rPr>
          <w:rFonts w:ascii="Arial" w:hAnsi="Arial" w:cs="Arial"/>
          <w:lang w:val="es-ES_tradnl"/>
        </w:rPr>
        <w:t xml:space="preserve"> alcanzan a estar en el </w:t>
      </w:r>
      <w:r w:rsidR="00564BE3" w:rsidRPr="00BC3C9F">
        <w:rPr>
          <w:rFonts w:ascii="Arial" w:hAnsi="Arial" w:cs="Arial"/>
          <w:lang w:val="es-ES_tradnl"/>
        </w:rPr>
        <w:t>umbral de aceptabilidad de 3PPCA en los estadios 3B y 3A con albuminuria.</w:t>
      </w:r>
    </w:p>
    <w:p w14:paraId="039554AE" w14:textId="5DB2C128" w:rsidR="00A06640" w:rsidRPr="00BC3C9F" w:rsidRDefault="00A06640" w:rsidP="00A06640">
      <w:pPr>
        <w:spacing w:line="360" w:lineRule="auto"/>
        <w:jc w:val="both"/>
        <w:rPr>
          <w:rFonts w:ascii="Arial" w:hAnsi="Arial" w:cs="Arial"/>
          <w:lang w:val="es-ES_tradnl"/>
        </w:rPr>
      </w:pPr>
      <w:r w:rsidRPr="00BC3C9F">
        <w:rPr>
          <w:rFonts w:ascii="Arial" w:hAnsi="Arial" w:cs="Arial"/>
          <w:lang w:val="es-ES_tradnl"/>
        </w:rPr>
        <w:t xml:space="preserve">Discusión: los resultados sugieren a los iSGLT2 como una estrategia costo-efectiva </w:t>
      </w:r>
      <w:r w:rsidR="00A92447" w:rsidRPr="00BC3C9F">
        <w:rPr>
          <w:rFonts w:ascii="Arial" w:hAnsi="Arial" w:cs="Arial"/>
          <w:lang w:val="es-ES_tradnl"/>
        </w:rPr>
        <w:t xml:space="preserve">en comparación con el tratamiento estándar </w:t>
      </w:r>
      <w:r w:rsidRPr="00BC3C9F">
        <w:rPr>
          <w:rFonts w:ascii="Arial" w:hAnsi="Arial" w:cs="Arial"/>
          <w:lang w:val="es-ES_tradnl"/>
        </w:rPr>
        <w:t>y podría preferirse a los aGLP1 en el contexto de complicaciones renales en los estadios 2, 3A y 3B con y sin microalbuminuria. El modelo se limita a una sola de las complicaciones de la diabetes, lo cual supone una limitación en una enfermedad tan polimórfica y con tantas complicaciones que pueden desarrollarse concomitantemente.</w:t>
      </w:r>
    </w:p>
    <w:p w14:paraId="616F8D65" w14:textId="1BC7C22B" w:rsidR="00EF272A" w:rsidRPr="00BC3C9F" w:rsidRDefault="00A06640" w:rsidP="00A06640">
      <w:pPr>
        <w:spacing w:line="360" w:lineRule="auto"/>
        <w:jc w:val="both"/>
        <w:rPr>
          <w:rFonts w:ascii="Arial" w:hAnsi="Arial" w:cs="Arial"/>
          <w:lang w:val="es-ES_tradnl"/>
        </w:rPr>
      </w:pPr>
      <w:r w:rsidRPr="00BC3C9F">
        <w:rPr>
          <w:rFonts w:ascii="Arial" w:hAnsi="Arial" w:cs="Arial"/>
          <w:lang w:val="es-ES_tradnl"/>
        </w:rPr>
        <w:t>Palabras clave: nefropatía diabética, diabetes mellitus tipo 2, nefroprotección, enfermedad renal crónica y costo-efectividad.</w:t>
      </w:r>
    </w:p>
    <w:p w14:paraId="5970A8B0" w14:textId="77777777" w:rsidR="00EF272A" w:rsidRPr="00BC3C9F" w:rsidRDefault="00EF272A">
      <w:pPr>
        <w:rPr>
          <w:rFonts w:ascii="Arial" w:hAnsi="Arial" w:cs="Arial"/>
          <w:lang w:val="es-ES_tradnl"/>
        </w:rPr>
      </w:pPr>
      <w:r w:rsidRPr="00BC3C9F">
        <w:rPr>
          <w:rFonts w:ascii="Arial" w:hAnsi="Arial" w:cs="Arial"/>
          <w:lang w:val="es-ES_tradnl"/>
        </w:rPr>
        <w:br w:type="page"/>
      </w:r>
    </w:p>
    <w:p w14:paraId="35370BAD" w14:textId="77777777" w:rsidR="004A343E" w:rsidRPr="00BC3C9F" w:rsidRDefault="004A343E" w:rsidP="00A06640">
      <w:pPr>
        <w:spacing w:line="360" w:lineRule="auto"/>
        <w:jc w:val="both"/>
        <w:rPr>
          <w:rFonts w:ascii="Arial" w:hAnsi="Arial" w:cs="Arial"/>
          <w:lang w:val="es-ES_tradnl"/>
        </w:rPr>
      </w:pPr>
    </w:p>
    <w:p w14:paraId="3560DD78" w14:textId="77777777" w:rsidR="00CC1498" w:rsidRPr="00BC3C9F" w:rsidRDefault="00CC1498" w:rsidP="00CC1498">
      <w:pPr>
        <w:jc w:val="center"/>
        <w:rPr>
          <w:rFonts w:ascii="Arial" w:hAnsi="Arial" w:cs="Arial"/>
          <w:lang w:val="en-US" w:eastAsia="es-ES"/>
        </w:rPr>
      </w:pPr>
      <w:r w:rsidRPr="00BC3C9F">
        <w:rPr>
          <w:rFonts w:ascii="Arial" w:hAnsi="Arial" w:cs="Arial"/>
          <w:b/>
          <w:bCs/>
          <w:lang w:val="en-US" w:eastAsia="es-ES"/>
        </w:rPr>
        <w:t>Cost Effectiveness Analysis of Antidiabetics SGLT2-I and GLP1-A  in the management of Diabetic Kidney Disease in Colombia</w:t>
      </w:r>
      <w:r w:rsidRPr="00BC3C9F">
        <w:rPr>
          <w:rFonts w:ascii="Arial" w:hAnsi="Arial" w:cs="Arial"/>
          <w:lang w:val="en-US" w:eastAsia="es-ES"/>
        </w:rPr>
        <w:t>.</w:t>
      </w:r>
    </w:p>
    <w:p w14:paraId="36D2A5FA" w14:textId="77777777" w:rsidR="00DC79D3" w:rsidRPr="00BC3C9F" w:rsidRDefault="00DC79D3" w:rsidP="00EF272A">
      <w:pPr>
        <w:pStyle w:val="Ttulo1"/>
        <w:rPr>
          <w:rFonts w:ascii="Arial" w:hAnsi="Arial" w:cs="Arial"/>
          <w:lang w:val="en-US"/>
        </w:rPr>
      </w:pPr>
    </w:p>
    <w:p w14:paraId="1B549292" w14:textId="610FD105" w:rsidR="004A343E" w:rsidRPr="002F257F" w:rsidRDefault="00EF272A" w:rsidP="00EF272A">
      <w:pPr>
        <w:pStyle w:val="Ttulo1"/>
        <w:rPr>
          <w:rFonts w:ascii="Arial" w:hAnsi="Arial" w:cs="Arial"/>
          <w:lang w:val="en-US"/>
        </w:rPr>
      </w:pPr>
      <w:bookmarkStart w:id="9" w:name="_Toc98266814"/>
      <w:r w:rsidRPr="002F257F">
        <w:rPr>
          <w:rFonts w:ascii="Arial" w:hAnsi="Arial" w:cs="Arial"/>
          <w:lang w:val="en-US"/>
        </w:rPr>
        <w:t>Abstract</w:t>
      </w:r>
      <w:bookmarkEnd w:id="9"/>
    </w:p>
    <w:p w14:paraId="0892DE83" w14:textId="056EF90C" w:rsidR="00EF272A" w:rsidRPr="00BC3C9F" w:rsidRDefault="005D4CE2" w:rsidP="005D4CE2">
      <w:pPr>
        <w:spacing w:line="360" w:lineRule="auto"/>
        <w:jc w:val="both"/>
        <w:rPr>
          <w:rFonts w:ascii="Arial" w:hAnsi="Arial" w:cs="Arial"/>
          <w:lang w:val="en"/>
        </w:rPr>
      </w:pPr>
      <w:bookmarkStart w:id="10" w:name="_GoBack"/>
      <w:r w:rsidRPr="00BC3C9F">
        <w:rPr>
          <w:rFonts w:ascii="Arial" w:hAnsi="Arial" w:cs="Arial"/>
          <w:lang w:val="en"/>
        </w:rPr>
        <w:t>Introduction: diabetic nephropathy is one of the most frequent complications of type 2 Diabetes Mellitus (DM2) that can occur in up to 40% of cases and is the main cause of kidney deterioration and admission to dialysis worldwide. Thanks to the effectiveness studies of the new antidiabetics: iSGLT2 (Inhibitors of the Glucose-Sodium Transporter type 2) and aGLP1 (analogues of the Glucagon Like Peptide Receptor type 1) that have shown promising clinical results in the treatment of diabetes avoiding cardiorenal complications its use has become widespread in patients with this risk. This study aims to evaluate the cost-effectiveness of these molecules in the different stages of chronic kidney disease (CKD) for the Colombian case from the Health System perspective.</w:t>
      </w:r>
    </w:p>
    <w:p w14:paraId="55252F79" w14:textId="77777777" w:rsidR="005D4CE2" w:rsidRPr="00BC3C9F" w:rsidRDefault="005D4CE2" w:rsidP="005D4CE2">
      <w:pPr>
        <w:spacing w:line="360" w:lineRule="auto"/>
        <w:jc w:val="both"/>
        <w:rPr>
          <w:rFonts w:ascii="Arial" w:hAnsi="Arial" w:cs="Arial"/>
          <w:lang w:val="en"/>
        </w:rPr>
      </w:pPr>
      <w:r w:rsidRPr="00BC3C9F">
        <w:rPr>
          <w:rFonts w:ascii="Arial" w:hAnsi="Arial" w:cs="Arial"/>
          <w:lang w:val="en"/>
        </w:rPr>
        <w:t>Objectives: to evaluate the incremental cost-effectiveness of iSGLT2 and aGLP1 in diabetic patients with CKD stages 2, 3A and 3B, compared to standard treatment and between both pharmacological groups.</w:t>
      </w:r>
    </w:p>
    <w:p w14:paraId="0E9B28CD" w14:textId="6672A80B" w:rsidR="005D4CE2" w:rsidRPr="00BC3C9F" w:rsidRDefault="005D4CE2" w:rsidP="005D4CE2">
      <w:pPr>
        <w:spacing w:line="360" w:lineRule="auto"/>
        <w:jc w:val="both"/>
        <w:rPr>
          <w:rFonts w:ascii="Arial" w:hAnsi="Arial" w:cs="Arial"/>
          <w:lang w:val="en"/>
        </w:rPr>
      </w:pPr>
      <w:r w:rsidRPr="00BC3C9F">
        <w:rPr>
          <w:rFonts w:ascii="Arial" w:hAnsi="Arial" w:cs="Arial"/>
          <w:lang w:val="en"/>
        </w:rPr>
        <w:t xml:space="preserve">Materials and methods: a Markov model were designed for the initial CKD stages: 2, 3A and 3B. At each stage, the iSGLT2 and aGLP1 strategies are compared with the standard strategy and with each other. Official sources of information are used for costs: for drugs, the drug price information system (SISMED) and for procedures, the ISS 2001 tariff manual, a 5% discount rate was applied for both effectiveness and results. For the sources of effectiveness, a literature systematic review was </w:t>
      </w:r>
      <w:r w:rsidR="00A06640" w:rsidRPr="00BC3C9F">
        <w:rPr>
          <w:rFonts w:ascii="Arial" w:hAnsi="Arial" w:cs="Arial"/>
          <w:lang w:val="en"/>
        </w:rPr>
        <w:t xml:space="preserve">performed, </w:t>
      </w:r>
      <w:r w:rsidRPr="00BC3C9F">
        <w:rPr>
          <w:rFonts w:ascii="Arial" w:hAnsi="Arial" w:cs="Arial"/>
          <w:lang w:val="en"/>
        </w:rPr>
        <w:t xml:space="preserve">identifying the effect particularly in renal complications. For </w:t>
      </w:r>
      <w:r w:rsidR="00A06640" w:rsidRPr="00BC3C9F">
        <w:rPr>
          <w:rFonts w:ascii="Arial" w:hAnsi="Arial" w:cs="Arial"/>
          <w:lang w:val="en"/>
        </w:rPr>
        <w:t>model development,</w:t>
      </w:r>
      <w:r w:rsidR="0027675D" w:rsidRPr="00BC3C9F">
        <w:rPr>
          <w:rFonts w:ascii="Arial" w:hAnsi="Arial" w:cs="Arial"/>
          <w:lang w:val="en"/>
        </w:rPr>
        <w:t xml:space="preserve"> </w:t>
      </w:r>
      <w:r w:rsidRPr="00BC3C9F">
        <w:rPr>
          <w:rFonts w:ascii="Arial" w:hAnsi="Arial" w:cs="Arial"/>
          <w:lang w:val="en"/>
        </w:rPr>
        <w:t>the IC</w:t>
      </w:r>
      <w:r w:rsidR="00A06640" w:rsidRPr="00BC3C9F">
        <w:rPr>
          <w:rFonts w:ascii="Arial" w:hAnsi="Arial" w:cs="Arial"/>
          <w:lang w:val="en"/>
        </w:rPr>
        <w:t>E</w:t>
      </w:r>
      <w:r w:rsidRPr="00BC3C9F">
        <w:rPr>
          <w:rFonts w:ascii="Arial" w:hAnsi="Arial" w:cs="Arial"/>
          <w:lang w:val="en"/>
        </w:rPr>
        <w:t xml:space="preserve">R calculations and sensitivity analysis, the free software package R was used, deterministic and probabilistic analyzes </w:t>
      </w:r>
      <w:r w:rsidR="0088735F" w:rsidRPr="00BC3C9F">
        <w:rPr>
          <w:rFonts w:ascii="Arial" w:hAnsi="Arial" w:cs="Arial"/>
          <w:lang w:val="en"/>
        </w:rPr>
        <w:t xml:space="preserve">through </w:t>
      </w:r>
      <w:r w:rsidRPr="00BC3C9F">
        <w:rPr>
          <w:rFonts w:ascii="Arial" w:hAnsi="Arial" w:cs="Arial"/>
          <w:lang w:val="en"/>
        </w:rPr>
        <w:t>Montecarlo simulation of 1000 patients were performed, with the variables of interest: treatment costs, confidence intervals RR (effectiveness), discount rates and probabilities of occurrence of the events.</w:t>
      </w:r>
    </w:p>
    <w:p w14:paraId="7178ECE7" w14:textId="501463A5" w:rsidR="005D4CE2" w:rsidRPr="00BC3C9F" w:rsidRDefault="005D4CE2" w:rsidP="005D4CE2">
      <w:pPr>
        <w:spacing w:line="360" w:lineRule="auto"/>
        <w:jc w:val="both"/>
        <w:rPr>
          <w:rFonts w:ascii="Arial" w:hAnsi="Arial" w:cs="Arial"/>
          <w:lang w:val="en"/>
        </w:rPr>
      </w:pPr>
      <w:r w:rsidRPr="00BC3C9F">
        <w:rPr>
          <w:rFonts w:ascii="Arial" w:hAnsi="Arial" w:cs="Arial"/>
          <w:lang w:val="en"/>
        </w:rPr>
        <w:t xml:space="preserve">Results: for CKD stages 3A and 3B with and without albuminuria, iSGLT2 is a cost-effective strategy at the lower threshold of 1 PPCA (Adjusted GDP Per Capita). In all </w:t>
      </w:r>
      <w:r w:rsidRPr="00BC3C9F">
        <w:rPr>
          <w:rFonts w:ascii="Arial" w:hAnsi="Arial" w:cs="Arial"/>
          <w:lang w:val="en"/>
        </w:rPr>
        <w:lastRenderedPageBreak/>
        <w:t>stages, the iSGLT2 strategy dominates the aGLP1, however the latter drugs reach the threshold of acceptability of 3</w:t>
      </w:r>
      <w:r w:rsidR="00A06640" w:rsidRPr="00BC3C9F">
        <w:rPr>
          <w:rFonts w:ascii="Arial" w:hAnsi="Arial" w:cs="Arial"/>
          <w:lang w:val="en"/>
        </w:rPr>
        <w:t xml:space="preserve"> </w:t>
      </w:r>
      <w:r w:rsidRPr="00BC3C9F">
        <w:rPr>
          <w:rFonts w:ascii="Arial" w:hAnsi="Arial" w:cs="Arial"/>
          <w:lang w:val="en"/>
        </w:rPr>
        <w:t>PPCA in stages 3B and 3A with albuminuria.</w:t>
      </w:r>
    </w:p>
    <w:p w14:paraId="54DE9649" w14:textId="61593BA8" w:rsidR="00A06640" w:rsidRPr="00BC3C9F" w:rsidRDefault="00A06640" w:rsidP="00A06640">
      <w:pPr>
        <w:spacing w:line="360" w:lineRule="auto"/>
        <w:jc w:val="both"/>
        <w:rPr>
          <w:rFonts w:ascii="Arial" w:hAnsi="Arial" w:cs="Arial"/>
          <w:lang w:val="en"/>
        </w:rPr>
      </w:pPr>
      <w:r w:rsidRPr="00BC3C9F">
        <w:rPr>
          <w:rFonts w:ascii="Arial" w:hAnsi="Arial" w:cs="Arial"/>
          <w:lang w:val="en"/>
        </w:rPr>
        <w:t xml:space="preserve">Discussion: the results suggest iSGLT2 as a cost-effective strategy </w:t>
      </w:r>
      <w:r w:rsidR="0088735F" w:rsidRPr="00BC3C9F">
        <w:rPr>
          <w:rFonts w:ascii="Arial" w:hAnsi="Arial" w:cs="Arial"/>
          <w:lang w:val="en"/>
        </w:rPr>
        <w:t xml:space="preserve">in comparation whit standard treatment </w:t>
      </w:r>
      <w:r w:rsidRPr="00BC3C9F">
        <w:rPr>
          <w:rFonts w:ascii="Arial" w:hAnsi="Arial" w:cs="Arial"/>
          <w:lang w:val="en"/>
        </w:rPr>
        <w:t>and could be preferred to aGLP1 in the context of renal complications in stages 2, 3A and 3B with and without microalbuminuria. The model is limited to only one of the complications of diabetes, which is a limitation in such a polymorphic disease with so many complications that can develop concomitantly.</w:t>
      </w:r>
    </w:p>
    <w:bookmarkEnd w:id="10"/>
    <w:p w14:paraId="7A385252" w14:textId="77777777" w:rsidR="00A06640" w:rsidRPr="00BC3C9F" w:rsidRDefault="00A06640" w:rsidP="00A06640">
      <w:pPr>
        <w:spacing w:line="360" w:lineRule="auto"/>
        <w:jc w:val="both"/>
        <w:rPr>
          <w:rFonts w:ascii="Arial" w:hAnsi="Arial" w:cs="Arial"/>
          <w:lang w:val="en-US"/>
        </w:rPr>
      </w:pPr>
      <w:r w:rsidRPr="00BC3C9F">
        <w:rPr>
          <w:rFonts w:ascii="Arial" w:hAnsi="Arial" w:cs="Arial"/>
          <w:lang w:val="en"/>
        </w:rPr>
        <w:t>Key words: diabetic nephropathy, type 2 diabetes mellitus, nephroprotection, chronic kidney disease and cost-effectiveness.</w:t>
      </w:r>
    </w:p>
    <w:p w14:paraId="5DBB11E4" w14:textId="77777777" w:rsidR="00A06640" w:rsidRPr="00BC3C9F" w:rsidRDefault="00A06640" w:rsidP="00A06640">
      <w:pPr>
        <w:spacing w:line="360" w:lineRule="auto"/>
        <w:jc w:val="both"/>
        <w:rPr>
          <w:rFonts w:ascii="Arial" w:hAnsi="Arial" w:cs="Arial"/>
          <w:lang w:val="en-US"/>
        </w:rPr>
      </w:pPr>
    </w:p>
    <w:p w14:paraId="393F8503" w14:textId="77777777" w:rsidR="00A06640" w:rsidRPr="00BC3C9F" w:rsidRDefault="00A06640" w:rsidP="005D4CE2">
      <w:pPr>
        <w:spacing w:line="360" w:lineRule="auto"/>
        <w:jc w:val="both"/>
        <w:rPr>
          <w:rFonts w:ascii="Arial" w:hAnsi="Arial" w:cs="Arial"/>
          <w:lang w:val="en-US"/>
        </w:rPr>
      </w:pPr>
    </w:p>
    <w:p w14:paraId="2E72DA7A" w14:textId="07344F25" w:rsidR="005D4CE2" w:rsidRPr="00BC3C9F" w:rsidRDefault="005D4CE2" w:rsidP="006D6852">
      <w:pPr>
        <w:spacing w:line="360" w:lineRule="auto"/>
        <w:jc w:val="both"/>
        <w:rPr>
          <w:rFonts w:ascii="Arial" w:hAnsi="Arial" w:cs="Arial"/>
          <w:lang w:val="en-US"/>
        </w:rPr>
      </w:pPr>
    </w:p>
    <w:p w14:paraId="7CCCE33A" w14:textId="5B362F64" w:rsidR="005D4CE2" w:rsidRPr="00BC3C9F" w:rsidRDefault="005D4CE2" w:rsidP="006D6852">
      <w:pPr>
        <w:spacing w:line="360" w:lineRule="auto"/>
        <w:jc w:val="both"/>
        <w:rPr>
          <w:rFonts w:ascii="Arial" w:hAnsi="Arial" w:cs="Arial"/>
          <w:lang w:val="en-US"/>
        </w:rPr>
      </w:pPr>
    </w:p>
    <w:p w14:paraId="48C4EAF7" w14:textId="4576E530" w:rsidR="005D4CE2" w:rsidRPr="00BC3C9F" w:rsidRDefault="005D4CE2" w:rsidP="006D6852">
      <w:pPr>
        <w:spacing w:line="360" w:lineRule="auto"/>
        <w:jc w:val="both"/>
        <w:rPr>
          <w:rFonts w:ascii="Arial" w:hAnsi="Arial" w:cs="Arial"/>
          <w:lang w:val="en-US"/>
        </w:rPr>
      </w:pPr>
    </w:p>
    <w:p w14:paraId="7D434C02" w14:textId="19C7E64F" w:rsidR="005D4CE2" w:rsidRPr="00BC3C9F" w:rsidRDefault="005D4CE2" w:rsidP="006D6852">
      <w:pPr>
        <w:spacing w:line="360" w:lineRule="auto"/>
        <w:jc w:val="both"/>
        <w:rPr>
          <w:rFonts w:ascii="Arial" w:hAnsi="Arial" w:cs="Arial"/>
          <w:lang w:val="en-US"/>
        </w:rPr>
      </w:pPr>
    </w:p>
    <w:p w14:paraId="24DB28A9" w14:textId="06B3AB92" w:rsidR="005D4CE2" w:rsidRPr="00BC3C9F" w:rsidRDefault="005D4CE2" w:rsidP="006D6852">
      <w:pPr>
        <w:spacing w:line="360" w:lineRule="auto"/>
        <w:jc w:val="both"/>
        <w:rPr>
          <w:rFonts w:ascii="Arial" w:hAnsi="Arial" w:cs="Arial"/>
          <w:lang w:val="en-US"/>
        </w:rPr>
      </w:pPr>
    </w:p>
    <w:p w14:paraId="35C9C127" w14:textId="77777777" w:rsidR="005D4CE2" w:rsidRPr="00BC3C9F" w:rsidRDefault="005D4CE2" w:rsidP="006D6852">
      <w:pPr>
        <w:spacing w:line="360" w:lineRule="auto"/>
        <w:jc w:val="both"/>
        <w:rPr>
          <w:rFonts w:ascii="Arial" w:hAnsi="Arial" w:cs="Arial"/>
          <w:lang w:val="en-US"/>
        </w:rPr>
      </w:pPr>
    </w:p>
    <w:p w14:paraId="3A03D439" w14:textId="77777777" w:rsidR="004A343E" w:rsidRPr="00BC3C9F" w:rsidRDefault="004A343E" w:rsidP="006D6852">
      <w:pPr>
        <w:spacing w:line="360" w:lineRule="auto"/>
        <w:jc w:val="both"/>
        <w:rPr>
          <w:rFonts w:ascii="Arial" w:hAnsi="Arial" w:cs="Arial"/>
          <w:lang w:val="en-US"/>
        </w:rPr>
      </w:pPr>
    </w:p>
    <w:p w14:paraId="6C34FB7C" w14:textId="5E3115A7" w:rsidR="004A343E" w:rsidRPr="00BC3C9F" w:rsidRDefault="004A343E" w:rsidP="006D6852">
      <w:pPr>
        <w:spacing w:line="360" w:lineRule="auto"/>
        <w:jc w:val="both"/>
        <w:rPr>
          <w:rFonts w:ascii="Arial" w:hAnsi="Arial" w:cs="Arial"/>
          <w:lang w:val="en-US"/>
        </w:rPr>
      </w:pPr>
    </w:p>
    <w:p w14:paraId="1C1887E1" w14:textId="74217EE7" w:rsidR="004A343E" w:rsidRPr="00BC3C9F" w:rsidRDefault="004A343E" w:rsidP="006D6852">
      <w:pPr>
        <w:spacing w:line="360" w:lineRule="auto"/>
        <w:jc w:val="both"/>
        <w:rPr>
          <w:rFonts w:ascii="Arial" w:hAnsi="Arial" w:cs="Arial"/>
          <w:lang w:val="en-US"/>
        </w:rPr>
      </w:pPr>
    </w:p>
    <w:p w14:paraId="4D9A19BF" w14:textId="77777777" w:rsidR="004A343E" w:rsidRPr="00BC3C9F" w:rsidRDefault="004A343E">
      <w:pPr>
        <w:rPr>
          <w:rFonts w:ascii="Arial" w:hAnsi="Arial" w:cs="Arial"/>
          <w:b/>
          <w:bCs/>
          <w:lang w:val="en-US"/>
        </w:rPr>
      </w:pPr>
    </w:p>
    <w:p w14:paraId="624FF2CC" w14:textId="02EBE7E4" w:rsidR="006D6852" w:rsidRPr="00BC3C9F" w:rsidRDefault="006D6852">
      <w:pPr>
        <w:rPr>
          <w:rFonts w:ascii="Arial" w:hAnsi="Arial" w:cs="Arial"/>
          <w:lang w:val="en-US"/>
        </w:rPr>
      </w:pPr>
    </w:p>
    <w:p w14:paraId="74DCABBE" w14:textId="77777777" w:rsidR="002A449F" w:rsidRPr="00BC3C9F" w:rsidRDefault="002A449F" w:rsidP="006D6852">
      <w:pPr>
        <w:spacing w:line="360" w:lineRule="auto"/>
        <w:jc w:val="both"/>
        <w:rPr>
          <w:rFonts w:ascii="Arial" w:hAnsi="Arial" w:cs="Arial"/>
          <w:lang w:val="en-US"/>
        </w:rPr>
      </w:pPr>
    </w:p>
    <w:p w14:paraId="35B45530" w14:textId="77777777" w:rsidR="002A449F" w:rsidRPr="00BC3C9F" w:rsidRDefault="002A449F" w:rsidP="002A449F">
      <w:pPr>
        <w:rPr>
          <w:rFonts w:ascii="Arial" w:hAnsi="Arial" w:cs="Arial"/>
          <w:lang w:val="en-US"/>
        </w:rPr>
      </w:pPr>
    </w:p>
    <w:p w14:paraId="279E3963" w14:textId="7C0C578A" w:rsidR="007E1969" w:rsidRPr="002F257F" w:rsidRDefault="007E1969" w:rsidP="00632D41">
      <w:pPr>
        <w:spacing w:line="360" w:lineRule="auto"/>
        <w:rPr>
          <w:rFonts w:ascii="Arial" w:hAnsi="Arial" w:cs="Arial"/>
          <w:color w:val="000000" w:themeColor="text1"/>
          <w:lang w:val="en-US" w:eastAsia="es-CO"/>
        </w:rPr>
      </w:pPr>
    </w:p>
    <w:p w14:paraId="6076E09C" w14:textId="2563D75F" w:rsidR="004B0346" w:rsidRPr="002F257F" w:rsidRDefault="004B0346" w:rsidP="003315E8">
      <w:pPr>
        <w:jc w:val="both"/>
        <w:rPr>
          <w:rFonts w:ascii="Arial" w:hAnsi="Arial" w:cs="Arial"/>
          <w:color w:val="000000" w:themeColor="text1"/>
          <w:lang w:val="en-US" w:eastAsia="es-CO"/>
        </w:rPr>
      </w:pPr>
      <w:r w:rsidRPr="002F257F">
        <w:rPr>
          <w:rFonts w:ascii="Arial" w:hAnsi="Arial" w:cs="Arial"/>
          <w:color w:val="000000" w:themeColor="text1"/>
          <w:lang w:val="en-US" w:eastAsia="es-CO"/>
        </w:rPr>
        <w:br w:type="page"/>
      </w:r>
    </w:p>
    <w:p w14:paraId="08903F6D" w14:textId="77777777" w:rsidR="00CC1498" w:rsidRPr="00BC3C9F" w:rsidRDefault="00CC1498" w:rsidP="00CC1498">
      <w:pPr>
        <w:pStyle w:val="TtuloTDC"/>
        <w:rPr>
          <w:rFonts w:ascii="Arial" w:hAnsi="Arial" w:cs="Arial"/>
          <w:szCs w:val="24"/>
        </w:rPr>
      </w:pPr>
      <w:r w:rsidRPr="00BC3C9F">
        <w:rPr>
          <w:rFonts w:ascii="Arial" w:hAnsi="Arial" w:cs="Arial"/>
          <w:szCs w:val="24"/>
        </w:rPr>
        <w:lastRenderedPageBreak/>
        <w:t xml:space="preserve">Análisis de Costo Efectividad de los Antidiabéticos ISGLT-2 y AGLP-1 en el manejo de la Nefropatía Diabética en Colombia. </w:t>
      </w:r>
    </w:p>
    <w:p w14:paraId="7F3A499A" w14:textId="77777777" w:rsidR="00CC1498" w:rsidRPr="00BC3C9F" w:rsidRDefault="00CC1498" w:rsidP="00632D41">
      <w:pPr>
        <w:pStyle w:val="Ttulo1"/>
        <w:spacing w:line="360" w:lineRule="auto"/>
        <w:rPr>
          <w:rFonts w:ascii="Arial" w:hAnsi="Arial" w:cs="Arial"/>
          <w:szCs w:val="24"/>
        </w:rPr>
      </w:pPr>
    </w:p>
    <w:p w14:paraId="2A1256D9" w14:textId="20DDFCDC" w:rsidR="00FC260B" w:rsidRPr="00BC3C9F" w:rsidRDefault="00EF272A" w:rsidP="00632D41">
      <w:pPr>
        <w:pStyle w:val="Ttulo1"/>
        <w:spacing w:line="360" w:lineRule="auto"/>
        <w:rPr>
          <w:rFonts w:ascii="Arial" w:hAnsi="Arial" w:cs="Arial"/>
          <w:szCs w:val="24"/>
        </w:rPr>
      </w:pPr>
      <w:bookmarkStart w:id="11" w:name="_Toc98266815"/>
      <w:r w:rsidRPr="00BC3C9F">
        <w:rPr>
          <w:rFonts w:ascii="Arial" w:hAnsi="Arial" w:cs="Arial"/>
          <w:szCs w:val="24"/>
        </w:rPr>
        <w:t>Introducción</w:t>
      </w:r>
      <w:bookmarkEnd w:id="11"/>
    </w:p>
    <w:p w14:paraId="70CC6074" w14:textId="77777777" w:rsidR="00EF272A" w:rsidRPr="00BC3C9F" w:rsidRDefault="00EF272A" w:rsidP="00EF272A">
      <w:pPr>
        <w:rPr>
          <w:rFonts w:ascii="Arial" w:hAnsi="Arial" w:cs="Arial"/>
          <w:lang w:val="es-ES_tradnl" w:eastAsia="es-ES"/>
        </w:rPr>
      </w:pPr>
    </w:p>
    <w:p w14:paraId="1C9A8AFE" w14:textId="74D9124A" w:rsidR="00FC260B" w:rsidRPr="00BC3C9F" w:rsidRDefault="00FC260B" w:rsidP="006E16DE">
      <w:pPr>
        <w:adjustRightInd w:val="0"/>
        <w:spacing w:line="360" w:lineRule="auto"/>
        <w:ind w:firstLine="680"/>
        <w:mirrorIndents/>
        <w:jc w:val="both"/>
        <w:rPr>
          <w:rFonts w:ascii="Arial" w:hAnsi="Arial" w:cs="Arial"/>
          <w:lang w:val="es-ES_tradnl"/>
        </w:rPr>
      </w:pPr>
      <w:r w:rsidRPr="00BC3C9F">
        <w:rPr>
          <w:rFonts w:ascii="Arial" w:hAnsi="Arial" w:cs="Arial"/>
          <w:lang w:val="es-ES_tradnl"/>
        </w:rPr>
        <w:t>La nefropatía diabética, es la primera causa de enfermedad renal crónica y de ingreso a diálisis en todo el mundo, con una ocurrencia entre 25 a 40% de los diabéticos</w:t>
      </w:r>
      <w:r w:rsidR="00380ED4" w:rsidRPr="00BC3C9F">
        <w:rPr>
          <w:rFonts w:ascii="Arial" w:hAnsi="Arial" w:cs="Arial"/>
          <w:lang w:val="es-ES_tradnl"/>
        </w:rPr>
        <w:t xml:space="preserve"> siendo una</w:t>
      </w:r>
      <w:r w:rsidRPr="00BC3C9F">
        <w:rPr>
          <w:rFonts w:ascii="Arial" w:hAnsi="Arial" w:cs="Arial"/>
          <w:lang w:val="es-ES_tradnl"/>
        </w:rPr>
        <w:t xml:space="preserve"> de las complicaciones más frecuentes de la diabetes</w:t>
      </w:r>
      <w:r w:rsidR="001C557E"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"/>
          <w:id w:val="-1216509160"/>
          <w:placeholder>
            <w:docPart w:val="DefaultPlaceholder_-1854013440"/>
          </w:placeholder>
        </w:sdtPr>
        <w:sdtContent>
          <w:r w:rsidR="00084003" w:rsidRPr="00BC3C9F">
            <w:rPr>
              <w:rFonts w:ascii="Arial" w:hAnsi="Arial" w:cs="Arial"/>
              <w:color w:val="000000"/>
              <w:lang w:val="es-ES_tradnl"/>
            </w:rPr>
            <w:t>(1)</w:t>
          </w:r>
        </w:sdtContent>
      </w:sdt>
      <w:r w:rsidRPr="00BC3C9F">
        <w:rPr>
          <w:rFonts w:ascii="Arial" w:hAnsi="Arial" w:cs="Arial"/>
          <w:lang w:val="es-ES_tradnl"/>
        </w:rPr>
        <w:t>.</w:t>
      </w:r>
      <w:r w:rsidR="0027675D" w:rsidRPr="00BC3C9F">
        <w:rPr>
          <w:rFonts w:ascii="Arial" w:hAnsi="Arial" w:cs="Arial"/>
          <w:lang w:val="es-ES_tradnl"/>
        </w:rPr>
        <w:t xml:space="preserve"> </w:t>
      </w:r>
      <w:r w:rsidRPr="00BC3C9F">
        <w:rPr>
          <w:rFonts w:ascii="Arial" w:hAnsi="Arial" w:cs="Arial"/>
          <w:lang w:val="es-ES_tradnl"/>
        </w:rPr>
        <w:t>Según el reporte de la Cuenta de Alto Costo (CAC), cerca del 50% de las personas en diálisis tienen como causa la enfermedad renal diabética</w:t>
      </w:r>
      <w:r w:rsidR="001C557E"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"/>
          <w:id w:val="-266923412"/>
          <w:placeholder>
            <w:docPart w:val="DefaultPlaceholder_-1854013440"/>
          </w:placeholder>
        </w:sdtPr>
        <w:sdtContent>
          <w:r w:rsidR="00084003" w:rsidRPr="00BC3C9F">
            <w:rPr>
              <w:rFonts w:ascii="Arial" w:hAnsi="Arial" w:cs="Arial"/>
              <w:color w:val="000000"/>
              <w:lang w:val="es-ES_tradnl"/>
            </w:rPr>
            <w:t>(2)</w:t>
          </w:r>
        </w:sdtContent>
      </w:sdt>
      <w:r w:rsidRPr="00BC3C9F">
        <w:rPr>
          <w:rFonts w:ascii="Arial" w:hAnsi="Arial" w:cs="Arial"/>
          <w:lang w:val="es-ES_tradnl"/>
        </w:rPr>
        <w:t xml:space="preserve">. </w:t>
      </w:r>
      <w:r w:rsidR="00783249" w:rsidRPr="00BC3C9F">
        <w:rPr>
          <w:rFonts w:ascii="Arial" w:hAnsi="Arial" w:cs="Arial"/>
          <w:lang w:val="es-ES_tradnl"/>
        </w:rPr>
        <w:t>En este sentido</w:t>
      </w:r>
      <w:r w:rsidR="00140D5E" w:rsidRPr="00BC3C9F">
        <w:rPr>
          <w:rFonts w:ascii="Arial" w:hAnsi="Arial" w:cs="Arial"/>
          <w:lang w:val="es-ES_tradnl"/>
        </w:rPr>
        <w:t xml:space="preserve"> </w:t>
      </w:r>
      <w:r w:rsidRPr="00BC3C9F">
        <w:rPr>
          <w:rFonts w:ascii="Arial" w:hAnsi="Arial" w:cs="Arial"/>
          <w:lang w:val="es-ES_tradnl"/>
        </w:rPr>
        <w:t xml:space="preserve">el deterioro </w:t>
      </w:r>
      <w:r w:rsidR="00140D5E" w:rsidRPr="00BC3C9F">
        <w:rPr>
          <w:rFonts w:ascii="Arial" w:hAnsi="Arial" w:cs="Arial"/>
          <w:lang w:val="es-ES_tradnl"/>
        </w:rPr>
        <w:t xml:space="preserve">de los pacientes a causa </w:t>
      </w:r>
      <w:r w:rsidRPr="00BC3C9F">
        <w:rPr>
          <w:rFonts w:ascii="Arial" w:hAnsi="Arial" w:cs="Arial"/>
          <w:lang w:val="es-ES_tradnl"/>
        </w:rPr>
        <w:t>de la nefropatía diabética y su progresión a enfermedad renal crónica supone un reto para los sistemas de salud por el alto costo de los tratamientos (diálisis o trasplante), la discapacidad, los costos indirectos para las personas que la padecen y la morbimor</w:t>
      </w:r>
      <w:r w:rsidR="001F743F" w:rsidRPr="00BC3C9F">
        <w:rPr>
          <w:rFonts w:ascii="Arial" w:hAnsi="Arial" w:cs="Arial"/>
          <w:lang w:val="es-ES_tradnl"/>
        </w:rPr>
        <w:t xml:space="preserve">talidad </w:t>
      </w:r>
      <w:r w:rsidRPr="00BC3C9F">
        <w:rPr>
          <w:rFonts w:ascii="Arial" w:hAnsi="Arial" w:cs="Arial"/>
          <w:lang w:val="es-ES_tradnl"/>
        </w:rPr>
        <w:t>asociada.</w:t>
      </w:r>
    </w:p>
    <w:p w14:paraId="6FD2E2AD" w14:textId="77777777" w:rsidR="00FC260B" w:rsidRPr="00BC3C9F" w:rsidRDefault="00FC260B" w:rsidP="00632D41">
      <w:pPr>
        <w:spacing w:line="360" w:lineRule="auto"/>
        <w:rPr>
          <w:rFonts w:ascii="Arial" w:hAnsi="Arial" w:cs="Arial"/>
          <w:lang w:val="es-ES_tradnl"/>
        </w:rPr>
      </w:pPr>
    </w:p>
    <w:p w14:paraId="084EEDBA" w14:textId="475D37FF" w:rsidR="00FC260B" w:rsidRPr="00BC3C9F" w:rsidRDefault="00FC260B" w:rsidP="006E16DE">
      <w:pPr>
        <w:adjustRightInd w:val="0"/>
        <w:spacing w:line="360" w:lineRule="auto"/>
        <w:ind w:firstLine="680"/>
        <w:mirrorIndents/>
        <w:jc w:val="both"/>
        <w:rPr>
          <w:rFonts w:ascii="Arial" w:hAnsi="Arial" w:cs="Arial"/>
          <w:lang w:val="es-ES_tradnl"/>
        </w:rPr>
      </w:pPr>
      <w:r w:rsidRPr="00BC3C9F">
        <w:rPr>
          <w:rFonts w:ascii="Arial" w:hAnsi="Arial" w:cs="Arial"/>
          <w:lang w:val="es-ES_tradnl"/>
        </w:rPr>
        <w:t>Desde la nefrología, se ha dado una gran importancia a encontrar herramientas que permitan evitar la aparición de la nefropatía diabética y retrasar su progresión cuando exista.</w:t>
      </w:r>
      <w:r w:rsidR="0027675D" w:rsidRPr="00BC3C9F">
        <w:rPr>
          <w:rFonts w:ascii="Arial" w:hAnsi="Arial" w:cs="Arial"/>
          <w:lang w:val="es-ES_tradnl"/>
        </w:rPr>
        <w:t xml:space="preserve"> </w:t>
      </w:r>
      <w:r w:rsidRPr="00BC3C9F">
        <w:rPr>
          <w:rFonts w:ascii="Arial" w:hAnsi="Arial" w:cs="Arial"/>
          <w:lang w:val="es-ES_tradnl"/>
        </w:rPr>
        <w:t>Una de estas es el tratamiento farmacológico</w:t>
      </w:r>
      <w:r w:rsidR="00E5467A" w:rsidRPr="00BC3C9F">
        <w:rPr>
          <w:rFonts w:ascii="Arial" w:hAnsi="Arial" w:cs="Arial"/>
          <w:lang w:val="es-ES_tradnl"/>
        </w:rPr>
        <w:t xml:space="preserve"> de la diabetes mellitus tipo 2 (DM2),</w:t>
      </w:r>
      <w:r w:rsidRPr="00BC3C9F">
        <w:rPr>
          <w:rFonts w:ascii="Arial" w:hAnsi="Arial" w:cs="Arial"/>
          <w:lang w:val="es-ES_tradnl"/>
        </w:rPr>
        <w:t xml:space="preserve"> con dos de los nuevos antidiabéticos:</w:t>
      </w:r>
      <w:r w:rsidR="0027675D" w:rsidRPr="00BC3C9F">
        <w:rPr>
          <w:rFonts w:ascii="Arial" w:hAnsi="Arial" w:cs="Arial"/>
          <w:lang w:val="es-ES_tradnl"/>
        </w:rPr>
        <w:t xml:space="preserve"> </w:t>
      </w:r>
      <w:r w:rsidRPr="00BC3C9F">
        <w:rPr>
          <w:rFonts w:ascii="Arial" w:hAnsi="Arial" w:cs="Arial"/>
          <w:lang w:val="es-ES_tradnl"/>
        </w:rPr>
        <w:t>los iSGLT2 (inhibidores del Trasportador Sodio-Glucosa tipo 2)</w:t>
      </w:r>
      <w:r w:rsidR="00486325" w:rsidRPr="00BC3C9F">
        <w:rPr>
          <w:rFonts w:ascii="Arial" w:hAnsi="Arial" w:cs="Arial"/>
          <w:lang w:val="es-ES_tradnl"/>
        </w:rPr>
        <w:t xml:space="preserve"> y los aGLP1 (agonistas del Glucagon </w:t>
      </w:r>
      <w:r w:rsidR="003604DF" w:rsidRPr="00BC3C9F">
        <w:rPr>
          <w:rFonts w:ascii="Arial" w:hAnsi="Arial" w:cs="Arial"/>
          <w:lang w:val="es-ES_tradnl"/>
        </w:rPr>
        <w:t>L</w:t>
      </w:r>
      <w:r w:rsidR="00486325" w:rsidRPr="00BC3C9F">
        <w:rPr>
          <w:rFonts w:ascii="Arial" w:hAnsi="Arial" w:cs="Arial"/>
          <w:lang w:val="es-ES_tradnl"/>
        </w:rPr>
        <w:t xml:space="preserve">ike </w:t>
      </w:r>
      <w:r w:rsidR="003604DF" w:rsidRPr="00BC3C9F">
        <w:rPr>
          <w:rFonts w:ascii="Arial" w:hAnsi="Arial" w:cs="Arial"/>
          <w:lang w:val="es-ES_tradnl"/>
        </w:rPr>
        <w:t>P</w:t>
      </w:r>
      <w:r w:rsidR="00486325" w:rsidRPr="00BC3C9F">
        <w:rPr>
          <w:rFonts w:ascii="Arial" w:hAnsi="Arial" w:cs="Arial"/>
          <w:lang w:val="es-ES_tradnl"/>
        </w:rPr>
        <w:t>eptide 1 – Péptido Similar al Glucagon)</w:t>
      </w:r>
      <w:r w:rsidR="00140D5E" w:rsidRPr="00BC3C9F">
        <w:rPr>
          <w:rFonts w:ascii="Arial" w:hAnsi="Arial" w:cs="Arial"/>
          <w:lang w:val="es-ES_tradnl"/>
        </w:rPr>
        <w:t>.</w:t>
      </w:r>
      <w:r w:rsidRPr="00BC3C9F">
        <w:rPr>
          <w:rFonts w:ascii="Arial" w:hAnsi="Arial" w:cs="Arial"/>
          <w:lang w:val="es-ES_tradnl"/>
        </w:rPr>
        <w:t xml:space="preserve"> </w:t>
      </w:r>
      <w:r w:rsidR="00140D5E" w:rsidRPr="00BC3C9F">
        <w:rPr>
          <w:rFonts w:ascii="Arial" w:hAnsi="Arial" w:cs="Arial"/>
          <w:lang w:val="es-ES_tradnl"/>
        </w:rPr>
        <w:t>L</w:t>
      </w:r>
      <w:r w:rsidRPr="00BC3C9F">
        <w:rPr>
          <w:rFonts w:ascii="Arial" w:hAnsi="Arial" w:cs="Arial"/>
          <w:lang w:val="es-ES_tradnl"/>
        </w:rPr>
        <w:t>os estudios clínicos de efectividad de estos medicamentos han llevado a un cambio en las metas de tratamiento, pasando de un enfoque glucocéntrico (control de la hemoglobina glicosilada) a un enfoque centrado en los riesgos principalmente cardiovascular y renal,</w:t>
      </w:r>
      <w:r w:rsidR="0027675D" w:rsidRPr="00BC3C9F">
        <w:rPr>
          <w:rFonts w:ascii="Arial" w:hAnsi="Arial" w:cs="Arial"/>
          <w:lang w:val="es-ES_tradnl"/>
        </w:rPr>
        <w:t xml:space="preserve"> </w:t>
      </w:r>
      <w:r w:rsidR="00140D5E" w:rsidRPr="00BC3C9F">
        <w:rPr>
          <w:rFonts w:ascii="Arial" w:hAnsi="Arial" w:cs="Arial"/>
          <w:lang w:val="es-ES_tradnl"/>
        </w:rPr>
        <w:t xml:space="preserve">ello </w:t>
      </w:r>
      <w:r w:rsidRPr="00BC3C9F">
        <w:rPr>
          <w:rFonts w:ascii="Arial" w:hAnsi="Arial" w:cs="Arial"/>
          <w:lang w:val="es-ES_tradnl"/>
        </w:rPr>
        <w:t>traducido en desenlaces como el MACE (desenlace cardiaco compuesto) o MARE (desenlace renal compuesto).</w:t>
      </w:r>
      <w:r w:rsidR="00140D5E" w:rsidRPr="00BC3C9F">
        <w:rPr>
          <w:rFonts w:ascii="Arial" w:hAnsi="Arial" w:cs="Arial"/>
          <w:lang w:val="es-ES_tradnl"/>
        </w:rPr>
        <w:t xml:space="preserve"> </w:t>
      </w:r>
      <w:r w:rsidRPr="00BC3C9F">
        <w:rPr>
          <w:rFonts w:ascii="Arial" w:hAnsi="Arial" w:cs="Arial"/>
          <w:lang w:val="es-ES_tradnl"/>
        </w:rPr>
        <w:t xml:space="preserve">Estos medicamentos se han situado como tratamientos de primera línea </w:t>
      </w:r>
      <w:r w:rsidR="00140D5E" w:rsidRPr="00BC3C9F">
        <w:rPr>
          <w:rFonts w:ascii="Arial" w:hAnsi="Arial" w:cs="Arial"/>
          <w:lang w:val="es-ES_tradnl"/>
        </w:rPr>
        <w:t xml:space="preserve">para </w:t>
      </w:r>
      <w:r w:rsidRPr="00BC3C9F">
        <w:rPr>
          <w:rFonts w:ascii="Arial" w:hAnsi="Arial" w:cs="Arial"/>
          <w:lang w:val="es-ES_tradnl"/>
        </w:rPr>
        <w:t>las personas</w:t>
      </w:r>
      <w:r w:rsidR="002D4BF1" w:rsidRPr="00BC3C9F">
        <w:rPr>
          <w:rFonts w:ascii="Arial" w:hAnsi="Arial" w:cs="Arial"/>
          <w:lang w:val="es-ES_tradnl"/>
        </w:rPr>
        <w:t xml:space="preserve"> con</w:t>
      </w:r>
      <w:r w:rsidRPr="00BC3C9F">
        <w:rPr>
          <w:rFonts w:ascii="Arial" w:hAnsi="Arial" w:cs="Arial"/>
          <w:lang w:val="es-ES_tradnl"/>
        </w:rPr>
        <w:t xml:space="preserve"> </w:t>
      </w:r>
      <w:r w:rsidR="001F743F" w:rsidRPr="00BC3C9F">
        <w:rPr>
          <w:rFonts w:ascii="Arial" w:hAnsi="Arial" w:cs="Arial"/>
          <w:lang w:val="es-ES_tradnl"/>
        </w:rPr>
        <w:t>complicaciones</w:t>
      </w:r>
      <w:r w:rsidRPr="00BC3C9F">
        <w:rPr>
          <w:rFonts w:ascii="Arial" w:hAnsi="Arial" w:cs="Arial"/>
          <w:lang w:val="es-ES_tradnl"/>
        </w:rPr>
        <w:t xml:space="preserve"> </w:t>
      </w:r>
      <w:r w:rsidR="00140D5E" w:rsidRPr="00BC3C9F">
        <w:rPr>
          <w:rFonts w:ascii="Arial" w:hAnsi="Arial" w:cs="Arial"/>
          <w:lang w:val="es-ES_tradnl"/>
        </w:rPr>
        <w:t xml:space="preserve">a nivel </w:t>
      </w:r>
      <w:r w:rsidRPr="00BC3C9F">
        <w:rPr>
          <w:rFonts w:ascii="Arial" w:hAnsi="Arial" w:cs="Arial"/>
          <w:lang w:val="es-ES_tradnl"/>
        </w:rPr>
        <w:t>cardiovascular y renal</w:t>
      </w:r>
      <w:r w:rsidR="001F743F" w:rsidRPr="00BC3C9F">
        <w:rPr>
          <w:rFonts w:ascii="Arial" w:hAnsi="Arial" w:cs="Arial"/>
          <w:lang w:val="es-ES_tradnl"/>
        </w:rPr>
        <w:t xml:space="preserve"> asociadas a </w:t>
      </w:r>
      <w:r w:rsidR="00E5467A" w:rsidRPr="00BC3C9F">
        <w:rPr>
          <w:rFonts w:ascii="Arial" w:hAnsi="Arial" w:cs="Arial"/>
          <w:lang w:val="es-ES_tradnl"/>
        </w:rPr>
        <w:t>DM2</w:t>
      </w:r>
      <w:r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"/>
          <w:id w:val="519436657"/>
          <w:placeholder>
            <w:docPart w:val="2E98B6BD453DCC4A85B2E94F5C00C4EF"/>
          </w:placeholder>
        </w:sdtPr>
        <w:sdtContent>
          <w:r w:rsidR="00084003" w:rsidRPr="00BC3C9F">
            <w:rPr>
              <w:rFonts w:ascii="Arial" w:hAnsi="Arial" w:cs="Arial"/>
              <w:color w:val="000000"/>
              <w:lang w:val="es-ES_tradnl"/>
            </w:rPr>
            <w:t>(3,4)</w:t>
          </w:r>
        </w:sdtContent>
      </w:sdt>
      <w:r w:rsidR="00140D5E" w:rsidRPr="00BC3C9F">
        <w:rPr>
          <w:rFonts w:ascii="Arial" w:hAnsi="Arial" w:cs="Arial"/>
          <w:lang w:val="es-ES_tradnl"/>
        </w:rPr>
        <w:t>.</w:t>
      </w:r>
    </w:p>
    <w:p w14:paraId="5702BB2E" w14:textId="77777777" w:rsidR="00FC260B" w:rsidRPr="00BC3C9F" w:rsidRDefault="00FC260B" w:rsidP="00632D41">
      <w:pPr>
        <w:spacing w:line="360" w:lineRule="auto"/>
        <w:rPr>
          <w:rFonts w:ascii="Arial" w:hAnsi="Arial" w:cs="Arial"/>
          <w:lang w:val="es-ES_tradnl"/>
        </w:rPr>
      </w:pPr>
    </w:p>
    <w:p w14:paraId="1ED3BFE9" w14:textId="2A722FC4" w:rsidR="001F743F" w:rsidRPr="00BC3C9F" w:rsidRDefault="001F743F" w:rsidP="006E16DE">
      <w:pPr>
        <w:adjustRightInd w:val="0"/>
        <w:spacing w:line="360" w:lineRule="auto"/>
        <w:ind w:firstLine="680"/>
        <w:mirrorIndents/>
        <w:jc w:val="both"/>
        <w:rPr>
          <w:rFonts w:ascii="Arial" w:hAnsi="Arial" w:cs="Arial"/>
          <w:lang w:val="es-ES_tradnl"/>
        </w:rPr>
      </w:pPr>
      <w:r w:rsidRPr="00BC3C9F">
        <w:rPr>
          <w:rFonts w:ascii="Arial" w:hAnsi="Arial" w:cs="Arial"/>
          <w:lang w:val="es-ES_tradnl"/>
        </w:rPr>
        <w:t xml:space="preserve">El primer grupo farmacológico, los iSGLT2, actúan bloqueando un canal iónico transportador de glucosa-sodio localizado en el túbulo proximal a nivel renal, </w:t>
      </w:r>
      <w:r w:rsidRPr="00BC3C9F">
        <w:rPr>
          <w:rFonts w:ascii="Arial" w:hAnsi="Arial" w:cs="Arial"/>
          <w:lang w:val="es-ES_tradnl"/>
        </w:rPr>
        <w:lastRenderedPageBreak/>
        <w:t xml:space="preserve">cuya función natural es la reabsorción de la glucosa procedente del filtrado glomerular, el bloqueo de este canal conlleva a un aumento en la glucosuria en forma significativa, con impacto clínico en el control de la glicemia, disminución de peso, aumento de la natriuresis o excreción </w:t>
      </w:r>
      <w:r w:rsidR="00486325" w:rsidRPr="00BC3C9F">
        <w:rPr>
          <w:rFonts w:ascii="Arial" w:hAnsi="Arial" w:cs="Arial"/>
          <w:lang w:val="es-ES_tradnl"/>
        </w:rPr>
        <w:t xml:space="preserve">urinaria </w:t>
      </w:r>
      <w:r w:rsidRPr="00BC3C9F">
        <w:rPr>
          <w:rFonts w:ascii="Arial" w:hAnsi="Arial" w:cs="Arial"/>
          <w:lang w:val="es-ES_tradnl"/>
        </w:rPr>
        <w:t>de sodio</w:t>
      </w:r>
      <w:r w:rsidR="00DC159C"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"/>
          <w:id w:val="1685866639"/>
          <w:placeholder>
            <w:docPart w:val="DefaultPlaceholder_-1854013440"/>
          </w:placeholder>
        </w:sdtPr>
        <w:sdtContent>
          <w:r w:rsidR="00084003" w:rsidRPr="00BC3C9F">
            <w:rPr>
              <w:rFonts w:ascii="Arial" w:hAnsi="Arial" w:cs="Arial"/>
              <w:color w:val="000000"/>
              <w:lang w:val="es-ES_tradnl"/>
            </w:rPr>
            <w:t>(4)</w:t>
          </w:r>
        </w:sdtContent>
      </w:sdt>
      <w:r w:rsidRPr="00BC3C9F">
        <w:rPr>
          <w:rFonts w:ascii="Arial" w:hAnsi="Arial" w:cs="Arial"/>
          <w:color w:val="000000" w:themeColor="text1"/>
          <w:lang w:val="es-ES_tradnl"/>
        </w:rPr>
        <w:t>. Los medicamentos de este grupo son canagliflozina, empagliflozina y dapagliflozina</w:t>
      </w:r>
      <w:r w:rsidR="00140D5E" w:rsidRPr="00BC3C9F">
        <w:rPr>
          <w:rFonts w:ascii="Arial" w:hAnsi="Arial" w:cs="Arial"/>
          <w:color w:val="000000" w:themeColor="text1"/>
          <w:lang w:val="es-ES_tradnl"/>
        </w:rPr>
        <w:t>.</w:t>
      </w:r>
      <w:r w:rsidRPr="00BC3C9F">
        <w:rPr>
          <w:rFonts w:ascii="Arial" w:hAnsi="Arial" w:cs="Arial"/>
          <w:color w:val="000000" w:themeColor="text1"/>
          <w:lang w:val="es-ES_tradnl"/>
        </w:rPr>
        <w:t xml:space="preserve"> </w:t>
      </w:r>
      <w:r w:rsidR="00140D5E" w:rsidRPr="00BC3C9F">
        <w:rPr>
          <w:rFonts w:ascii="Arial" w:hAnsi="Arial" w:cs="Arial"/>
          <w:lang w:val="es-ES_tradnl"/>
        </w:rPr>
        <w:t>L</w:t>
      </w:r>
      <w:r w:rsidRPr="00BC3C9F">
        <w:rPr>
          <w:rFonts w:ascii="Arial" w:hAnsi="Arial" w:cs="Arial"/>
          <w:lang w:val="es-ES_tradnl"/>
        </w:rPr>
        <w:t>os estudios de seguridad CANVAS (canagliflozina)</w:t>
      </w:r>
      <w:r w:rsidR="00DC159C"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"/>
          <w:id w:val="443503134"/>
          <w:placeholder>
            <w:docPart w:val="DefaultPlaceholder_-1854013440"/>
          </w:placeholder>
        </w:sdtPr>
        <w:sdtContent>
          <w:r w:rsidR="00084003" w:rsidRPr="00BC3C9F">
            <w:rPr>
              <w:rFonts w:ascii="Arial" w:hAnsi="Arial" w:cs="Arial"/>
              <w:color w:val="000000"/>
              <w:lang w:val="es-ES_tradnl"/>
            </w:rPr>
            <w:t>(5)</w:t>
          </w:r>
        </w:sdtContent>
      </w:sdt>
      <w:r w:rsidRPr="00BC3C9F">
        <w:rPr>
          <w:rFonts w:ascii="Arial" w:hAnsi="Arial" w:cs="Arial"/>
          <w:lang w:val="es-ES_tradnl"/>
        </w:rPr>
        <w:t>,</w:t>
      </w:r>
      <w:r w:rsidR="0027675D" w:rsidRPr="00BC3C9F">
        <w:rPr>
          <w:rFonts w:ascii="Arial" w:hAnsi="Arial" w:cs="Arial"/>
          <w:lang w:val="es-ES_tradnl"/>
        </w:rPr>
        <w:t xml:space="preserve"> </w:t>
      </w:r>
      <w:r w:rsidRPr="00BC3C9F">
        <w:rPr>
          <w:rFonts w:ascii="Arial" w:hAnsi="Arial" w:cs="Arial"/>
          <w:lang w:val="es-ES_tradnl"/>
        </w:rPr>
        <w:t xml:space="preserve">EMPAREG (empagliflozina) </w:t>
      </w:r>
      <w:sdt>
        <w:sdtPr>
          <w:rPr>
            <w:rFonts w:ascii="Arial" w:hAnsi="Arial" w:cs="Arial"/>
            <w:color w:val="000000"/>
            <w:lang w:val="es-ES_tradnl"/>
          </w:rPr>
          <w:tag w:val="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"/>
          <w:id w:val="-1370672494"/>
          <w:placeholder>
            <w:docPart w:val="DefaultPlaceholder_-1854013440"/>
          </w:placeholder>
        </w:sdtPr>
        <w:sdtContent>
          <w:r w:rsidR="00084003" w:rsidRPr="00BC3C9F">
            <w:rPr>
              <w:rFonts w:ascii="Arial" w:hAnsi="Arial" w:cs="Arial"/>
              <w:color w:val="000000"/>
              <w:lang w:val="es-ES_tradnl"/>
            </w:rPr>
            <w:t>(6)</w:t>
          </w:r>
        </w:sdtContent>
      </w:sdt>
      <w:r w:rsidR="00DC159C" w:rsidRPr="00BC3C9F">
        <w:rPr>
          <w:rFonts w:ascii="Arial" w:hAnsi="Arial" w:cs="Arial"/>
          <w:color w:val="000000"/>
          <w:lang w:val="es-ES_tradnl"/>
        </w:rPr>
        <w:t xml:space="preserve"> </w:t>
      </w:r>
      <w:r w:rsidRPr="00BC3C9F">
        <w:rPr>
          <w:rFonts w:ascii="Arial" w:hAnsi="Arial" w:cs="Arial"/>
          <w:lang w:val="es-ES_tradnl"/>
        </w:rPr>
        <w:t>y DECLARE-TIMI (dapagliflozina)</w:t>
      </w:r>
      <w:r w:rsidR="00AD6E36"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"/>
          <w:id w:val="-756752175"/>
          <w:placeholder>
            <w:docPart w:val="DefaultPlaceholder_-1854013440"/>
          </w:placeholder>
        </w:sdtPr>
        <w:sdtContent>
          <w:r w:rsidR="00084003" w:rsidRPr="00BC3C9F">
            <w:rPr>
              <w:rFonts w:ascii="Arial" w:hAnsi="Arial" w:cs="Arial"/>
              <w:color w:val="000000"/>
              <w:lang w:val="es-ES_tradnl"/>
            </w:rPr>
            <w:t>(7)</w:t>
          </w:r>
        </w:sdtContent>
      </w:sdt>
      <w:r w:rsidRPr="00BC3C9F">
        <w:rPr>
          <w:rFonts w:ascii="Arial" w:hAnsi="Arial" w:cs="Arial"/>
          <w:lang w:val="es-ES_tradnl"/>
        </w:rPr>
        <w:t xml:space="preserve">, mostraron efectos positivos en los desenlaces cardiovasculares y </w:t>
      </w:r>
      <w:r w:rsidR="00140D5E" w:rsidRPr="00BC3C9F">
        <w:rPr>
          <w:rFonts w:ascii="Arial" w:hAnsi="Arial" w:cs="Arial"/>
          <w:lang w:val="es-ES_tradnl"/>
        </w:rPr>
        <w:t xml:space="preserve">en el </w:t>
      </w:r>
      <w:r w:rsidRPr="00BC3C9F">
        <w:rPr>
          <w:rFonts w:ascii="Arial" w:hAnsi="Arial" w:cs="Arial"/>
          <w:lang w:val="es-ES_tradnl"/>
        </w:rPr>
        <w:t>menor</w:t>
      </w:r>
      <w:r w:rsidR="00486325" w:rsidRPr="00BC3C9F">
        <w:rPr>
          <w:rFonts w:ascii="Arial" w:hAnsi="Arial" w:cs="Arial"/>
          <w:lang w:val="es-ES_tradnl"/>
        </w:rPr>
        <w:t xml:space="preserve"> grado en </w:t>
      </w:r>
      <w:r w:rsidR="00414394" w:rsidRPr="00BC3C9F">
        <w:rPr>
          <w:rFonts w:ascii="Arial" w:hAnsi="Arial" w:cs="Arial"/>
          <w:lang w:val="es-ES_tradnl"/>
        </w:rPr>
        <w:t xml:space="preserve">la </w:t>
      </w:r>
      <w:r w:rsidRPr="00BC3C9F">
        <w:rPr>
          <w:rFonts w:ascii="Arial" w:hAnsi="Arial" w:cs="Arial"/>
          <w:lang w:val="es-ES_tradnl"/>
        </w:rPr>
        <w:t>función renal.</w:t>
      </w:r>
      <w:r w:rsidR="0027675D" w:rsidRPr="00BC3C9F">
        <w:rPr>
          <w:rFonts w:ascii="Arial" w:hAnsi="Arial" w:cs="Arial"/>
          <w:lang w:val="es-ES_tradnl"/>
        </w:rPr>
        <w:t xml:space="preserve"> </w:t>
      </w:r>
      <w:r w:rsidR="005D58B9" w:rsidRPr="00BC3C9F">
        <w:rPr>
          <w:rFonts w:ascii="Arial" w:hAnsi="Arial" w:cs="Arial"/>
          <w:lang w:val="es-ES_tradnl"/>
        </w:rPr>
        <w:t>Además,</w:t>
      </w:r>
      <w:r w:rsidRPr="00BC3C9F">
        <w:rPr>
          <w:rFonts w:ascii="Arial" w:hAnsi="Arial" w:cs="Arial"/>
          <w:lang w:val="es-ES_tradnl"/>
        </w:rPr>
        <w:t xml:space="preserve"> estudios como el CREDENCE (canagliflozina) </w:t>
      </w:r>
      <w:sdt>
        <w:sdtPr>
          <w:rPr>
            <w:rFonts w:ascii="Arial" w:hAnsi="Arial" w:cs="Arial"/>
            <w:color w:val="000000"/>
            <w:lang w:val="es-ES_tradnl"/>
          </w:rPr>
          <w:tag w:val="MENDELEY_CITATION_v3_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"/>
          <w:id w:val="1161897325"/>
          <w:placeholder>
            <w:docPart w:val="DefaultPlaceholder_-1854013440"/>
          </w:placeholder>
        </w:sdtPr>
        <w:sdtContent>
          <w:r w:rsidR="00084003" w:rsidRPr="00BC3C9F">
            <w:rPr>
              <w:rFonts w:ascii="Arial" w:hAnsi="Arial" w:cs="Arial"/>
              <w:color w:val="000000"/>
              <w:lang w:val="es-ES_tradnl"/>
            </w:rPr>
            <w:t>(8)</w:t>
          </w:r>
        </w:sdtContent>
      </w:sdt>
      <w:r w:rsidR="0027675D" w:rsidRPr="00BC3C9F">
        <w:rPr>
          <w:rFonts w:ascii="Arial" w:hAnsi="Arial" w:cs="Arial"/>
          <w:color w:val="000000"/>
          <w:lang w:val="es-ES_tradnl"/>
        </w:rPr>
        <w:t xml:space="preserve"> </w:t>
      </w:r>
      <w:r w:rsidRPr="00BC3C9F">
        <w:rPr>
          <w:rFonts w:ascii="Arial" w:hAnsi="Arial" w:cs="Arial"/>
          <w:lang w:val="es-ES_tradnl"/>
        </w:rPr>
        <w:t>y DAPA- CKD</w:t>
      </w:r>
      <w:r w:rsidR="0027675D" w:rsidRPr="00BC3C9F">
        <w:rPr>
          <w:rFonts w:ascii="Arial" w:hAnsi="Arial" w:cs="Arial"/>
          <w:lang w:val="es-ES_tradnl"/>
        </w:rPr>
        <w:t xml:space="preserve"> </w:t>
      </w:r>
      <w:r w:rsidRPr="00BC3C9F">
        <w:rPr>
          <w:rFonts w:ascii="Arial" w:hAnsi="Arial" w:cs="Arial"/>
          <w:lang w:val="es-ES_tradnl"/>
        </w:rPr>
        <w:t>(dapagliflozina)</w:t>
      </w:r>
      <w:r w:rsidR="00DD60A5"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"/>
          <w:id w:val="1637597402"/>
          <w:placeholder>
            <w:docPart w:val="DefaultPlaceholder_-1854013440"/>
          </w:placeholder>
        </w:sdtPr>
        <w:sdtContent>
          <w:r w:rsidR="00084003" w:rsidRPr="00BC3C9F">
            <w:rPr>
              <w:rFonts w:ascii="Arial" w:hAnsi="Arial" w:cs="Arial"/>
              <w:color w:val="000000"/>
              <w:lang w:val="es-ES_tradnl"/>
            </w:rPr>
            <w:t>(9)</w:t>
          </w:r>
        </w:sdtContent>
      </w:sdt>
      <w:r w:rsidR="0027675D" w:rsidRPr="00BC3C9F">
        <w:rPr>
          <w:rFonts w:ascii="Arial" w:hAnsi="Arial" w:cs="Arial"/>
          <w:lang w:val="es-ES_tradnl"/>
        </w:rPr>
        <w:t xml:space="preserve"> </w:t>
      </w:r>
      <w:r w:rsidRPr="00BC3C9F">
        <w:rPr>
          <w:rFonts w:ascii="Arial" w:hAnsi="Arial" w:cs="Arial"/>
          <w:lang w:val="es-ES_tradnl"/>
        </w:rPr>
        <w:t xml:space="preserve">que se han focalizado en personas con nefropatía diabética, han logrado demostrar cambios en la progresión de la enfermedad renal, incluso planteando ampliar su indicación a otras causas de </w:t>
      </w:r>
      <w:r w:rsidR="002A63C7" w:rsidRPr="00BC3C9F">
        <w:rPr>
          <w:rFonts w:ascii="Arial" w:hAnsi="Arial" w:cs="Arial"/>
          <w:color w:val="000000" w:themeColor="text1"/>
          <w:lang w:val="es-ES_tradnl"/>
        </w:rPr>
        <w:t>enfermedad renal crónica (</w:t>
      </w:r>
      <w:r w:rsidRPr="00BC3C9F">
        <w:rPr>
          <w:rFonts w:ascii="Arial" w:hAnsi="Arial" w:cs="Arial"/>
          <w:lang w:val="es-ES_tradnl"/>
        </w:rPr>
        <w:t>ERC</w:t>
      </w:r>
      <w:r w:rsidR="002A63C7" w:rsidRPr="00BC3C9F">
        <w:rPr>
          <w:rFonts w:ascii="Arial" w:hAnsi="Arial" w:cs="Arial"/>
          <w:lang w:val="es-ES_tradnl"/>
        </w:rPr>
        <w:t>)</w:t>
      </w:r>
      <w:r w:rsidRPr="00BC3C9F">
        <w:rPr>
          <w:rFonts w:ascii="Arial" w:hAnsi="Arial" w:cs="Arial"/>
          <w:lang w:val="es-ES_tradnl"/>
        </w:rPr>
        <w:t>.</w:t>
      </w:r>
      <w:r w:rsidR="001061D0" w:rsidRPr="00BC3C9F">
        <w:rPr>
          <w:rFonts w:ascii="Arial" w:hAnsi="Arial" w:cs="Arial"/>
          <w:lang w:val="es-ES_tradnl"/>
        </w:rPr>
        <w:t xml:space="preserve"> En Colombia</w:t>
      </w:r>
      <w:r w:rsidR="005B3B16" w:rsidRPr="00BC3C9F">
        <w:rPr>
          <w:rFonts w:ascii="Arial" w:hAnsi="Arial" w:cs="Arial"/>
          <w:lang w:val="es-ES_tradnl"/>
        </w:rPr>
        <w:t xml:space="preserve"> </w:t>
      </w:r>
      <w:r w:rsidR="00DD60A5" w:rsidRPr="00BC3C9F">
        <w:rPr>
          <w:rFonts w:ascii="Arial" w:hAnsi="Arial" w:cs="Arial"/>
          <w:lang w:val="es-ES_tradnl"/>
        </w:rPr>
        <w:t xml:space="preserve">al </w:t>
      </w:r>
      <w:r w:rsidR="00486325" w:rsidRPr="00BC3C9F">
        <w:rPr>
          <w:rFonts w:ascii="Arial" w:hAnsi="Arial" w:cs="Arial"/>
          <w:lang w:val="es-ES_tradnl"/>
        </w:rPr>
        <w:t xml:space="preserve">momento </w:t>
      </w:r>
      <w:r w:rsidR="005B3B16" w:rsidRPr="00BC3C9F">
        <w:rPr>
          <w:rFonts w:ascii="Arial" w:hAnsi="Arial" w:cs="Arial"/>
          <w:lang w:val="es-ES_tradnl"/>
        </w:rPr>
        <w:t>no se dispone de canagliflozina</w:t>
      </w:r>
      <w:r w:rsidR="00DD60A5" w:rsidRPr="00BC3C9F">
        <w:rPr>
          <w:rFonts w:ascii="Arial" w:hAnsi="Arial" w:cs="Arial"/>
          <w:lang w:val="es-ES_tradnl"/>
        </w:rPr>
        <w:t xml:space="preserve"> ya que el fabricante</w:t>
      </w:r>
      <w:r w:rsidR="00783249" w:rsidRPr="00BC3C9F">
        <w:rPr>
          <w:rFonts w:ascii="Arial" w:hAnsi="Arial" w:cs="Arial"/>
          <w:lang w:val="es-ES_tradnl"/>
        </w:rPr>
        <w:t xml:space="preserve"> la</w:t>
      </w:r>
      <w:r w:rsidR="00DD60A5" w:rsidRPr="00BC3C9F">
        <w:rPr>
          <w:rFonts w:ascii="Arial" w:hAnsi="Arial" w:cs="Arial"/>
          <w:lang w:val="es-ES_tradnl"/>
        </w:rPr>
        <w:t xml:space="preserve"> retir</w:t>
      </w:r>
      <w:r w:rsidR="00783249" w:rsidRPr="00BC3C9F">
        <w:rPr>
          <w:rFonts w:ascii="Arial" w:hAnsi="Arial" w:cs="Arial"/>
          <w:lang w:val="es-ES_tradnl"/>
        </w:rPr>
        <w:t>ó</w:t>
      </w:r>
      <w:r w:rsidR="00DD60A5" w:rsidRPr="00BC3C9F">
        <w:rPr>
          <w:rFonts w:ascii="Arial" w:hAnsi="Arial" w:cs="Arial"/>
          <w:lang w:val="es-ES_tradnl"/>
        </w:rPr>
        <w:t xml:space="preserve"> del mercado en 2019</w:t>
      </w:r>
      <w:r w:rsidR="001061D0" w:rsidRPr="00BC3C9F">
        <w:rPr>
          <w:rFonts w:ascii="Arial" w:hAnsi="Arial" w:cs="Arial"/>
          <w:lang w:val="es-ES_tradnl"/>
        </w:rPr>
        <w:t>,</w:t>
      </w:r>
      <w:r w:rsidR="0027675D" w:rsidRPr="00BC3C9F">
        <w:rPr>
          <w:rFonts w:ascii="Arial" w:hAnsi="Arial" w:cs="Arial"/>
          <w:lang w:val="es-ES_tradnl"/>
        </w:rPr>
        <w:t xml:space="preserve"> </w:t>
      </w:r>
      <w:r w:rsidR="001061D0" w:rsidRPr="00BC3C9F">
        <w:rPr>
          <w:rFonts w:ascii="Arial" w:hAnsi="Arial" w:cs="Arial"/>
          <w:lang w:val="es-ES_tradnl"/>
        </w:rPr>
        <w:t xml:space="preserve">por lo </w:t>
      </w:r>
      <w:r w:rsidR="00F731A1" w:rsidRPr="00BC3C9F">
        <w:rPr>
          <w:rFonts w:ascii="Arial" w:hAnsi="Arial" w:cs="Arial"/>
          <w:lang w:val="es-ES_tradnl"/>
        </w:rPr>
        <w:t>tanto,</w:t>
      </w:r>
      <w:r w:rsidR="001061D0" w:rsidRPr="00BC3C9F">
        <w:rPr>
          <w:rFonts w:ascii="Arial" w:hAnsi="Arial" w:cs="Arial"/>
          <w:lang w:val="es-ES_tradnl"/>
        </w:rPr>
        <w:t xml:space="preserve"> no se </w:t>
      </w:r>
      <w:r w:rsidR="00897A3C" w:rsidRPr="00BC3C9F">
        <w:rPr>
          <w:rFonts w:ascii="Arial" w:hAnsi="Arial" w:cs="Arial"/>
          <w:lang w:val="es-ES_tradnl"/>
        </w:rPr>
        <w:t>considera</w:t>
      </w:r>
      <w:r w:rsidR="005B3B16" w:rsidRPr="00BC3C9F">
        <w:rPr>
          <w:rFonts w:ascii="Arial" w:hAnsi="Arial" w:cs="Arial"/>
          <w:lang w:val="es-ES_tradnl"/>
        </w:rPr>
        <w:t xml:space="preserve"> en el análisis</w:t>
      </w:r>
      <w:r w:rsidR="00DD60A5" w:rsidRPr="00BC3C9F">
        <w:rPr>
          <w:rFonts w:ascii="Arial" w:hAnsi="Arial" w:cs="Arial"/>
          <w:lang w:val="es-ES_tradnl"/>
        </w:rPr>
        <w:t xml:space="preserve">. </w:t>
      </w:r>
    </w:p>
    <w:p w14:paraId="3C760C36" w14:textId="77777777" w:rsidR="001F743F" w:rsidRPr="00BC3C9F" w:rsidRDefault="001F743F" w:rsidP="00632D41">
      <w:pPr>
        <w:spacing w:line="360" w:lineRule="auto"/>
        <w:rPr>
          <w:rFonts w:ascii="Arial" w:hAnsi="Arial" w:cs="Arial"/>
          <w:lang w:val="es-ES_tradnl"/>
        </w:rPr>
      </w:pPr>
    </w:p>
    <w:p w14:paraId="47F94025" w14:textId="179C91D2" w:rsidR="001061D0" w:rsidRPr="00BC3C9F" w:rsidRDefault="00FC260B" w:rsidP="006E16DE">
      <w:pPr>
        <w:adjustRightInd w:val="0"/>
        <w:spacing w:line="360" w:lineRule="auto"/>
        <w:ind w:firstLine="680"/>
        <w:mirrorIndents/>
        <w:jc w:val="both"/>
        <w:rPr>
          <w:rFonts w:ascii="Arial" w:hAnsi="Arial" w:cs="Arial"/>
          <w:lang w:val="es-ES_tradnl"/>
        </w:rPr>
      </w:pPr>
      <w:r w:rsidRPr="00BC3C9F">
        <w:rPr>
          <w:rFonts w:ascii="Arial" w:hAnsi="Arial" w:cs="Arial"/>
          <w:lang w:val="es-ES_tradnl"/>
        </w:rPr>
        <w:t xml:space="preserve">El </w:t>
      </w:r>
      <w:r w:rsidR="001061D0" w:rsidRPr="00BC3C9F">
        <w:rPr>
          <w:rFonts w:ascii="Arial" w:hAnsi="Arial" w:cs="Arial"/>
          <w:lang w:val="es-ES_tradnl"/>
        </w:rPr>
        <w:t>segundo grupo</w:t>
      </w:r>
      <w:r w:rsidR="00486325" w:rsidRPr="00BC3C9F">
        <w:rPr>
          <w:rFonts w:ascii="Arial" w:hAnsi="Arial" w:cs="Arial"/>
          <w:lang w:val="es-ES_tradnl"/>
        </w:rPr>
        <w:t>, los</w:t>
      </w:r>
      <w:r w:rsidRPr="00BC3C9F">
        <w:rPr>
          <w:rFonts w:ascii="Arial" w:hAnsi="Arial" w:cs="Arial"/>
          <w:lang w:val="es-ES_tradnl"/>
        </w:rPr>
        <w:t xml:space="preserve"> aGLP1, actúan en el receptor especifico del Péptido Similar al Glucagon tipo </w:t>
      </w:r>
      <w:r w:rsidR="001F743F" w:rsidRPr="00BC3C9F">
        <w:rPr>
          <w:rFonts w:ascii="Arial" w:hAnsi="Arial" w:cs="Arial"/>
          <w:lang w:val="es-ES_tradnl"/>
        </w:rPr>
        <w:t>1</w:t>
      </w:r>
      <w:r w:rsidRPr="00BC3C9F">
        <w:rPr>
          <w:rFonts w:ascii="Arial" w:hAnsi="Arial" w:cs="Arial"/>
          <w:lang w:val="es-ES_tradnl"/>
        </w:rPr>
        <w:t>, que se encuentra distribuido en páncreas, intestino, m</w:t>
      </w:r>
      <w:r w:rsidR="003604DF" w:rsidRPr="00BC3C9F">
        <w:rPr>
          <w:rFonts w:ascii="Arial" w:hAnsi="Arial" w:cs="Arial"/>
          <w:lang w:val="es-ES_tradnl"/>
        </w:rPr>
        <w:t>ú</w:t>
      </w:r>
      <w:r w:rsidRPr="00BC3C9F">
        <w:rPr>
          <w:rFonts w:ascii="Arial" w:hAnsi="Arial" w:cs="Arial"/>
          <w:lang w:val="es-ES_tradnl"/>
        </w:rPr>
        <w:t xml:space="preserve">sculo y menor expresión en otros órganos como riñones, sistema </w:t>
      </w:r>
      <w:r w:rsidR="00897A3C" w:rsidRPr="00BC3C9F">
        <w:rPr>
          <w:rFonts w:ascii="Arial" w:hAnsi="Arial" w:cs="Arial"/>
          <w:lang w:val="es-ES_tradnl"/>
        </w:rPr>
        <w:t>musculoesquelético</w:t>
      </w:r>
      <w:r w:rsidR="00783249" w:rsidRPr="00BC3C9F">
        <w:rPr>
          <w:rFonts w:ascii="Arial" w:hAnsi="Arial" w:cs="Arial"/>
          <w:lang w:val="es-ES_tradnl"/>
        </w:rPr>
        <w:t xml:space="preserve"> y sistema nervioso central</w:t>
      </w:r>
      <w:r w:rsidRPr="00BC3C9F">
        <w:rPr>
          <w:rFonts w:ascii="Arial" w:hAnsi="Arial" w:cs="Arial"/>
          <w:lang w:val="es-ES_tradnl"/>
        </w:rPr>
        <w:t>.</w:t>
      </w:r>
      <w:r w:rsidR="0027675D" w:rsidRPr="00BC3C9F">
        <w:rPr>
          <w:rFonts w:ascii="Arial" w:hAnsi="Arial" w:cs="Arial"/>
          <w:lang w:val="es-ES_tradnl"/>
        </w:rPr>
        <w:t xml:space="preserve"> </w:t>
      </w:r>
      <w:r w:rsidRPr="00BC3C9F">
        <w:rPr>
          <w:rFonts w:ascii="Arial" w:hAnsi="Arial" w:cs="Arial"/>
          <w:lang w:val="es-ES_tradnl"/>
        </w:rPr>
        <w:t xml:space="preserve">La activación del receptor produce disminución de los niveles de </w:t>
      </w:r>
      <w:r w:rsidR="001061D0" w:rsidRPr="00BC3C9F">
        <w:rPr>
          <w:rFonts w:ascii="Arial" w:hAnsi="Arial" w:cs="Arial"/>
          <w:lang w:val="es-ES_tradnl"/>
        </w:rPr>
        <w:t>glucosa, control</w:t>
      </w:r>
      <w:r w:rsidRPr="00BC3C9F">
        <w:rPr>
          <w:rFonts w:ascii="Arial" w:hAnsi="Arial" w:cs="Arial"/>
          <w:lang w:val="es-ES_tradnl"/>
        </w:rPr>
        <w:t xml:space="preserve"> de la saciedad, aumento en el vaciamiento </w:t>
      </w:r>
      <w:r w:rsidR="001061D0" w:rsidRPr="00BC3C9F">
        <w:rPr>
          <w:rFonts w:ascii="Arial" w:hAnsi="Arial" w:cs="Arial"/>
          <w:lang w:val="es-ES_tradnl"/>
        </w:rPr>
        <w:t>gástrico, con</w:t>
      </w:r>
      <w:r w:rsidRPr="00BC3C9F">
        <w:rPr>
          <w:rFonts w:ascii="Arial" w:hAnsi="Arial" w:cs="Arial"/>
          <w:lang w:val="es-ES_tradnl"/>
        </w:rPr>
        <w:t xml:space="preserve"> efectos clínicos muy importantes en el control metabólico y pérdida de peso</w:t>
      </w:r>
      <w:r w:rsidR="002D4BF1" w:rsidRPr="00BC3C9F">
        <w:rPr>
          <w:rFonts w:ascii="Arial" w:hAnsi="Arial" w:cs="Arial"/>
          <w:lang w:val="es-ES_tradnl"/>
        </w:rPr>
        <w:t xml:space="preserve">. </w:t>
      </w:r>
      <w:r w:rsidR="001061D0" w:rsidRPr="00BC3C9F">
        <w:rPr>
          <w:rFonts w:ascii="Arial" w:hAnsi="Arial" w:cs="Arial"/>
          <w:lang w:val="es-ES_tradnl"/>
        </w:rPr>
        <w:t>En Colombia</w:t>
      </w:r>
      <w:r w:rsidRPr="00BC3C9F">
        <w:rPr>
          <w:rFonts w:ascii="Arial" w:hAnsi="Arial" w:cs="Arial"/>
          <w:lang w:val="es-ES_tradnl"/>
        </w:rPr>
        <w:t xml:space="preserve"> se utilizan liraglutide, semaglutide, dulaglutide, exenatide y lixisenatide</w:t>
      </w:r>
      <w:r w:rsidR="001061D0" w:rsidRPr="00BC3C9F">
        <w:rPr>
          <w:rFonts w:ascii="Arial" w:hAnsi="Arial" w:cs="Arial"/>
          <w:lang w:val="es-ES_tradnl"/>
        </w:rPr>
        <w:t xml:space="preserve">. </w:t>
      </w:r>
      <w:r w:rsidRPr="00BC3C9F">
        <w:rPr>
          <w:rFonts w:ascii="Arial" w:hAnsi="Arial" w:cs="Arial"/>
          <w:lang w:val="es-ES_tradnl"/>
        </w:rPr>
        <w:t>Los ensayos clínicos de seguridad LEADER (liraglutide</w:t>
      </w:r>
      <w:r w:rsidR="009234BF" w:rsidRPr="00BC3C9F">
        <w:rPr>
          <w:rFonts w:ascii="Arial" w:hAnsi="Arial" w:cs="Arial"/>
          <w:lang w:val="es-ES_tradnl"/>
        </w:rPr>
        <w:t>)</w:t>
      </w:r>
      <w:r w:rsidR="00DC159C"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"/>
          <w:id w:val="-526262305"/>
          <w:placeholder>
            <w:docPart w:val="DefaultPlaceholder_-1854013440"/>
          </w:placeholder>
        </w:sdtPr>
        <w:sdtContent>
          <w:r w:rsidR="00084003" w:rsidRPr="00BC3C9F">
            <w:rPr>
              <w:rFonts w:ascii="Arial" w:hAnsi="Arial" w:cs="Arial"/>
              <w:color w:val="000000"/>
              <w:lang w:val="es-ES_tradnl"/>
            </w:rPr>
            <w:t>(10)</w:t>
          </w:r>
        </w:sdtContent>
      </w:sdt>
      <w:r w:rsidRPr="00BC3C9F">
        <w:rPr>
          <w:rFonts w:ascii="Arial" w:hAnsi="Arial" w:cs="Arial"/>
          <w:lang w:val="es-ES_tradnl"/>
        </w:rPr>
        <w:t>, REWIND (dulaglutide)</w:t>
      </w:r>
      <w:r w:rsidR="00DC159C"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"/>
          <w:id w:val="-1258355454"/>
          <w:placeholder>
            <w:docPart w:val="DefaultPlaceholder_-1854013440"/>
          </w:placeholder>
        </w:sdtPr>
        <w:sdtContent>
          <w:r w:rsidR="00084003" w:rsidRPr="00BC3C9F">
            <w:rPr>
              <w:rFonts w:ascii="Arial" w:hAnsi="Arial" w:cs="Arial"/>
              <w:color w:val="000000"/>
              <w:lang w:val="es-ES_tradnl"/>
            </w:rPr>
            <w:t>(11)</w:t>
          </w:r>
        </w:sdtContent>
      </w:sdt>
      <w:r w:rsidRPr="00BC3C9F">
        <w:rPr>
          <w:rFonts w:ascii="Arial" w:hAnsi="Arial" w:cs="Arial"/>
          <w:lang w:val="es-ES_tradnl"/>
        </w:rPr>
        <w:t xml:space="preserve"> y SUSTAIN- 6 (semaglutide)</w:t>
      </w:r>
      <w:r w:rsidR="00DC159C"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"/>
          <w:id w:val="-1282794960"/>
          <w:placeholder>
            <w:docPart w:val="DefaultPlaceholder_-1854013440"/>
          </w:placeholder>
        </w:sdtPr>
        <w:sdtContent>
          <w:r w:rsidR="00084003" w:rsidRPr="00BC3C9F">
            <w:rPr>
              <w:rFonts w:ascii="Arial" w:hAnsi="Arial" w:cs="Arial"/>
              <w:color w:val="000000"/>
              <w:lang w:val="es-ES_tradnl"/>
            </w:rPr>
            <w:t>(12)</w:t>
          </w:r>
        </w:sdtContent>
      </w:sdt>
      <w:r w:rsidRPr="00BC3C9F">
        <w:rPr>
          <w:rFonts w:ascii="Arial" w:hAnsi="Arial" w:cs="Arial"/>
          <w:lang w:val="es-ES_tradnl"/>
        </w:rPr>
        <w:t>, han concluido un beneficio de clase, demostrando menores eventos cardiovasculares</w:t>
      </w:r>
      <w:r w:rsidR="00393F0B" w:rsidRPr="00BC3C9F">
        <w:rPr>
          <w:rFonts w:ascii="Arial" w:hAnsi="Arial" w:cs="Arial"/>
          <w:lang w:val="es-ES_tradnl"/>
        </w:rPr>
        <w:t>:</w:t>
      </w:r>
      <w:r w:rsidR="0027675D" w:rsidRPr="00BC3C9F">
        <w:rPr>
          <w:rFonts w:ascii="Arial" w:hAnsi="Arial" w:cs="Arial"/>
          <w:lang w:val="es-ES_tradnl"/>
        </w:rPr>
        <w:t xml:space="preserve"> </w:t>
      </w:r>
      <w:r w:rsidRPr="00BC3C9F">
        <w:rPr>
          <w:rFonts w:ascii="Arial" w:hAnsi="Arial" w:cs="Arial"/>
          <w:lang w:val="es-ES_tradnl"/>
        </w:rPr>
        <w:t>posibilidad de infarto de miocardio, mortalidad cardiovascular e insuficiencia cardiaca</w:t>
      </w:r>
      <w:r w:rsidR="00393F0B" w:rsidRPr="00BC3C9F">
        <w:rPr>
          <w:rFonts w:ascii="Arial" w:hAnsi="Arial" w:cs="Arial"/>
          <w:lang w:val="es-ES_tradnl"/>
        </w:rPr>
        <w:t>,</w:t>
      </w:r>
      <w:r w:rsidRPr="00BC3C9F">
        <w:rPr>
          <w:rFonts w:ascii="Arial" w:hAnsi="Arial" w:cs="Arial"/>
          <w:lang w:val="es-ES_tradnl"/>
        </w:rPr>
        <w:t xml:space="preserve"> y por otro lado con menor fuerza de asociación</w:t>
      </w:r>
      <w:r w:rsidR="00393F0B" w:rsidRPr="00BC3C9F">
        <w:rPr>
          <w:rFonts w:ascii="Arial" w:hAnsi="Arial" w:cs="Arial"/>
          <w:lang w:val="es-ES_tradnl"/>
        </w:rPr>
        <w:t>:</w:t>
      </w:r>
      <w:r w:rsidRPr="00BC3C9F">
        <w:rPr>
          <w:rFonts w:ascii="Arial" w:hAnsi="Arial" w:cs="Arial"/>
          <w:lang w:val="es-ES_tradnl"/>
        </w:rPr>
        <w:t xml:space="preserve"> menor deterioro en la función renal y menor desarrollo de proteinuria</w:t>
      </w:r>
      <w:r w:rsidR="001061D0" w:rsidRPr="00BC3C9F">
        <w:rPr>
          <w:rFonts w:ascii="Arial" w:hAnsi="Arial" w:cs="Arial"/>
          <w:lang w:val="es-ES_tradnl"/>
        </w:rPr>
        <w:t>.</w:t>
      </w:r>
      <w:r w:rsidR="0027675D" w:rsidRPr="00BC3C9F">
        <w:rPr>
          <w:rFonts w:ascii="Arial" w:hAnsi="Arial" w:cs="Arial"/>
          <w:lang w:val="es-ES_tradnl"/>
        </w:rPr>
        <w:t xml:space="preserve"> </w:t>
      </w:r>
      <w:r w:rsidR="001061D0" w:rsidRPr="00BC3C9F">
        <w:rPr>
          <w:rFonts w:ascii="Arial" w:hAnsi="Arial" w:cs="Arial"/>
          <w:lang w:val="es-ES_tradnl"/>
        </w:rPr>
        <w:t xml:space="preserve">Las moléculas exenatide y lixisenatide </w:t>
      </w:r>
      <w:r w:rsidR="00E942F5" w:rsidRPr="00BC3C9F">
        <w:rPr>
          <w:rFonts w:ascii="Arial" w:hAnsi="Arial" w:cs="Arial"/>
          <w:lang w:val="es-ES_tradnl"/>
        </w:rPr>
        <w:t>no han mostrado cambios</w:t>
      </w:r>
      <w:r w:rsidR="00380ED4" w:rsidRPr="00BC3C9F">
        <w:rPr>
          <w:rFonts w:ascii="Arial" w:hAnsi="Arial" w:cs="Arial"/>
          <w:lang w:val="es-ES_tradnl"/>
        </w:rPr>
        <w:t xml:space="preserve"> </w:t>
      </w:r>
      <w:r w:rsidR="00E942F5" w:rsidRPr="00BC3C9F">
        <w:rPr>
          <w:rFonts w:ascii="Arial" w:hAnsi="Arial" w:cs="Arial"/>
          <w:lang w:val="es-ES_tradnl"/>
        </w:rPr>
        <w:t>positivos en desenlaces renales</w:t>
      </w:r>
      <w:r w:rsidR="00380ED4" w:rsidRPr="00BC3C9F">
        <w:rPr>
          <w:rFonts w:ascii="Arial" w:hAnsi="Arial" w:cs="Arial"/>
          <w:lang w:val="es-ES_tradnl"/>
        </w:rPr>
        <w:t xml:space="preserve">, </w:t>
      </w:r>
      <w:r w:rsidR="001061D0" w:rsidRPr="00BC3C9F">
        <w:rPr>
          <w:rFonts w:ascii="Arial" w:hAnsi="Arial" w:cs="Arial"/>
          <w:lang w:val="es-ES_tradnl"/>
        </w:rPr>
        <w:t xml:space="preserve">razón por la </w:t>
      </w:r>
      <w:r w:rsidR="00DC159C" w:rsidRPr="00BC3C9F">
        <w:rPr>
          <w:rFonts w:ascii="Arial" w:hAnsi="Arial" w:cs="Arial"/>
          <w:lang w:val="es-ES_tradnl"/>
        </w:rPr>
        <w:t>cual</w:t>
      </w:r>
      <w:r w:rsidR="001061D0" w:rsidRPr="00BC3C9F">
        <w:rPr>
          <w:rFonts w:ascii="Arial" w:hAnsi="Arial" w:cs="Arial"/>
          <w:lang w:val="es-ES_tradnl"/>
        </w:rPr>
        <w:t xml:space="preserve"> no </w:t>
      </w:r>
      <w:r w:rsidR="009234BF" w:rsidRPr="00BC3C9F">
        <w:rPr>
          <w:rFonts w:ascii="Arial" w:hAnsi="Arial" w:cs="Arial"/>
          <w:lang w:val="es-ES_tradnl"/>
        </w:rPr>
        <w:t>s</w:t>
      </w:r>
      <w:r w:rsidR="00DC159C" w:rsidRPr="00BC3C9F">
        <w:rPr>
          <w:rFonts w:ascii="Arial" w:hAnsi="Arial" w:cs="Arial"/>
          <w:lang w:val="es-ES_tradnl"/>
        </w:rPr>
        <w:t>o</w:t>
      </w:r>
      <w:r w:rsidR="009234BF" w:rsidRPr="00BC3C9F">
        <w:rPr>
          <w:rFonts w:ascii="Arial" w:hAnsi="Arial" w:cs="Arial"/>
          <w:lang w:val="es-ES_tradnl"/>
        </w:rPr>
        <w:t>n</w:t>
      </w:r>
      <w:r w:rsidR="001061D0" w:rsidRPr="00BC3C9F">
        <w:rPr>
          <w:rFonts w:ascii="Arial" w:hAnsi="Arial" w:cs="Arial"/>
          <w:lang w:val="es-ES_tradnl"/>
        </w:rPr>
        <w:t xml:space="preserve"> considerados </w:t>
      </w:r>
      <w:r w:rsidR="00DC159C" w:rsidRPr="00BC3C9F">
        <w:rPr>
          <w:rFonts w:ascii="Arial" w:hAnsi="Arial" w:cs="Arial"/>
          <w:lang w:val="es-ES_tradnl"/>
        </w:rPr>
        <w:t xml:space="preserve">en </w:t>
      </w:r>
      <w:r w:rsidR="001061D0" w:rsidRPr="00BC3C9F">
        <w:rPr>
          <w:rFonts w:ascii="Arial" w:hAnsi="Arial" w:cs="Arial"/>
          <w:lang w:val="es-ES_tradnl"/>
        </w:rPr>
        <w:t>el análisis.</w:t>
      </w:r>
      <w:sdt>
        <w:sdtPr>
          <w:rPr>
            <w:rFonts w:ascii="Arial" w:hAnsi="Arial" w:cs="Arial"/>
            <w:color w:val="000000"/>
            <w:lang w:val="es-ES_tradnl"/>
          </w:rPr>
          <w:tag w:val="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"/>
          <w:id w:val="-622382758"/>
          <w:placeholder>
            <w:docPart w:val="DefaultPlaceholder_-1854013440"/>
          </w:placeholder>
        </w:sdtPr>
        <w:sdtContent>
          <w:r w:rsidR="00084003" w:rsidRPr="00BC3C9F">
            <w:rPr>
              <w:rFonts w:ascii="Arial" w:hAnsi="Arial" w:cs="Arial"/>
              <w:color w:val="000000"/>
              <w:lang w:val="es-ES_tradnl"/>
            </w:rPr>
            <w:t>(13)</w:t>
          </w:r>
        </w:sdtContent>
      </w:sdt>
    </w:p>
    <w:p w14:paraId="17BF40CC" w14:textId="401EB59D" w:rsidR="00FC260B" w:rsidRPr="00BC3C9F" w:rsidRDefault="00FC260B" w:rsidP="00632D41">
      <w:pPr>
        <w:spacing w:line="360" w:lineRule="auto"/>
        <w:rPr>
          <w:rFonts w:ascii="Arial" w:hAnsi="Arial" w:cs="Arial"/>
          <w:lang w:val="es-ES_tradnl"/>
        </w:rPr>
      </w:pPr>
    </w:p>
    <w:p w14:paraId="7E06D736" w14:textId="511E153D" w:rsidR="00FC260B" w:rsidRPr="00BC3C9F" w:rsidRDefault="005D58B9" w:rsidP="006E16DE">
      <w:pPr>
        <w:adjustRightInd w:val="0"/>
        <w:spacing w:line="360" w:lineRule="auto"/>
        <w:ind w:firstLine="680"/>
        <w:mirrorIndents/>
        <w:jc w:val="both"/>
        <w:rPr>
          <w:rFonts w:ascii="Arial" w:hAnsi="Arial" w:cs="Arial"/>
          <w:lang w:val="es-ES_tradnl"/>
        </w:rPr>
      </w:pPr>
      <w:r w:rsidRPr="00BC3C9F">
        <w:rPr>
          <w:rFonts w:ascii="Arial" w:hAnsi="Arial" w:cs="Arial"/>
          <w:lang w:val="es-ES_tradnl"/>
        </w:rPr>
        <w:t xml:space="preserve">Los estudios efectividad mencionados se han conducido dentro de los lineamientos de la FDA (Food and Drug Administration), en el que los </w:t>
      </w:r>
      <w:r w:rsidR="00E321FF" w:rsidRPr="00BC3C9F">
        <w:rPr>
          <w:rFonts w:ascii="Arial" w:hAnsi="Arial" w:cs="Arial"/>
          <w:lang w:val="es-ES_tradnl"/>
        </w:rPr>
        <w:t>antidiabéticos deben</w:t>
      </w:r>
      <w:r w:rsidRPr="00BC3C9F">
        <w:rPr>
          <w:rFonts w:ascii="Arial" w:hAnsi="Arial" w:cs="Arial"/>
          <w:lang w:val="es-ES_tradnl"/>
        </w:rPr>
        <w:t xml:space="preserve"> demostrar </w:t>
      </w:r>
      <w:r w:rsidRPr="00BC3C9F">
        <w:rPr>
          <w:rFonts w:ascii="Arial" w:hAnsi="Arial" w:cs="Arial"/>
          <w:lang w:val="es-ES_tradnl"/>
        </w:rPr>
        <w:lastRenderedPageBreak/>
        <w:t>seguridad cardiovascular en poblaciones de alto riesgo</w:t>
      </w:r>
      <w:r w:rsidR="001061D0" w:rsidRPr="00BC3C9F">
        <w:rPr>
          <w:rFonts w:ascii="Arial" w:hAnsi="Arial" w:cs="Arial"/>
          <w:lang w:val="es-ES_tradnl"/>
        </w:rPr>
        <w:t xml:space="preserve">, </w:t>
      </w:r>
      <w:r w:rsidR="00E321FF" w:rsidRPr="00BC3C9F">
        <w:rPr>
          <w:rFonts w:ascii="Arial" w:hAnsi="Arial" w:cs="Arial"/>
          <w:lang w:val="es-ES_tradnl"/>
        </w:rPr>
        <w:t>por ejemplo</w:t>
      </w:r>
      <w:r w:rsidR="001061D0" w:rsidRPr="00BC3C9F">
        <w:rPr>
          <w:rFonts w:ascii="Arial" w:hAnsi="Arial" w:cs="Arial"/>
          <w:lang w:val="es-ES_tradnl"/>
        </w:rPr>
        <w:t>,</w:t>
      </w:r>
      <w:r w:rsidRPr="00BC3C9F">
        <w:rPr>
          <w:rFonts w:ascii="Arial" w:hAnsi="Arial" w:cs="Arial"/>
          <w:lang w:val="es-ES_tradnl"/>
        </w:rPr>
        <w:t xml:space="preserve"> con enfermedad cardiovascular </w:t>
      </w:r>
      <w:r w:rsidR="00E321FF" w:rsidRPr="00BC3C9F">
        <w:rPr>
          <w:rFonts w:ascii="Arial" w:hAnsi="Arial" w:cs="Arial"/>
          <w:lang w:val="es-ES_tradnl"/>
        </w:rPr>
        <w:t>establecida, más</w:t>
      </w:r>
      <w:r w:rsidRPr="00BC3C9F">
        <w:rPr>
          <w:rFonts w:ascii="Arial" w:hAnsi="Arial" w:cs="Arial"/>
          <w:lang w:val="es-ES_tradnl"/>
        </w:rPr>
        <w:t xml:space="preserve"> de 10 años </w:t>
      </w:r>
      <w:r w:rsidR="001061D0" w:rsidRPr="00BC3C9F">
        <w:rPr>
          <w:rFonts w:ascii="Arial" w:hAnsi="Arial" w:cs="Arial"/>
          <w:lang w:val="es-ES_tradnl"/>
        </w:rPr>
        <w:t>con</w:t>
      </w:r>
      <w:r w:rsidRPr="00BC3C9F">
        <w:rPr>
          <w:rFonts w:ascii="Arial" w:hAnsi="Arial" w:cs="Arial"/>
          <w:lang w:val="es-ES_tradnl"/>
        </w:rPr>
        <w:t xml:space="preserve"> DM</w:t>
      </w:r>
      <w:r w:rsidR="00E321FF" w:rsidRPr="00BC3C9F">
        <w:rPr>
          <w:rFonts w:ascii="Arial" w:hAnsi="Arial" w:cs="Arial"/>
          <w:lang w:val="es-ES_tradnl"/>
        </w:rPr>
        <w:t>2, presencia</w:t>
      </w:r>
      <w:r w:rsidRPr="00BC3C9F">
        <w:rPr>
          <w:rFonts w:ascii="Arial" w:hAnsi="Arial" w:cs="Arial"/>
          <w:lang w:val="es-ES_tradnl"/>
        </w:rPr>
        <w:t xml:space="preserve"> manifiesta de albuminuria </w:t>
      </w:r>
      <w:r w:rsidR="00DC159C" w:rsidRPr="00BC3C9F">
        <w:rPr>
          <w:rFonts w:ascii="Arial" w:hAnsi="Arial" w:cs="Arial"/>
          <w:lang w:val="es-ES_tradnl"/>
        </w:rPr>
        <w:t xml:space="preserve">y </w:t>
      </w:r>
      <w:r w:rsidRPr="00BC3C9F">
        <w:rPr>
          <w:rFonts w:ascii="Arial" w:hAnsi="Arial" w:cs="Arial"/>
          <w:lang w:val="es-ES_tradnl"/>
        </w:rPr>
        <w:t>niveles mayores de hemoglobina glicosilada</w:t>
      </w:r>
      <w:r w:rsidR="00E321FF" w:rsidRPr="00BC3C9F">
        <w:rPr>
          <w:rFonts w:ascii="Arial" w:hAnsi="Arial" w:cs="Arial"/>
          <w:lang w:val="es-ES_tradnl"/>
        </w:rPr>
        <w:t>.</w:t>
      </w:r>
      <w:r w:rsidR="0027675D" w:rsidRPr="00BC3C9F">
        <w:rPr>
          <w:rFonts w:ascii="Arial" w:hAnsi="Arial" w:cs="Arial"/>
          <w:lang w:val="es-ES_tradnl"/>
        </w:rPr>
        <w:t xml:space="preserve"> </w:t>
      </w:r>
      <w:r w:rsidR="00DD60A5" w:rsidRPr="00BC3C9F">
        <w:rPr>
          <w:rFonts w:ascii="Arial" w:hAnsi="Arial" w:cs="Arial"/>
          <w:lang w:val="es-ES_tradnl"/>
        </w:rPr>
        <w:t>No todos los diabéticos cursan con estas complicaciones</w:t>
      </w:r>
      <w:r w:rsidR="00393F0B" w:rsidRPr="00BC3C9F">
        <w:rPr>
          <w:rFonts w:ascii="Arial" w:hAnsi="Arial" w:cs="Arial"/>
          <w:lang w:val="es-ES_tradnl"/>
        </w:rPr>
        <w:t xml:space="preserve"> y </w:t>
      </w:r>
      <w:r w:rsidR="00DD60A5" w:rsidRPr="00BC3C9F">
        <w:rPr>
          <w:rFonts w:ascii="Arial" w:hAnsi="Arial" w:cs="Arial"/>
          <w:lang w:val="es-ES_tradnl"/>
        </w:rPr>
        <w:t xml:space="preserve">si </w:t>
      </w:r>
      <w:r w:rsidR="00897A3C" w:rsidRPr="00BC3C9F">
        <w:rPr>
          <w:rFonts w:ascii="Arial" w:hAnsi="Arial" w:cs="Arial"/>
          <w:lang w:val="es-ES_tradnl"/>
        </w:rPr>
        <w:t>consideramos generalizar</w:t>
      </w:r>
      <w:r w:rsidRPr="00BC3C9F">
        <w:rPr>
          <w:rFonts w:ascii="Arial" w:hAnsi="Arial" w:cs="Arial"/>
          <w:lang w:val="es-ES_tradnl"/>
        </w:rPr>
        <w:t xml:space="preserve"> el uso de estos medicamentos tanto </w:t>
      </w:r>
      <w:r w:rsidR="00E321FF" w:rsidRPr="00BC3C9F">
        <w:rPr>
          <w:rFonts w:ascii="Arial" w:hAnsi="Arial" w:cs="Arial"/>
          <w:lang w:val="es-ES_tradnl"/>
        </w:rPr>
        <w:t xml:space="preserve">para el </w:t>
      </w:r>
      <w:r w:rsidRPr="00BC3C9F">
        <w:rPr>
          <w:rFonts w:ascii="Arial" w:hAnsi="Arial" w:cs="Arial"/>
          <w:lang w:val="es-ES_tradnl"/>
        </w:rPr>
        <w:t>compromiso leve de enfermedad renal</w:t>
      </w:r>
      <w:r w:rsidR="00DD60A5" w:rsidRPr="00BC3C9F">
        <w:rPr>
          <w:rFonts w:ascii="Arial" w:hAnsi="Arial" w:cs="Arial"/>
          <w:lang w:val="es-ES_tradnl"/>
        </w:rPr>
        <w:t xml:space="preserve"> estadios (1 o 2),</w:t>
      </w:r>
      <w:r w:rsidR="0027675D" w:rsidRPr="00BC3C9F">
        <w:rPr>
          <w:rFonts w:ascii="Arial" w:hAnsi="Arial" w:cs="Arial"/>
          <w:lang w:val="es-ES_tradnl"/>
        </w:rPr>
        <w:t xml:space="preserve"> </w:t>
      </w:r>
      <w:r w:rsidR="00DD60A5" w:rsidRPr="00BC3C9F">
        <w:rPr>
          <w:rFonts w:ascii="Arial" w:hAnsi="Arial" w:cs="Arial"/>
          <w:lang w:val="es-ES_tradnl"/>
        </w:rPr>
        <w:t xml:space="preserve">ausencia de albuminuria o </w:t>
      </w:r>
      <w:r w:rsidR="00393F0B" w:rsidRPr="00BC3C9F">
        <w:rPr>
          <w:rFonts w:ascii="Arial" w:hAnsi="Arial" w:cs="Arial"/>
          <w:lang w:val="es-ES_tradnl"/>
        </w:rPr>
        <w:t xml:space="preserve">sin </w:t>
      </w:r>
      <w:r w:rsidR="00DD60A5" w:rsidRPr="00BC3C9F">
        <w:rPr>
          <w:rFonts w:ascii="Arial" w:hAnsi="Arial" w:cs="Arial"/>
          <w:lang w:val="es-ES_tradnl"/>
        </w:rPr>
        <w:t xml:space="preserve">enfermedad cardiovascular, </w:t>
      </w:r>
      <w:r w:rsidR="00393F0B" w:rsidRPr="00BC3C9F">
        <w:rPr>
          <w:rFonts w:ascii="Arial" w:hAnsi="Arial" w:cs="Arial"/>
          <w:lang w:val="es-ES_tradnl"/>
        </w:rPr>
        <w:t>se puede inferir una</w:t>
      </w:r>
      <w:r w:rsidR="00DD60A5" w:rsidRPr="00BC3C9F">
        <w:rPr>
          <w:rFonts w:ascii="Arial" w:hAnsi="Arial" w:cs="Arial"/>
          <w:lang w:val="es-ES_tradnl"/>
        </w:rPr>
        <w:t xml:space="preserve"> efectividad menor, requiriendo un mayor </w:t>
      </w:r>
      <w:r w:rsidR="00FA4B73" w:rsidRPr="00BC3C9F">
        <w:rPr>
          <w:rFonts w:ascii="Arial" w:hAnsi="Arial" w:cs="Arial"/>
          <w:lang w:val="es-ES_tradnl"/>
        </w:rPr>
        <w:t>NNT (</w:t>
      </w:r>
      <w:r w:rsidR="00393F0B" w:rsidRPr="00BC3C9F">
        <w:rPr>
          <w:rFonts w:ascii="Arial" w:hAnsi="Arial" w:cs="Arial"/>
          <w:lang w:val="es-ES_tradnl"/>
        </w:rPr>
        <w:t>N</w:t>
      </w:r>
      <w:r w:rsidR="00FA4B73" w:rsidRPr="00BC3C9F">
        <w:rPr>
          <w:rFonts w:ascii="Arial" w:hAnsi="Arial" w:cs="Arial"/>
          <w:lang w:val="es-ES_tradnl"/>
        </w:rPr>
        <w:t xml:space="preserve">umero </w:t>
      </w:r>
      <w:r w:rsidR="00393F0B" w:rsidRPr="00BC3C9F">
        <w:rPr>
          <w:rFonts w:ascii="Arial" w:hAnsi="Arial" w:cs="Arial"/>
          <w:lang w:val="es-ES_tradnl"/>
        </w:rPr>
        <w:t>N</w:t>
      </w:r>
      <w:r w:rsidR="00FA4B73" w:rsidRPr="00BC3C9F">
        <w:rPr>
          <w:rFonts w:ascii="Arial" w:hAnsi="Arial" w:cs="Arial"/>
          <w:lang w:val="es-ES_tradnl"/>
        </w:rPr>
        <w:t xml:space="preserve">ecesario a </w:t>
      </w:r>
      <w:r w:rsidR="00393F0B" w:rsidRPr="00BC3C9F">
        <w:rPr>
          <w:rFonts w:ascii="Arial" w:hAnsi="Arial" w:cs="Arial"/>
          <w:lang w:val="es-ES_tradnl"/>
        </w:rPr>
        <w:t>T</w:t>
      </w:r>
      <w:r w:rsidR="00FA4B73" w:rsidRPr="00BC3C9F">
        <w:rPr>
          <w:rFonts w:ascii="Arial" w:hAnsi="Arial" w:cs="Arial"/>
          <w:lang w:val="es-ES_tradnl"/>
        </w:rPr>
        <w:t>ratar)</w:t>
      </w:r>
      <w:r w:rsidR="00393F0B" w:rsidRPr="00BC3C9F">
        <w:rPr>
          <w:rFonts w:ascii="Arial" w:hAnsi="Arial" w:cs="Arial"/>
          <w:lang w:val="es-ES_tradnl"/>
        </w:rPr>
        <w:t xml:space="preserve"> para observar los efectos positivos de los mismos.</w:t>
      </w:r>
      <w:r w:rsidR="0027675D" w:rsidRPr="00BC3C9F">
        <w:rPr>
          <w:rFonts w:ascii="Arial" w:hAnsi="Arial" w:cs="Arial"/>
          <w:lang w:val="es-ES_tradnl"/>
        </w:rPr>
        <w:t xml:space="preserve"> </w:t>
      </w:r>
      <w:r w:rsidR="00897A3C" w:rsidRPr="00BC3C9F">
        <w:rPr>
          <w:rFonts w:ascii="Arial" w:hAnsi="Arial" w:cs="Arial"/>
          <w:lang w:val="es-ES_tradnl"/>
        </w:rPr>
        <w:t xml:space="preserve">Por ejemplo, la probabilidad de deterioro que requiere diálisis según metanálisis Palmer 2021 es 1 en mil pacientes en estadio 1 de enfermedad renal </w:t>
      </w:r>
      <w:r w:rsidR="00DC159C" w:rsidRPr="00BC3C9F">
        <w:rPr>
          <w:rFonts w:ascii="Arial" w:hAnsi="Arial" w:cs="Arial"/>
          <w:lang w:val="es-ES_tradnl"/>
        </w:rPr>
        <w:t xml:space="preserve">en comparación con </w:t>
      </w:r>
      <w:r w:rsidR="00897A3C" w:rsidRPr="00BC3C9F">
        <w:rPr>
          <w:rFonts w:ascii="Arial" w:hAnsi="Arial" w:cs="Arial"/>
          <w:lang w:val="es-ES_tradnl"/>
        </w:rPr>
        <w:t xml:space="preserve">70 en mil pacientes en estadio 3A, </w:t>
      </w:r>
      <w:r w:rsidR="00DC159C" w:rsidRPr="00BC3C9F">
        <w:rPr>
          <w:rFonts w:ascii="Arial" w:hAnsi="Arial" w:cs="Arial"/>
          <w:lang w:val="es-ES_tradnl"/>
        </w:rPr>
        <w:t xml:space="preserve">ello </w:t>
      </w:r>
      <w:r w:rsidR="00897A3C" w:rsidRPr="00BC3C9F">
        <w:rPr>
          <w:rFonts w:ascii="Arial" w:hAnsi="Arial" w:cs="Arial"/>
          <w:lang w:val="es-ES_tradnl"/>
        </w:rPr>
        <w:t>supone</w:t>
      </w:r>
      <w:r w:rsidR="00DC159C" w:rsidRPr="00BC3C9F">
        <w:rPr>
          <w:rFonts w:ascii="Arial" w:hAnsi="Arial" w:cs="Arial"/>
          <w:lang w:val="es-ES_tradnl"/>
        </w:rPr>
        <w:t xml:space="preserve"> una</w:t>
      </w:r>
      <w:r w:rsidR="00897A3C" w:rsidRPr="00BC3C9F">
        <w:rPr>
          <w:rFonts w:ascii="Arial" w:hAnsi="Arial" w:cs="Arial"/>
          <w:lang w:val="es-ES_tradnl"/>
        </w:rPr>
        <w:t xml:space="preserve"> implica</w:t>
      </w:r>
      <w:r w:rsidR="00DC159C" w:rsidRPr="00BC3C9F">
        <w:rPr>
          <w:rFonts w:ascii="Arial" w:hAnsi="Arial" w:cs="Arial"/>
          <w:lang w:val="es-ES_tradnl"/>
        </w:rPr>
        <w:t>ción</w:t>
      </w:r>
      <w:r w:rsidR="00897A3C" w:rsidRPr="00BC3C9F">
        <w:rPr>
          <w:rFonts w:ascii="Arial" w:hAnsi="Arial" w:cs="Arial"/>
          <w:lang w:val="es-ES_tradnl"/>
        </w:rPr>
        <w:t xml:space="preserve"> importante en l</w:t>
      </w:r>
      <w:r w:rsidR="00DC159C" w:rsidRPr="00BC3C9F">
        <w:rPr>
          <w:rFonts w:ascii="Arial" w:hAnsi="Arial" w:cs="Arial"/>
          <w:lang w:val="es-ES_tradnl"/>
        </w:rPr>
        <w:t>os análisis de</w:t>
      </w:r>
      <w:r w:rsidR="00897A3C" w:rsidRPr="00BC3C9F">
        <w:rPr>
          <w:rFonts w:ascii="Arial" w:hAnsi="Arial" w:cs="Arial"/>
          <w:lang w:val="es-ES_tradnl"/>
        </w:rPr>
        <w:t xml:space="preserve"> costo</w:t>
      </w:r>
      <w:r w:rsidR="00DC159C" w:rsidRPr="00BC3C9F">
        <w:rPr>
          <w:rFonts w:ascii="Arial" w:hAnsi="Arial" w:cs="Arial"/>
          <w:lang w:val="es-ES_tradnl"/>
        </w:rPr>
        <w:t>-</w:t>
      </w:r>
      <w:r w:rsidR="00897A3C" w:rsidRPr="00BC3C9F">
        <w:rPr>
          <w:rFonts w:ascii="Arial" w:hAnsi="Arial" w:cs="Arial"/>
          <w:lang w:val="es-ES_tradnl"/>
        </w:rPr>
        <w:t>efectividad,</w:t>
      </w:r>
      <w:r w:rsidR="0027675D" w:rsidRPr="00BC3C9F">
        <w:rPr>
          <w:rFonts w:ascii="Arial" w:hAnsi="Arial" w:cs="Arial"/>
          <w:lang w:val="es-ES_tradnl"/>
        </w:rPr>
        <w:t xml:space="preserve"> </w:t>
      </w:r>
      <w:r w:rsidR="00897A3C" w:rsidRPr="00BC3C9F">
        <w:rPr>
          <w:rFonts w:ascii="Arial" w:hAnsi="Arial" w:cs="Arial"/>
          <w:lang w:val="es-ES_tradnl"/>
        </w:rPr>
        <w:t>efecto</w:t>
      </w:r>
      <w:r w:rsidR="0027675D" w:rsidRPr="00BC3C9F">
        <w:rPr>
          <w:rFonts w:ascii="Arial" w:hAnsi="Arial" w:cs="Arial"/>
          <w:lang w:val="es-ES_tradnl"/>
        </w:rPr>
        <w:t xml:space="preserve"> </w:t>
      </w:r>
      <w:r w:rsidR="00897A3C" w:rsidRPr="00BC3C9F">
        <w:rPr>
          <w:rFonts w:ascii="Arial" w:hAnsi="Arial" w:cs="Arial"/>
          <w:lang w:val="es-ES_tradnl"/>
        </w:rPr>
        <w:t xml:space="preserve">que se pretende </w:t>
      </w:r>
      <w:r w:rsidR="00DC159C" w:rsidRPr="00BC3C9F">
        <w:rPr>
          <w:rFonts w:ascii="Arial" w:hAnsi="Arial" w:cs="Arial"/>
          <w:lang w:val="es-ES_tradnl"/>
        </w:rPr>
        <w:t xml:space="preserve">medir </w:t>
      </w:r>
      <w:r w:rsidR="00897A3C" w:rsidRPr="00BC3C9F">
        <w:rPr>
          <w:rFonts w:ascii="Arial" w:hAnsi="Arial" w:cs="Arial"/>
          <w:lang w:val="es-ES_tradnl"/>
        </w:rPr>
        <w:t>en este estudio</w:t>
      </w:r>
      <w:r w:rsidR="00DC159C" w:rsidRPr="00BC3C9F">
        <w:rPr>
          <w:rFonts w:ascii="Arial" w:hAnsi="Arial" w:cs="Arial"/>
          <w:lang w:val="es-ES_tradnl"/>
        </w:rPr>
        <w:t xml:space="preserve"> </w:t>
      </w:r>
      <w:r w:rsidR="00897A3C" w:rsidRPr="00BC3C9F">
        <w:rPr>
          <w:rFonts w:ascii="Arial" w:hAnsi="Arial" w:cs="Arial"/>
          <w:color w:val="000000"/>
          <w:lang w:val="es-ES_tradnl"/>
        </w:rPr>
        <w:t>(13)</w:t>
      </w:r>
      <w:r w:rsidR="00DC159C" w:rsidRPr="00BC3C9F">
        <w:rPr>
          <w:rFonts w:ascii="Arial" w:hAnsi="Arial" w:cs="Arial"/>
          <w:color w:val="000000"/>
          <w:lang w:val="es-ES_tradnl"/>
        </w:rPr>
        <w:t>.</w:t>
      </w:r>
    </w:p>
    <w:p w14:paraId="0704C028" w14:textId="77777777" w:rsidR="00683062" w:rsidRPr="00BC3C9F" w:rsidRDefault="00683062" w:rsidP="00632D41">
      <w:pPr>
        <w:spacing w:line="360" w:lineRule="auto"/>
        <w:rPr>
          <w:rFonts w:ascii="Arial" w:hAnsi="Arial" w:cs="Arial"/>
          <w:lang w:val="es-ES_tradnl"/>
        </w:rPr>
      </w:pPr>
    </w:p>
    <w:p w14:paraId="69EC98D5" w14:textId="7092BC3C" w:rsidR="00683062" w:rsidRPr="00BC3C9F" w:rsidRDefault="00683062" w:rsidP="006E16DE">
      <w:pPr>
        <w:adjustRightInd w:val="0"/>
        <w:spacing w:line="360" w:lineRule="auto"/>
        <w:ind w:firstLine="680"/>
        <w:mirrorIndents/>
        <w:jc w:val="both"/>
        <w:rPr>
          <w:rFonts w:ascii="Arial" w:hAnsi="Arial" w:cs="Arial"/>
          <w:lang w:val="es-ES_tradnl"/>
        </w:rPr>
      </w:pPr>
      <w:r w:rsidRPr="00BC3C9F">
        <w:rPr>
          <w:rFonts w:ascii="Arial" w:hAnsi="Arial" w:cs="Arial"/>
          <w:lang w:val="es-ES_tradnl"/>
        </w:rPr>
        <w:t>En términos</w:t>
      </w:r>
      <w:r w:rsidR="00393F0B" w:rsidRPr="00BC3C9F">
        <w:rPr>
          <w:rFonts w:ascii="Arial" w:hAnsi="Arial" w:cs="Arial"/>
          <w:lang w:val="es-ES_tradnl"/>
        </w:rPr>
        <w:t xml:space="preserve"> </w:t>
      </w:r>
      <w:r w:rsidRPr="00BC3C9F">
        <w:rPr>
          <w:rFonts w:ascii="Arial" w:hAnsi="Arial" w:cs="Arial"/>
          <w:lang w:val="es-ES_tradnl"/>
        </w:rPr>
        <w:t xml:space="preserve">monetarios, las tecnologías nuevas suponen un aumento en los costos del tratamiento, en especial los aGLP-1 que son moléculas hasta </w:t>
      </w:r>
      <w:r w:rsidR="00B236E7" w:rsidRPr="00BC3C9F">
        <w:rPr>
          <w:rFonts w:ascii="Arial" w:hAnsi="Arial" w:cs="Arial"/>
          <w:lang w:val="es-ES_tradnl"/>
        </w:rPr>
        <w:t>6</w:t>
      </w:r>
      <w:r w:rsidRPr="00BC3C9F">
        <w:rPr>
          <w:rFonts w:ascii="Arial" w:hAnsi="Arial" w:cs="Arial"/>
          <w:lang w:val="es-ES_tradnl"/>
        </w:rPr>
        <w:t xml:space="preserve"> veces más costosas</w:t>
      </w:r>
      <w:r w:rsidR="00FA4B73" w:rsidRPr="00BC3C9F">
        <w:rPr>
          <w:rFonts w:ascii="Arial" w:hAnsi="Arial" w:cs="Arial"/>
          <w:lang w:val="es-ES_tradnl"/>
        </w:rPr>
        <w:t xml:space="preserve"> cuando se adicionan al tratamiento usual</w:t>
      </w:r>
      <w:r w:rsidRPr="00BC3C9F">
        <w:rPr>
          <w:rFonts w:ascii="Arial" w:hAnsi="Arial" w:cs="Arial"/>
          <w:lang w:val="es-ES_tradnl"/>
        </w:rPr>
        <w:t>, versus el tratamiento convencional</w:t>
      </w:r>
      <w:r w:rsidR="00CB2FCB" w:rsidRPr="00BC3C9F">
        <w:rPr>
          <w:rFonts w:ascii="Arial" w:hAnsi="Arial" w:cs="Arial"/>
          <w:lang w:val="es-ES_tradnl"/>
        </w:rPr>
        <w:t xml:space="preserve"> (metformina, sulfonilureas, iDPP4 o </w:t>
      </w:r>
      <w:r w:rsidR="003604DF" w:rsidRPr="00BC3C9F">
        <w:rPr>
          <w:rFonts w:ascii="Arial" w:hAnsi="Arial" w:cs="Arial"/>
          <w:lang w:val="es-ES_tradnl"/>
        </w:rPr>
        <w:t>insulin</w:t>
      </w:r>
      <w:r w:rsidR="00CB2FCB" w:rsidRPr="00BC3C9F">
        <w:rPr>
          <w:rFonts w:ascii="Arial" w:hAnsi="Arial" w:cs="Arial"/>
          <w:lang w:val="es-ES_tradnl"/>
        </w:rPr>
        <w:t>a)</w:t>
      </w:r>
      <w:r w:rsidR="00DC159C" w:rsidRPr="00BC3C9F">
        <w:rPr>
          <w:rFonts w:ascii="Arial" w:hAnsi="Arial" w:cs="Arial"/>
          <w:lang w:val="es-ES_tradnl"/>
        </w:rPr>
        <w:t>,</w:t>
      </w:r>
      <w:r w:rsidRPr="00BC3C9F">
        <w:rPr>
          <w:rFonts w:ascii="Arial" w:hAnsi="Arial" w:cs="Arial"/>
          <w:lang w:val="es-ES_tradnl"/>
        </w:rPr>
        <w:t xml:space="preserve"> </w:t>
      </w:r>
      <w:r w:rsidR="00DC159C" w:rsidRPr="00BC3C9F">
        <w:rPr>
          <w:rFonts w:ascii="Arial" w:hAnsi="Arial" w:cs="Arial"/>
          <w:lang w:val="es-ES_tradnl"/>
        </w:rPr>
        <w:t xml:space="preserve">en promedio </w:t>
      </w:r>
      <w:r w:rsidR="00B236E7" w:rsidRPr="00BC3C9F">
        <w:rPr>
          <w:rFonts w:ascii="Arial" w:hAnsi="Arial" w:cs="Arial"/>
          <w:lang w:val="es-ES_tradnl"/>
        </w:rPr>
        <w:t>4.5</w:t>
      </w:r>
      <w:r w:rsidR="00960642" w:rsidRPr="00BC3C9F">
        <w:rPr>
          <w:rFonts w:ascii="Arial" w:hAnsi="Arial" w:cs="Arial"/>
          <w:lang w:val="es-ES_tradnl"/>
        </w:rPr>
        <w:t xml:space="preserve"> millones de pesos anuales</w:t>
      </w:r>
      <w:r w:rsidR="00DC159C" w:rsidRPr="00BC3C9F">
        <w:rPr>
          <w:rFonts w:ascii="Arial" w:hAnsi="Arial" w:cs="Arial"/>
          <w:lang w:val="es-ES_tradnl"/>
        </w:rPr>
        <w:t xml:space="preserve"> con comparación con </w:t>
      </w:r>
      <w:r w:rsidR="00247AE7" w:rsidRPr="00BC3C9F">
        <w:rPr>
          <w:rFonts w:ascii="Arial" w:hAnsi="Arial" w:cs="Arial"/>
          <w:lang w:val="es-ES_tradnl"/>
        </w:rPr>
        <w:t>1.5 millones</w:t>
      </w:r>
      <w:r w:rsidR="00DC159C" w:rsidRPr="00BC3C9F">
        <w:rPr>
          <w:rFonts w:ascii="Arial" w:hAnsi="Arial" w:cs="Arial"/>
          <w:lang w:val="es-ES_tradnl"/>
        </w:rPr>
        <w:t xml:space="preserve"> en ausencia de estos medicamentos</w:t>
      </w:r>
      <w:r w:rsidR="00ED7980" w:rsidRPr="00BC3C9F">
        <w:rPr>
          <w:rFonts w:ascii="Arial" w:hAnsi="Arial" w:cs="Arial"/>
          <w:lang w:val="es-ES_tradnl"/>
        </w:rPr>
        <w:t>.</w:t>
      </w:r>
      <w:sdt>
        <w:sdtPr>
          <w:rPr>
            <w:rFonts w:ascii="Arial" w:hAnsi="Arial" w:cs="Arial"/>
            <w:color w:val="000000"/>
            <w:lang w:val="es-ES_tradnl"/>
          </w:rPr>
          <w:tag w:val="MENDELEY_CITATION_v3_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"/>
          <w:id w:val="1369880046"/>
          <w:placeholder>
            <w:docPart w:val="DefaultPlaceholder_-1854013440"/>
          </w:placeholder>
        </w:sdtPr>
        <w:sdtContent>
          <w:r w:rsidR="00084003" w:rsidRPr="00BC3C9F">
            <w:rPr>
              <w:rFonts w:ascii="Arial" w:hAnsi="Arial" w:cs="Arial"/>
              <w:color w:val="000000"/>
              <w:lang w:val="es-ES_tradnl"/>
            </w:rPr>
            <w:t>(14)</w:t>
          </w:r>
        </w:sdtContent>
      </w:sdt>
      <w:r w:rsidR="00ED7980" w:rsidRPr="00BC3C9F">
        <w:rPr>
          <w:rFonts w:ascii="Arial" w:hAnsi="Arial" w:cs="Arial"/>
          <w:lang w:val="es-ES_tradnl"/>
        </w:rPr>
        <w:t xml:space="preserve"> </w:t>
      </w:r>
    </w:p>
    <w:p w14:paraId="7B606006" w14:textId="60B4B4BF" w:rsidR="00683062" w:rsidRPr="00BC3C9F" w:rsidRDefault="0027675D" w:rsidP="00BA2A9D">
      <w:pPr>
        <w:spacing w:line="360" w:lineRule="auto"/>
        <w:jc w:val="both"/>
        <w:rPr>
          <w:rFonts w:ascii="Arial" w:hAnsi="Arial" w:cs="Arial"/>
          <w:color w:val="000000" w:themeColor="text1"/>
          <w:lang w:val="es-ES_tradnl"/>
        </w:rPr>
      </w:pPr>
      <w:r w:rsidRPr="00BC3C9F">
        <w:rPr>
          <w:rFonts w:ascii="Arial" w:hAnsi="Arial" w:cs="Arial"/>
          <w:color w:val="000000" w:themeColor="text1"/>
          <w:lang w:val="es-ES_tradnl"/>
        </w:rPr>
        <w:t xml:space="preserve"> </w:t>
      </w:r>
    </w:p>
    <w:p w14:paraId="7E1A2D3D" w14:textId="1200D054" w:rsidR="00683062" w:rsidRPr="00BC3C9F" w:rsidRDefault="00683062" w:rsidP="006E16DE">
      <w:pPr>
        <w:adjustRightInd w:val="0"/>
        <w:spacing w:line="360" w:lineRule="auto"/>
        <w:ind w:firstLine="680"/>
        <w:mirrorIndents/>
        <w:jc w:val="both"/>
        <w:rPr>
          <w:rFonts w:ascii="Arial" w:hAnsi="Arial" w:cs="Arial"/>
          <w:color w:val="000000" w:themeColor="text1"/>
          <w:lang w:val="es-ES_tradnl"/>
        </w:rPr>
      </w:pPr>
      <w:r w:rsidRPr="00BC3C9F">
        <w:rPr>
          <w:rFonts w:ascii="Arial" w:hAnsi="Arial" w:cs="Arial"/>
          <w:color w:val="000000" w:themeColor="text1"/>
          <w:lang w:val="es-ES_tradnl"/>
        </w:rPr>
        <w:t xml:space="preserve">Estudios </w:t>
      </w:r>
      <w:r w:rsidR="00960642" w:rsidRPr="00BC3C9F">
        <w:rPr>
          <w:rFonts w:ascii="Arial" w:hAnsi="Arial" w:cs="Arial"/>
          <w:color w:val="000000" w:themeColor="text1"/>
          <w:lang w:val="es-ES_tradnl"/>
        </w:rPr>
        <w:t>de</w:t>
      </w:r>
      <w:r w:rsidRPr="00BC3C9F">
        <w:rPr>
          <w:rFonts w:ascii="Arial" w:hAnsi="Arial" w:cs="Arial"/>
          <w:color w:val="000000" w:themeColor="text1"/>
          <w:lang w:val="es-ES_tradnl"/>
        </w:rPr>
        <w:t xml:space="preserve"> costo-efectividad como McEwan 2020</w:t>
      </w:r>
      <w:r w:rsidR="000130DA" w:rsidRPr="00BC3C9F">
        <w:rPr>
          <w:rFonts w:ascii="Arial" w:hAnsi="Arial" w:cs="Arial"/>
          <w:color w:val="000000" w:themeColor="text1"/>
          <w:lang w:val="es-ES_tradnl"/>
        </w:rPr>
        <w:t xml:space="preserve"> </w:t>
      </w:r>
      <w:sdt>
        <w:sdtPr>
          <w:rPr>
            <w:rFonts w:ascii="Arial" w:hAnsi="Arial" w:cs="Arial"/>
            <w:color w:val="000000"/>
            <w:lang w:val="es-ES_tradnl"/>
          </w:rPr>
          <w:tag w:val="MENDELEY_CITATION_v3_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"/>
          <w:id w:val="1227035003"/>
          <w:placeholder>
            <w:docPart w:val="4A0482E3CC194C408BAC785E864037C0"/>
          </w:placeholder>
        </w:sdtPr>
        <w:sdtContent>
          <w:r w:rsidR="00084003" w:rsidRPr="00BC3C9F">
            <w:rPr>
              <w:rFonts w:ascii="Arial" w:hAnsi="Arial" w:cs="Arial"/>
              <w:color w:val="000000"/>
              <w:lang w:val="es-ES_tradnl"/>
            </w:rPr>
            <w:t>(15)</w:t>
          </w:r>
        </w:sdtContent>
      </w:sdt>
      <w:r w:rsidR="000130DA" w:rsidRPr="00BC3C9F">
        <w:rPr>
          <w:rFonts w:ascii="Arial" w:hAnsi="Arial" w:cs="Arial"/>
          <w:color w:val="000000" w:themeColor="text1"/>
          <w:lang w:val="es-ES_tradnl"/>
        </w:rPr>
        <w:t xml:space="preserve"> </w:t>
      </w:r>
      <w:r w:rsidRPr="00BC3C9F">
        <w:rPr>
          <w:rFonts w:ascii="Arial" w:hAnsi="Arial" w:cs="Arial"/>
          <w:color w:val="000000" w:themeColor="text1"/>
          <w:lang w:val="es-ES_tradnl"/>
        </w:rPr>
        <w:t xml:space="preserve">para los iSGLT2 (Dapagliflozina, Canagliflozina y Empagliflozina) en Reino Unido, Estados Unidos y China informan que para el caso </w:t>
      </w:r>
      <w:r w:rsidR="003604DF" w:rsidRPr="00BC3C9F">
        <w:rPr>
          <w:rFonts w:ascii="Arial" w:hAnsi="Arial" w:cs="Arial"/>
          <w:color w:val="000000" w:themeColor="text1"/>
          <w:lang w:val="es-ES_tradnl"/>
        </w:rPr>
        <w:t>I</w:t>
      </w:r>
      <w:r w:rsidRPr="00BC3C9F">
        <w:rPr>
          <w:rFonts w:ascii="Arial" w:hAnsi="Arial" w:cs="Arial"/>
          <w:color w:val="000000" w:themeColor="text1"/>
          <w:lang w:val="es-ES_tradnl"/>
        </w:rPr>
        <w:t>nglés, todas las intervenciones son dominantes con respecto a tratamiento con metformina, insulinas y sulfonilureas, con Razones Incrementadas de Costo</w:t>
      </w:r>
      <w:r w:rsidR="00DC159C" w:rsidRPr="00BC3C9F">
        <w:rPr>
          <w:rFonts w:ascii="Arial" w:hAnsi="Arial" w:cs="Arial"/>
          <w:color w:val="000000" w:themeColor="text1"/>
          <w:lang w:val="es-ES_tradnl"/>
        </w:rPr>
        <w:t>-</w:t>
      </w:r>
      <w:r w:rsidRPr="00BC3C9F">
        <w:rPr>
          <w:rFonts w:ascii="Arial" w:hAnsi="Arial" w:cs="Arial"/>
          <w:color w:val="000000" w:themeColor="text1"/>
          <w:lang w:val="es-ES_tradnl"/>
        </w:rPr>
        <w:t xml:space="preserve">Efectividad (RICE) </w:t>
      </w:r>
      <w:r w:rsidR="0033116C" w:rsidRPr="00BC3C9F">
        <w:rPr>
          <w:rFonts w:ascii="Arial" w:hAnsi="Arial" w:cs="Arial"/>
          <w:color w:val="000000" w:themeColor="text1"/>
          <w:lang w:val="es-ES_tradnl"/>
        </w:rPr>
        <w:t xml:space="preserve">entre </w:t>
      </w:r>
      <w:r w:rsidRPr="00BC3C9F">
        <w:rPr>
          <w:rFonts w:ascii="Arial" w:hAnsi="Arial" w:cs="Arial"/>
          <w:color w:val="000000" w:themeColor="text1"/>
          <w:lang w:val="es-ES_tradnl"/>
        </w:rPr>
        <w:t>£3</w:t>
      </w:r>
      <w:r w:rsidR="00687AE6" w:rsidRPr="00BC3C9F">
        <w:rPr>
          <w:rFonts w:ascii="Arial" w:hAnsi="Arial" w:cs="Arial"/>
          <w:color w:val="000000" w:themeColor="text1"/>
          <w:lang w:val="es-ES_tradnl"/>
        </w:rPr>
        <w:t>.</w:t>
      </w:r>
      <w:r w:rsidRPr="00BC3C9F">
        <w:rPr>
          <w:rFonts w:ascii="Arial" w:hAnsi="Arial" w:cs="Arial"/>
          <w:color w:val="000000" w:themeColor="text1"/>
          <w:lang w:val="es-ES_tradnl"/>
        </w:rPr>
        <w:t>716</w:t>
      </w:r>
      <w:r w:rsidR="0033116C" w:rsidRPr="00BC3C9F">
        <w:rPr>
          <w:rFonts w:ascii="Arial" w:hAnsi="Arial" w:cs="Arial"/>
          <w:color w:val="000000" w:themeColor="text1"/>
          <w:lang w:val="es-ES_tradnl"/>
        </w:rPr>
        <w:t xml:space="preserve"> y</w:t>
      </w:r>
      <w:r w:rsidRPr="00BC3C9F">
        <w:rPr>
          <w:rFonts w:ascii="Arial" w:hAnsi="Arial" w:cs="Arial"/>
          <w:color w:val="000000" w:themeColor="text1"/>
          <w:lang w:val="es-ES_tradnl"/>
        </w:rPr>
        <w:t xml:space="preserve"> £10</w:t>
      </w:r>
      <w:r w:rsidR="00687AE6" w:rsidRPr="00BC3C9F">
        <w:rPr>
          <w:rFonts w:ascii="Arial" w:hAnsi="Arial" w:cs="Arial"/>
          <w:color w:val="000000" w:themeColor="text1"/>
          <w:lang w:val="es-ES_tradnl"/>
        </w:rPr>
        <w:t>.</w:t>
      </w:r>
      <w:r w:rsidRPr="00BC3C9F">
        <w:rPr>
          <w:rFonts w:ascii="Arial" w:hAnsi="Arial" w:cs="Arial"/>
          <w:color w:val="000000" w:themeColor="text1"/>
          <w:lang w:val="es-ES_tradnl"/>
        </w:rPr>
        <w:t>440, según los autores es altamente costo</w:t>
      </w:r>
      <w:r w:rsidR="00DC159C" w:rsidRPr="00BC3C9F">
        <w:rPr>
          <w:rFonts w:ascii="Arial" w:hAnsi="Arial" w:cs="Arial"/>
          <w:color w:val="000000" w:themeColor="text1"/>
          <w:lang w:val="es-ES_tradnl"/>
        </w:rPr>
        <w:t>-</w:t>
      </w:r>
      <w:r w:rsidRPr="00BC3C9F">
        <w:rPr>
          <w:rFonts w:ascii="Arial" w:hAnsi="Arial" w:cs="Arial"/>
          <w:color w:val="000000" w:themeColor="text1"/>
          <w:lang w:val="es-ES_tradnl"/>
        </w:rPr>
        <w:t>efectiva.</w:t>
      </w:r>
      <w:r w:rsidR="0027675D" w:rsidRPr="00BC3C9F">
        <w:rPr>
          <w:rFonts w:ascii="Arial" w:hAnsi="Arial" w:cs="Arial"/>
          <w:color w:val="000000" w:themeColor="text1"/>
          <w:lang w:val="es-ES_tradnl"/>
        </w:rPr>
        <w:t xml:space="preserve"> </w:t>
      </w:r>
      <w:r w:rsidRPr="00BC3C9F">
        <w:rPr>
          <w:rFonts w:ascii="Arial" w:hAnsi="Arial" w:cs="Arial"/>
          <w:color w:val="000000" w:themeColor="text1"/>
          <w:lang w:val="es-ES_tradnl"/>
        </w:rPr>
        <w:t xml:space="preserve">Para el caso </w:t>
      </w:r>
      <w:r w:rsidR="00DC159C" w:rsidRPr="00BC3C9F">
        <w:rPr>
          <w:rFonts w:ascii="Arial" w:hAnsi="Arial" w:cs="Arial"/>
          <w:color w:val="000000" w:themeColor="text1"/>
          <w:lang w:val="es-ES_tradnl"/>
        </w:rPr>
        <w:t xml:space="preserve">de </w:t>
      </w:r>
      <w:r w:rsidRPr="00BC3C9F">
        <w:rPr>
          <w:rFonts w:ascii="Arial" w:hAnsi="Arial" w:cs="Arial"/>
          <w:color w:val="000000" w:themeColor="text1"/>
          <w:lang w:val="es-ES_tradnl"/>
        </w:rPr>
        <w:t>Estados Unidos, las intervenciones resultan costo</w:t>
      </w:r>
      <w:r w:rsidR="00DC159C" w:rsidRPr="00BC3C9F">
        <w:rPr>
          <w:rFonts w:ascii="Arial" w:hAnsi="Arial" w:cs="Arial"/>
          <w:color w:val="000000" w:themeColor="text1"/>
          <w:lang w:val="es-ES_tradnl"/>
        </w:rPr>
        <w:t>-</w:t>
      </w:r>
      <w:r w:rsidRPr="00BC3C9F">
        <w:rPr>
          <w:rFonts w:ascii="Arial" w:hAnsi="Arial" w:cs="Arial"/>
          <w:color w:val="000000" w:themeColor="text1"/>
          <w:lang w:val="es-ES_tradnl"/>
        </w:rPr>
        <w:t xml:space="preserve">efectivas, con </w:t>
      </w:r>
      <w:r w:rsidR="00DC159C" w:rsidRPr="00BC3C9F">
        <w:rPr>
          <w:rFonts w:ascii="Arial" w:hAnsi="Arial" w:cs="Arial"/>
          <w:color w:val="000000" w:themeColor="text1"/>
          <w:lang w:val="es-ES_tradnl"/>
        </w:rPr>
        <w:t xml:space="preserve">una </w:t>
      </w:r>
      <w:r w:rsidRPr="00BC3C9F">
        <w:rPr>
          <w:rFonts w:ascii="Arial" w:hAnsi="Arial" w:cs="Arial"/>
          <w:color w:val="000000" w:themeColor="text1"/>
          <w:lang w:val="es-ES_tradnl"/>
        </w:rPr>
        <w:t>RICE de US$37</w:t>
      </w:r>
      <w:r w:rsidR="00687AE6" w:rsidRPr="00BC3C9F">
        <w:rPr>
          <w:rFonts w:ascii="Arial" w:hAnsi="Arial" w:cs="Arial"/>
          <w:color w:val="000000" w:themeColor="text1"/>
          <w:lang w:val="es-ES_tradnl"/>
        </w:rPr>
        <w:t>.</w:t>
      </w:r>
      <w:r w:rsidRPr="00BC3C9F">
        <w:rPr>
          <w:rFonts w:ascii="Arial" w:hAnsi="Arial" w:cs="Arial"/>
          <w:color w:val="000000" w:themeColor="text1"/>
          <w:lang w:val="es-ES_tradnl"/>
        </w:rPr>
        <w:t>862 a US$367</w:t>
      </w:r>
      <w:r w:rsidR="00193AB5" w:rsidRPr="00BC3C9F">
        <w:rPr>
          <w:rFonts w:ascii="Arial" w:hAnsi="Arial" w:cs="Arial"/>
          <w:color w:val="000000" w:themeColor="text1"/>
          <w:lang w:val="es-ES_tradnl"/>
        </w:rPr>
        <w:t>.</w:t>
      </w:r>
      <w:r w:rsidRPr="00BC3C9F">
        <w:rPr>
          <w:rFonts w:ascii="Arial" w:hAnsi="Arial" w:cs="Arial"/>
          <w:color w:val="000000" w:themeColor="text1"/>
          <w:lang w:val="es-ES_tradnl"/>
        </w:rPr>
        <w:t>543, v</w:t>
      </w:r>
      <w:r w:rsidR="00393F0B" w:rsidRPr="00BC3C9F">
        <w:rPr>
          <w:rFonts w:ascii="Arial" w:hAnsi="Arial" w:cs="Arial"/>
          <w:color w:val="000000" w:themeColor="text1"/>
          <w:lang w:val="es-ES_tradnl"/>
        </w:rPr>
        <w:t>á</w:t>
      </w:r>
      <w:r w:rsidRPr="00BC3C9F">
        <w:rPr>
          <w:rFonts w:ascii="Arial" w:hAnsi="Arial" w:cs="Arial"/>
          <w:color w:val="000000" w:themeColor="text1"/>
          <w:lang w:val="es-ES_tradnl"/>
        </w:rPr>
        <w:t>lidas en el umbral del país y en China la RICE es costo-efectiva entre</w:t>
      </w:r>
      <w:r w:rsidR="00DC159C" w:rsidRPr="00BC3C9F">
        <w:rPr>
          <w:rFonts w:ascii="Arial" w:hAnsi="Arial" w:cs="Arial"/>
          <w:color w:val="000000" w:themeColor="text1"/>
          <w:lang w:val="es-ES_tradnl"/>
        </w:rPr>
        <w:t xml:space="preserve"> </w:t>
      </w:r>
      <w:r w:rsidRPr="00BC3C9F">
        <w:rPr>
          <w:rFonts w:ascii="Arial" w:hAnsi="Arial" w:cs="Arial"/>
          <w:color w:val="000000" w:themeColor="text1"/>
          <w:lang w:val="es-ES_tradnl"/>
        </w:rPr>
        <w:t>¥8</w:t>
      </w:r>
      <w:r w:rsidR="00687AE6" w:rsidRPr="00BC3C9F">
        <w:rPr>
          <w:rFonts w:ascii="Arial" w:hAnsi="Arial" w:cs="Arial"/>
          <w:color w:val="000000" w:themeColor="text1"/>
          <w:lang w:val="es-ES_tradnl"/>
        </w:rPr>
        <w:t>.</w:t>
      </w:r>
      <w:r w:rsidRPr="00BC3C9F">
        <w:rPr>
          <w:rFonts w:ascii="Arial" w:hAnsi="Arial" w:cs="Arial"/>
          <w:color w:val="000000" w:themeColor="text1"/>
          <w:lang w:val="es-ES_tradnl"/>
        </w:rPr>
        <w:t>444 a ¥121</w:t>
      </w:r>
      <w:r w:rsidR="00687AE6" w:rsidRPr="00BC3C9F">
        <w:rPr>
          <w:rFonts w:ascii="Arial" w:hAnsi="Arial" w:cs="Arial"/>
          <w:color w:val="000000" w:themeColor="text1"/>
          <w:lang w:val="es-ES_tradnl"/>
        </w:rPr>
        <w:t>.</w:t>
      </w:r>
      <w:r w:rsidRPr="00BC3C9F">
        <w:rPr>
          <w:rFonts w:ascii="Arial" w:hAnsi="Arial" w:cs="Arial"/>
          <w:color w:val="000000" w:themeColor="text1"/>
          <w:lang w:val="es-ES_tradnl"/>
        </w:rPr>
        <w:t xml:space="preserve">512, los análisis de sensibilidad en este estudio se desarrollaron contemplando un escenario con y sin falla renal dentro del modelo </w:t>
      </w:r>
      <w:r w:rsidRPr="00BC3C9F">
        <w:rPr>
          <w:rFonts w:ascii="Arial" w:hAnsi="Arial" w:cs="Arial"/>
          <w:color w:val="000000" w:themeColor="text1"/>
          <w:lang w:val="es-ES_tradnl"/>
        </w:rPr>
        <w:lastRenderedPageBreak/>
        <w:t>sin cambio en la costo</w:t>
      </w:r>
      <w:r w:rsidR="00DC159C" w:rsidRPr="00BC3C9F">
        <w:rPr>
          <w:rFonts w:ascii="Arial" w:hAnsi="Arial" w:cs="Arial"/>
          <w:color w:val="000000" w:themeColor="text1"/>
          <w:lang w:val="es-ES_tradnl"/>
        </w:rPr>
        <w:t>-</w:t>
      </w:r>
      <w:r w:rsidRPr="00BC3C9F">
        <w:rPr>
          <w:rFonts w:ascii="Arial" w:hAnsi="Arial" w:cs="Arial"/>
          <w:color w:val="000000" w:themeColor="text1"/>
          <w:lang w:val="es-ES_tradnl"/>
        </w:rPr>
        <w:t>efectividad.</w:t>
      </w:r>
      <w:r w:rsidR="0027675D" w:rsidRPr="00BC3C9F">
        <w:rPr>
          <w:rFonts w:ascii="Arial" w:hAnsi="Arial" w:cs="Arial"/>
          <w:color w:val="000000" w:themeColor="text1"/>
          <w:lang w:val="es-ES_tradnl"/>
        </w:rPr>
        <w:t xml:space="preserve"> </w:t>
      </w:r>
      <w:r w:rsidRPr="00BC3C9F">
        <w:rPr>
          <w:rFonts w:ascii="Arial" w:hAnsi="Arial" w:cs="Arial"/>
          <w:color w:val="000000" w:themeColor="text1"/>
          <w:lang w:val="es-ES_tradnl"/>
        </w:rPr>
        <w:t>Para aGLP1, no se encuentran análisis de costo-efectividad orientados en la complicación renal.</w:t>
      </w:r>
    </w:p>
    <w:p w14:paraId="7E53C388" w14:textId="77777777" w:rsidR="0033116C" w:rsidRPr="00BC3C9F" w:rsidRDefault="0033116C" w:rsidP="00BA2A9D">
      <w:pPr>
        <w:spacing w:line="360" w:lineRule="auto"/>
        <w:jc w:val="both"/>
        <w:rPr>
          <w:rFonts w:ascii="Arial" w:hAnsi="Arial" w:cs="Arial"/>
          <w:color w:val="000000" w:themeColor="text1"/>
          <w:lang w:val="es-ES_tradnl"/>
        </w:rPr>
      </w:pPr>
    </w:p>
    <w:p w14:paraId="6292A4D7" w14:textId="0607FCDE" w:rsidR="00683062" w:rsidRPr="00BC3C9F" w:rsidRDefault="00683062" w:rsidP="006E16DE">
      <w:pPr>
        <w:adjustRightInd w:val="0"/>
        <w:spacing w:line="360" w:lineRule="auto"/>
        <w:ind w:firstLine="680"/>
        <w:mirrorIndents/>
        <w:jc w:val="both"/>
        <w:rPr>
          <w:rFonts w:ascii="Arial" w:hAnsi="Arial" w:cs="Arial"/>
          <w:lang w:val="es-ES_tradnl"/>
        </w:rPr>
      </w:pPr>
      <w:r w:rsidRPr="00BC3C9F">
        <w:rPr>
          <w:rFonts w:ascii="Arial" w:hAnsi="Arial" w:cs="Arial"/>
          <w:lang w:val="es-ES_tradnl"/>
        </w:rPr>
        <w:t xml:space="preserve">En Colombia </w:t>
      </w:r>
      <w:r w:rsidR="00EE1FC1" w:rsidRPr="00BC3C9F">
        <w:rPr>
          <w:rFonts w:ascii="Arial" w:hAnsi="Arial" w:cs="Arial"/>
          <w:lang w:val="es-ES_tradnl"/>
        </w:rPr>
        <w:t>se registran</w:t>
      </w:r>
      <w:r w:rsidRPr="00BC3C9F">
        <w:rPr>
          <w:rFonts w:ascii="Arial" w:hAnsi="Arial" w:cs="Arial"/>
          <w:lang w:val="es-ES_tradnl"/>
        </w:rPr>
        <w:t xml:space="preserve"> cerca de </w:t>
      </w:r>
      <w:r w:rsidR="0033116C" w:rsidRPr="00BC3C9F">
        <w:rPr>
          <w:rFonts w:ascii="Arial" w:hAnsi="Arial" w:cs="Arial"/>
          <w:lang w:val="es-ES_tradnl"/>
        </w:rPr>
        <w:t>4</w:t>
      </w:r>
      <w:r w:rsidRPr="00BC3C9F">
        <w:rPr>
          <w:rFonts w:ascii="Arial" w:hAnsi="Arial" w:cs="Arial"/>
          <w:lang w:val="es-ES_tradnl"/>
        </w:rPr>
        <w:t xml:space="preserve"> millones de personas </w:t>
      </w:r>
      <w:r w:rsidR="0033116C" w:rsidRPr="00BC3C9F">
        <w:rPr>
          <w:rFonts w:ascii="Arial" w:hAnsi="Arial" w:cs="Arial"/>
          <w:lang w:val="es-ES_tradnl"/>
        </w:rPr>
        <w:t xml:space="preserve">con </w:t>
      </w:r>
      <w:r w:rsidRPr="00BC3C9F">
        <w:rPr>
          <w:rFonts w:ascii="Arial" w:hAnsi="Arial" w:cs="Arial"/>
          <w:lang w:val="es-ES_tradnl"/>
        </w:rPr>
        <w:t xml:space="preserve">enfermedad renal crónica </w:t>
      </w:r>
      <w:r w:rsidR="00C2646F" w:rsidRPr="00BC3C9F">
        <w:rPr>
          <w:rFonts w:ascii="Arial" w:hAnsi="Arial" w:cs="Arial"/>
          <w:lang w:val="es-ES_tradnl"/>
        </w:rPr>
        <w:t xml:space="preserve">en los </w:t>
      </w:r>
      <w:r w:rsidRPr="00BC3C9F">
        <w:rPr>
          <w:rFonts w:ascii="Arial" w:hAnsi="Arial" w:cs="Arial"/>
          <w:lang w:val="es-ES_tradnl"/>
        </w:rPr>
        <w:t xml:space="preserve">estadios </w:t>
      </w:r>
      <w:r w:rsidR="00C2646F" w:rsidRPr="00BC3C9F">
        <w:rPr>
          <w:rFonts w:ascii="Arial" w:hAnsi="Arial" w:cs="Arial"/>
          <w:lang w:val="es-ES_tradnl"/>
        </w:rPr>
        <w:t xml:space="preserve">del </w:t>
      </w:r>
      <w:r w:rsidRPr="00BC3C9F">
        <w:rPr>
          <w:rFonts w:ascii="Arial" w:hAnsi="Arial" w:cs="Arial"/>
          <w:lang w:val="es-ES_tradnl"/>
        </w:rPr>
        <w:t>1 a</w:t>
      </w:r>
      <w:r w:rsidR="00C2646F" w:rsidRPr="00BC3C9F">
        <w:rPr>
          <w:rFonts w:ascii="Arial" w:hAnsi="Arial" w:cs="Arial"/>
          <w:lang w:val="es-ES_tradnl"/>
        </w:rPr>
        <w:t>l</w:t>
      </w:r>
      <w:r w:rsidRPr="00BC3C9F">
        <w:rPr>
          <w:rFonts w:ascii="Arial" w:hAnsi="Arial" w:cs="Arial"/>
          <w:lang w:val="es-ES_tradnl"/>
        </w:rPr>
        <w:t xml:space="preserve"> 4 (estadios no diálisis) </w:t>
      </w:r>
      <w:sdt>
        <w:sdtPr>
          <w:rPr>
            <w:rFonts w:ascii="Arial" w:hAnsi="Arial" w:cs="Arial"/>
            <w:color w:val="000000"/>
            <w:lang w:val="es-ES_tradnl"/>
          </w:rPr>
          <w:tag w:val="MENDELEY_CITATION_v3_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"/>
          <w:id w:val="-1449540473"/>
          <w:placeholder>
            <w:docPart w:val="CACCCD57F7B24BF3B89DE604B1C2F93C"/>
          </w:placeholder>
        </w:sdtPr>
        <w:sdtContent>
          <w:r w:rsidR="00084003" w:rsidRPr="00BC3C9F">
            <w:rPr>
              <w:rFonts w:ascii="Arial" w:hAnsi="Arial" w:cs="Arial"/>
              <w:color w:val="000000"/>
              <w:lang w:val="es-ES_tradnl"/>
            </w:rPr>
            <w:t>(2)</w:t>
          </w:r>
        </w:sdtContent>
      </w:sdt>
      <w:r w:rsidRPr="00BC3C9F">
        <w:rPr>
          <w:rFonts w:ascii="Arial" w:hAnsi="Arial" w:cs="Arial"/>
          <w:lang w:val="es-ES_tradnl"/>
        </w:rPr>
        <w:t>,</w:t>
      </w:r>
      <w:r w:rsidR="0027675D" w:rsidRPr="00BC3C9F">
        <w:rPr>
          <w:rFonts w:ascii="Arial" w:hAnsi="Arial" w:cs="Arial"/>
          <w:lang w:val="es-ES_tradnl"/>
        </w:rPr>
        <w:t xml:space="preserve"> </w:t>
      </w:r>
      <w:r w:rsidRPr="00BC3C9F">
        <w:rPr>
          <w:rFonts w:ascii="Arial" w:hAnsi="Arial" w:cs="Arial"/>
          <w:lang w:val="es-ES_tradnl"/>
        </w:rPr>
        <w:t xml:space="preserve">de los cuales aproximadamente un </w:t>
      </w:r>
      <w:r w:rsidR="00143BBF" w:rsidRPr="00BC3C9F">
        <w:rPr>
          <w:rFonts w:ascii="Arial" w:hAnsi="Arial" w:cs="Arial"/>
          <w:lang w:val="es-ES_tradnl"/>
        </w:rPr>
        <w:t>4</w:t>
      </w:r>
      <w:r w:rsidRPr="00BC3C9F">
        <w:rPr>
          <w:rFonts w:ascii="Arial" w:hAnsi="Arial" w:cs="Arial"/>
          <w:lang w:val="es-ES_tradnl"/>
        </w:rPr>
        <w:t>0% tienen como etiología la diabetes</w:t>
      </w:r>
      <w:r w:rsidR="00C2646F" w:rsidRPr="00BC3C9F">
        <w:rPr>
          <w:rFonts w:ascii="Arial" w:hAnsi="Arial" w:cs="Arial"/>
          <w:lang w:val="es-ES_tradnl"/>
        </w:rPr>
        <w:t>.</w:t>
      </w:r>
      <w:r w:rsidRPr="00BC3C9F">
        <w:rPr>
          <w:rFonts w:ascii="Arial" w:hAnsi="Arial" w:cs="Arial"/>
          <w:lang w:val="es-ES_tradnl"/>
        </w:rPr>
        <w:t xml:space="preserve"> </w:t>
      </w:r>
      <w:r w:rsidR="00C2646F" w:rsidRPr="00BC3C9F">
        <w:rPr>
          <w:rFonts w:ascii="Arial" w:hAnsi="Arial" w:cs="Arial"/>
          <w:lang w:val="es-ES_tradnl"/>
        </w:rPr>
        <w:t>L</w:t>
      </w:r>
      <w:r w:rsidRPr="00BC3C9F">
        <w:rPr>
          <w:rFonts w:ascii="Arial" w:hAnsi="Arial" w:cs="Arial"/>
          <w:lang w:val="es-ES_tradnl"/>
        </w:rPr>
        <w:t>a mayoría de estos pacientes se encuentran vinculados a programas de nefroprotección con el objetivo de reducir el deterioro y evitar que las personas lleguen al estadio 5 o estadio terminal de enfermedad renal</w:t>
      </w:r>
      <w:r w:rsidR="003A60C9" w:rsidRPr="00BC3C9F">
        <w:rPr>
          <w:rFonts w:ascii="Arial" w:hAnsi="Arial" w:cs="Arial"/>
          <w:lang w:val="es-ES_tradnl"/>
        </w:rPr>
        <w:t>.</w:t>
      </w:r>
      <w:r w:rsidR="0027675D" w:rsidRPr="00BC3C9F">
        <w:rPr>
          <w:rFonts w:ascii="Arial" w:hAnsi="Arial" w:cs="Arial"/>
          <w:lang w:val="es-ES_tradnl"/>
        </w:rPr>
        <w:t xml:space="preserve"> </w:t>
      </w:r>
      <w:r w:rsidR="003A60C9" w:rsidRPr="00BC3C9F">
        <w:rPr>
          <w:rFonts w:ascii="Arial" w:hAnsi="Arial" w:cs="Arial"/>
          <w:lang w:val="es-ES_tradnl"/>
        </w:rPr>
        <w:t>O</w:t>
      </w:r>
      <w:r w:rsidRPr="00BC3C9F">
        <w:rPr>
          <w:rFonts w:ascii="Arial" w:hAnsi="Arial" w:cs="Arial"/>
          <w:lang w:val="es-ES_tradnl"/>
        </w:rPr>
        <w:t xml:space="preserve">frecer medicamentos que ayuden en este objetivo supone un beneficio teórico muy importante, sin </w:t>
      </w:r>
      <w:r w:rsidR="00897A3C" w:rsidRPr="00BC3C9F">
        <w:rPr>
          <w:rFonts w:ascii="Arial" w:hAnsi="Arial" w:cs="Arial"/>
          <w:lang w:val="es-ES_tradnl"/>
        </w:rPr>
        <w:t>embargo,</w:t>
      </w:r>
      <w:r w:rsidRPr="00BC3C9F">
        <w:rPr>
          <w:rFonts w:ascii="Arial" w:hAnsi="Arial" w:cs="Arial"/>
          <w:lang w:val="es-ES_tradnl"/>
        </w:rPr>
        <w:t xml:space="preserve"> generalizar su uso en todos los pacientes con algún grado de enfermedad </w:t>
      </w:r>
      <w:r w:rsidR="00143BBF" w:rsidRPr="00BC3C9F">
        <w:rPr>
          <w:rFonts w:ascii="Arial" w:hAnsi="Arial" w:cs="Arial"/>
          <w:lang w:val="es-ES_tradnl"/>
        </w:rPr>
        <w:t xml:space="preserve">renal desde estadios 1, 2 o 3, </w:t>
      </w:r>
      <w:r w:rsidRPr="00BC3C9F">
        <w:rPr>
          <w:rFonts w:ascii="Arial" w:hAnsi="Arial" w:cs="Arial"/>
          <w:lang w:val="es-ES_tradnl"/>
        </w:rPr>
        <w:t>requiere un análisis de costo</w:t>
      </w:r>
      <w:r w:rsidR="00C2646F" w:rsidRPr="00BC3C9F">
        <w:rPr>
          <w:rFonts w:ascii="Arial" w:hAnsi="Arial" w:cs="Arial"/>
          <w:lang w:val="es-ES_tradnl"/>
        </w:rPr>
        <w:t>-</w:t>
      </w:r>
      <w:r w:rsidRPr="00BC3C9F">
        <w:rPr>
          <w:rFonts w:ascii="Arial" w:hAnsi="Arial" w:cs="Arial"/>
          <w:lang w:val="es-ES_tradnl"/>
        </w:rPr>
        <w:t>efectividad para ambos grupos farmacológicos iSGLT2 y aGLP1</w:t>
      </w:r>
      <w:r w:rsidR="00143BBF" w:rsidRPr="00BC3C9F">
        <w:rPr>
          <w:rFonts w:ascii="Arial" w:hAnsi="Arial" w:cs="Arial"/>
          <w:lang w:val="es-ES_tradnl"/>
        </w:rPr>
        <w:t xml:space="preserve">. </w:t>
      </w:r>
    </w:p>
    <w:p w14:paraId="433C4850" w14:textId="51DA90BD" w:rsidR="00683062" w:rsidRPr="00BC3C9F" w:rsidRDefault="00683062" w:rsidP="00BA2A9D">
      <w:pPr>
        <w:spacing w:line="360" w:lineRule="auto"/>
        <w:jc w:val="both"/>
        <w:rPr>
          <w:rFonts w:ascii="Arial" w:hAnsi="Arial" w:cs="Arial"/>
          <w:color w:val="000000" w:themeColor="text1"/>
          <w:lang w:val="es-ES_tradnl"/>
        </w:rPr>
      </w:pPr>
    </w:p>
    <w:p w14:paraId="77B8C6AD" w14:textId="2EE0A279" w:rsidR="002A63C7" w:rsidRPr="00BC3C9F" w:rsidRDefault="00683062" w:rsidP="006E16DE">
      <w:pPr>
        <w:adjustRightInd w:val="0"/>
        <w:spacing w:line="360" w:lineRule="auto"/>
        <w:ind w:firstLine="680"/>
        <w:mirrorIndents/>
        <w:jc w:val="both"/>
        <w:rPr>
          <w:rFonts w:ascii="Arial" w:hAnsi="Arial" w:cs="Arial"/>
          <w:lang w:val="es-ES_tradnl"/>
        </w:rPr>
      </w:pPr>
      <w:r w:rsidRPr="00BC3C9F">
        <w:rPr>
          <w:rFonts w:ascii="Arial" w:hAnsi="Arial" w:cs="Arial"/>
          <w:lang w:val="es-ES_tradnl"/>
        </w:rPr>
        <w:t xml:space="preserve">El objetivo de la investigación es analizar la </w:t>
      </w:r>
      <w:r w:rsidR="002A63C7" w:rsidRPr="00BC3C9F">
        <w:rPr>
          <w:rFonts w:ascii="Arial" w:hAnsi="Arial" w:cs="Arial"/>
          <w:lang w:val="es-ES_tradnl"/>
        </w:rPr>
        <w:t xml:space="preserve">razón </w:t>
      </w:r>
      <w:r w:rsidRPr="00BC3C9F">
        <w:rPr>
          <w:rFonts w:ascii="Arial" w:hAnsi="Arial" w:cs="Arial"/>
          <w:lang w:val="es-ES_tradnl"/>
        </w:rPr>
        <w:t>costo-efectividad de</w:t>
      </w:r>
      <w:r w:rsidR="002A63C7" w:rsidRPr="00BC3C9F">
        <w:rPr>
          <w:rFonts w:ascii="Arial" w:hAnsi="Arial" w:cs="Arial"/>
          <w:lang w:val="es-ES_tradnl"/>
        </w:rPr>
        <w:t xml:space="preserve"> los</w:t>
      </w:r>
      <w:r w:rsidRPr="00BC3C9F">
        <w:rPr>
          <w:rFonts w:ascii="Arial" w:hAnsi="Arial" w:cs="Arial"/>
          <w:lang w:val="es-ES_tradnl"/>
        </w:rPr>
        <w:t xml:space="preserve"> </w:t>
      </w:r>
      <w:r w:rsidR="002A63C7" w:rsidRPr="00BC3C9F">
        <w:rPr>
          <w:rFonts w:ascii="Arial" w:hAnsi="Arial" w:cs="Arial"/>
          <w:lang w:val="es-ES_tradnl"/>
        </w:rPr>
        <w:t>análogos de GLP1 (liraglutide, semaglutide, dulaglutide) y los inhibidores del SGLT2 (</w:t>
      </w:r>
      <w:r w:rsidRPr="00BC3C9F">
        <w:rPr>
          <w:rFonts w:ascii="Arial" w:hAnsi="Arial" w:cs="Arial"/>
          <w:lang w:val="es-ES_tradnl"/>
        </w:rPr>
        <w:t>empagliflozina y dapagliflozina</w:t>
      </w:r>
      <w:r w:rsidR="002A63C7" w:rsidRPr="00BC3C9F">
        <w:rPr>
          <w:rFonts w:ascii="Arial" w:hAnsi="Arial" w:cs="Arial"/>
          <w:lang w:val="es-ES_tradnl"/>
        </w:rPr>
        <w:t xml:space="preserve">) en comparación con el tratamiento estándar </w:t>
      </w:r>
      <w:r w:rsidR="00143BBF" w:rsidRPr="00BC3C9F">
        <w:rPr>
          <w:rFonts w:ascii="Arial" w:hAnsi="Arial" w:cs="Arial"/>
          <w:lang w:val="es-ES_tradnl"/>
        </w:rPr>
        <w:t>(metformina, insulinas</w:t>
      </w:r>
      <w:r w:rsidR="00C2646F" w:rsidRPr="00BC3C9F">
        <w:rPr>
          <w:rFonts w:ascii="Arial" w:hAnsi="Arial" w:cs="Arial"/>
          <w:lang w:val="es-ES_tradnl"/>
        </w:rPr>
        <w:t xml:space="preserve"> y</w:t>
      </w:r>
      <w:r w:rsidR="00143BBF" w:rsidRPr="00BC3C9F">
        <w:rPr>
          <w:rFonts w:ascii="Arial" w:hAnsi="Arial" w:cs="Arial"/>
          <w:lang w:val="es-ES_tradnl"/>
        </w:rPr>
        <w:t xml:space="preserve"> </w:t>
      </w:r>
      <w:r w:rsidR="00750A49" w:rsidRPr="00BC3C9F">
        <w:rPr>
          <w:rFonts w:ascii="Arial" w:hAnsi="Arial" w:cs="Arial"/>
          <w:lang w:val="es-ES_tradnl"/>
        </w:rPr>
        <w:t>i</w:t>
      </w:r>
      <w:r w:rsidR="00143BBF" w:rsidRPr="00BC3C9F">
        <w:rPr>
          <w:rFonts w:ascii="Arial" w:hAnsi="Arial" w:cs="Arial"/>
          <w:lang w:val="es-ES_tradnl"/>
        </w:rPr>
        <w:t>DPP4),</w:t>
      </w:r>
      <w:r w:rsidR="0027675D" w:rsidRPr="00BC3C9F">
        <w:rPr>
          <w:rFonts w:ascii="Arial" w:hAnsi="Arial" w:cs="Arial"/>
          <w:lang w:val="es-ES_tradnl"/>
        </w:rPr>
        <w:t xml:space="preserve"> </w:t>
      </w:r>
      <w:r w:rsidRPr="00BC3C9F">
        <w:rPr>
          <w:rFonts w:ascii="Arial" w:hAnsi="Arial" w:cs="Arial"/>
          <w:lang w:val="es-ES_tradnl"/>
        </w:rPr>
        <w:t>en los pacientes diabéticos con nefropatía diabética</w:t>
      </w:r>
      <w:r w:rsidR="002A63C7" w:rsidRPr="00BC3C9F">
        <w:rPr>
          <w:rFonts w:ascii="Arial" w:hAnsi="Arial" w:cs="Arial"/>
          <w:lang w:val="es-ES_tradnl"/>
        </w:rPr>
        <w:t xml:space="preserve"> en estadios de ERC 2, 3A y 3B, desde la perspectiva del </w:t>
      </w:r>
      <w:r w:rsidR="00F448C4" w:rsidRPr="00BC3C9F">
        <w:rPr>
          <w:rFonts w:ascii="Arial" w:hAnsi="Arial" w:cs="Arial"/>
          <w:lang w:val="es-ES_tradnl"/>
        </w:rPr>
        <w:t>S</w:t>
      </w:r>
      <w:r w:rsidR="002A63C7" w:rsidRPr="00BC3C9F">
        <w:rPr>
          <w:rFonts w:ascii="Arial" w:hAnsi="Arial" w:cs="Arial"/>
          <w:lang w:val="es-ES_tradnl"/>
        </w:rPr>
        <w:t xml:space="preserve">istema de </w:t>
      </w:r>
      <w:r w:rsidR="00F448C4" w:rsidRPr="00BC3C9F">
        <w:rPr>
          <w:rFonts w:ascii="Arial" w:hAnsi="Arial" w:cs="Arial"/>
          <w:lang w:val="es-ES_tradnl"/>
        </w:rPr>
        <w:t>S</w:t>
      </w:r>
      <w:r w:rsidR="002A63C7" w:rsidRPr="00BC3C9F">
        <w:rPr>
          <w:rFonts w:ascii="Arial" w:hAnsi="Arial" w:cs="Arial"/>
          <w:lang w:val="es-ES_tradnl"/>
        </w:rPr>
        <w:t>alud Colombia</w:t>
      </w:r>
      <w:r w:rsidR="00F448C4" w:rsidRPr="00BC3C9F">
        <w:rPr>
          <w:rFonts w:ascii="Arial" w:hAnsi="Arial" w:cs="Arial"/>
          <w:lang w:val="es-ES_tradnl"/>
        </w:rPr>
        <w:t>no</w:t>
      </w:r>
      <w:r w:rsidR="002A63C7" w:rsidRPr="00BC3C9F">
        <w:rPr>
          <w:rFonts w:ascii="Arial" w:hAnsi="Arial" w:cs="Arial"/>
          <w:lang w:val="es-ES_tradnl"/>
        </w:rPr>
        <w:t>.</w:t>
      </w:r>
      <w:r w:rsidR="0027675D" w:rsidRPr="00BC3C9F">
        <w:rPr>
          <w:rFonts w:ascii="Arial" w:hAnsi="Arial" w:cs="Arial"/>
          <w:lang w:val="es-ES_tradnl"/>
        </w:rPr>
        <w:t xml:space="preserve"> </w:t>
      </w:r>
      <w:r w:rsidR="002765C9" w:rsidRPr="00BC3C9F">
        <w:rPr>
          <w:rFonts w:ascii="Arial" w:hAnsi="Arial" w:cs="Arial"/>
          <w:lang w:val="es-ES_tradnl"/>
        </w:rPr>
        <w:t>Con el</w:t>
      </w:r>
      <w:r w:rsidR="002A63C7" w:rsidRPr="00BC3C9F">
        <w:rPr>
          <w:rFonts w:ascii="Arial" w:hAnsi="Arial" w:cs="Arial"/>
          <w:lang w:val="es-ES_tradnl"/>
        </w:rPr>
        <w:t xml:space="preserve"> propósito de estudiar la reducción de las complicaciones graves de la enfermedad renal crónica en términos de alcanzar estadio 5 de enfermedad renal crónica</w:t>
      </w:r>
      <w:r w:rsidR="003604DF" w:rsidRPr="00BC3C9F">
        <w:rPr>
          <w:rFonts w:ascii="Arial" w:hAnsi="Arial" w:cs="Arial"/>
          <w:lang w:val="es-ES_tradnl"/>
        </w:rPr>
        <w:t xml:space="preserve">. </w:t>
      </w:r>
    </w:p>
    <w:p w14:paraId="1D37AC59" w14:textId="77777777" w:rsidR="002A63C7" w:rsidRPr="00BC3C9F" w:rsidRDefault="002A63C7" w:rsidP="00BA2A9D">
      <w:pPr>
        <w:spacing w:line="360" w:lineRule="auto"/>
        <w:jc w:val="both"/>
        <w:rPr>
          <w:rFonts w:ascii="Arial" w:hAnsi="Arial" w:cs="Arial"/>
          <w:color w:val="000000" w:themeColor="text1"/>
          <w:lang w:val="es-ES_tradnl"/>
        </w:rPr>
      </w:pPr>
    </w:p>
    <w:p w14:paraId="0A7D01ED" w14:textId="087D5BAE" w:rsidR="00EF272A" w:rsidRPr="00BC3C9F" w:rsidRDefault="00EF272A" w:rsidP="00246143">
      <w:pPr>
        <w:pStyle w:val="Ttulo1"/>
        <w:rPr>
          <w:rFonts w:ascii="Arial" w:hAnsi="Arial" w:cs="Arial"/>
        </w:rPr>
      </w:pPr>
      <w:bookmarkStart w:id="12" w:name="_Toc98266816"/>
      <w:r w:rsidRPr="00BC3C9F">
        <w:rPr>
          <w:rFonts w:ascii="Arial" w:hAnsi="Arial" w:cs="Arial"/>
        </w:rPr>
        <w:t>Metodología y Fuentes de Información</w:t>
      </w:r>
      <w:bookmarkEnd w:id="12"/>
    </w:p>
    <w:p w14:paraId="223E8C14" w14:textId="44A7D888" w:rsidR="00E321FF" w:rsidRPr="00BC3C9F" w:rsidRDefault="00EF272A" w:rsidP="006E16DE">
      <w:pPr>
        <w:pStyle w:val="Ttulo2"/>
      </w:pPr>
      <w:bookmarkStart w:id="13" w:name="_Toc98266817"/>
      <w:r w:rsidRPr="00BC3C9F">
        <w:t>Estructura del Modelo</w:t>
      </w:r>
      <w:bookmarkEnd w:id="13"/>
      <w:r w:rsidRPr="00BC3C9F">
        <w:t xml:space="preserve"> </w:t>
      </w:r>
    </w:p>
    <w:p w14:paraId="762AA0A9" w14:textId="77777777" w:rsidR="00EF272A" w:rsidRPr="00BC3C9F" w:rsidRDefault="00EF272A" w:rsidP="00EF272A">
      <w:pPr>
        <w:rPr>
          <w:rFonts w:ascii="Arial" w:hAnsi="Arial" w:cs="Arial"/>
          <w:lang w:val="es-ES_tradnl" w:eastAsia="es-ES"/>
        </w:rPr>
      </w:pPr>
    </w:p>
    <w:p w14:paraId="5EB260F1" w14:textId="24C4F9BB" w:rsidR="001C1170" w:rsidRPr="00BC3C9F" w:rsidRDefault="0086130C" w:rsidP="006E16DE">
      <w:pPr>
        <w:adjustRightInd w:val="0"/>
        <w:spacing w:line="360" w:lineRule="auto"/>
        <w:ind w:firstLine="680"/>
        <w:mirrorIndents/>
        <w:jc w:val="both"/>
        <w:rPr>
          <w:rFonts w:ascii="Arial" w:hAnsi="Arial" w:cs="Arial"/>
          <w:lang w:val="es-ES_tradnl"/>
        </w:rPr>
      </w:pPr>
      <w:r w:rsidRPr="00BC3C9F">
        <w:rPr>
          <w:rFonts w:ascii="Arial" w:hAnsi="Arial" w:cs="Arial"/>
          <w:lang w:val="es-ES_tradnl"/>
        </w:rPr>
        <w:t>El análisis compara</w:t>
      </w:r>
      <w:r w:rsidR="00F448C4" w:rsidRPr="00BC3C9F">
        <w:rPr>
          <w:rFonts w:ascii="Arial" w:hAnsi="Arial" w:cs="Arial"/>
          <w:lang w:val="es-ES_tradnl"/>
        </w:rPr>
        <w:t xml:space="preserve"> el tratamiento estándar (metformina, insulina e iDPP4) en </w:t>
      </w:r>
      <w:r w:rsidR="00B236E7" w:rsidRPr="00BC3C9F">
        <w:rPr>
          <w:rFonts w:ascii="Arial" w:hAnsi="Arial" w:cs="Arial"/>
          <w:lang w:val="es-ES_tradnl"/>
        </w:rPr>
        <w:t>comparación con</w:t>
      </w:r>
      <w:r w:rsidR="00F448C4" w:rsidRPr="00BC3C9F">
        <w:rPr>
          <w:rFonts w:ascii="Arial" w:hAnsi="Arial" w:cs="Arial"/>
          <w:lang w:val="es-ES_tradnl"/>
        </w:rPr>
        <w:t xml:space="preserve"> adicionar</w:t>
      </w:r>
      <w:r w:rsidRPr="00BC3C9F">
        <w:rPr>
          <w:rFonts w:ascii="Arial" w:hAnsi="Arial" w:cs="Arial"/>
          <w:lang w:val="es-ES_tradnl"/>
        </w:rPr>
        <w:t xml:space="preserve"> los análogos de GLP1 (liraglutide, semaglutide, dulaglutide) </w:t>
      </w:r>
      <w:r w:rsidR="00E0702F" w:rsidRPr="00BC3C9F">
        <w:rPr>
          <w:rFonts w:ascii="Arial" w:hAnsi="Arial" w:cs="Arial"/>
          <w:lang w:val="es-ES_tradnl"/>
        </w:rPr>
        <w:t xml:space="preserve">o </w:t>
      </w:r>
      <w:r w:rsidRPr="00BC3C9F">
        <w:rPr>
          <w:rFonts w:ascii="Arial" w:hAnsi="Arial" w:cs="Arial"/>
          <w:lang w:val="es-ES_tradnl"/>
        </w:rPr>
        <w:t>los inhibidores del SGLT2 (empagliflozina y dapagliflozina)</w:t>
      </w:r>
      <w:r w:rsidR="00F448C4" w:rsidRPr="00BC3C9F">
        <w:rPr>
          <w:rFonts w:ascii="Arial" w:hAnsi="Arial" w:cs="Arial"/>
          <w:lang w:val="es-ES_tradnl"/>
        </w:rPr>
        <w:t>.</w:t>
      </w:r>
      <w:r w:rsidR="0027675D" w:rsidRPr="00BC3C9F">
        <w:rPr>
          <w:rFonts w:ascii="Arial" w:hAnsi="Arial" w:cs="Arial"/>
          <w:lang w:val="es-ES_tradnl"/>
        </w:rPr>
        <w:t xml:space="preserve"> </w:t>
      </w:r>
      <w:r w:rsidR="00BA2A9D" w:rsidRPr="00BC3C9F">
        <w:rPr>
          <w:rFonts w:ascii="Arial" w:hAnsi="Arial" w:cs="Arial"/>
          <w:lang w:val="es-ES_tradnl"/>
        </w:rPr>
        <w:t>El caso</w:t>
      </w:r>
      <w:r w:rsidRPr="00BC3C9F">
        <w:rPr>
          <w:rFonts w:ascii="Arial" w:hAnsi="Arial" w:cs="Arial"/>
          <w:lang w:val="es-ES_tradnl"/>
        </w:rPr>
        <w:t xml:space="preserve"> base son adultos mayores </w:t>
      </w:r>
      <w:r w:rsidR="008B0118" w:rsidRPr="00BC3C9F">
        <w:rPr>
          <w:rFonts w:ascii="Arial" w:hAnsi="Arial" w:cs="Arial"/>
          <w:lang w:val="es-ES_tradnl"/>
        </w:rPr>
        <w:t xml:space="preserve">de </w:t>
      </w:r>
      <w:r w:rsidR="008B1685" w:rsidRPr="00BC3C9F">
        <w:rPr>
          <w:rFonts w:ascii="Arial" w:hAnsi="Arial" w:cs="Arial"/>
          <w:lang w:val="es-ES_tradnl"/>
        </w:rPr>
        <w:t>49</w:t>
      </w:r>
      <w:r w:rsidR="008B0118" w:rsidRPr="00BC3C9F">
        <w:rPr>
          <w:rFonts w:ascii="Arial" w:hAnsi="Arial" w:cs="Arial"/>
          <w:lang w:val="es-ES_tradnl"/>
        </w:rPr>
        <w:t xml:space="preserve"> </w:t>
      </w:r>
      <w:r w:rsidRPr="00BC3C9F">
        <w:rPr>
          <w:rFonts w:ascii="Arial" w:hAnsi="Arial" w:cs="Arial"/>
          <w:lang w:val="es-ES_tradnl"/>
        </w:rPr>
        <w:t>años con enfermedad renal crónica estadio 2, 3A y 3B.</w:t>
      </w:r>
      <w:r w:rsidR="0027675D" w:rsidRPr="00BC3C9F">
        <w:rPr>
          <w:rFonts w:ascii="Arial" w:hAnsi="Arial" w:cs="Arial"/>
          <w:lang w:val="es-ES_tradnl"/>
        </w:rPr>
        <w:t xml:space="preserve"> </w:t>
      </w:r>
      <w:r w:rsidRPr="00BC3C9F">
        <w:rPr>
          <w:rFonts w:ascii="Arial" w:hAnsi="Arial" w:cs="Arial"/>
          <w:lang w:val="es-ES_tradnl"/>
        </w:rPr>
        <w:t xml:space="preserve">El </w:t>
      </w:r>
      <w:r w:rsidR="0058109A" w:rsidRPr="00BC3C9F">
        <w:rPr>
          <w:rFonts w:ascii="Arial" w:hAnsi="Arial" w:cs="Arial"/>
          <w:lang w:val="es-ES_tradnl"/>
        </w:rPr>
        <w:t xml:space="preserve">estudio </w:t>
      </w:r>
      <w:r w:rsidRPr="00BC3C9F">
        <w:rPr>
          <w:rFonts w:ascii="Arial" w:hAnsi="Arial" w:cs="Arial"/>
          <w:lang w:val="es-ES_tradnl"/>
        </w:rPr>
        <w:t xml:space="preserve">se centra en la complicación de la ERC: </w:t>
      </w:r>
      <w:r w:rsidR="00386D00" w:rsidRPr="00BC3C9F">
        <w:rPr>
          <w:rFonts w:ascii="Arial" w:hAnsi="Arial" w:cs="Arial"/>
          <w:lang w:val="es-ES_tradnl"/>
        </w:rPr>
        <w:t xml:space="preserve">alcanzar </w:t>
      </w:r>
      <w:r w:rsidR="00AD7D54" w:rsidRPr="00BC3C9F">
        <w:rPr>
          <w:rFonts w:ascii="Arial" w:hAnsi="Arial" w:cs="Arial"/>
          <w:lang w:val="es-ES_tradnl"/>
        </w:rPr>
        <w:t>el estadio</w:t>
      </w:r>
      <w:r w:rsidR="00386D00" w:rsidRPr="00BC3C9F">
        <w:rPr>
          <w:rFonts w:ascii="Arial" w:hAnsi="Arial" w:cs="Arial"/>
          <w:lang w:val="es-ES_tradnl"/>
        </w:rPr>
        <w:t xml:space="preserve"> ERC 5</w:t>
      </w:r>
      <w:r w:rsidR="00B236E7" w:rsidRPr="00BC3C9F">
        <w:rPr>
          <w:rFonts w:ascii="Arial" w:hAnsi="Arial" w:cs="Arial"/>
          <w:lang w:val="es-ES_tradnl"/>
        </w:rPr>
        <w:t xml:space="preserve">, donde se puede optar por </w:t>
      </w:r>
      <w:r w:rsidRPr="00BC3C9F">
        <w:rPr>
          <w:rFonts w:ascii="Arial" w:hAnsi="Arial" w:cs="Arial"/>
          <w:lang w:val="es-ES_tradnl"/>
        </w:rPr>
        <w:t>diálisis</w:t>
      </w:r>
      <w:r w:rsidR="00B236E7" w:rsidRPr="00BC3C9F">
        <w:rPr>
          <w:rFonts w:ascii="Arial" w:hAnsi="Arial" w:cs="Arial"/>
          <w:lang w:val="es-ES_tradnl"/>
        </w:rPr>
        <w:t xml:space="preserve"> peritoneal, hemodialisis</w:t>
      </w:r>
      <w:r w:rsidR="00EC1225" w:rsidRPr="00BC3C9F">
        <w:rPr>
          <w:rFonts w:ascii="Arial" w:hAnsi="Arial" w:cs="Arial"/>
          <w:lang w:val="es-ES_tradnl"/>
        </w:rPr>
        <w:t>,</w:t>
      </w:r>
      <w:r w:rsidR="00BA2A9D" w:rsidRPr="00BC3C9F">
        <w:rPr>
          <w:rFonts w:ascii="Arial" w:hAnsi="Arial" w:cs="Arial"/>
          <w:lang w:val="es-ES_tradnl"/>
        </w:rPr>
        <w:t xml:space="preserve"> trasplante</w:t>
      </w:r>
      <w:r w:rsidR="00B236E7" w:rsidRPr="00BC3C9F">
        <w:rPr>
          <w:rFonts w:ascii="Arial" w:hAnsi="Arial" w:cs="Arial"/>
          <w:lang w:val="es-ES_tradnl"/>
        </w:rPr>
        <w:t xml:space="preserve"> renal</w:t>
      </w:r>
      <w:r w:rsidR="00BA2A9D" w:rsidRPr="00BC3C9F">
        <w:rPr>
          <w:rFonts w:ascii="Arial" w:hAnsi="Arial" w:cs="Arial"/>
          <w:lang w:val="es-ES_tradnl"/>
        </w:rPr>
        <w:t xml:space="preserve"> o Terapia Medica No </w:t>
      </w:r>
      <w:r w:rsidR="00897A3C" w:rsidRPr="00BC3C9F">
        <w:rPr>
          <w:rFonts w:ascii="Arial" w:hAnsi="Arial" w:cs="Arial"/>
          <w:lang w:val="es-ES_tradnl"/>
        </w:rPr>
        <w:t>Dialítica</w:t>
      </w:r>
      <w:r w:rsidR="00BA2A9D" w:rsidRPr="00BC3C9F">
        <w:rPr>
          <w:rFonts w:ascii="Arial" w:hAnsi="Arial" w:cs="Arial"/>
          <w:lang w:val="es-ES_tradnl"/>
        </w:rPr>
        <w:t xml:space="preserve"> (TMND</w:t>
      </w:r>
      <w:r w:rsidRPr="00BC3C9F">
        <w:rPr>
          <w:rFonts w:ascii="Arial" w:hAnsi="Arial" w:cs="Arial"/>
          <w:lang w:val="es-ES_tradnl"/>
        </w:rPr>
        <w:t>)</w:t>
      </w:r>
      <w:r w:rsidR="00B236E7" w:rsidRPr="00BC3C9F">
        <w:rPr>
          <w:rFonts w:ascii="Arial" w:hAnsi="Arial" w:cs="Arial"/>
          <w:lang w:val="es-ES_tradnl"/>
        </w:rPr>
        <w:t xml:space="preserve">, la frecuencia de estos procedimientos se estima según el reporte de la CAC </w:t>
      </w:r>
      <w:r w:rsidR="00B236E7" w:rsidRPr="00BC3C9F">
        <w:rPr>
          <w:rFonts w:ascii="Arial" w:hAnsi="Arial" w:cs="Arial"/>
          <w:lang w:val="es-ES_tradnl"/>
        </w:rPr>
        <w:lastRenderedPageBreak/>
        <w:t>2019 (5</w:t>
      </w:r>
      <w:r w:rsidR="00065D52" w:rsidRPr="00BC3C9F">
        <w:rPr>
          <w:rFonts w:ascii="Arial" w:hAnsi="Arial" w:cs="Arial"/>
          <w:lang w:val="es-ES_tradnl"/>
        </w:rPr>
        <w:t>9</w:t>
      </w:r>
      <w:r w:rsidR="00B236E7" w:rsidRPr="00BC3C9F">
        <w:rPr>
          <w:rFonts w:ascii="Arial" w:hAnsi="Arial" w:cs="Arial"/>
          <w:lang w:val="es-ES_tradnl"/>
        </w:rPr>
        <w:t xml:space="preserve">% hemodiálisis, </w:t>
      </w:r>
      <w:r w:rsidR="00065D52" w:rsidRPr="00BC3C9F">
        <w:rPr>
          <w:rFonts w:ascii="Arial" w:hAnsi="Arial" w:cs="Arial"/>
          <w:lang w:val="es-ES_tradnl"/>
        </w:rPr>
        <w:t xml:space="preserve">21% diálisis peritoneal, </w:t>
      </w:r>
      <w:r w:rsidR="00B236E7" w:rsidRPr="00BC3C9F">
        <w:rPr>
          <w:rFonts w:ascii="Arial" w:hAnsi="Arial" w:cs="Arial"/>
          <w:lang w:val="es-ES_tradnl"/>
        </w:rPr>
        <w:t>18% trasplante renal,</w:t>
      </w:r>
      <w:r w:rsidR="00065D52" w:rsidRPr="00BC3C9F">
        <w:rPr>
          <w:rFonts w:ascii="Arial" w:hAnsi="Arial" w:cs="Arial"/>
          <w:lang w:val="es-ES_tradnl"/>
        </w:rPr>
        <w:t xml:space="preserve"> 2% TMND)</w:t>
      </w:r>
      <w:r w:rsidR="00B236E7" w:rsidRPr="00BC3C9F">
        <w:rPr>
          <w:rFonts w:ascii="Arial" w:hAnsi="Arial" w:cs="Arial"/>
          <w:lang w:val="es-ES_tradnl"/>
        </w:rPr>
        <w:t xml:space="preserve"> . </w:t>
      </w:r>
      <w:r w:rsidR="001C1170" w:rsidRPr="00BC3C9F">
        <w:rPr>
          <w:rFonts w:ascii="Arial" w:hAnsi="Arial" w:cs="Arial"/>
          <w:lang w:val="es-ES_tradnl"/>
        </w:rPr>
        <w:t>L</w:t>
      </w:r>
      <w:r w:rsidR="001C1170" w:rsidRPr="00BC3C9F">
        <w:rPr>
          <w:rFonts w:ascii="Arial" w:hAnsi="Arial" w:cs="Arial"/>
          <w:color w:val="000000" w:themeColor="text1"/>
          <w:lang w:val="es-ES_tradnl"/>
        </w:rPr>
        <w:t>a perspectiva del análisis es desde el punto de vista del sistema de salud colombiano, pues como enfermedad catastrófica, su financiamiento está a cargo de la Cuenta de Alto Costo</w:t>
      </w:r>
      <w:r w:rsidR="0058109A" w:rsidRPr="00BC3C9F">
        <w:rPr>
          <w:rFonts w:ascii="Arial" w:hAnsi="Arial" w:cs="Arial"/>
          <w:color w:val="000000" w:themeColor="text1"/>
          <w:lang w:val="es-ES_tradnl"/>
        </w:rPr>
        <w:t xml:space="preserve"> (CAC)</w:t>
      </w:r>
      <w:r w:rsidR="001C1170" w:rsidRPr="00BC3C9F">
        <w:rPr>
          <w:rFonts w:ascii="Arial" w:hAnsi="Arial" w:cs="Arial"/>
          <w:color w:val="000000" w:themeColor="text1"/>
          <w:lang w:val="es-ES_tradnl"/>
        </w:rPr>
        <w:t>.</w:t>
      </w:r>
    </w:p>
    <w:p w14:paraId="4826B93D" w14:textId="77777777" w:rsidR="001C1170" w:rsidRPr="00BC3C9F" w:rsidRDefault="001C1170" w:rsidP="00BA2A9D">
      <w:pPr>
        <w:spacing w:line="360" w:lineRule="auto"/>
        <w:jc w:val="both"/>
        <w:rPr>
          <w:rFonts w:ascii="Arial" w:hAnsi="Arial" w:cs="Arial"/>
          <w:lang w:val="es-ES_tradnl"/>
        </w:rPr>
      </w:pPr>
    </w:p>
    <w:p w14:paraId="7D36DFA1" w14:textId="7F888E7C" w:rsidR="00BA2A9D" w:rsidRPr="00BC3C9F" w:rsidRDefault="00E321FF" w:rsidP="006E16DE">
      <w:pPr>
        <w:adjustRightInd w:val="0"/>
        <w:spacing w:line="360" w:lineRule="auto"/>
        <w:ind w:firstLine="680"/>
        <w:mirrorIndents/>
        <w:jc w:val="both"/>
        <w:rPr>
          <w:rFonts w:ascii="Arial" w:hAnsi="Arial" w:cs="Arial"/>
          <w:lang w:val="es-ES_tradnl"/>
        </w:rPr>
      </w:pPr>
      <w:r w:rsidRPr="00BC3C9F">
        <w:rPr>
          <w:rFonts w:ascii="Arial" w:hAnsi="Arial" w:cs="Arial"/>
          <w:lang w:val="es-ES_tradnl"/>
        </w:rPr>
        <w:t xml:space="preserve">Los modelos de enfermedad que explican las diversas complicaciones de la DM2 </w:t>
      </w:r>
      <w:r w:rsidR="00434E17" w:rsidRPr="00BC3C9F">
        <w:rPr>
          <w:rFonts w:ascii="Arial" w:hAnsi="Arial" w:cs="Arial"/>
          <w:lang w:val="es-ES_tradnl"/>
        </w:rPr>
        <w:t>generalmente presentan estructuras complejas</w:t>
      </w:r>
      <w:r w:rsidR="00B46777" w:rsidRPr="00BC3C9F">
        <w:rPr>
          <w:rFonts w:ascii="Arial" w:hAnsi="Arial" w:cs="Arial"/>
          <w:lang w:val="es-ES_tradnl"/>
        </w:rPr>
        <w:t xml:space="preserve"> pues </w:t>
      </w:r>
      <w:r w:rsidRPr="00BC3C9F">
        <w:rPr>
          <w:rFonts w:ascii="Arial" w:hAnsi="Arial" w:cs="Arial"/>
          <w:lang w:val="es-ES_tradnl"/>
        </w:rPr>
        <w:t>la enfermedad supone un tiempo de evolución largo (mayor a 10 años</w:t>
      </w:r>
      <w:r w:rsidR="002A63C7" w:rsidRPr="00BC3C9F">
        <w:rPr>
          <w:rFonts w:ascii="Arial" w:hAnsi="Arial" w:cs="Arial"/>
          <w:lang w:val="es-ES_tradnl"/>
        </w:rPr>
        <w:t>)</w:t>
      </w:r>
      <w:r w:rsidR="002D4CD9" w:rsidRPr="00BC3C9F">
        <w:rPr>
          <w:rFonts w:ascii="Arial" w:hAnsi="Arial" w:cs="Arial"/>
          <w:lang w:val="es-ES_tradnl"/>
        </w:rPr>
        <w:t xml:space="preserve"> y </w:t>
      </w:r>
      <w:r w:rsidR="00434E17" w:rsidRPr="00BC3C9F">
        <w:rPr>
          <w:rFonts w:ascii="Arial" w:hAnsi="Arial" w:cs="Arial"/>
          <w:lang w:val="es-ES_tradnl"/>
        </w:rPr>
        <w:t xml:space="preserve">con </w:t>
      </w:r>
      <w:r w:rsidR="002A63C7" w:rsidRPr="00BC3C9F">
        <w:rPr>
          <w:rFonts w:ascii="Arial" w:hAnsi="Arial" w:cs="Arial"/>
          <w:lang w:val="es-ES_tradnl"/>
        </w:rPr>
        <w:t>complicaciones</w:t>
      </w:r>
      <w:r w:rsidRPr="00BC3C9F">
        <w:rPr>
          <w:rFonts w:ascii="Arial" w:hAnsi="Arial" w:cs="Arial"/>
          <w:lang w:val="es-ES_tradnl"/>
        </w:rPr>
        <w:t xml:space="preserve"> múltiples: nefropatía, retinopatía, enfermedad arterial </w:t>
      </w:r>
      <w:r w:rsidR="00434E17" w:rsidRPr="00BC3C9F">
        <w:rPr>
          <w:rFonts w:ascii="Arial" w:hAnsi="Arial" w:cs="Arial"/>
          <w:lang w:val="es-ES_tradnl"/>
        </w:rPr>
        <w:t>periférica, pie</w:t>
      </w:r>
      <w:r w:rsidRPr="00BC3C9F">
        <w:rPr>
          <w:rFonts w:ascii="Arial" w:hAnsi="Arial" w:cs="Arial"/>
          <w:lang w:val="es-ES_tradnl"/>
        </w:rPr>
        <w:t xml:space="preserve"> diabético, enfermedad cardiovascular</w:t>
      </w:r>
      <w:r w:rsidR="00F547D7" w:rsidRPr="00BC3C9F">
        <w:rPr>
          <w:rFonts w:ascii="Arial" w:hAnsi="Arial" w:cs="Arial"/>
          <w:lang w:val="es-ES_tradnl"/>
        </w:rPr>
        <w:t xml:space="preserve">, </w:t>
      </w:r>
      <w:r w:rsidRPr="00BC3C9F">
        <w:rPr>
          <w:rFonts w:ascii="Arial" w:hAnsi="Arial" w:cs="Arial"/>
          <w:lang w:val="es-ES_tradnl"/>
        </w:rPr>
        <w:t xml:space="preserve">cerebrovascular </w:t>
      </w:r>
      <w:r w:rsidR="00434E17" w:rsidRPr="00BC3C9F">
        <w:rPr>
          <w:rFonts w:ascii="Arial" w:hAnsi="Arial" w:cs="Arial"/>
          <w:lang w:val="es-ES_tradnl"/>
        </w:rPr>
        <w:t xml:space="preserve">y </w:t>
      </w:r>
      <w:r w:rsidRPr="00BC3C9F">
        <w:rPr>
          <w:rFonts w:ascii="Arial" w:hAnsi="Arial" w:cs="Arial"/>
          <w:lang w:val="es-ES_tradnl"/>
        </w:rPr>
        <w:t>muerte prematura.</w:t>
      </w:r>
      <w:r w:rsidR="0027675D" w:rsidRPr="00BC3C9F">
        <w:rPr>
          <w:rFonts w:ascii="Arial" w:hAnsi="Arial" w:cs="Arial"/>
          <w:lang w:val="es-ES_tradnl"/>
        </w:rPr>
        <w:t xml:space="preserve"> </w:t>
      </w:r>
      <w:r w:rsidR="002765C9" w:rsidRPr="00BC3C9F">
        <w:rPr>
          <w:rFonts w:ascii="Arial" w:hAnsi="Arial" w:cs="Arial"/>
          <w:lang w:val="es-ES_tradnl"/>
        </w:rPr>
        <w:t xml:space="preserve">En este </w:t>
      </w:r>
      <w:r w:rsidR="00531398" w:rsidRPr="00BC3C9F">
        <w:rPr>
          <w:rFonts w:ascii="Arial" w:hAnsi="Arial" w:cs="Arial"/>
          <w:lang w:val="es-ES_tradnl"/>
        </w:rPr>
        <w:t xml:space="preserve">estudio </w:t>
      </w:r>
      <w:r w:rsidR="00065D52" w:rsidRPr="00BC3C9F">
        <w:rPr>
          <w:rFonts w:ascii="Arial" w:hAnsi="Arial" w:cs="Arial"/>
          <w:lang w:val="es-ES_tradnl"/>
        </w:rPr>
        <w:t>no se pretende modelar la diabetes,</w:t>
      </w:r>
      <w:r w:rsidR="0027675D" w:rsidRPr="00BC3C9F">
        <w:rPr>
          <w:rFonts w:ascii="Arial" w:hAnsi="Arial" w:cs="Arial"/>
          <w:lang w:val="es-ES_tradnl"/>
        </w:rPr>
        <w:t xml:space="preserve"> </w:t>
      </w:r>
      <w:r w:rsidR="00065D52" w:rsidRPr="00BC3C9F">
        <w:rPr>
          <w:rFonts w:ascii="Arial" w:hAnsi="Arial" w:cs="Arial"/>
          <w:lang w:val="es-ES_tradnl"/>
        </w:rPr>
        <w:t xml:space="preserve">por lo tanto </w:t>
      </w:r>
      <w:r w:rsidR="002765C9" w:rsidRPr="00BC3C9F">
        <w:rPr>
          <w:rFonts w:ascii="Arial" w:hAnsi="Arial" w:cs="Arial"/>
          <w:lang w:val="es-ES_tradnl"/>
        </w:rPr>
        <w:t xml:space="preserve">se propone un modelo </w:t>
      </w:r>
      <w:r w:rsidR="00687AE6" w:rsidRPr="00BC3C9F">
        <w:rPr>
          <w:rFonts w:ascii="Arial" w:hAnsi="Arial" w:cs="Arial"/>
          <w:lang w:val="es-ES_tradnl"/>
        </w:rPr>
        <w:t>de Markov</w:t>
      </w:r>
      <w:r w:rsidR="002765C9" w:rsidRPr="00BC3C9F">
        <w:rPr>
          <w:rFonts w:ascii="Arial" w:hAnsi="Arial" w:cs="Arial"/>
          <w:lang w:val="es-ES_tradnl"/>
        </w:rPr>
        <w:t>, incluyendo solo la nefropatía diabética</w:t>
      </w:r>
      <w:r w:rsidR="00531398" w:rsidRPr="00BC3C9F">
        <w:rPr>
          <w:rFonts w:ascii="Arial" w:hAnsi="Arial" w:cs="Arial"/>
          <w:lang w:val="es-ES_tradnl"/>
        </w:rPr>
        <w:t xml:space="preserve"> como </w:t>
      </w:r>
      <w:r w:rsidR="00897A3C" w:rsidRPr="00BC3C9F">
        <w:rPr>
          <w:rFonts w:ascii="Arial" w:hAnsi="Arial" w:cs="Arial"/>
          <w:lang w:val="es-ES_tradnl"/>
        </w:rPr>
        <w:t>desenlace y</w:t>
      </w:r>
      <w:r w:rsidR="00531398" w:rsidRPr="00BC3C9F">
        <w:rPr>
          <w:rFonts w:ascii="Arial" w:hAnsi="Arial" w:cs="Arial"/>
          <w:lang w:val="es-ES_tradnl"/>
        </w:rPr>
        <w:t xml:space="preserve"> en aras de diferenciar la efectividad en los diferentes estadios de enfermedad renal crónica </w:t>
      </w:r>
      <w:r w:rsidR="00687AE6" w:rsidRPr="00BC3C9F">
        <w:rPr>
          <w:rFonts w:ascii="Arial" w:hAnsi="Arial" w:cs="Arial"/>
          <w:lang w:val="es-ES_tradnl"/>
        </w:rPr>
        <w:t xml:space="preserve">se </w:t>
      </w:r>
      <w:r w:rsidR="00531398" w:rsidRPr="00BC3C9F">
        <w:rPr>
          <w:rFonts w:ascii="Arial" w:hAnsi="Arial" w:cs="Arial"/>
          <w:lang w:val="es-ES_tradnl"/>
        </w:rPr>
        <w:t xml:space="preserve">modela cada estadio en forma </w:t>
      </w:r>
      <w:r w:rsidR="00897A3C" w:rsidRPr="00BC3C9F">
        <w:rPr>
          <w:rFonts w:ascii="Arial" w:hAnsi="Arial" w:cs="Arial"/>
          <w:lang w:val="es-ES_tradnl"/>
        </w:rPr>
        <w:t>independiente con</w:t>
      </w:r>
      <w:r w:rsidR="00F547D7" w:rsidRPr="00BC3C9F">
        <w:rPr>
          <w:rFonts w:ascii="Arial" w:hAnsi="Arial" w:cs="Arial"/>
          <w:lang w:val="es-ES_tradnl"/>
        </w:rPr>
        <w:t xml:space="preserve"> el</w:t>
      </w:r>
      <w:r w:rsidR="00BA2A9D" w:rsidRPr="00BC3C9F">
        <w:rPr>
          <w:rFonts w:ascii="Arial" w:hAnsi="Arial" w:cs="Arial"/>
          <w:lang w:val="es-ES_tradnl"/>
        </w:rPr>
        <w:t xml:space="preserve"> objetivo de determinar en cuales estadios de enfermedad renal </w:t>
      </w:r>
      <w:r w:rsidR="00897A3C" w:rsidRPr="00BC3C9F">
        <w:rPr>
          <w:rFonts w:ascii="Arial" w:hAnsi="Arial" w:cs="Arial"/>
          <w:lang w:val="es-ES_tradnl"/>
        </w:rPr>
        <w:t>crónica</w:t>
      </w:r>
      <w:r w:rsidR="00BA2A9D" w:rsidRPr="00BC3C9F">
        <w:rPr>
          <w:rFonts w:ascii="Arial" w:hAnsi="Arial" w:cs="Arial"/>
          <w:lang w:val="es-ES_tradnl"/>
        </w:rPr>
        <w:t xml:space="preserve"> las estrategias </w:t>
      </w:r>
      <w:r w:rsidR="00897A3C" w:rsidRPr="00BC3C9F">
        <w:rPr>
          <w:rFonts w:ascii="Arial" w:hAnsi="Arial" w:cs="Arial"/>
          <w:lang w:val="es-ES_tradnl"/>
        </w:rPr>
        <w:t>farmacológicas</w:t>
      </w:r>
      <w:r w:rsidR="00BA2A9D" w:rsidRPr="00BC3C9F">
        <w:rPr>
          <w:rFonts w:ascii="Arial" w:hAnsi="Arial" w:cs="Arial"/>
          <w:lang w:val="es-ES_tradnl"/>
        </w:rPr>
        <w:t xml:space="preserve"> son </w:t>
      </w:r>
      <w:r w:rsidR="0058109A" w:rsidRPr="00BC3C9F">
        <w:rPr>
          <w:rFonts w:ascii="Arial" w:hAnsi="Arial" w:cs="Arial"/>
          <w:lang w:val="es-ES_tradnl"/>
        </w:rPr>
        <w:t>más</w:t>
      </w:r>
      <w:r w:rsidR="00BA2A9D" w:rsidRPr="00BC3C9F">
        <w:rPr>
          <w:rFonts w:ascii="Arial" w:hAnsi="Arial" w:cs="Arial"/>
          <w:lang w:val="es-ES_tradnl"/>
        </w:rPr>
        <w:t xml:space="preserve"> costo</w:t>
      </w:r>
      <w:r w:rsidR="0058109A" w:rsidRPr="00BC3C9F">
        <w:rPr>
          <w:rFonts w:ascii="Arial" w:hAnsi="Arial" w:cs="Arial"/>
          <w:lang w:val="es-ES_tradnl"/>
        </w:rPr>
        <w:t>-</w:t>
      </w:r>
      <w:r w:rsidR="00BA2A9D" w:rsidRPr="00BC3C9F">
        <w:rPr>
          <w:rFonts w:ascii="Arial" w:hAnsi="Arial" w:cs="Arial"/>
          <w:lang w:val="es-ES_tradnl"/>
        </w:rPr>
        <w:t>efectivas.</w:t>
      </w:r>
    </w:p>
    <w:p w14:paraId="29638FC5" w14:textId="0784E7F3" w:rsidR="00434E17" w:rsidRPr="00BC3C9F" w:rsidRDefault="00434E17" w:rsidP="00BA2A9D">
      <w:pPr>
        <w:pStyle w:val="Sinespaciado"/>
        <w:spacing w:line="360" w:lineRule="auto"/>
        <w:jc w:val="both"/>
        <w:rPr>
          <w:rFonts w:ascii="Arial" w:hAnsi="Arial" w:cs="Arial"/>
          <w:color w:val="000000" w:themeColor="text1"/>
        </w:rPr>
      </w:pPr>
    </w:p>
    <w:p w14:paraId="66E4B74F" w14:textId="19F58AAA" w:rsidR="00ED7980" w:rsidRPr="00BC3C9F" w:rsidRDefault="00AE53D3" w:rsidP="006E16DE">
      <w:pPr>
        <w:pStyle w:val="Sinespaciado"/>
        <w:adjustRightInd w:val="0"/>
        <w:spacing w:line="360" w:lineRule="auto"/>
        <w:ind w:firstLine="680"/>
        <w:mirrorIndents/>
        <w:jc w:val="both"/>
        <w:rPr>
          <w:rFonts w:ascii="Arial" w:hAnsi="Arial" w:cs="Arial"/>
          <w:color w:val="000000"/>
        </w:rPr>
      </w:pPr>
      <w:r w:rsidRPr="00BC3C9F">
        <w:rPr>
          <w:rFonts w:ascii="Arial" w:hAnsi="Arial" w:cs="Arial"/>
          <w:color w:val="000000" w:themeColor="text1"/>
        </w:rPr>
        <w:t xml:space="preserve">Se </w:t>
      </w:r>
      <w:r w:rsidR="00CE74C2" w:rsidRPr="00BC3C9F">
        <w:rPr>
          <w:rFonts w:ascii="Arial" w:hAnsi="Arial" w:cs="Arial"/>
          <w:color w:val="000000" w:themeColor="text1"/>
        </w:rPr>
        <w:t>tuvo</w:t>
      </w:r>
      <w:r w:rsidRPr="00BC3C9F">
        <w:rPr>
          <w:rFonts w:ascii="Arial" w:hAnsi="Arial" w:cs="Arial"/>
          <w:color w:val="000000" w:themeColor="text1"/>
        </w:rPr>
        <w:t xml:space="preserve"> en cuenta el modelo conceptual de la ERC en los estadios propuestos por la guía KDIGO</w:t>
      </w:r>
      <w:r w:rsidR="00687AE6" w:rsidRPr="00BC3C9F">
        <w:rPr>
          <w:rFonts w:ascii="Arial" w:hAnsi="Arial" w:cs="Arial"/>
          <w:color w:val="000000" w:themeColor="text1"/>
        </w:rPr>
        <w:t xml:space="preserve"> 2012</w:t>
      </w:r>
      <w:r w:rsidR="0027675D" w:rsidRPr="00BC3C9F">
        <w:rPr>
          <w:rFonts w:ascii="Arial" w:hAnsi="Arial" w:cs="Arial"/>
          <w:color w:val="000000" w:themeColor="text1"/>
        </w:rPr>
        <w:t xml:space="preserve"> </w:t>
      </w:r>
      <w:r w:rsidR="00687AE6" w:rsidRPr="00BC3C9F">
        <w:rPr>
          <w:rFonts w:ascii="Arial" w:hAnsi="Arial" w:cs="Arial"/>
          <w:color w:val="000000" w:themeColor="text1"/>
        </w:rPr>
        <w:t>(</w:t>
      </w:r>
      <w:proofErr w:type="spellStart"/>
      <w:r w:rsidR="00687AE6" w:rsidRPr="00BC3C9F">
        <w:rPr>
          <w:rFonts w:ascii="Arial" w:hAnsi="Arial" w:cs="Arial"/>
          <w:color w:val="000000" w:themeColor="text1"/>
        </w:rPr>
        <w:t>Kidney</w:t>
      </w:r>
      <w:proofErr w:type="spellEnd"/>
      <w:r w:rsidR="00687AE6" w:rsidRPr="00BC3C9F">
        <w:rPr>
          <w:rFonts w:ascii="Arial" w:hAnsi="Arial" w:cs="Arial"/>
          <w:color w:val="000000" w:themeColor="text1"/>
        </w:rPr>
        <w:t xml:space="preserve"> </w:t>
      </w:r>
      <w:proofErr w:type="spellStart"/>
      <w:r w:rsidR="00687AE6" w:rsidRPr="00BC3C9F">
        <w:rPr>
          <w:rFonts w:ascii="Arial" w:hAnsi="Arial" w:cs="Arial"/>
          <w:color w:val="000000" w:themeColor="text1"/>
        </w:rPr>
        <w:t>Disease</w:t>
      </w:r>
      <w:proofErr w:type="spellEnd"/>
      <w:r w:rsidR="00687AE6" w:rsidRPr="00BC3C9F">
        <w:rPr>
          <w:rFonts w:ascii="Arial" w:hAnsi="Arial" w:cs="Arial"/>
          <w:color w:val="000000" w:themeColor="text1"/>
        </w:rPr>
        <w:t xml:space="preserve"> </w:t>
      </w:r>
      <w:proofErr w:type="spellStart"/>
      <w:r w:rsidR="00687AE6" w:rsidRPr="00BC3C9F">
        <w:rPr>
          <w:rFonts w:ascii="Arial" w:hAnsi="Arial" w:cs="Arial"/>
          <w:color w:val="000000" w:themeColor="text1"/>
        </w:rPr>
        <w:t>Improve</w:t>
      </w:r>
      <w:proofErr w:type="spellEnd"/>
      <w:r w:rsidR="00687AE6" w:rsidRPr="00BC3C9F">
        <w:rPr>
          <w:rFonts w:ascii="Arial" w:hAnsi="Arial" w:cs="Arial"/>
          <w:color w:val="000000" w:themeColor="text1"/>
        </w:rPr>
        <w:t xml:space="preserve"> Global </w:t>
      </w:r>
      <w:proofErr w:type="spellStart"/>
      <w:r w:rsidR="00687AE6" w:rsidRPr="00BC3C9F">
        <w:rPr>
          <w:rFonts w:ascii="Arial" w:hAnsi="Arial" w:cs="Arial"/>
          <w:color w:val="000000" w:themeColor="text1"/>
        </w:rPr>
        <w:t>Outcomes</w:t>
      </w:r>
      <w:proofErr w:type="spellEnd"/>
      <w:r w:rsidR="00687AE6" w:rsidRPr="00BC3C9F">
        <w:rPr>
          <w:rFonts w:ascii="Arial" w:hAnsi="Arial" w:cs="Arial"/>
          <w:color w:val="000000" w:themeColor="text1"/>
        </w:rPr>
        <w:t>)</w:t>
      </w:r>
      <w:r w:rsidRPr="00BC3C9F">
        <w:rPr>
          <w:rFonts w:ascii="Arial" w:hAnsi="Arial" w:cs="Arial"/>
          <w:color w:val="000000" w:themeColor="text1"/>
        </w:rPr>
        <w:t xml:space="preserve"> y su adopción para Colombia 2016 </w:t>
      </w:r>
      <w:sdt>
        <w:sdtPr>
          <w:rPr>
            <w:rFonts w:ascii="Arial" w:hAnsi="Arial" w:cs="Arial"/>
            <w:color w:val="000000"/>
          </w:rPr>
          <w:tag w:val="MENDELEY_CITATION_v3_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"/>
          <w:id w:val="483821226"/>
          <w:placeholder>
            <w:docPart w:val="DefaultPlaceholder_-1854013440"/>
          </w:placeholder>
        </w:sdtPr>
        <w:sdtContent>
          <w:r w:rsidR="00084003" w:rsidRPr="00BC3C9F">
            <w:rPr>
              <w:rFonts w:ascii="Arial" w:hAnsi="Arial" w:cs="Arial"/>
              <w:color w:val="000000"/>
            </w:rPr>
            <w:t>(16)</w:t>
          </w:r>
        </w:sdtContent>
      </w:sdt>
      <w:r w:rsidRPr="00BC3C9F">
        <w:rPr>
          <w:rFonts w:ascii="Arial" w:hAnsi="Arial" w:cs="Arial"/>
          <w:color w:val="000000"/>
        </w:rPr>
        <w:t>,</w:t>
      </w:r>
      <w:r w:rsidR="0027675D" w:rsidRPr="00BC3C9F">
        <w:rPr>
          <w:rFonts w:ascii="Arial" w:hAnsi="Arial" w:cs="Arial"/>
          <w:color w:val="000000"/>
        </w:rPr>
        <w:t xml:space="preserve"> </w:t>
      </w:r>
      <w:r w:rsidRPr="00BC3C9F">
        <w:rPr>
          <w:rFonts w:ascii="Arial" w:hAnsi="Arial" w:cs="Arial"/>
          <w:color w:val="000000"/>
        </w:rPr>
        <w:t xml:space="preserve">donde </w:t>
      </w:r>
      <w:r w:rsidR="00065D52" w:rsidRPr="00BC3C9F">
        <w:rPr>
          <w:rFonts w:ascii="Arial" w:hAnsi="Arial" w:cs="Arial"/>
          <w:color w:val="000000"/>
        </w:rPr>
        <w:t>se clasifica la enfermedad renal por estadios según</w:t>
      </w:r>
      <w:r w:rsidRPr="00BC3C9F">
        <w:rPr>
          <w:rFonts w:ascii="Arial" w:hAnsi="Arial" w:cs="Arial"/>
          <w:color w:val="000000"/>
        </w:rPr>
        <w:t xml:space="preserve"> </w:t>
      </w:r>
      <w:r w:rsidR="00065D52" w:rsidRPr="00BC3C9F">
        <w:rPr>
          <w:rFonts w:ascii="Arial" w:hAnsi="Arial" w:cs="Arial"/>
          <w:color w:val="000000"/>
        </w:rPr>
        <w:t xml:space="preserve">la tasa de </w:t>
      </w:r>
      <w:r w:rsidRPr="00BC3C9F">
        <w:rPr>
          <w:rFonts w:ascii="Arial" w:hAnsi="Arial" w:cs="Arial"/>
          <w:color w:val="000000"/>
        </w:rPr>
        <w:t>filtración glomerular y la albuminuria,</w:t>
      </w:r>
      <w:r w:rsidR="0027675D" w:rsidRPr="00BC3C9F">
        <w:rPr>
          <w:rFonts w:ascii="Arial" w:hAnsi="Arial" w:cs="Arial"/>
          <w:color w:val="000000"/>
        </w:rPr>
        <w:t xml:space="preserve"> </w:t>
      </w:r>
      <w:r w:rsidRPr="00BC3C9F">
        <w:rPr>
          <w:rFonts w:ascii="Arial" w:hAnsi="Arial" w:cs="Arial"/>
          <w:color w:val="000000"/>
        </w:rPr>
        <w:t>a menor tasa</w:t>
      </w:r>
      <w:r w:rsidR="00ED65BE" w:rsidRPr="00BC3C9F">
        <w:rPr>
          <w:rFonts w:ascii="Arial" w:hAnsi="Arial" w:cs="Arial"/>
          <w:color w:val="000000"/>
        </w:rPr>
        <w:t xml:space="preserve"> de</w:t>
      </w:r>
      <w:r w:rsidRPr="00BC3C9F">
        <w:rPr>
          <w:rFonts w:ascii="Arial" w:hAnsi="Arial" w:cs="Arial"/>
          <w:color w:val="000000"/>
        </w:rPr>
        <w:t xml:space="preserve"> </w:t>
      </w:r>
      <w:r w:rsidR="00293C28" w:rsidRPr="00BC3C9F">
        <w:rPr>
          <w:rFonts w:ascii="Arial" w:hAnsi="Arial" w:cs="Arial"/>
          <w:color w:val="000000"/>
        </w:rPr>
        <w:t>filtración y mayor</w:t>
      </w:r>
      <w:r w:rsidRPr="00BC3C9F">
        <w:rPr>
          <w:rFonts w:ascii="Arial" w:hAnsi="Arial" w:cs="Arial"/>
          <w:color w:val="000000"/>
        </w:rPr>
        <w:t xml:space="preserve"> albuminuria </w:t>
      </w:r>
      <w:r w:rsidR="00293C28" w:rsidRPr="00BC3C9F">
        <w:rPr>
          <w:rFonts w:ascii="Arial" w:hAnsi="Arial" w:cs="Arial"/>
          <w:color w:val="000000"/>
        </w:rPr>
        <w:t xml:space="preserve">hay </w:t>
      </w:r>
      <w:r w:rsidRPr="00BC3C9F">
        <w:rPr>
          <w:rFonts w:ascii="Arial" w:hAnsi="Arial" w:cs="Arial"/>
          <w:color w:val="000000"/>
        </w:rPr>
        <w:t>mayor riesgo de deterioro y complicaciones asociadas.</w:t>
      </w:r>
      <w:r w:rsidR="0027675D" w:rsidRPr="00BC3C9F">
        <w:rPr>
          <w:rFonts w:ascii="Arial" w:hAnsi="Arial" w:cs="Arial"/>
          <w:color w:val="000000"/>
        </w:rPr>
        <w:t xml:space="preserve"> </w:t>
      </w:r>
      <w:r w:rsidRPr="00BC3C9F">
        <w:rPr>
          <w:rFonts w:ascii="Arial" w:hAnsi="Arial" w:cs="Arial"/>
          <w:color w:val="000000"/>
        </w:rPr>
        <w:t xml:space="preserve">Con base en esta categorización la CAC informa anualmente el </w:t>
      </w:r>
      <w:r w:rsidR="0058109A" w:rsidRPr="00BC3C9F">
        <w:rPr>
          <w:rFonts w:ascii="Arial" w:hAnsi="Arial" w:cs="Arial"/>
          <w:color w:val="000000"/>
        </w:rPr>
        <w:t>número</w:t>
      </w:r>
      <w:r w:rsidRPr="00BC3C9F">
        <w:rPr>
          <w:rFonts w:ascii="Arial" w:hAnsi="Arial" w:cs="Arial"/>
          <w:color w:val="000000"/>
        </w:rPr>
        <w:t xml:space="preserve"> de personas en los diferentes estadios</w:t>
      </w:r>
      <w:r w:rsidR="0058109A" w:rsidRPr="00BC3C9F">
        <w:rPr>
          <w:rFonts w:ascii="Arial" w:hAnsi="Arial" w:cs="Arial"/>
          <w:color w:val="000000"/>
        </w:rPr>
        <w:t xml:space="preserve"> y, por tanto,</w:t>
      </w:r>
      <w:r w:rsidR="0027675D" w:rsidRPr="00BC3C9F">
        <w:rPr>
          <w:rFonts w:ascii="Arial" w:hAnsi="Arial" w:cs="Arial"/>
          <w:color w:val="000000"/>
        </w:rPr>
        <w:t xml:space="preserve"> </w:t>
      </w:r>
      <w:r w:rsidRPr="00BC3C9F">
        <w:rPr>
          <w:rFonts w:ascii="Arial" w:hAnsi="Arial" w:cs="Arial"/>
          <w:color w:val="000000"/>
        </w:rPr>
        <w:t xml:space="preserve">se propone analizar el impacto </w:t>
      </w:r>
      <w:r w:rsidR="00293C28" w:rsidRPr="00BC3C9F">
        <w:rPr>
          <w:rFonts w:ascii="Arial" w:hAnsi="Arial" w:cs="Arial"/>
          <w:color w:val="000000"/>
        </w:rPr>
        <w:t>de los tratamientos</w:t>
      </w:r>
      <w:r w:rsidRPr="00BC3C9F">
        <w:rPr>
          <w:rFonts w:ascii="Arial" w:hAnsi="Arial" w:cs="Arial"/>
          <w:color w:val="000000"/>
        </w:rPr>
        <w:t xml:space="preserve"> en los estadios 2, 3A y 3B</w:t>
      </w:r>
      <w:r w:rsidR="0058109A" w:rsidRPr="00BC3C9F">
        <w:rPr>
          <w:rFonts w:ascii="Arial" w:hAnsi="Arial" w:cs="Arial"/>
          <w:color w:val="000000"/>
        </w:rPr>
        <w:t>,</w:t>
      </w:r>
      <w:r w:rsidRPr="00BC3C9F">
        <w:rPr>
          <w:rFonts w:ascii="Arial" w:hAnsi="Arial" w:cs="Arial"/>
          <w:color w:val="000000"/>
        </w:rPr>
        <w:t xml:space="preserve"> en </w:t>
      </w:r>
      <w:r w:rsidR="0058109A" w:rsidRPr="00BC3C9F">
        <w:rPr>
          <w:rFonts w:ascii="Arial" w:hAnsi="Arial" w:cs="Arial"/>
          <w:color w:val="000000"/>
        </w:rPr>
        <w:t>los</w:t>
      </w:r>
      <w:r w:rsidRPr="00BC3C9F">
        <w:rPr>
          <w:rFonts w:ascii="Arial" w:hAnsi="Arial" w:cs="Arial"/>
          <w:color w:val="000000"/>
        </w:rPr>
        <w:t xml:space="preserve"> </w:t>
      </w:r>
      <w:r w:rsidR="0058109A" w:rsidRPr="00BC3C9F">
        <w:rPr>
          <w:rFonts w:ascii="Arial" w:hAnsi="Arial" w:cs="Arial"/>
          <w:color w:val="000000"/>
        </w:rPr>
        <w:t xml:space="preserve">que </w:t>
      </w:r>
      <w:r w:rsidRPr="00BC3C9F">
        <w:rPr>
          <w:rFonts w:ascii="Arial" w:hAnsi="Arial" w:cs="Arial"/>
          <w:color w:val="000000"/>
        </w:rPr>
        <w:t>se estima se encuentran 73% de las personas reportadas</w:t>
      </w:r>
      <w:r w:rsidR="00B2259B" w:rsidRPr="00BC3C9F">
        <w:rPr>
          <w:rFonts w:ascii="Arial" w:hAnsi="Arial" w:cs="Arial"/>
          <w:color w:val="000000"/>
        </w:rPr>
        <w:t xml:space="preserve"> a la cuenta</w:t>
      </w:r>
      <w:r w:rsidR="00601BDB" w:rsidRPr="00BC3C9F">
        <w:rPr>
          <w:rFonts w:ascii="Arial" w:hAnsi="Arial" w:cs="Arial"/>
          <w:color w:val="000000"/>
        </w:rPr>
        <w:t xml:space="preserve"> </w:t>
      </w:r>
      <w:r w:rsidR="00601BDB" w:rsidRPr="00BC3C9F">
        <w:rPr>
          <w:rFonts w:ascii="Arial" w:hAnsi="Arial" w:cs="Arial"/>
          <w:color w:val="000000" w:themeColor="text1"/>
        </w:rPr>
        <w:t>(Figura 1)</w:t>
      </w:r>
      <w:r w:rsidRPr="00BC3C9F">
        <w:rPr>
          <w:rFonts w:ascii="Arial" w:hAnsi="Arial" w:cs="Arial"/>
          <w:color w:val="000000"/>
        </w:rPr>
        <w:t xml:space="preserve">. </w:t>
      </w:r>
    </w:p>
    <w:p w14:paraId="29BDAB05" w14:textId="7CB46137" w:rsidR="00ED7980" w:rsidRDefault="00ED7980" w:rsidP="00BA2A9D">
      <w:pPr>
        <w:pStyle w:val="Sinespaciado"/>
        <w:spacing w:line="360" w:lineRule="auto"/>
        <w:jc w:val="both"/>
        <w:rPr>
          <w:rFonts w:ascii="Arial" w:hAnsi="Arial" w:cs="Arial"/>
          <w:color w:val="000000"/>
        </w:rPr>
      </w:pPr>
    </w:p>
    <w:p w14:paraId="2F027723" w14:textId="0CA152CF" w:rsidR="00BC3C9F" w:rsidRDefault="00BC3C9F" w:rsidP="00BA2A9D">
      <w:pPr>
        <w:pStyle w:val="Sinespaciado"/>
        <w:spacing w:line="360" w:lineRule="auto"/>
        <w:jc w:val="both"/>
        <w:rPr>
          <w:rFonts w:ascii="Arial" w:hAnsi="Arial" w:cs="Arial"/>
          <w:color w:val="000000"/>
        </w:rPr>
      </w:pPr>
    </w:p>
    <w:p w14:paraId="23F2818E" w14:textId="1F1F3DF1" w:rsidR="00BC3C9F" w:rsidRDefault="00BC3C9F" w:rsidP="00BA2A9D">
      <w:pPr>
        <w:pStyle w:val="Sinespaciado"/>
        <w:spacing w:line="360" w:lineRule="auto"/>
        <w:jc w:val="both"/>
        <w:rPr>
          <w:rFonts w:ascii="Arial" w:hAnsi="Arial" w:cs="Arial"/>
          <w:color w:val="000000"/>
        </w:rPr>
      </w:pPr>
    </w:p>
    <w:p w14:paraId="0C97FA68" w14:textId="48BD26C0" w:rsidR="00BC3C9F" w:rsidRDefault="00BC3C9F" w:rsidP="00BA2A9D">
      <w:pPr>
        <w:pStyle w:val="Sinespaciado"/>
        <w:spacing w:line="360" w:lineRule="auto"/>
        <w:jc w:val="both"/>
        <w:rPr>
          <w:rFonts w:ascii="Arial" w:hAnsi="Arial" w:cs="Arial"/>
          <w:color w:val="000000"/>
        </w:rPr>
      </w:pPr>
    </w:p>
    <w:p w14:paraId="1B847443" w14:textId="625E3998" w:rsidR="00BC3C9F" w:rsidRDefault="00BC3C9F" w:rsidP="00BA2A9D">
      <w:pPr>
        <w:pStyle w:val="Sinespaciado"/>
        <w:spacing w:line="360" w:lineRule="auto"/>
        <w:jc w:val="both"/>
        <w:rPr>
          <w:rFonts w:ascii="Arial" w:hAnsi="Arial" w:cs="Arial"/>
          <w:color w:val="000000"/>
        </w:rPr>
      </w:pPr>
    </w:p>
    <w:p w14:paraId="53D467D1" w14:textId="0C91E1F4" w:rsidR="00BC3C9F" w:rsidRDefault="00BC3C9F" w:rsidP="00BA2A9D">
      <w:pPr>
        <w:pStyle w:val="Sinespaciado"/>
        <w:spacing w:line="360" w:lineRule="auto"/>
        <w:jc w:val="both"/>
        <w:rPr>
          <w:rFonts w:ascii="Arial" w:hAnsi="Arial" w:cs="Arial"/>
          <w:color w:val="000000"/>
        </w:rPr>
      </w:pPr>
    </w:p>
    <w:p w14:paraId="5395FC66" w14:textId="77777777" w:rsidR="00BC3C9F" w:rsidRPr="00BC3C9F" w:rsidRDefault="00BC3C9F" w:rsidP="00BA2A9D">
      <w:pPr>
        <w:pStyle w:val="Sinespaciado"/>
        <w:spacing w:line="360" w:lineRule="auto"/>
        <w:jc w:val="both"/>
        <w:rPr>
          <w:rFonts w:ascii="Arial" w:hAnsi="Arial" w:cs="Arial"/>
          <w:color w:val="000000"/>
        </w:rPr>
      </w:pPr>
    </w:p>
    <w:p w14:paraId="27B8363E" w14:textId="6F088410" w:rsidR="00E321FF" w:rsidRPr="00BC3C9F" w:rsidRDefault="00FA39BE" w:rsidP="00DC79D3">
      <w:pPr>
        <w:pStyle w:val="TtuloTDC"/>
        <w:rPr>
          <w:rFonts w:ascii="Arial" w:hAnsi="Arial" w:cs="Arial"/>
        </w:rPr>
      </w:pPr>
      <w:bookmarkStart w:id="14" w:name="_Ref81342746"/>
      <w:r w:rsidRPr="00BC3C9F">
        <w:rPr>
          <w:rFonts w:ascii="Arial" w:hAnsi="Arial" w:cs="Arial"/>
        </w:rPr>
        <w:t xml:space="preserve">Figura </w:t>
      </w:r>
      <w:bookmarkEnd w:id="14"/>
      <w:r w:rsidR="003315E8" w:rsidRPr="00BC3C9F">
        <w:rPr>
          <w:rFonts w:ascii="Arial" w:hAnsi="Arial" w:cs="Arial"/>
        </w:rPr>
        <w:t>1</w:t>
      </w:r>
      <w:r w:rsidR="00434E17" w:rsidRPr="00BC3C9F">
        <w:rPr>
          <w:rFonts w:ascii="Arial" w:hAnsi="Arial" w:cs="Arial"/>
        </w:rPr>
        <w:t xml:space="preserve">. </w:t>
      </w:r>
      <w:r w:rsidRPr="00BC3C9F">
        <w:rPr>
          <w:rFonts w:ascii="Arial" w:hAnsi="Arial" w:cs="Arial"/>
        </w:rPr>
        <w:t>Modelo conceptual de los estadios de Enfermedad Renal</w:t>
      </w:r>
      <w:r w:rsidR="00AE53D3" w:rsidRPr="00BC3C9F">
        <w:rPr>
          <w:rFonts w:ascii="Arial" w:hAnsi="Arial" w:cs="Arial"/>
        </w:rPr>
        <w:t xml:space="preserve"> </w:t>
      </w:r>
      <w:r w:rsidRPr="00BC3C9F">
        <w:rPr>
          <w:rFonts w:ascii="Arial" w:hAnsi="Arial" w:cs="Arial"/>
        </w:rPr>
        <w:t>Crónica y proporción de casos en Colombia 2019</w:t>
      </w:r>
      <w:r w:rsidR="00E321FF" w:rsidRPr="00BC3C9F">
        <w:rPr>
          <w:rFonts w:ascii="Arial" w:hAnsi="Arial" w:cs="Arial"/>
        </w:rPr>
        <w:t xml:space="preserve">. </w:t>
      </w:r>
    </w:p>
    <w:tbl>
      <w:tblPr>
        <w:tblW w:w="9209" w:type="dxa"/>
        <w:tblCellMar>
          <w:left w:w="70" w:type="dxa"/>
          <w:right w:w="70" w:type="dxa"/>
        </w:tblCellMar>
        <w:tblLook w:val="04A0" w:firstRow="1" w:lastRow="0" w:firstColumn="1" w:lastColumn="0" w:noHBand="0" w:noVBand="1"/>
      </w:tblPr>
      <w:tblGrid>
        <w:gridCol w:w="634"/>
        <w:gridCol w:w="511"/>
        <w:gridCol w:w="1827"/>
        <w:gridCol w:w="851"/>
        <w:gridCol w:w="1134"/>
        <w:gridCol w:w="1134"/>
        <w:gridCol w:w="1134"/>
        <w:gridCol w:w="1275"/>
        <w:gridCol w:w="709"/>
      </w:tblGrid>
      <w:tr w:rsidR="00434E17" w:rsidRPr="00BC3C9F" w14:paraId="6597D984" w14:textId="77777777" w:rsidTr="00BC3C9F">
        <w:trPr>
          <w:cantSplit/>
          <w:trHeight w:val="20"/>
        </w:trPr>
        <w:tc>
          <w:tcPr>
            <w:tcW w:w="3823"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7D3D365" w14:textId="5EF35E22" w:rsidR="00FA39BE" w:rsidRPr="00BC3C9F" w:rsidRDefault="00434E17" w:rsidP="00BC3C9F">
            <w:pPr>
              <w:spacing w:line="276" w:lineRule="auto"/>
              <w:jc w:val="center"/>
              <w:rPr>
                <w:rFonts w:ascii="Arial" w:hAnsi="Arial" w:cs="Arial"/>
                <w:b/>
                <w:bCs/>
                <w:color w:val="000000" w:themeColor="text1"/>
                <w:sz w:val="18"/>
                <w:szCs w:val="18"/>
                <w:lang w:val="es-ES_tradnl"/>
              </w:rPr>
            </w:pPr>
            <w:r w:rsidRPr="00BC3C9F">
              <w:rPr>
                <w:rFonts w:ascii="Arial" w:hAnsi="Arial" w:cs="Arial"/>
                <w:b/>
                <w:bCs/>
                <w:color w:val="000000" w:themeColor="text1"/>
                <w:sz w:val="18"/>
                <w:szCs w:val="18"/>
                <w:lang w:val="es-ES_tradnl"/>
              </w:rPr>
              <w:t>Pronóstico</w:t>
            </w:r>
            <w:r w:rsidR="00E321FF" w:rsidRPr="00BC3C9F">
              <w:rPr>
                <w:rFonts w:ascii="Arial" w:hAnsi="Arial" w:cs="Arial"/>
                <w:b/>
                <w:bCs/>
                <w:color w:val="000000" w:themeColor="text1"/>
                <w:sz w:val="18"/>
                <w:szCs w:val="18"/>
                <w:lang w:val="es-ES_tradnl"/>
              </w:rPr>
              <w:t xml:space="preserve"> de la enfermedad renal </w:t>
            </w:r>
            <w:r w:rsidRPr="00BC3C9F">
              <w:rPr>
                <w:rFonts w:ascii="Arial" w:hAnsi="Arial" w:cs="Arial"/>
                <w:b/>
                <w:bCs/>
                <w:color w:val="000000" w:themeColor="text1"/>
                <w:sz w:val="18"/>
                <w:szCs w:val="18"/>
                <w:lang w:val="es-ES_tradnl"/>
              </w:rPr>
              <w:t>crónica</w:t>
            </w:r>
            <w:r w:rsidR="00E321FF" w:rsidRPr="00BC3C9F">
              <w:rPr>
                <w:rFonts w:ascii="Arial" w:hAnsi="Arial" w:cs="Arial"/>
                <w:b/>
                <w:bCs/>
                <w:color w:val="000000" w:themeColor="text1"/>
                <w:sz w:val="18"/>
                <w:szCs w:val="18"/>
                <w:lang w:val="es-ES_tradnl"/>
              </w:rPr>
              <w:t xml:space="preserve"> por </w:t>
            </w:r>
            <w:r w:rsidRPr="00BC3C9F">
              <w:rPr>
                <w:rFonts w:ascii="Arial" w:hAnsi="Arial" w:cs="Arial"/>
                <w:b/>
                <w:bCs/>
                <w:color w:val="000000" w:themeColor="text1"/>
                <w:sz w:val="18"/>
                <w:szCs w:val="18"/>
                <w:lang w:val="es-ES_tradnl"/>
              </w:rPr>
              <w:t>categorías</w:t>
            </w:r>
            <w:r w:rsidR="00E321FF" w:rsidRPr="00BC3C9F">
              <w:rPr>
                <w:rFonts w:ascii="Arial" w:hAnsi="Arial" w:cs="Arial"/>
                <w:b/>
                <w:bCs/>
                <w:color w:val="000000" w:themeColor="text1"/>
                <w:sz w:val="18"/>
                <w:szCs w:val="18"/>
                <w:lang w:val="es-ES_tradnl"/>
              </w:rPr>
              <w:t xml:space="preserve"> de TFG y de Albuminuria.</w:t>
            </w:r>
          </w:p>
          <w:p w14:paraId="6105BA45" w14:textId="78134F3D" w:rsidR="00E321FF" w:rsidRPr="00BC3C9F" w:rsidRDefault="00E321FF" w:rsidP="00BC3C9F">
            <w:pPr>
              <w:spacing w:line="276" w:lineRule="auto"/>
              <w:jc w:val="center"/>
              <w:rPr>
                <w:rFonts w:ascii="Arial" w:hAnsi="Arial" w:cs="Arial"/>
                <w:b/>
                <w:bCs/>
                <w:color w:val="000000" w:themeColor="text1"/>
                <w:sz w:val="18"/>
                <w:szCs w:val="18"/>
                <w:lang w:val="es-ES_tradnl"/>
              </w:rPr>
            </w:pPr>
            <w:r w:rsidRPr="00BC3C9F">
              <w:rPr>
                <w:rFonts w:ascii="Arial" w:hAnsi="Arial" w:cs="Arial"/>
                <w:b/>
                <w:bCs/>
                <w:color w:val="000000" w:themeColor="text1"/>
                <w:sz w:val="18"/>
                <w:szCs w:val="18"/>
                <w:lang w:val="es-ES_tradnl"/>
              </w:rPr>
              <w:t>KDIGO 2012 - COL 2016</w:t>
            </w:r>
          </w:p>
        </w:tc>
        <w:tc>
          <w:tcPr>
            <w:tcW w:w="3402" w:type="dxa"/>
            <w:gridSpan w:val="3"/>
            <w:tcBorders>
              <w:top w:val="single" w:sz="4" w:space="0" w:color="auto"/>
              <w:left w:val="nil"/>
              <w:bottom w:val="single" w:sz="4" w:space="0" w:color="auto"/>
              <w:right w:val="single" w:sz="4" w:space="0" w:color="auto"/>
            </w:tcBorders>
            <w:shd w:val="clear" w:color="auto" w:fill="auto"/>
            <w:noWrap/>
            <w:vAlign w:val="bottom"/>
            <w:hideMark/>
          </w:tcPr>
          <w:p w14:paraId="33C7C96D" w14:textId="5EC70BD6" w:rsidR="00E321FF" w:rsidRPr="00BC3C9F" w:rsidRDefault="00434E17" w:rsidP="00BC3C9F">
            <w:pPr>
              <w:spacing w:line="276" w:lineRule="auto"/>
              <w:jc w:val="center"/>
              <w:rPr>
                <w:rFonts w:ascii="Arial" w:hAnsi="Arial" w:cs="Arial"/>
                <w:b/>
                <w:bCs/>
                <w:color w:val="000000" w:themeColor="text1"/>
                <w:sz w:val="18"/>
                <w:szCs w:val="18"/>
                <w:lang w:val="es-ES_tradnl"/>
              </w:rPr>
            </w:pPr>
            <w:r w:rsidRPr="00BC3C9F">
              <w:rPr>
                <w:rFonts w:ascii="Arial" w:hAnsi="Arial" w:cs="Arial"/>
                <w:b/>
                <w:bCs/>
                <w:color w:val="000000" w:themeColor="text1"/>
                <w:sz w:val="18"/>
                <w:szCs w:val="18"/>
                <w:lang w:val="es-ES_tradnl"/>
              </w:rPr>
              <w:t>Categorías</w:t>
            </w:r>
            <w:r w:rsidR="00E321FF" w:rsidRPr="00BC3C9F">
              <w:rPr>
                <w:rFonts w:ascii="Arial" w:hAnsi="Arial" w:cs="Arial"/>
                <w:b/>
                <w:bCs/>
                <w:color w:val="000000" w:themeColor="text1"/>
                <w:sz w:val="18"/>
                <w:szCs w:val="18"/>
                <w:lang w:val="es-ES_tradnl"/>
              </w:rPr>
              <w:t xml:space="preserve"> de albuminuria</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28724B4" w14:textId="4B4E04C8" w:rsidR="00E321FF" w:rsidRPr="00BC3C9F" w:rsidRDefault="00434E17" w:rsidP="00BC3C9F">
            <w:pPr>
              <w:spacing w:line="276" w:lineRule="auto"/>
              <w:jc w:val="center"/>
              <w:rPr>
                <w:rFonts w:ascii="Arial" w:hAnsi="Arial" w:cs="Arial"/>
                <w:b/>
                <w:bCs/>
                <w:color w:val="000000" w:themeColor="text1"/>
                <w:sz w:val="18"/>
                <w:szCs w:val="18"/>
                <w:lang w:val="es-ES_tradnl"/>
              </w:rPr>
            </w:pPr>
            <w:r w:rsidRPr="00BC3C9F">
              <w:rPr>
                <w:rFonts w:ascii="Arial" w:hAnsi="Arial" w:cs="Arial"/>
                <w:b/>
                <w:bCs/>
                <w:color w:val="000000" w:themeColor="text1"/>
                <w:sz w:val="18"/>
                <w:szCs w:val="18"/>
                <w:lang w:val="es-ES_tradnl"/>
              </w:rPr>
              <w:t>Pacientes</w:t>
            </w:r>
            <w:r w:rsidR="00FA39BE" w:rsidRPr="00BC3C9F">
              <w:rPr>
                <w:rFonts w:ascii="Arial" w:hAnsi="Arial" w:cs="Arial"/>
                <w:b/>
                <w:bCs/>
                <w:color w:val="000000" w:themeColor="text1"/>
                <w:sz w:val="18"/>
                <w:szCs w:val="18"/>
                <w:lang w:val="es-ES_tradnl"/>
              </w:rPr>
              <w:t xml:space="preserve"> R</w:t>
            </w:r>
            <w:r w:rsidR="00E321FF" w:rsidRPr="00BC3C9F">
              <w:rPr>
                <w:rFonts w:ascii="Arial" w:hAnsi="Arial" w:cs="Arial"/>
                <w:b/>
                <w:bCs/>
                <w:color w:val="000000" w:themeColor="text1"/>
                <w:sz w:val="18"/>
                <w:szCs w:val="18"/>
                <w:lang w:val="es-ES_tradnl"/>
              </w:rPr>
              <w:t>eportados con ERC</w:t>
            </w:r>
            <w:r w:rsidR="007C0B18" w:rsidRPr="00BC3C9F">
              <w:rPr>
                <w:rFonts w:ascii="Arial" w:hAnsi="Arial" w:cs="Arial"/>
                <w:b/>
                <w:bCs/>
                <w:color w:val="000000" w:themeColor="text1"/>
                <w:sz w:val="18"/>
                <w:szCs w:val="18"/>
                <w:lang w:val="es-ES_tradnl"/>
              </w:rPr>
              <w:t xml:space="preserve">. No. </w:t>
            </w:r>
            <w:r w:rsidR="007C0B18" w:rsidRPr="00BC3C9F">
              <w:rPr>
                <w:rFonts w:ascii="Arial" w:hAnsi="Arial" w:cs="Arial"/>
                <w:b/>
                <w:bCs/>
                <w:color w:val="000000" w:themeColor="text1"/>
                <w:sz w:val="18"/>
                <w:szCs w:val="18"/>
              </w:rPr>
              <w:t>925.996</w:t>
            </w:r>
            <w:r w:rsidR="00E321FF" w:rsidRPr="00BC3C9F">
              <w:rPr>
                <w:rFonts w:ascii="Arial" w:hAnsi="Arial" w:cs="Arial"/>
                <w:b/>
                <w:bCs/>
                <w:color w:val="000000" w:themeColor="text1"/>
                <w:sz w:val="18"/>
                <w:szCs w:val="18"/>
                <w:lang w:val="es-ES_tradnl"/>
              </w:rPr>
              <w:t xml:space="preserve"> Colombia</w:t>
            </w:r>
            <w:r w:rsidR="007C0B18" w:rsidRPr="00BC3C9F">
              <w:rPr>
                <w:rFonts w:ascii="Arial" w:hAnsi="Arial" w:cs="Arial"/>
                <w:b/>
                <w:bCs/>
                <w:color w:val="000000" w:themeColor="text1"/>
                <w:sz w:val="18"/>
                <w:szCs w:val="18"/>
                <w:lang w:val="es-ES_tradnl"/>
              </w:rPr>
              <w:t xml:space="preserve">- </w:t>
            </w:r>
            <w:r w:rsidR="00E321FF" w:rsidRPr="00BC3C9F">
              <w:rPr>
                <w:rFonts w:ascii="Arial" w:hAnsi="Arial" w:cs="Arial"/>
                <w:b/>
                <w:bCs/>
                <w:color w:val="000000" w:themeColor="text1"/>
                <w:sz w:val="18"/>
                <w:szCs w:val="18"/>
                <w:lang w:val="es-ES_tradnl"/>
              </w:rPr>
              <w:t>CAC</w:t>
            </w:r>
          </w:p>
        </w:tc>
      </w:tr>
      <w:tr w:rsidR="00BC3C9F" w:rsidRPr="00BC3C9F" w14:paraId="2D5A30D1" w14:textId="77777777" w:rsidTr="00BC3C9F">
        <w:trPr>
          <w:cantSplit/>
          <w:trHeight w:val="20"/>
        </w:trPr>
        <w:tc>
          <w:tcPr>
            <w:tcW w:w="3823" w:type="dxa"/>
            <w:gridSpan w:val="4"/>
            <w:vMerge/>
            <w:tcBorders>
              <w:top w:val="single" w:sz="4" w:space="0" w:color="auto"/>
              <w:left w:val="single" w:sz="4" w:space="0" w:color="auto"/>
              <w:bottom w:val="single" w:sz="4" w:space="0" w:color="auto"/>
              <w:right w:val="single" w:sz="4" w:space="0" w:color="auto"/>
            </w:tcBorders>
            <w:vAlign w:val="center"/>
            <w:hideMark/>
          </w:tcPr>
          <w:p w14:paraId="0D808BC7" w14:textId="77777777" w:rsidR="00E321FF" w:rsidRPr="00BC3C9F" w:rsidRDefault="00E321FF" w:rsidP="00BC3C9F">
            <w:pPr>
              <w:spacing w:line="360" w:lineRule="auto"/>
              <w:rPr>
                <w:rFonts w:ascii="Arial" w:hAnsi="Arial" w:cs="Arial"/>
                <w:b/>
                <w:bCs/>
                <w:color w:val="000000" w:themeColor="text1"/>
                <w:sz w:val="18"/>
                <w:szCs w:val="18"/>
                <w:lang w:val="es-ES_tradnl"/>
              </w:rPr>
            </w:pPr>
          </w:p>
        </w:tc>
        <w:tc>
          <w:tcPr>
            <w:tcW w:w="1134" w:type="dxa"/>
            <w:tcBorders>
              <w:top w:val="nil"/>
              <w:left w:val="nil"/>
              <w:bottom w:val="single" w:sz="4" w:space="0" w:color="auto"/>
              <w:right w:val="single" w:sz="4" w:space="0" w:color="auto"/>
            </w:tcBorders>
            <w:shd w:val="clear" w:color="auto" w:fill="auto"/>
            <w:noWrap/>
            <w:vAlign w:val="bottom"/>
            <w:hideMark/>
          </w:tcPr>
          <w:p w14:paraId="177EF736" w14:textId="77777777" w:rsidR="00E321FF" w:rsidRPr="00720DBE" w:rsidRDefault="00E321FF" w:rsidP="00BC3C9F">
            <w:pPr>
              <w:spacing w:line="276" w:lineRule="auto"/>
              <w:jc w:val="center"/>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A1</w:t>
            </w:r>
          </w:p>
        </w:tc>
        <w:tc>
          <w:tcPr>
            <w:tcW w:w="1134" w:type="dxa"/>
            <w:tcBorders>
              <w:top w:val="nil"/>
              <w:left w:val="nil"/>
              <w:bottom w:val="single" w:sz="4" w:space="0" w:color="auto"/>
              <w:right w:val="single" w:sz="4" w:space="0" w:color="auto"/>
            </w:tcBorders>
            <w:shd w:val="clear" w:color="auto" w:fill="auto"/>
            <w:noWrap/>
            <w:vAlign w:val="bottom"/>
            <w:hideMark/>
          </w:tcPr>
          <w:p w14:paraId="7CDE82A5" w14:textId="77777777" w:rsidR="00E321FF" w:rsidRPr="00720DBE" w:rsidRDefault="00E321FF" w:rsidP="00BC3C9F">
            <w:pPr>
              <w:spacing w:line="276" w:lineRule="auto"/>
              <w:jc w:val="center"/>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A2</w:t>
            </w:r>
          </w:p>
        </w:tc>
        <w:tc>
          <w:tcPr>
            <w:tcW w:w="1134" w:type="dxa"/>
            <w:tcBorders>
              <w:top w:val="nil"/>
              <w:left w:val="nil"/>
              <w:bottom w:val="single" w:sz="4" w:space="0" w:color="auto"/>
              <w:right w:val="single" w:sz="4" w:space="0" w:color="auto"/>
            </w:tcBorders>
            <w:shd w:val="clear" w:color="auto" w:fill="auto"/>
            <w:noWrap/>
            <w:vAlign w:val="bottom"/>
            <w:hideMark/>
          </w:tcPr>
          <w:p w14:paraId="7F46DE56" w14:textId="77777777" w:rsidR="00E321FF" w:rsidRPr="00720DBE" w:rsidRDefault="00E321FF" w:rsidP="00BC3C9F">
            <w:pPr>
              <w:spacing w:line="276" w:lineRule="auto"/>
              <w:jc w:val="center"/>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A3</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5CCC86BF" w14:textId="77777777" w:rsidR="00E321FF" w:rsidRPr="00BC3C9F" w:rsidRDefault="00E321FF" w:rsidP="00BC3C9F">
            <w:pPr>
              <w:spacing w:line="360" w:lineRule="auto"/>
              <w:rPr>
                <w:rFonts w:ascii="Arial" w:hAnsi="Arial" w:cs="Arial"/>
                <w:b/>
                <w:bCs/>
                <w:color w:val="000000" w:themeColor="text1"/>
                <w:sz w:val="18"/>
                <w:szCs w:val="18"/>
                <w:lang w:val="es-ES_tradnl"/>
              </w:rPr>
            </w:pPr>
          </w:p>
        </w:tc>
      </w:tr>
      <w:tr w:rsidR="00BC3C9F" w:rsidRPr="00BC3C9F" w14:paraId="004E60E3" w14:textId="77777777" w:rsidTr="00BC3C9F">
        <w:trPr>
          <w:cantSplit/>
          <w:trHeight w:val="358"/>
        </w:trPr>
        <w:tc>
          <w:tcPr>
            <w:tcW w:w="3823" w:type="dxa"/>
            <w:gridSpan w:val="4"/>
            <w:vMerge/>
            <w:tcBorders>
              <w:top w:val="single" w:sz="4" w:space="0" w:color="auto"/>
              <w:left w:val="single" w:sz="4" w:space="0" w:color="auto"/>
              <w:bottom w:val="single" w:sz="4" w:space="0" w:color="auto"/>
              <w:right w:val="single" w:sz="4" w:space="0" w:color="auto"/>
            </w:tcBorders>
            <w:vAlign w:val="center"/>
            <w:hideMark/>
          </w:tcPr>
          <w:p w14:paraId="780F9D2F" w14:textId="77777777" w:rsidR="00E321FF" w:rsidRPr="00BC3C9F" w:rsidRDefault="00E321FF" w:rsidP="00BC3C9F">
            <w:pPr>
              <w:spacing w:line="360" w:lineRule="auto"/>
              <w:rPr>
                <w:rFonts w:ascii="Arial" w:hAnsi="Arial" w:cs="Arial"/>
                <w:b/>
                <w:bCs/>
                <w:color w:val="000000" w:themeColor="text1"/>
                <w:sz w:val="18"/>
                <w:szCs w:val="18"/>
                <w:lang w:val="es-ES_tradnl"/>
              </w:rPr>
            </w:pPr>
          </w:p>
        </w:tc>
        <w:tc>
          <w:tcPr>
            <w:tcW w:w="1134" w:type="dxa"/>
            <w:tcBorders>
              <w:top w:val="nil"/>
              <w:left w:val="nil"/>
              <w:bottom w:val="single" w:sz="4" w:space="0" w:color="auto"/>
              <w:right w:val="single" w:sz="4" w:space="0" w:color="auto"/>
            </w:tcBorders>
            <w:shd w:val="clear" w:color="auto" w:fill="auto"/>
            <w:noWrap/>
            <w:vAlign w:val="bottom"/>
            <w:hideMark/>
          </w:tcPr>
          <w:p w14:paraId="0A0E1D6C" w14:textId="77777777" w:rsidR="00E321FF" w:rsidRPr="00720DBE" w:rsidRDefault="00E321FF" w:rsidP="00BC3C9F">
            <w:pPr>
              <w:spacing w:line="276" w:lineRule="auto"/>
              <w:jc w:val="center"/>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&lt;30mg/g</w:t>
            </w:r>
          </w:p>
        </w:tc>
        <w:tc>
          <w:tcPr>
            <w:tcW w:w="1134" w:type="dxa"/>
            <w:tcBorders>
              <w:top w:val="nil"/>
              <w:left w:val="nil"/>
              <w:bottom w:val="single" w:sz="4" w:space="0" w:color="auto"/>
              <w:right w:val="single" w:sz="4" w:space="0" w:color="auto"/>
            </w:tcBorders>
            <w:shd w:val="clear" w:color="auto" w:fill="auto"/>
            <w:noWrap/>
            <w:vAlign w:val="bottom"/>
            <w:hideMark/>
          </w:tcPr>
          <w:p w14:paraId="5A8B69C3" w14:textId="77777777" w:rsidR="00E321FF" w:rsidRPr="00720DBE" w:rsidRDefault="00E321FF" w:rsidP="00BC3C9F">
            <w:pPr>
              <w:spacing w:line="276" w:lineRule="auto"/>
              <w:jc w:val="center"/>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30-300mg/g</w:t>
            </w:r>
          </w:p>
        </w:tc>
        <w:tc>
          <w:tcPr>
            <w:tcW w:w="1134" w:type="dxa"/>
            <w:tcBorders>
              <w:top w:val="nil"/>
              <w:left w:val="nil"/>
              <w:bottom w:val="single" w:sz="4" w:space="0" w:color="auto"/>
              <w:right w:val="single" w:sz="4" w:space="0" w:color="auto"/>
            </w:tcBorders>
            <w:shd w:val="clear" w:color="auto" w:fill="auto"/>
            <w:noWrap/>
            <w:vAlign w:val="bottom"/>
            <w:hideMark/>
          </w:tcPr>
          <w:p w14:paraId="31653A27" w14:textId="77777777" w:rsidR="00E321FF" w:rsidRPr="00720DBE" w:rsidRDefault="00E321FF" w:rsidP="00BC3C9F">
            <w:pPr>
              <w:spacing w:line="276" w:lineRule="auto"/>
              <w:jc w:val="center"/>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&gt;300mg/g</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1374BB9E" w14:textId="77777777" w:rsidR="00E321FF" w:rsidRPr="00BC3C9F" w:rsidRDefault="00E321FF" w:rsidP="00BC3C9F">
            <w:pPr>
              <w:spacing w:line="360" w:lineRule="auto"/>
              <w:rPr>
                <w:rFonts w:ascii="Arial" w:hAnsi="Arial" w:cs="Arial"/>
                <w:b/>
                <w:bCs/>
                <w:color w:val="000000" w:themeColor="text1"/>
                <w:sz w:val="18"/>
                <w:szCs w:val="18"/>
                <w:lang w:val="es-ES_tradnl"/>
              </w:rPr>
            </w:pPr>
          </w:p>
        </w:tc>
      </w:tr>
      <w:tr w:rsidR="00BC3C9F" w:rsidRPr="00BC3C9F" w14:paraId="25E1A27F" w14:textId="77777777" w:rsidTr="00A95CB7">
        <w:trPr>
          <w:cantSplit/>
          <w:trHeight w:val="20"/>
        </w:trPr>
        <w:tc>
          <w:tcPr>
            <w:tcW w:w="634"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59E798B0" w14:textId="37DCC661" w:rsidR="00E321FF" w:rsidRPr="00BC3C9F" w:rsidRDefault="00434E17" w:rsidP="00AB28B5">
            <w:pPr>
              <w:jc w:val="center"/>
              <w:rPr>
                <w:rFonts w:ascii="Arial" w:hAnsi="Arial" w:cs="Arial"/>
                <w:b/>
                <w:bCs/>
                <w:color w:val="000000" w:themeColor="text1"/>
                <w:sz w:val="18"/>
                <w:szCs w:val="18"/>
                <w:lang w:val="es-ES_tradnl"/>
              </w:rPr>
            </w:pPr>
            <w:r w:rsidRPr="00BC3C9F">
              <w:rPr>
                <w:rFonts w:ascii="Arial" w:hAnsi="Arial" w:cs="Arial"/>
                <w:b/>
                <w:bCs/>
                <w:color w:val="000000" w:themeColor="text1"/>
                <w:sz w:val="18"/>
                <w:szCs w:val="18"/>
                <w:lang w:val="es-ES_tradnl"/>
              </w:rPr>
              <w:t>Categorías</w:t>
            </w:r>
            <w:r w:rsidR="00E321FF" w:rsidRPr="00BC3C9F">
              <w:rPr>
                <w:rFonts w:ascii="Arial" w:hAnsi="Arial" w:cs="Arial"/>
                <w:b/>
                <w:bCs/>
                <w:color w:val="000000" w:themeColor="text1"/>
                <w:sz w:val="18"/>
                <w:szCs w:val="18"/>
                <w:lang w:val="es-ES_tradnl"/>
              </w:rPr>
              <w:t xml:space="preserve"> TFG (ml/min /1.73m2)</w:t>
            </w:r>
          </w:p>
        </w:tc>
        <w:tc>
          <w:tcPr>
            <w:tcW w:w="511" w:type="dxa"/>
            <w:tcBorders>
              <w:top w:val="nil"/>
              <w:left w:val="nil"/>
              <w:bottom w:val="single" w:sz="4" w:space="0" w:color="auto"/>
              <w:right w:val="single" w:sz="4" w:space="0" w:color="auto"/>
            </w:tcBorders>
            <w:shd w:val="clear" w:color="auto" w:fill="auto"/>
            <w:noWrap/>
            <w:vAlign w:val="bottom"/>
            <w:hideMark/>
          </w:tcPr>
          <w:p w14:paraId="24D988EF" w14:textId="77777777" w:rsidR="00E321FF" w:rsidRPr="00720DBE" w:rsidRDefault="00E321FF" w:rsidP="00BC3C9F">
            <w:pPr>
              <w:spacing w:line="360" w:lineRule="auto"/>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G1</w:t>
            </w:r>
          </w:p>
        </w:tc>
        <w:tc>
          <w:tcPr>
            <w:tcW w:w="1827" w:type="dxa"/>
            <w:tcBorders>
              <w:top w:val="nil"/>
              <w:left w:val="nil"/>
              <w:bottom w:val="single" w:sz="4" w:space="0" w:color="auto"/>
              <w:right w:val="single" w:sz="4" w:space="0" w:color="auto"/>
            </w:tcBorders>
            <w:shd w:val="clear" w:color="auto" w:fill="auto"/>
            <w:vAlign w:val="bottom"/>
            <w:hideMark/>
          </w:tcPr>
          <w:p w14:paraId="4866F764" w14:textId="77777777" w:rsidR="00E321FF" w:rsidRPr="00720DBE" w:rsidRDefault="00E321FF" w:rsidP="00BC3C9F">
            <w:pPr>
              <w:spacing w:line="360" w:lineRule="auto"/>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Normal o Alto</w:t>
            </w:r>
          </w:p>
        </w:tc>
        <w:tc>
          <w:tcPr>
            <w:tcW w:w="851" w:type="dxa"/>
            <w:tcBorders>
              <w:top w:val="nil"/>
              <w:left w:val="nil"/>
              <w:bottom w:val="single" w:sz="4" w:space="0" w:color="auto"/>
              <w:right w:val="single" w:sz="4" w:space="0" w:color="auto"/>
            </w:tcBorders>
            <w:shd w:val="clear" w:color="auto" w:fill="auto"/>
            <w:noWrap/>
            <w:vAlign w:val="bottom"/>
            <w:hideMark/>
          </w:tcPr>
          <w:p w14:paraId="312D8481" w14:textId="77777777" w:rsidR="00E321FF" w:rsidRPr="00720DBE" w:rsidRDefault="00E321FF" w:rsidP="00BC3C9F">
            <w:pPr>
              <w:spacing w:line="360" w:lineRule="auto"/>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 90</w:t>
            </w:r>
          </w:p>
        </w:tc>
        <w:tc>
          <w:tcPr>
            <w:tcW w:w="1134" w:type="dxa"/>
            <w:tcBorders>
              <w:top w:val="nil"/>
              <w:left w:val="nil"/>
              <w:bottom w:val="single" w:sz="4" w:space="0" w:color="auto"/>
              <w:right w:val="single" w:sz="4" w:space="0" w:color="auto"/>
            </w:tcBorders>
            <w:shd w:val="clear" w:color="000000" w:fill="70AD47"/>
            <w:noWrap/>
            <w:vAlign w:val="bottom"/>
            <w:hideMark/>
          </w:tcPr>
          <w:p w14:paraId="3A412626"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134" w:type="dxa"/>
            <w:tcBorders>
              <w:top w:val="nil"/>
              <w:left w:val="nil"/>
              <w:bottom w:val="single" w:sz="4" w:space="0" w:color="auto"/>
              <w:right w:val="single" w:sz="4" w:space="0" w:color="auto"/>
            </w:tcBorders>
            <w:shd w:val="clear" w:color="000000" w:fill="FFFF00"/>
            <w:noWrap/>
            <w:vAlign w:val="bottom"/>
            <w:hideMark/>
          </w:tcPr>
          <w:p w14:paraId="70615F1C"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134" w:type="dxa"/>
            <w:tcBorders>
              <w:top w:val="nil"/>
              <w:left w:val="nil"/>
              <w:bottom w:val="single" w:sz="4" w:space="0" w:color="auto"/>
              <w:right w:val="single" w:sz="4" w:space="0" w:color="auto"/>
            </w:tcBorders>
            <w:shd w:val="clear" w:color="000000" w:fill="FFC000"/>
            <w:noWrap/>
            <w:vAlign w:val="bottom"/>
            <w:hideMark/>
          </w:tcPr>
          <w:p w14:paraId="628AB72C"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7EA1F284" w14:textId="6AD13EA0" w:rsidR="00E321FF" w:rsidRPr="00BC3C9F" w:rsidRDefault="00E321FF" w:rsidP="00BC3C9F">
            <w:pPr>
              <w:spacing w:line="360" w:lineRule="auto"/>
              <w:jc w:val="center"/>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16</w:t>
            </w:r>
            <w:r w:rsidR="0027675D" w:rsidRPr="00BC3C9F">
              <w:rPr>
                <w:rFonts w:ascii="Arial" w:hAnsi="Arial" w:cs="Arial"/>
                <w:color w:val="000000" w:themeColor="text1"/>
                <w:sz w:val="18"/>
                <w:szCs w:val="18"/>
                <w:lang w:val="es-ES_tradnl"/>
              </w:rPr>
              <w:t>%</w:t>
            </w:r>
          </w:p>
        </w:tc>
      </w:tr>
      <w:tr w:rsidR="00BC3C9F" w:rsidRPr="00BC3C9F" w14:paraId="4719EE71" w14:textId="77777777" w:rsidTr="00A95CB7">
        <w:trPr>
          <w:cantSplit/>
          <w:trHeight w:val="20"/>
        </w:trPr>
        <w:tc>
          <w:tcPr>
            <w:tcW w:w="634" w:type="dxa"/>
            <w:vMerge/>
            <w:tcBorders>
              <w:top w:val="nil"/>
              <w:left w:val="single" w:sz="4" w:space="0" w:color="auto"/>
              <w:bottom w:val="single" w:sz="4" w:space="0" w:color="auto"/>
              <w:right w:val="single" w:sz="4" w:space="0" w:color="auto"/>
            </w:tcBorders>
            <w:vAlign w:val="center"/>
            <w:hideMark/>
          </w:tcPr>
          <w:p w14:paraId="5C23B561" w14:textId="77777777" w:rsidR="00E321FF" w:rsidRPr="00BC3C9F" w:rsidRDefault="00E321FF" w:rsidP="00BC3C9F">
            <w:pPr>
              <w:spacing w:line="360" w:lineRule="auto"/>
              <w:rPr>
                <w:rFonts w:ascii="Arial" w:hAnsi="Arial" w:cs="Arial"/>
                <w:b/>
                <w:bCs/>
                <w:color w:val="000000" w:themeColor="text1"/>
                <w:sz w:val="18"/>
                <w:szCs w:val="18"/>
                <w:lang w:val="es-ES_tradnl"/>
              </w:rPr>
            </w:pPr>
          </w:p>
        </w:tc>
        <w:tc>
          <w:tcPr>
            <w:tcW w:w="511" w:type="dxa"/>
            <w:tcBorders>
              <w:top w:val="nil"/>
              <w:left w:val="nil"/>
              <w:bottom w:val="single" w:sz="4" w:space="0" w:color="auto"/>
              <w:right w:val="single" w:sz="4" w:space="0" w:color="auto"/>
            </w:tcBorders>
            <w:shd w:val="clear" w:color="auto" w:fill="auto"/>
            <w:noWrap/>
            <w:vAlign w:val="bottom"/>
            <w:hideMark/>
          </w:tcPr>
          <w:p w14:paraId="60F242DF" w14:textId="77777777" w:rsidR="00E321FF" w:rsidRPr="00720DBE" w:rsidRDefault="00E321FF" w:rsidP="00BC3C9F">
            <w:pPr>
              <w:spacing w:line="360" w:lineRule="auto"/>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G2</w:t>
            </w:r>
          </w:p>
        </w:tc>
        <w:tc>
          <w:tcPr>
            <w:tcW w:w="1827" w:type="dxa"/>
            <w:tcBorders>
              <w:top w:val="nil"/>
              <w:left w:val="nil"/>
              <w:bottom w:val="single" w:sz="4" w:space="0" w:color="auto"/>
              <w:right w:val="single" w:sz="4" w:space="0" w:color="auto"/>
            </w:tcBorders>
            <w:shd w:val="clear" w:color="auto" w:fill="auto"/>
            <w:vAlign w:val="bottom"/>
            <w:hideMark/>
          </w:tcPr>
          <w:p w14:paraId="48FC4FC9" w14:textId="77777777" w:rsidR="00E321FF" w:rsidRPr="00720DBE" w:rsidRDefault="00E321FF" w:rsidP="00BC3C9F">
            <w:pPr>
              <w:spacing w:line="360" w:lineRule="auto"/>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Disminución leve</w:t>
            </w:r>
          </w:p>
        </w:tc>
        <w:tc>
          <w:tcPr>
            <w:tcW w:w="851" w:type="dxa"/>
            <w:tcBorders>
              <w:top w:val="nil"/>
              <w:left w:val="nil"/>
              <w:bottom w:val="single" w:sz="4" w:space="0" w:color="auto"/>
              <w:right w:val="single" w:sz="4" w:space="0" w:color="auto"/>
            </w:tcBorders>
            <w:shd w:val="clear" w:color="auto" w:fill="auto"/>
            <w:noWrap/>
            <w:vAlign w:val="bottom"/>
            <w:hideMark/>
          </w:tcPr>
          <w:p w14:paraId="128DA5A5" w14:textId="77777777" w:rsidR="00E321FF" w:rsidRPr="00720DBE" w:rsidRDefault="00E321FF" w:rsidP="00BC3C9F">
            <w:pPr>
              <w:spacing w:line="360" w:lineRule="auto"/>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60-89</w:t>
            </w:r>
          </w:p>
        </w:tc>
        <w:tc>
          <w:tcPr>
            <w:tcW w:w="1134" w:type="dxa"/>
            <w:tcBorders>
              <w:top w:val="nil"/>
              <w:left w:val="nil"/>
              <w:bottom w:val="single" w:sz="4" w:space="0" w:color="auto"/>
              <w:right w:val="single" w:sz="4" w:space="0" w:color="auto"/>
            </w:tcBorders>
            <w:shd w:val="clear" w:color="000000" w:fill="70AD47"/>
            <w:noWrap/>
            <w:vAlign w:val="bottom"/>
            <w:hideMark/>
          </w:tcPr>
          <w:p w14:paraId="5F185354"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134" w:type="dxa"/>
            <w:tcBorders>
              <w:top w:val="nil"/>
              <w:left w:val="nil"/>
              <w:bottom w:val="single" w:sz="4" w:space="0" w:color="auto"/>
              <w:right w:val="single" w:sz="4" w:space="0" w:color="auto"/>
            </w:tcBorders>
            <w:shd w:val="clear" w:color="000000" w:fill="FFFF00"/>
            <w:noWrap/>
            <w:vAlign w:val="bottom"/>
            <w:hideMark/>
          </w:tcPr>
          <w:p w14:paraId="434193AF"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134" w:type="dxa"/>
            <w:tcBorders>
              <w:top w:val="nil"/>
              <w:left w:val="nil"/>
              <w:bottom w:val="single" w:sz="4" w:space="0" w:color="auto"/>
              <w:right w:val="single" w:sz="4" w:space="0" w:color="auto"/>
            </w:tcBorders>
            <w:shd w:val="clear" w:color="000000" w:fill="FFC000"/>
            <w:noWrap/>
            <w:vAlign w:val="bottom"/>
            <w:hideMark/>
          </w:tcPr>
          <w:p w14:paraId="45CB7611"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984" w:type="dxa"/>
            <w:gridSpan w:val="2"/>
            <w:tcBorders>
              <w:top w:val="nil"/>
              <w:left w:val="nil"/>
              <w:bottom w:val="single" w:sz="4" w:space="0" w:color="auto"/>
              <w:right w:val="single" w:sz="4" w:space="0" w:color="auto"/>
            </w:tcBorders>
            <w:shd w:val="clear" w:color="auto" w:fill="DEEAF6" w:themeFill="accent5" w:themeFillTint="33"/>
            <w:noWrap/>
            <w:vAlign w:val="bottom"/>
            <w:hideMark/>
          </w:tcPr>
          <w:p w14:paraId="297D4DAF" w14:textId="785C6054" w:rsidR="00E321FF" w:rsidRPr="00BC3C9F" w:rsidRDefault="00E321FF" w:rsidP="00BC3C9F">
            <w:pPr>
              <w:spacing w:line="360" w:lineRule="auto"/>
              <w:jc w:val="center"/>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22</w:t>
            </w:r>
            <w:r w:rsidR="0027675D" w:rsidRPr="00BC3C9F">
              <w:rPr>
                <w:rFonts w:ascii="Arial" w:hAnsi="Arial" w:cs="Arial"/>
                <w:color w:val="000000" w:themeColor="text1"/>
                <w:sz w:val="18"/>
                <w:szCs w:val="18"/>
                <w:lang w:val="es-ES_tradnl"/>
              </w:rPr>
              <w:t>%</w:t>
            </w:r>
          </w:p>
        </w:tc>
      </w:tr>
      <w:tr w:rsidR="00BC3C9F" w:rsidRPr="00BC3C9F" w14:paraId="68B15393" w14:textId="77777777" w:rsidTr="00A95CB7">
        <w:trPr>
          <w:cantSplit/>
          <w:trHeight w:val="20"/>
        </w:trPr>
        <w:tc>
          <w:tcPr>
            <w:tcW w:w="634" w:type="dxa"/>
            <w:vMerge/>
            <w:tcBorders>
              <w:top w:val="nil"/>
              <w:left w:val="single" w:sz="4" w:space="0" w:color="auto"/>
              <w:bottom w:val="single" w:sz="4" w:space="0" w:color="auto"/>
              <w:right w:val="single" w:sz="4" w:space="0" w:color="auto"/>
            </w:tcBorders>
            <w:vAlign w:val="center"/>
            <w:hideMark/>
          </w:tcPr>
          <w:p w14:paraId="48DD43E9" w14:textId="77777777" w:rsidR="00E321FF" w:rsidRPr="00BC3C9F" w:rsidRDefault="00E321FF" w:rsidP="00BC3C9F">
            <w:pPr>
              <w:spacing w:line="360" w:lineRule="auto"/>
              <w:rPr>
                <w:rFonts w:ascii="Arial" w:hAnsi="Arial" w:cs="Arial"/>
                <w:b/>
                <w:bCs/>
                <w:color w:val="000000" w:themeColor="text1"/>
                <w:sz w:val="18"/>
                <w:szCs w:val="18"/>
                <w:lang w:val="es-ES_tradnl"/>
              </w:rPr>
            </w:pPr>
          </w:p>
        </w:tc>
        <w:tc>
          <w:tcPr>
            <w:tcW w:w="511" w:type="dxa"/>
            <w:tcBorders>
              <w:top w:val="nil"/>
              <w:left w:val="nil"/>
              <w:bottom w:val="single" w:sz="4" w:space="0" w:color="auto"/>
              <w:right w:val="single" w:sz="4" w:space="0" w:color="auto"/>
            </w:tcBorders>
            <w:shd w:val="clear" w:color="auto" w:fill="auto"/>
            <w:noWrap/>
            <w:vAlign w:val="bottom"/>
            <w:hideMark/>
          </w:tcPr>
          <w:p w14:paraId="6B8319D5" w14:textId="77777777" w:rsidR="00E321FF" w:rsidRPr="00720DBE" w:rsidRDefault="00E321FF" w:rsidP="00BC3C9F">
            <w:pPr>
              <w:spacing w:line="360" w:lineRule="auto"/>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G3A</w:t>
            </w:r>
          </w:p>
        </w:tc>
        <w:tc>
          <w:tcPr>
            <w:tcW w:w="1827" w:type="dxa"/>
            <w:tcBorders>
              <w:top w:val="nil"/>
              <w:left w:val="nil"/>
              <w:bottom w:val="single" w:sz="4" w:space="0" w:color="auto"/>
              <w:right w:val="single" w:sz="4" w:space="0" w:color="auto"/>
            </w:tcBorders>
            <w:shd w:val="clear" w:color="auto" w:fill="auto"/>
            <w:vAlign w:val="bottom"/>
            <w:hideMark/>
          </w:tcPr>
          <w:p w14:paraId="1F82F891" w14:textId="2A432BFF" w:rsidR="00E321FF" w:rsidRPr="00720DBE" w:rsidRDefault="00434E17" w:rsidP="00BC3C9F">
            <w:pPr>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Disminución</w:t>
            </w:r>
            <w:r w:rsidR="00E321FF" w:rsidRPr="00720DBE">
              <w:rPr>
                <w:rFonts w:ascii="Arial" w:hAnsi="Arial" w:cs="Arial"/>
                <w:color w:val="000000" w:themeColor="text1"/>
                <w:sz w:val="18"/>
                <w:szCs w:val="18"/>
                <w:lang w:val="es-ES_tradnl"/>
              </w:rPr>
              <w:t xml:space="preserve"> leve a</w:t>
            </w:r>
            <w:r w:rsidR="00DC22B8" w:rsidRPr="00720DBE">
              <w:rPr>
                <w:rFonts w:ascii="Arial" w:hAnsi="Arial" w:cs="Arial"/>
                <w:color w:val="000000" w:themeColor="text1"/>
                <w:sz w:val="18"/>
                <w:szCs w:val="18"/>
                <w:lang w:val="es-ES_tradnl"/>
              </w:rPr>
              <w:t xml:space="preserve"> </w:t>
            </w:r>
            <w:r w:rsidR="00E321FF" w:rsidRPr="00720DBE">
              <w:rPr>
                <w:rFonts w:ascii="Arial" w:hAnsi="Arial" w:cs="Arial"/>
                <w:color w:val="000000" w:themeColor="text1"/>
                <w:sz w:val="18"/>
                <w:szCs w:val="18"/>
                <w:lang w:val="es-ES_tradnl"/>
              </w:rPr>
              <w:t>moderada</w:t>
            </w:r>
          </w:p>
        </w:tc>
        <w:tc>
          <w:tcPr>
            <w:tcW w:w="851" w:type="dxa"/>
            <w:tcBorders>
              <w:top w:val="nil"/>
              <w:left w:val="nil"/>
              <w:bottom w:val="single" w:sz="4" w:space="0" w:color="auto"/>
              <w:right w:val="single" w:sz="4" w:space="0" w:color="auto"/>
            </w:tcBorders>
            <w:shd w:val="clear" w:color="auto" w:fill="auto"/>
            <w:noWrap/>
            <w:vAlign w:val="bottom"/>
            <w:hideMark/>
          </w:tcPr>
          <w:p w14:paraId="7E8693A3" w14:textId="77777777" w:rsidR="00E321FF" w:rsidRPr="00720DBE" w:rsidRDefault="00E321FF" w:rsidP="00BC3C9F">
            <w:pPr>
              <w:spacing w:line="360" w:lineRule="auto"/>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45-59</w:t>
            </w:r>
          </w:p>
        </w:tc>
        <w:tc>
          <w:tcPr>
            <w:tcW w:w="1134" w:type="dxa"/>
            <w:tcBorders>
              <w:top w:val="nil"/>
              <w:left w:val="nil"/>
              <w:bottom w:val="single" w:sz="4" w:space="0" w:color="auto"/>
              <w:right w:val="single" w:sz="4" w:space="0" w:color="auto"/>
            </w:tcBorders>
            <w:shd w:val="clear" w:color="000000" w:fill="FFFF00"/>
            <w:noWrap/>
            <w:vAlign w:val="bottom"/>
            <w:hideMark/>
          </w:tcPr>
          <w:p w14:paraId="0BDAC091"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134" w:type="dxa"/>
            <w:tcBorders>
              <w:top w:val="nil"/>
              <w:left w:val="nil"/>
              <w:bottom w:val="single" w:sz="4" w:space="0" w:color="auto"/>
              <w:right w:val="single" w:sz="4" w:space="0" w:color="auto"/>
            </w:tcBorders>
            <w:shd w:val="clear" w:color="000000" w:fill="FFC000"/>
            <w:noWrap/>
            <w:vAlign w:val="bottom"/>
            <w:hideMark/>
          </w:tcPr>
          <w:p w14:paraId="621A20F6"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134" w:type="dxa"/>
            <w:tcBorders>
              <w:top w:val="nil"/>
              <w:left w:val="nil"/>
              <w:bottom w:val="single" w:sz="4" w:space="0" w:color="auto"/>
              <w:right w:val="single" w:sz="4" w:space="0" w:color="auto"/>
            </w:tcBorders>
            <w:shd w:val="clear" w:color="000000" w:fill="FF0000"/>
            <w:noWrap/>
            <w:vAlign w:val="bottom"/>
            <w:hideMark/>
          </w:tcPr>
          <w:p w14:paraId="1F6F769A"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984" w:type="dxa"/>
            <w:gridSpan w:val="2"/>
            <w:vMerge w:val="restart"/>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1225C7BE" w14:textId="0AE87F6A" w:rsidR="00E321FF" w:rsidRPr="00BC3C9F" w:rsidRDefault="00E321FF" w:rsidP="00BC3C9F">
            <w:pPr>
              <w:spacing w:line="360" w:lineRule="auto"/>
              <w:jc w:val="center"/>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51</w:t>
            </w:r>
            <w:r w:rsidR="0027675D" w:rsidRPr="00BC3C9F">
              <w:rPr>
                <w:rFonts w:ascii="Arial" w:hAnsi="Arial" w:cs="Arial"/>
                <w:color w:val="000000" w:themeColor="text1"/>
                <w:sz w:val="18"/>
                <w:szCs w:val="18"/>
                <w:lang w:val="es-ES_tradnl"/>
              </w:rPr>
              <w:t>%</w:t>
            </w:r>
          </w:p>
          <w:p w14:paraId="4E6C76AD" w14:textId="77777777" w:rsidR="00E321FF" w:rsidRPr="00BC3C9F" w:rsidRDefault="00E321FF" w:rsidP="00BC3C9F">
            <w:pPr>
              <w:spacing w:line="360" w:lineRule="auto"/>
              <w:jc w:val="center"/>
              <w:rPr>
                <w:rFonts w:ascii="Arial" w:hAnsi="Arial" w:cs="Arial"/>
                <w:color w:val="000000" w:themeColor="text1"/>
                <w:sz w:val="18"/>
                <w:szCs w:val="18"/>
                <w:lang w:val="es-ES_tradnl"/>
              </w:rPr>
            </w:pPr>
          </w:p>
          <w:p w14:paraId="32119C98" w14:textId="77777777" w:rsidR="00E321FF" w:rsidRPr="00BC3C9F" w:rsidRDefault="00E321FF" w:rsidP="00BC3C9F">
            <w:pPr>
              <w:spacing w:line="360" w:lineRule="auto"/>
              <w:rPr>
                <w:rFonts w:ascii="Arial" w:hAnsi="Arial" w:cs="Arial"/>
                <w:color w:val="000000" w:themeColor="text1"/>
                <w:sz w:val="18"/>
                <w:szCs w:val="18"/>
                <w:lang w:val="es-ES_tradnl"/>
              </w:rPr>
            </w:pPr>
          </w:p>
        </w:tc>
      </w:tr>
      <w:tr w:rsidR="00BC3C9F" w:rsidRPr="00BC3C9F" w14:paraId="34095A5D" w14:textId="77777777" w:rsidTr="00A95CB7">
        <w:trPr>
          <w:cantSplit/>
          <w:trHeight w:val="20"/>
        </w:trPr>
        <w:tc>
          <w:tcPr>
            <w:tcW w:w="634" w:type="dxa"/>
            <w:vMerge/>
            <w:tcBorders>
              <w:top w:val="nil"/>
              <w:left w:val="single" w:sz="4" w:space="0" w:color="auto"/>
              <w:bottom w:val="single" w:sz="4" w:space="0" w:color="auto"/>
              <w:right w:val="single" w:sz="4" w:space="0" w:color="auto"/>
            </w:tcBorders>
            <w:vAlign w:val="center"/>
            <w:hideMark/>
          </w:tcPr>
          <w:p w14:paraId="75E01EDE" w14:textId="77777777" w:rsidR="00E321FF" w:rsidRPr="00BC3C9F" w:rsidRDefault="00E321FF" w:rsidP="00BC3C9F">
            <w:pPr>
              <w:spacing w:line="360" w:lineRule="auto"/>
              <w:rPr>
                <w:rFonts w:ascii="Arial" w:hAnsi="Arial" w:cs="Arial"/>
                <w:b/>
                <w:bCs/>
                <w:color w:val="000000" w:themeColor="text1"/>
                <w:sz w:val="18"/>
                <w:szCs w:val="18"/>
                <w:lang w:val="es-ES_tradnl"/>
              </w:rPr>
            </w:pPr>
          </w:p>
        </w:tc>
        <w:tc>
          <w:tcPr>
            <w:tcW w:w="511" w:type="dxa"/>
            <w:tcBorders>
              <w:top w:val="nil"/>
              <w:left w:val="nil"/>
              <w:bottom w:val="single" w:sz="4" w:space="0" w:color="auto"/>
              <w:right w:val="single" w:sz="4" w:space="0" w:color="auto"/>
            </w:tcBorders>
            <w:shd w:val="clear" w:color="auto" w:fill="auto"/>
            <w:noWrap/>
            <w:vAlign w:val="bottom"/>
            <w:hideMark/>
          </w:tcPr>
          <w:p w14:paraId="320D1D24" w14:textId="77777777" w:rsidR="00E321FF" w:rsidRPr="00720DBE" w:rsidRDefault="00E321FF" w:rsidP="00BC3C9F">
            <w:pPr>
              <w:spacing w:line="360" w:lineRule="auto"/>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G3B</w:t>
            </w:r>
          </w:p>
        </w:tc>
        <w:tc>
          <w:tcPr>
            <w:tcW w:w="1827" w:type="dxa"/>
            <w:tcBorders>
              <w:top w:val="nil"/>
              <w:left w:val="nil"/>
              <w:bottom w:val="single" w:sz="4" w:space="0" w:color="auto"/>
              <w:right w:val="single" w:sz="4" w:space="0" w:color="auto"/>
            </w:tcBorders>
            <w:shd w:val="clear" w:color="auto" w:fill="auto"/>
            <w:vAlign w:val="bottom"/>
            <w:hideMark/>
          </w:tcPr>
          <w:p w14:paraId="3C23B689" w14:textId="77777777" w:rsidR="00E321FF" w:rsidRPr="00720DBE" w:rsidRDefault="00E321FF" w:rsidP="00BC3C9F">
            <w:pPr>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Disminución moderada a severa</w:t>
            </w:r>
          </w:p>
        </w:tc>
        <w:tc>
          <w:tcPr>
            <w:tcW w:w="851" w:type="dxa"/>
            <w:tcBorders>
              <w:top w:val="nil"/>
              <w:left w:val="nil"/>
              <w:bottom w:val="single" w:sz="4" w:space="0" w:color="auto"/>
              <w:right w:val="single" w:sz="4" w:space="0" w:color="auto"/>
            </w:tcBorders>
            <w:shd w:val="clear" w:color="auto" w:fill="auto"/>
            <w:noWrap/>
            <w:vAlign w:val="bottom"/>
            <w:hideMark/>
          </w:tcPr>
          <w:p w14:paraId="411E720C" w14:textId="77777777" w:rsidR="00E321FF" w:rsidRPr="00720DBE" w:rsidRDefault="00E321FF" w:rsidP="00BC3C9F">
            <w:pPr>
              <w:spacing w:line="360" w:lineRule="auto"/>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30-44</w:t>
            </w:r>
          </w:p>
        </w:tc>
        <w:tc>
          <w:tcPr>
            <w:tcW w:w="1134" w:type="dxa"/>
            <w:tcBorders>
              <w:top w:val="nil"/>
              <w:left w:val="nil"/>
              <w:bottom w:val="single" w:sz="4" w:space="0" w:color="auto"/>
              <w:right w:val="single" w:sz="4" w:space="0" w:color="auto"/>
            </w:tcBorders>
            <w:shd w:val="clear" w:color="000000" w:fill="FFC000"/>
            <w:noWrap/>
            <w:vAlign w:val="bottom"/>
            <w:hideMark/>
          </w:tcPr>
          <w:p w14:paraId="480A0CC0"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134" w:type="dxa"/>
            <w:tcBorders>
              <w:top w:val="nil"/>
              <w:left w:val="nil"/>
              <w:bottom w:val="single" w:sz="4" w:space="0" w:color="auto"/>
              <w:right w:val="single" w:sz="4" w:space="0" w:color="auto"/>
            </w:tcBorders>
            <w:shd w:val="clear" w:color="000000" w:fill="FF0000"/>
            <w:noWrap/>
            <w:vAlign w:val="bottom"/>
            <w:hideMark/>
          </w:tcPr>
          <w:p w14:paraId="44980C26"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134" w:type="dxa"/>
            <w:tcBorders>
              <w:top w:val="nil"/>
              <w:left w:val="nil"/>
              <w:bottom w:val="single" w:sz="4" w:space="0" w:color="auto"/>
              <w:right w:val="single" w:sz="4" w:space="0" w:color="auto"/>
            </w:tcBorders>
            <w:shd w:val="clear" w:color="000000" w:fill="FF0000"/>
            <w:noWrap/>
            <w:vAlign w:val="bottom"/>
            <w:hideMark/>
          </w:tcPr>
          <w:p w14:paraId="1816E4F3"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984" w:type="dxa"/>
            <w:gridSpan w:val="2"/>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4159FB45" w14:textId="77777777" w:rsidR="00E321FF" w:rsidRPr="00BC3C9F" w:rsidRDefault="00E321FF" w:rsidP="00BC3C9F">
            <w:pPr>
              <w:spacing w:line="360" w:lineRule="auto"/>
              <w:rPr>
                <w:rFonts w:ascii="Arial" w:hAnsi="Arial" w:cs="Arial"/>
                <w:color w:val="000000" w:themeColor="text1"/>
                <w:sz w:val="18"/>
                <w:szCs w:val="18"/>
                <w:lang w:val="es-ES_tradnl"/>
              </w:rPr>
            </w:pPr>
          </w:p>
        </w:tc>
      </w:tr>
      <w:tr w:rsidR="00BC3C9F" w:rsidRPr="00BC3C9F" w14:paraId="7F188D97" w14:textId="77777777" w:rsidTr="00A95CB7">
        <w:trPr>
          <w:cantSplit/>
          <w:trHeight w:val="20"/>
        </w:trPr>
        <w:tc>
          <w:tcPr>
            <w:tcW w:w="634" w:type="dxa"/>
            <w:vMerge/>
            <w:tcBorders>
              <w:top w:val="nil"/>
              <w:left w:val="single" w:sz="4" w:space="0" w:color="auto"/>
              <w:bottom w:val="single" w:sz="4" w:space="0" w:color="auto"/>
              <w:right w:val="single" w:sz="4" w:space="0" w:color="auto"/>
            </w:tcBorders>
            <w:vAlign w:val="center"/>
            <w:hideMark/>
          </w:tcPr>
          <w:p w14:paraId="65DC6285" w14:textId="77777777" w:rsidR="00E321FF" w:rsidRPr="00BC3C9F" w:rsidRDefault="00E321FF" w:rsidP="00BC3C9F">
            <w:pPr>
              <w:spacing w:line="360" w:lineRule="auto"/>
              <w:rPr>
                <w:rFonts w:ascii="Arial" w:hAnsi="Arial" w:cs="Arial"/>
                <w:b/>
                <w:bCs/>
                <w:color w:val="000000" w:themeColor="text1"/>
                <w:sz w:val="18"/>
                <w:szCs w:val="18"/>
                <w:lang w:val="es-ES_tradnl"/>
              </w:rPr>
            </w:pPr>
          </w:p>
        </w:tc>
        <w:tc>
          <w:tcPr>
            <w:tcW w:w="511" w:type="dxa"/>
            <w:tcBorders>
              <w:top w:val="nil"/>
              <w:left w:val="nil"/>
              <w:bottom w:val="single" w:sz="4" w:space="0" w:color="auto"/>
              <w:right w:val="single" w:sz="4" w:space="0" w:color="auto"/>
            </w:tcBorders>
            <w:shd w:val="clear" w:color="auto" w:fill="auto"/>
            <w:noWrap/>
            <w:vAlign w:val="bottom"/>
            <w:hideMark/>
          </w:tcPr>
          <w:p w14:paraId="52BC861F" w14:textId="77777777" w:rsidR="00E321FF" w:rsidRPr="00720DBE" w:rsidRDefault="00E321FF" w:rsidP="00BC3C9F">
            <w:pPr>
              <w:spacing w:line="360" w:lineRule="auto"/>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G4</w:t>
            </w:r>
          </w:p>
        </w:tc>
        <w:tc>
          <w:tcPr>
            <w:tcW w:w="1827" w:type="dxa"/>
            <w:tcBorders>
              <w:top w:val="nil"/>
              <w:left w:val="nil"/>
              <w:bottom w:val="single" w:sz="4" w:space="0" w:color="auto"/>
              <w:right w:val="single" w:sz="4" w:space="0" w:color="auto"/>
            </w:tcBorders>
            <w:shd w:val="clear" w:color="auto" w:fill="auto"/>
            <w:vAlign w:val="bottom"/>
            <w:hideMark/>
          </w:tcPr>
          <w:p w14:paraId="25722C21" w14:textId="77777777" w:rsidR="00E321FF" w:rsidRPr="00720DBE" w:rsidRDefault="00E321FF" w:rsidP="00BC3C9F">
            <w:pPr>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Disminución severa</w:t>
            </w:r>
          </w:p>
        </w:tc>
        <w:tc>
          <w:tcPr>
            <w:tcW w:w="851" w:type="dxa"/>
            <w:tcBorders>
              <w:top w:val="nil"/>
              <w:left w:val="nil"/>
              <w:bottom w:val="single" w:sz="4" w:space="0" w:color="auto"/>
              <w:right w:val="single" w:sz="4" w:space="0" w:color="auto"/>
            </w:tcBorders>
            <w:shd w:val="clear" w:color="auto" w:fill="auto"/>
            <w:noWrap/>
            <w:vAlign w:val="bottom"/>
            <w:hideMark/>
          </w:tcPr>
          <w:p w14:paraId="2813B1CD" w14:textId="77777777" w:rsidR="00E321FF" w:rsidRPr="00720DBE" w:rsidRDefault="00E321FF" w:rsidP="00BC3C9F">
            <w:pPr>
              <w:spacing w:line="360" w:lineRule="auto"/>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14-29</w:t>
            </w:r>
          </w:p>
        </w:tc>
        <w:tc>
          <w:tcPr>
            <w:tcW w:w="1134" w:type="dxa"/>
            <w:tcBorders>
              <w:top w:val="nil"/>
              <w:left w:val="nil"/>
              <w:bottom w:val="single" w:sz="4" w:space="0" w:color="auto"/>
              <w:right w:val="single" w:sz="4" w:space="0" w:color="auto"/>
            </w:tcBorders>
            <w:shd w:val="clear" w:color="000000" w:fill="FF0000"/>
            <w:noWrap/>
            <w:vAlign w:val="bottom"/>
            <w:hideMark/>
          </w:tcPr>
          <w:p w14:paraId="1698C7B6"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134" w:type="dxa"/>
            <w:tcBorders>
              <w:top w:val="nil"/>
              <w:left w:val="nil"/>
              <w:bottom w:val="single" w:sz="4" w:space="0" w:color="auto"/>
              <w:right w:val="single" w:sz="4" w:space="0" w:color="auto"/>
            </w:tcBorders>
            <w:shd w:val="clear" w:color="000000" w:fill="FF0000"/>
            <w:noWrap/>
            <w:vAlign w:val="bottom"/>
            <w:hideMark/>
          </w:tcPr>
          <w:p w14:paraId="7E325A78"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134" w:type="dxa"/>
            <w:tcBorders>
              <w:top w:val="nil"/>
              <w:left w:val="nil"/>
              <w:bottom w:val="single" w:sz="4" w:space="0" w:color="auto"/>
              <w:right w:val="single" w:sz="4" w:space="0" w:color="auto"/>
            </w:tcBorders>
            <w:shd w:val="clear" w:color="000000" w:fill="FF0000"/>
            <w:noWrap/>
            <w:vAlign w:val="bottom"/>
            <w:hideMark/>
          </w:tcPr>
          <w:p w14:paraId="6CC5A720"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75A96870" w14:textId="146CB397" w:rsidR="00E321FF" w:rsidRPr="00BC3C9F" w:rsidRDefault="00E321FF" w:rsidP="00BC3C9F">
            <w:pPr>
              <w:spacing w:line="360" w:lineRule="auto"/>
              <w:jc w:val="center"/>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6</w:t>
            </w:r>
            <w:r w:rsidR="0027675D" w:rsidRPr="00BC3C9F">
              <w:rPr>
                <w:rFonts w:ascii="Arial" w:hAnsi="Arial" w:cs="Arial"/>
                <w:color w:val="000000" w:themeColor="text1"/>
                <w:sz w:val="18"/>
                <w:szCs w:val="18"/>
                <w:lang w:val="es-ES_tradnl"/>
              </w:rPr>
              <w:t>%</w:t>
            </w:r>
          </w:p>
        </w:tc>
      </w:tr>
      <w:tr w:rsidR="00BC3C9F" w:rsidRPr="00BC3C9F" w14:paraId="6AA3B705" w14:textId="77777777" w:rsidTr="00A95CB7">
        <w:trPr>
          <w:cantSplit/>
          <w:trHeight w:val="20"/>
        </w:trPr>
        <w:tc>
          <w:tcPr>
            <w:tcW w:w="634" w:type="dxa"/>
            <w:vMerge/>
            <w:tcBorders>
              <w:top w:val="nil"/>
              <w:left w:val="single" w:sz="4" w:space="0" w:color="auto"/>
              <w:bottom w:val="single" w:sz="4" w:space="0" w:color="auto"/>
              <w:right w:val="single" w:sz="4" w:space="0" w:color="auto"/>
            </w:tcBorders>
            <w:vAlign w:val="center"/>
            <w:hideMark/>
          </w:tcPr>
          <w:p w14:paraId="6BFCD243" w14:textId="77777777" w:rsidR="00E321FF" w:rsidRPr="00BC3C9F" w:rsidRDefault="00E321FF" w:rsidP="00BC3C9F">
            <w:pPr>
              <w:spacing w:line="360" w:lineRule="auto"/>
              <w:rPr>
                <w:rFonts w:ascii="Arial" w:hAnsi="Arial" w:cs="Arial"/>
                <w:b/>
                <w:bCs/>
                <w:color w:val="000000" w:themeColor="text1"/>
                <w:sz w:val="18"/>
                <w:szCs w:val="18"/>
                <w:lang w:val="es-ES_tradnl"/>
              </w:rPr>
            </w:pPr>
          </w:p>
        </w:tc>
        <w:tc>
          <w:tcPr>
            <w:tcW w:w="511" w:type="dxa"/>
            <w:tcBorders>
              <w:top w:val="nil"/>
              <w:left w:val="nil"/>
              <w:bottom w:val="single" w:sz="4" w:space="0" w:color="auto"/>
              <w:right w:val="single" w:sz="4" w:space="0" w:color="auto"/>
            </w:tcBorders>
            <w:shd w:val="clear" w:color="auto" w:fill="auto"/>
            <w:noWrap/>
            <w:vAlign w:val="bottom"/>
            <w:hideMark/>
          </w:tcPr>
          <w:p w14:paraId="5D1B50A5" w14:textId="77777777" w:rsidR="00E321FF" w:rsidRPr="00720DBE" w:rsidRDefault="00E321FF" w:rsidP="00BC3C9F">
            <w:pPr>
              <w:spacing w:line="360" w:lineRule="auto"/>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G5</w:t>
            </w:r>
          </w:p>
        </w:tc>
        <w:tc>
          <w:tcPr>
            <w:tcW w:w="1827" w:type="dxa"/>
            <w:tcBorders>
              <w:top w:val="nil"/>
              <w:left w:val="nil"/>
              <w:bottom w:val="single" w:sz="4" w:space="0" w:color="auto"/>
              <w:right w:val="single" w:sz="4" w:space="0" w:color="auto"/>
            </w:tcBorders>
            <w:shd w:val="clear" w:color="auto" w:fill="auto"/>
            <w:vAlign w:val="bottom"/>
            <w:hideMark/>
          </w:tcPr>
          <w:p w14:paraId="7BF1B0F7" w14:textId="77777777" w:rsidR="00E321FF" w:rsidRPr="00720DBE" w:rsidRDefault="00E321FF" w:rsidP="00BC3C9F">
            <w:pPr>
              <w:spacing w:line="360" w:lineRule="auto"/>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Falla renal</w:t>
            </w:r>
          </w:p>
        </w:tc>
        <w:tc>
          <w:tcPr>
            <w:tcW w:w="851" w:type="dxa"/>
            <w:tcBorders>
              <w:top w:val="nil"/>
              <w:left w:val="nil"/>
              <w:bottom w:val="single" w:sz="4" w:space="0" w:color="auto"/>
              <w:right w:val="single" w:sz="4" w:space="0" w:color="auto"/>
            </w:tcBorders>
            <w:shd w:val="clear" w:color="auto" w:fill="auto"/>
            <w:noWrap/>
            <w:vAlign w:val="bottom"/>
            <w:hideMark/>
          </w:tcPr>
          <w:p w14:paraId="021EEA92" w14:textId="77777777" w:rsidR="00E321FF" w:rsidRPr="00720DBE" w:rsidRDefault="00E321FF" w:rsidP="00BC3C9F">
            <w:pPr>
              <w:spacing w:line="360" w:lineRule="auto"/>
              <w:rPr>
                <w:rFonts w:ascii="Arial" w:hAnsi="Arial" w:cs="Arial"/>
                <w:color w:val="000000" w:themeColor="text1"/>
                <w:sz w:val="18"/>
                <w:szCs w:val="18"/>
                <w:lang w:val="es-ES_tradnl"/>
              </w:rPr>
            </w:pPr>
            <w:r w:rsidRPr="00720DBE">
              <w:rPr>
                <w:rFonts w:ascii="Arial" w:hAnsi="Arial" w:cs="Arial"/>
                <w:color w:val="000000" w:themeColor="text1"/>
                <w:sz w:val="18"/>
                <w:szCs w:val="18"/>
                <w:lang w:val="es-ES_tradnl"/>
              </w:rPr>
              <w:t>&lt;15</w:t>
            </w:r>
          </w:p>
        </w:tc>
        <w:tc>
          <w:tcPr>
            <w:tcW w:w="1134" w:type="dxa"/>
            <w:tcBorders>
              <w:top w:val="nil"/>
              <w:left w:val="nil"/>
              <w:bottom w:val="single" w:sz="4" w:space="0" w:color="auto"/>
              <w:right w:val="single" w:sz="4" w:space="0" w:color="auto"/>
            </w:tcBorders>
            <w:shd w:val="clear" w:color="000000" w:fill="FF0000"/>
            <w:noWrap/>
            <w:vAlign w:val="bottom"/>
            <w:hideMark/>
          </w:tcPr>
          <w:p w14:paraId="771999CF"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134" w:type="dxa"/>
            <w:tcBorders>
              <w:top w:val="nil"/>
              <w:left w:val="nil"/>
              <w:bottom w:val="single" w:sz="4" w:space="0" w:color="auto"/>
              <w:right w:val="single" w:sz="4" w:space="0" w:color="auto"/>
            </w:tcBorders>
            <w:shd w:val="clear" w:color="000000" w:fill="FF0000"/>
            <w:noWrap/>
            <w:vAlign w:val="bottom"/>
            <w:hideMark/>
          </w:tcPr>
          <w:p w14:paraId="2C2E91F0"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134" w:type="dxa"/>
            <w:tcBorders>
              <w:top w:val="nil"/>
              <w:left w:val="nil"/>
              <w:bottom w:val="single" w:sz="4" w:space="0" w:color="auto"/>
              <w:right w:val="single" w:sz="4" w:space="0" w:color="auto"/>
            </w:tcBorders>
            <w:shd w:val="clear" w:color="000000" w:fill="FF0000"/>
            <w:noWrap/>
            <w:vAlign w:val="bottom"/>
            <w:hideMark/>
          </w:tcPr>
          <w:p w14:paraId="11A178C9" w14:textId="77777777" w:rsidR="00E321FF" w:rsidRPr="00BC3C9F" w:rsidRDefault="00E321FF" w:rsidP="00BC3C9F">
            <w:pPr>
              <w:spacing w:line="360" w:lineRule="auto"/>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7AA36D44" w14:textId="29327688" w:rsidR="00E321FF" w:rsidRPr="00BC3C9F" w:rsidRDefault="00E321FF" w:rsidP="00BC3C9F">
            <w:pPr>
              <w:spacing w:line="360" w:lineRule="auto"/>
              <w:jc w:val="center"/>
              <w:rPr>
                <w:rFonts w:ascii="Arial" w:hAnsi="Arial" w:cs="Arial"/>
                <w:color w:val="000000" w:themeColor="text1"/>
                <w:sz w:val="18"/>
                <w:szCs w:val="18"/>
                <w:lang w:val="es-ES_tradnl"/>
              </w:rPr>
            </w:pPr>
            <w:r w:rsidRPr="00BC3C9F">
              <w:rPr>
                <w:rFonts w:ascii="Arial" w:hAnsi="Arial" w:cs="Arial"/>
                <w:color w:val="000000" w:themeColor="text1"/>
                <w:sz w:val="18"/>
                <w:szCs w:val="18"/>
                <w:lang w:val="es-ES_tradnl"/>
              </w:rPr>
              <w:t>5</w:t>
            </w:r>
            <w:r w:rsidR="0027675D" w:rsidRPr="00BC3C9F">
              <w:rPr>
                <w:rFonts w:ascii="Arial" w:hAnsi="Arial" w:cs="Arial"/>
                <w:color w:val="000000" w:themeColor="text1"/>
                <w:sz w:val="18"/>
                <w:szCs w:val="18"/>
                <w:lang w:val="es-ES_tradnl"/>
              </w:rPr>
              <w:t>%</w:t>
            </w:r>
          </w:p>
        </w:tc>
      </w:tr>
      <w:tr w:rsidR="00E321FF" w:rsidRPr="00BC3C9F" w14:paraId="5A7CE3EC" w14:textId="77777777" w:rsidTr="00BC3C9F">
        <w:trPr>
          <w:gridAfter w:val="1"/>
          <w:wAfter w:w="709" w:type="dxa"/>
          <w:cantSplit/>
          <w:trHeight w:val="20"/>
        </w:trPr>
        <w:tc>
          <w:tcPr>
            <w:tcW w:w="8500" w:type="dxa"/>
            <w:gridSpan w:val="8"/>
            <w:tcBorders>
              <w:top w:val="single" w:sz="4" w:space="0" w:color="auto"/>
              <w:left w:val="nil"/>
              <w:bottom w:val="nil"/>
              <w:right w:val="nil"/>
            </w:tcBorders>
            <w:shd w:val="clear" w:color="auto" w:fill="auto"/>
            <w:vAlign w:val="bottom"/>
            <w:hideMark/>
          </w:tcPr>
          <w:p w14:paraId="25B13B9F" w14:textId="621688E4" w:rsidR="00E321FF" w:rsidRPr="00BC3C9F" w:rsidRDefault="00434E17" w:rsidP="00FA39BE">
            <w:pPr>
              <w:rPr>
                <w:rFonts w:ascii="Arial" w:hAnsi="Arial" w:cs="Arial"/>
                <w:b/>
                <w:bCs/>
                <w:color w:val="000000" w:themeColor="text1"/>
                <w:sz w:val="16"/>
                <w:szCs w:val="16"/>
                <w:lang w:val="es-ES_tradnl"/>
              </w:rPr>
            </w:pPr>
            <w:r w:rsidRPr="00BC3C9F">
              <w:rPr>
                <w:rFonts w:ascii="Arial" w:hAnsi="Arial" w:cs="Arial"/>
                <w:b/>
                <w:bCs/>
                <w:color w:val="000000" w:themeColor="text1"/>
                <w:sz w:val="16"/>
                <w:szCs w:val="16"/>
                <w:lang w:val="es-ES_tradnl"/>
              </w:rPr>
              <w:t>Verde: riesgo bajo;</w:t>
            </w:r>
            <w:r w:rsidR="0027675D" w:rsidRPr="00BC3C9F">
              <w:rPr>
                <w:rFonts w:ascii="Arial" w:hAnsi="Arial" w:cs="Arial"/>
                <w:b/>
                <w:bCs/>
                <w:color w:val="000000" w:themeColor="text1"/>
                <w:sz w:val="16"/>
                <w:szCs w:val="16"/>
                <w:lang w:val="es-ES_tradnl"/>
              </w:rPr>
              <w:t xml:space="preserve"> </w:t>
            </w:r>
            <w:r w:rsidRPr="00BC3C9F">
              <w:rPr>
                <w:rFonts w:ascii="Arial" w:hAnsi="Arial" w:cs="Arial"/>
                <w:b/>
                <w:bCs/>
                <w:color w:val="000000" w:themeColor="text1"/>
                <w:sz w:val="16"/>
                <w:szCs w:val="16"/>
                <w:lang w:val="es-ES_tradnl"/>
              </w:rPr>
              <w:t xml:space="preserve">amarillo: riesgo mayor moderado; naranja: riesgo alto; </w:t>
            </w:r>
            <w:r w:rsidR="00247AE7" w:rsidRPr="00BC3C9F">
              <w:rPr>
                <w:rFonts w:ascii="Arial" w:hAnsi="Arial" w:cs="Arial"/>
                <w:b/>
                <w:bCs/>
                <w:color w:val="000000" w:themeColor="text1"/>
                <w:sz w:val="16"/>
                <w:szCs w:val="16"/>
                <w:lang w:val="es-ES_tradnl"/>
              </w:rPr>
              <w:t>y rojo</w:t>
            </w:r>
            <w:r w:rsidRPr="00BC3C9F">
              <w:rPr>
                <w:rFonts w:ascii="Arial" w:hAnsi="Arial" w:cs="Arial"/>
                <w:b/>
                <w:bCs/>
                <w:color w:val="000000" w:themeColor="text1"/>
                <w:sz w:val="16"/>
                <w:szCs w:val="16"/>
                <w:lang w:val="es-ES_tradnl"/>
              </w:rPr>
              <w:t xml:space="preserve">: riesgo muy alto. </w:t>
            </w:r>
          </w:p>
          <w:p w14:paraId="1B48FF75" w14:textId="40A10A3B" w:rsidR="00E321FF" w:rsidRPr="00BC3C9F" w:rsidRDefault="00852A34" w:rsidP="00FA39BE">
            <w:pP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Fuente: e</w:t>
            </w:r>
            <w:r w:rsidR="00E321FF" w:rsidRPr="00BC3C9F">
              <w:rPr>
                <w:rFonts w:ascii="Arial" w:hAnsi="Arial" w:cs="Arial"/>
                <w:color w:val="000000" w:themeColor="text1"/>
                <w:sz w:val="16"/>
                <w:szCs w:val="16"/>
                <w:lang w:val="es-ES_tradnl"/>
              </w:rPr>
              <w:t xml:space="preserve">laboración propia </w:t>
            </w:r>
            <w:r w:rsidR="00732D83" w:rsidRPr="00BC3C9F">
              <w:rPr>
                <w:rFonts w:ascii="Arial" w:hAnsi="Arial" w:cs="Arial"/>
                <w:color w:val="000000" w:themeColor="text1"/>
                <w:sz w:val="16"/>
                <w:szCs w:val="16"/>
                <w:lang w:val="es-ES_tradnl"/>
              </w:rPr>
              <w:t xml:space="preserve">a partir de </w:t>
            </w:r>
            <w:r w:rsidR="000252B9" w:rsidRPr="00BC3C9F">
              <w:rPr>
                <w:rFonts w:ascii="Arial" w:hAnsi="Arial" w:cs="Arial"/>
                <w:color w:val="000000" w:themeColor="text1"/>
                <w:sz w:val="16"/>
                <w:szCs w:val="16"/>
                <w:lang w:val="es-ES_tradnl"/>
              </w:rPr>
              <w:t xml:space="preserve">GPC Enfermedad Renal </w:t>
            </w:r>
            <w:r w:rsidR="00897A3C" w:rsidRPr="00BC3C9F">
              <w:rPr>
                <w:rFonts w:ascii="Arial" w:hAnsi="Arial" w:cs="Arial"/>
                <w:color w:val="000000" w:themeColor="text1"/>
                <w:sz w:val="16"/>
                <w:szCs w:val="16"/>
                <w:lang w:val="es-ES_tradnl"/>
              </w:rPr>
              <w:t>Crónica</w:t>
            </w:r>
            <w:r w:rsidR="000252B9" w:rsidRPr="00BC3C9F">
              <w:rPr>
                <w:rFonts w:ascii="Arial" w:hAnsi="Arial" w:cs="Arial"/>
                <w:color w:val="000000" w:themeColor="text1"/>
                <w:sz w:val="16"/>
                <w:szCs w:val="16"/>
                <w:lang w:val="es-ES_tradnl"/>
              </w:rPr>
              <w:t>, Colombia 2016 y CAC 2019</w:t>
            </w:r>
            <w:r w:rsidR="0027675D" w:rsidRPr="00BC3C9F">
              <w:rPr>
                <w:rFonts w:ascii="Arial" w:hAnsi="Arial" w:cs="Arial"/>
                <w:color w:val="000000" w:themeColor="text1"/>
                <w:sz w:val="16"/>
                <w:szCs w:val="16"/>
                <w:lang w:val="es-ES_tradnl"/>
              </w:rPr>
              <w:t xml:space="preserve"> </w:t>
            </w:r>
            <w:sdt>
              <w:sdtPr>
                <w:rPr>
                  <w:rFonts w:ascii="Arial" w:hAnsi="Arial" w:cs="Arial"/>
                  <w:color w:val="000000"/>
                  <w:sz w:val="16"/>
                  <w:szCs w:val="16"/>
                  <w:lang w:val="es-ES_tradnl"/>
                </w:rPr>
                <w:tag w:val="MENDELEY_CITATION_v3_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"/>
                <w:id w:val="696505683"/>
                <w:placeholder>
                  <w:docPart w:val="654557C5F60F4E1D8215B6CF7F17759B"/>
                </w:placeholder>
              </w:sdtPr>
              <w:sdtContent>
                <w:r w:rsidR="00084003" w:rsidRPr="00BC3C9F">
                  <w:rPr>
                    <w:rFonts w:ascii="Arial" w:hAnsi="Arial" w:cs="Arial"/>
                    <w:color w:val="000000"/>
                    <w:sz w:val="16"/>
                    <w:szCs w:val="16"/>
                    <w:lang w:val="es-ES_tradnl"/>
                  </w:rPr>
                  <w:t>(2,16)</w:t>
                </w:r>
              </w:sdtContent>
            </w:sdt>
          </w:p>
        </w:tc>
      </w:tr>
    </w:tbl>
    <w:p w14:paraId="21602E95" w14:textId="77777777" w:rsidR="00852A34" w:rsidRPr="00BC3C9F" w:rsidRDefault="00852A34" w:rsidP="00632D41">
      <w:pPr>
        <w:pStyle w:val="Sinespaciado"/>
        <w:spacing w:line="360" w:lineRule="auto"/>
        <w:rPr>
          <w:rFonts w:ascii="Arial" w:hAnsi="Arial" w:cs="Arial"/>
          <w:color w:val="000000" w:themeColor="text1"/>
        </w:rPr>
      </w:pPr>
    </w:p>
    <w:p w14:paraId="237EAB4D" w14:textId="447BF956" w:rsidR="00246143" w:rsidRPr="006E16DE" w:rsidRDefault="001E0D81" w:rsidP="006E16DE">
      <w:pPr>
        <w:adjustRightInd w:val="0"/>
        <w:spacing w:line="360" w:lineRule="auto"/>
        <w:ind w:firstLine="680"/>
        <w:mirrorIndents/>
        <w:jc w:val="both"/>
        <w:rPr>
          <w:rFonts w:ascii="Arial" w:hAnsi="Arial" w:cs="Arial"/>
          <w:color w:val="000000" w:themeColor="text1"/>
          <w:lang w:val="es-ES_tradnl"/>
        </w:rPr>
      </w:pPr>
      <w:r w:rsidRPr="00BC3C9F">
        <w:rPr>
          <w:rFonts w:ascii="Arial" w:hAnsi="Arial" w:cs="Arial"/>
          <w:lang w:val="es-ES_tradnl"/>
        </w:rPr>
        <w:t>A partir de esta información se construy</w:t>
      </w:r>
      <w:r w:rsidR="00175A44" w:rsidRPr="00BC3C9F">
        <w:rPr>
          <w:rFonts w:ascii="Arial" w:hAnsi="Arial" w:cs="Arial"/>
          <w:lang w:val="es-ES_tradnl"/>
        </w:rPr>
        <w:t xml:space="preserve">e </w:t>
      </w:r>
      <w:r w:rsidR="00AD7D54" w:rsidRPr="00BC3C9F">
        <w:rPr>
          <w:rFonts w:ascii="Arial" w:hAnsi="Arial" w:cs="Arial"/>
          <w:lang w:val="es-ES_tradnl"/>
        </w:rPr>
        <w:t>un modelo de</w:t>
      </w:r>
      <w:r w:rsidR="00852A34" w:rsidRPr="00BC3C9F">
        <w:rPr>
          <w:rFonts w:ascii="Arial" w:hAnsi="Arial" w:cs="Arial"/>
          <w:lang w:val="es-ES_tradnl"/>
        </w:rPr>
        <w:t xml:space="preserve"> Markov</w:t>
      </w:r>
      <w:r w:rsidR="00601BDB" w:rsidRPr="00BC3C9F">
        <w:rPr>
          <w:rFonts w:ascii="Arial" w:hAnsi="Arial" w:cs="Arial"/>
          <w:lang w:val="es-ES_tradnl"/>
        </w:rPr>
        <w:t xml:space="preserve"> con tres estados. El paciente inicia en el modelo en el estado</w:t>
      </w:r>
      <w:r w:rsidR="00852A34" w:rsidRPr="00BC3C9F">
        <w:rPr>
          <w:rFonts w:ascii="Arial" w:hAnsi="Arial" w:cs="Arial"/>
          <w:lang w:val="es-ES_tradnl"/>
        </w:rPr>
        <w:t xml:space="preserve"> </w:t>
      </w:r>
      <w:r w:rsidR="00601BDB" w:rsidRPr="00BC3C9F">
        <w:rPr>
          <w:rFonts w:ascii="Arial" w:hAnsi="Arial" w:cs="Arial"/>
          <w:lang w:val="es-ES_tradnl"/>
        </w:rPr>
        <w:t>ERC inicial</w:t>
      </w:r>
      <w:r w:rsidR="00AD7D54" w:rsidRPr="00BC3C9F">
        <w:rPr>
          <w:rFonts w:ascii="Arial" w:hAnsi="Arial" w:cs="Arial"/>
          <w:lang w:val="es-ES_tradnl"/>
        </w:rPr>
        <w:t xml:space="preserve"> (A)</w:t>
      </w:r>
      <w:r w:rsidR="00601BDB" w:rsidRPr="00BC3C9F">
        <w:rPr>
          <w:rFonts w:ascii="Arial" w:hAnsi="Arial" w:cs="Arial"/>
          <w:lang w:val="es-ES_tradnl"/>
        </w:rPr>
        <w:t xml:space="preserve">, </w:t>
      </w:r>
      <w:r w:rsidR="00771482" w:rsidRPr="00BC3C9F">
        <w:rPr>
          <w:rFonts w:ascii="Arial" w:hAnsi="Arial" w:cs="Arial"/>
          <w:lang w:val="es-ES_tradnl"/>
        </w:rPr>
        <w:t>que puede ser ERC</w:t>
      </w:r>
      <w:r w:rsidR="00852A34" w:rsidRPr="00BC3C9F">
        <w:rPr>
          <w:rFonts w:ascii="Arial" w:hAnsi="Arial" w:cs="Arial"/>
          <w:lang w:val="es-ES_tradnl"/>
        </w:rPr>
        <w:t>2</w:t>
      </w:r>
      <w:r w:rsidR="00601BDB" w:rsidRPr="00BC3C9F">
        <w:rPr>
          <w:rFonts w:ascii="Arial" w:hAnsi="Arial" w:cs="Arial"/>
          <w:lang w:val="es-ES_tradnl"/>
        </w:rPr>
        <w:t xml:space="preserve">, </w:t>
      </w:r>
      <w:r w:rsidR="00852A34" w:rsidRPr="00BC3C9F">
        <w:rPr>
          <w:rFonts w:ascii="Arial" w:hAnsi="Arial" w:cs="Arial"/>
          <w:lang w:val="es-ES_tradnl"/>
        </w:rPr>
        <w:t>3</w:t>
      </w:r>
      <w:r w:rsidR="007D0A9D" w:rsidRPr="00BC3C9F">
        <w:rPr>
          <w:rFonts w:ascii="Arial" w:hAnsi="Arial" w:cs="Arial"/>
          <w:lang w:val="es-ES_tradnl"/>
        </w:rPr>
        <w:t>A</w:t>
      </w:r>
      <w:r w:rsidR="00852A34" w:rsidRPr="00BC3C9F">
        <w:rPr>
          <w:rFonts w:ascii="Arial" w:hAnsi="Arial" w:cs="Arial"/>
          <w:lang w:val="es-ES_tradnl"/>
        </w:rPr>
        <w:t xml:space="preserve"> sin albuminuria</w:t>
      </w:r>
      <w:r w:rsidR="00601BDB" w:rsidRPr="00BC3C9F">
        <w:rPr>
          <w:rFonts w:ascii="Arial" w:hAnsi="Arial" w:cs="Arial"/>
          <w:lang w:val="es-ES_tradnl"/>
        </w:rPr>
        <w:t xml:space="preserve"> </w:t>
      </w:r>
      <w:r w:rsidR="00AD7D54" w:rsidRPr="00BC3C9F">
        <w:rPr>
          <w:rFonts w:ascii="Arial" w:hAnsi="Arial" w:cs="Arial"/>
          <w:lang w:val="es-ES_tradnl"/>
        </w:rPr>
        <w:t>o</w:t>
      </w:r>
      <w:r w:rsidR="00852A34" w:rsidRPr="00BC3C9F">
        <w:rPr>
          <w:rFonts w:ascii="Arial" w:hAnsi="Arial" w:cs="Arial"/>
          <w:lang w:val="es-ES_tradnl"/>
        </w:rPr>
        <w:t xml:space="preserve"> </w:t>
      </w:r>
      <w:r w:rsidR="00601BDB" w:rsidRPr="00BC3C9F">
        <w:rPr>
          <w:rFonts w:ascii="Arial" w:hAnsi="Arial" w:cs="Arial"/>
          <w:lang w:val="es-ES_tradnl"/>
        </w:rPr>
        <w:t>3B</w:t>
      </w:r>
      <w:r w:rsidR="00B42176" w:rsidRPr="00BC3C9F">
        <w:rPr>
          <w:rFonts w:ascii="Arial" w:hAnsi="Arial" w:cs="Arial"/>
          <w:lang w:val="es-ES_tradnl"/>
        </w:rPr>
        <w:t>/3A</w:t>
      </w:r>
      <w:r w:rsidR="00852A34" w:rsidRPr="00BC3C9F">
        <w:rPr>
          <w:rFonts w:ascii="Arial" w:hAnsi="Arial" w:cs="Arial"/>
          <w:lang w:val="es-ES_tradnl"/>
        </w:rPr>
        <w:t xml:space="preserve"> con albuminuria</w:t>
      </w:r>
      <w:r w:rsidR="00AD7D54" w:rsidRPr="00BC3C9F">
        <w:rPr>
          <w:rFonts w:ascii="Arial" w:hAnsi="Arial" w:cs="Arial"/>
          <w:lang w:val="es-ES_tradnl"/>
        </w:rPr>
        <w:t xml:space="preserve">, </w:t>
      </w:r>
      <w:r w:rsidR="00601BDB" w:rsidRPr="00BC3C9F">
        <w:rPr>
          <w:rFonts w:ascii="Arial" w:hAnsi="Arial" w:cs="Arial"/>
          <w:lang w:val="es-ES_tradnl"/>
        </w:rPr>
        <w:t>el paciente puede permanecer en dicho estado</w:t>
      </w:r>
      <w:r w:rsidR="00771482" w:rsidRPr="00BC3C9F">
        <w:rPr>
          <w:rFonts w:ascii="Arial" w:hAnsi="Arial" w:cs="Arial"/>
          <w:lang w:val="es-ES_tradnl"/>
        </w:rPr>
        <w:t xml:space="preserve"> o </w:t>
      </w:r>
      <w:r w:rsidR="00601BDB" w:rsidRPr="00BC3C9F">
        <w:rPr>
          <w:rFonts w:ascii="Arial" w:hAnsi="Arial" w:cs="Arial"/>
          <w:lang w:val="es-ES_tradnl"/>
        </w:rPr>
        <w:t xml:space="preserve">transitar al estado </w:t>
      </w:r>
      <w:r w:rsidR="00852A34" w:rsidRPr="00BC3C9F">
        <w:rPr>
          <w:rFonts w:ascii="Arial" w:hAnsi="Arial" w:cs="Arial"/>
          <w:lang w:val="es-ES_tradnl"/>
        </w:rPr>
        <w:t>ERC 5</w:t>
      </w:r>
      <w:r w:rsidR="00AD7D54" w:rsidRPr="00BC3C9F">
        <w:rPr>
          <w:rFonts w:ascii="Arial" w:hAnsi="Arial" w:cs="Arial"/>
          <w:lang w:val="es-ES_tradnl"/>
        </w:rPr>
        <w:t xml:space="preserve"> (B)</w:t>
      </w:r>
      <w:r w:rsidR="00771482" w:rsidRPr="00BC3C9F">
        <w:rPr>
          <w:rFonts w:ascii="Arial" w:hAnsi="Arial" w:cs="Arial"/>
          <w:lang w:val="es-ES_tradnl"/>
        </w:rPr>
        <w:t xml:space="preserve"> o a la muerte (C).</w:t>
      </w:r>
      <w:r w:rsidR="0027675D" w:rsidRPr="00BC3C9F">
        <w:rPr>
          <w:rFonts w:ascii="Arial" w:hAnsi="Arial" w:cs="Arial"/>
          <w:lang w:val="es-ES_tradnl"/>
        </w:rPr>
        <w:t xml:space="preserve"> </w:t>
      </w:r>
      <w:r w:rsidR="00771482" w:rsidRPr="00BC3C9F">
        <w:rPr>
          <w:rFonts w:ascii="Arial" w:hAnsi="Arial" w:cs="Arial"/>
          <w:lang w:val="es-ES_tradnl"/>
        </w:rPr>
        <w:t>En el estado B (ERC5) puede permanecer en el estado o pasar al estado absorbente</w:t>
      </w:r>
      <w:r w:rsidR="00AD7D54" w:rsidRPr="00BC3C9F">
        <w:rPr>
          <w:rFonts w:ascii="Arial" w:hAnsi="Arial" w:cs="Arial"/>
          <w:lang w:val="es-ES_tradnl"/>
        </w:rPr>
        <w:t xml:space="preserve"> (C)(Figura 2)</w:t>
      </w:r>
      <w:r w:rsidRPr="00BC3C9F">
        <w:rPr>
          <w:rFonts w:ascii="Arial" w:hAnsi="Arial" w:cs="Arial"/>
          <w:lang w:val="es-ES_tradnl"/>
        </w:rPr>
        <w:t>.</w:t>
      </w:r>
      <w:r w:rsidR="0027675D" w:rsidRPr="00BC3C9F">
        <w:rPr>
          <w:rFonts w:ascii="Arial" w:hAnsi="Arial" w:cs="Arial"/>
          <w:lang w:val="es-ES_tradnl"/>
        </w:rPr>
        <w:t xml:space="preserve"> </w:t>
      </w:r>
      <w:r w:rsidR="00175A44" w:rsidRPr="00BC3C9F">
        <w:rPr>
          <w:rFonts w:ascii="Arial" w:hAnsi="Arial" w:cs="Arial"/>
          <w:lang w:val="es-ES_tradnl"/>
        </w:rPr>
        <w:t xml:space="preserve">Para el desarrollo del modelo, los cálculos de la RICE, y los análisis de sensibilidad se utilizó el software libre R. </w:t>
      </w:r>
      <w:sdt>
        <w:sdtPr>
          <w:rPr>
            <w:rFonts w:ascii="Arial" w:hAnsi="Arial" w:cs="Arial"/>
            <w:color w:val="000000"/>
            <w:lang w:val="es-ES_tradnl"/>
          </w:rPr>
          <w:tag w:val="MENDELEY_CITATION_v3_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"/>
          <w:id w:val="-336459364"/>
          <w:placeholder>
            <w:docPart w:val="DefaultPlaceholder_-1854013440"/>
          </w:placeholder>
        </w:sdtPr>
        <w:sdtContent>
          <w:r w:rsidR="00084003" w:rsidRPr="00BC3C9F">
            <w:rPr>
              <w:rFonts w:ascii="Arial" w:hAnsi="Arial" w:cs="Arial"/>
              <w:color w:val="000000"/>
              <w:lang w:val="es-ES_tradnl"/>
            </w:rPr>
            <w:t>(17)</w:t>
          </w:r>
        </w:sdtContent>
      </w:sdt>
    </w:p>
    <w:p w14:paraId="44EB3BBB" w14:textId="67D66D1C" w:rsidR="00E321FF" w:rsidRPr="00BC3C9F" w:rsidRDefault="00EF272A" w:rsidP="00DC79D3">
      <w:pPr>
        <w:pStyle w:val="TtuloTDC"/>
        <w:rPr>
          <w:rFonts w:ascii="Arial" w:hAnsi="Arial" w:cs="Arial"/>
        </w:rPr>
      </w:pPr>
      <w:r w:rsidRPr="00BC3C9F">
        <w:rPr>
          <w:rFonts w:ascii="Arial" w:hAnsi="Arial" w:cs="Arial"/>
        </w:rPr>
        <w:t xml:space="preserve">Figura </w:t>
      </w:r>
      <w:r w:rsidR="003315E8" w:rsidRPr="00BC3C9F">
        <w:rPr>
          <w:rFonts w:ascii="Arial" w:hAnsi="Arial" w:cs="Arial"/>
        </w:rPr>
        <w:t>2</w:t>
      </w:r>
      <w:r w:rsidR="00852A34" w:rsidRPr="00BC3C9F">
        <w:rPr>
          <w:rFonts w:ascii="Arial" w:hAnsi="Arial" w:cs="Arial"/>
        </w:rPr>
        <w:t xml:space="preserve">. </w:t>
      </w:r>
      <w:r w:rsidRPr="00BC3C9F">
        <w:rPr>
          <w:rFonts w:ascii="Arial" w:hAnsi="Arial" w:cs="Arial"/>
        </w:rPr>
        <w:t>Modelo de Markov para la Nefropatía</w:t>
      </w:r>
      <w:r w:rsidR="00737871" w:rsidRPr="00BC3C9F">
        <w:rPr>
          <w:rFonts w:ascii="Arial" w:hAnsi="Arial" w:cs="Arial"/>
        </w:rPr>
        <w:t xml:space="preserve"> </w:t>
      </w:r>
      <w:r w:rsidRPr="00BC3C9F">
        <w:rPr>
          <w:rFonts w:ascii="Arial" w:hAnsi="Arial" w:cs="Arial"/>
        </w:rPr>
        <w:t>Diabética por Estadios</w:t>
      </w:r>
    </w:p>
    <w:p w14:paraId="0BC4BFA6" w14:textId="4A31CC58" w:rsidR="00852A34" w:rsidRPr="00BC3C9F" w:rsidRDefault="004B1E1B" w:rsidP="00632D41">
      <w:pPr>
        <w:pStyle w:val="Sinespaciado"/>
        <w:spacing w:line="360" w:lineRule="auto"/>
        <w:jc w:val="center"/>
        <w:rPr>
          <w:rFonts w:ascii="Arial" w:hAnsi="Arial" w:cs="Arial"/>
          <w:color w:val="000000" w:themeColor="text1"/>
        </w:rPr>
      </w:pPr>
      <w:r w:rsidRPr="00BC3C9F">
        <w:rPr>
          <w:rFonts w:ascii="Arial" w:hAnsi="Arial" w:cs="Arial"/>
          <w:noProof/>
          <w:color w:val="000000" w:themeColor="text1"/>
        </w:rPr>
        <w:drawing>
          <wp:inline distT="0" distB="0" distL="0" distR="0" wp14:anchorId="73791FA9" wp14:editId="48CD39E8">
            <wp:extent cx="2344981" cy="200977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17203" t="3007" r="17445" b="24272"/>
                    <a:stretch/>
                  </pic:blipFill>
                  <pic:spPr bwMode="auto">
                    <a:xfrm>
                      <a:off x="0" y="0"/>
                      <a:ext cx="2384610" cy="2043740"/>
                    </a:xfrm>
                    <a:prstGeom prst="rect">
                      <a:avLst/>
                    </a:prstGeom>
                    <a:ln>
                      <a:noFill/>
                    </a:ln>
                    <a:extLst>
                      <a:ext uri="{53640926-AAD7-44D8-BBD7-CCE9431645EC}">
                        <a14:shadowObscured xmlns:a14="http://schemas.microsoft.com/office/drawing/2010/main"/>
                      </a:ext>
                    </a:extLst>
                  </pic:spPr>
                </pic:pic>
              </a:graphicData>
            </a:graphic>
          </wp:inline>
        </w:drawing>
      </w:r>
    </w:p>
    <w:p w14:paraId="652FC239" w14:textId="0F9BDBA1" w:rsidR="00852A34" w:rsidRPr="00BC3C9F" w:rsidRDefault="0065567D" w:rsidP="00246143">
      <w:pPr>
        <w:pStyle w:val="Sinespaciado"/>
        <w:spacing w:line="240" w:lineRule="auto"/>
        <w:jc w:val="both"/>
        <w:rPr>
          <w:rFonts w:ascii="Arial" w:eastAsia="Times New Roman" w:hAnsi="Arial" w:cs="Arial"/>
          <w:color w:val="000000" w:themeColor="text1"/>
          <w:sz w:val="18"/>
          <w:szCs w:val="18"/>
          <w:lang w:eastAsia="es-ES_tradnl"/>
        </w:rPr>
      </w:pPr>
      <w:r w:rsidRPr="00BC3C9F">
        <w:rPr>
          <w:rFonts w:ascii="Arial" w:eastAsia="Times New Roman" w:hAnsi="Arial" w:cs="Arial"/>
          <w:color w:val="000000" w:themeColor="text1"/>
          <w:sz w:val="18"/>
          <w:szCs w:val="18"/>
          <w:lang w:eastAsia="es-ES_tradnl"/>
        </w:rPr>
        <w:t>p1:</w:t>
      </w:r>
      <w:r w:rsidR="00C22856" w:rsidRPr="00BC3C9F">
        <w:rPr>
          <w:rFonts w:ascii="Arial" w:eastAsia="Times New Roman" w:hAnsi="Arial" w:cs="Arial"/>
          <w:color w:val="000000" w:themeColor="text1"/>
          <w:sz w:val="18"/>
          <w:szCs w:val="18"/>
          <w:lang w:eastAsia="es-ES_tradnl"/>
        </w:rPr>
        <w:t xml:space="preserve"> probabilidad de mantenerse en el estadio inicial ERC 2, 3</w:t>
      </w:r>
      <w:r w:rsidR="00D61D54" w:rsidRPr="00BC3C9F">
        <w:rPr>
          <w:rFonts w:ascii="Arial" w:eastAsia="Times New Roman" w:hAnsi="Arial" w:cs="Arial"/>
          <w:color w:val="000000" w:themeColor="text1"/>
          <w:sz w:val="18"/>
          <w:szCs w:val="18"/>
          <w:lang w:eastAsia="es-ES_tradnl"/>
        </w:rPr>
        <w:t>A sin albuminuria</w:t>
      </w:r>
      <w:r w:rsidR="00C22856" w:rsidRPr="00BC3C9F">
        <w:rPr>
          <w:rFonts w:ascii="Arial" w:eastAsia="Times New Roman" w:hAnsi="Arial" w:cs="Arial"/>
          <w:color w:val="000000" w:themeColor="text1"/>
          <w:sz w:val="18"/>
          <w:szCs w:val="18"/>
          <w:lang w:eastAsia="es-ES_tradnl"/>
        </w:rPr>
        <w:t>, 3B</w:t>
      </w:r>
      <w:r w:rsidR="00D61D54" w:rsidRPr="00BC3C9F">
        <w:rPr>
          <w:rFonts w:ascii="Arial" w:eastAsia="Times New Roman" w:hAnsi="Arial" w:cs="Arial"/>
          <w:color w:val="000000" w:themeColor="text1"/>
          <w:sz w:val="18"/>
          <w:szCs w:val="18"/>
          <w:lang w:eastAsia="es-ES_tradnl"/>
        </w:rPr>
        <w:t xml:space="preserve">/ </w:t>
      </w:r>
      <w:r w:rsidR="00897A3C" w:rsidRPr="00BC3C9F">
        <w:rPr>
          <w:rFonts w:ascii="Arial" w:eastAsia="Times New Roman" w:hAnsi="Arial" w:cs="Arial"/>
          <w:color w:val="000000" w:themeColor="text1"/>
          <w:sz w:val="18"/>
          <w:szCs w:val="18"/>
          <w:lang w:eastAsia="es-ES_tradnl"/>
        </w:rPr>
        <w:t>3A con</w:t>
      </w:r>
      <w:r w:rsidR="00D61D54" w:rsidRPr="00BC3C9F">
        <w:rPr>
          <w:rFonts w:ascii="Arial" w:eastAsia="Times New Roman" w:hAnsi="Arial" w:cs="Arial"/>
          <w:color w:val="000000" w:themeColor="text1"/>
          <w:sz w:val="18"/>
          <w:szCs w:val="18"/>
          <w:lang w:eastAsia="es-ES_tradnl"/>
        </w:rPr>
        <w:t xml:space="preserve"> albuminuria</w:t>
      </w:r>
      <w:r w:rsidR="00C22856" w:rsidRPr="00BC3C9F">
        <w:rPr>
          <w:rFonts w:ascii="Arial" w:eastAsia="Times New Roman" w:hAnsi="Arial" w:cs="Arial"/>
          <w:color w:val="000000" w:themeColor="text1"/>
          <w:sz w:val="18"/>
          <w:szCs w:val="18"/>
          <w:lang w:eastAsia="es-ES_tradnl"/>
        </w:rPr>
        <w:t>.</w:t>
      </w:r>
      <w:r w:rsidR="0027675D" w:rsidRPr="00BC3C9F">
        <w:rPr>
          <w:rFonts w:ascii="Arial" w:eastAsia="Times New Roman" w:hAnsi="Arial" w:cs="Arial"/>
          <w:color w:val="000000" w:themeColor="text1"/>
          <w:sz w:val="18"/>
          <w:szCs w:val="18"/>
          <w:lang w:eastAsia="es-ES_tradnl"/>
        </w:rPr>
        <w:t xml:space="preserve"> </w:t>
      </w:r>
      <w:r w:rsidR="00C22856" w:rsidRPr="00BC3C9F">
        <w:rPr>
          <w:rFonts w:ascii="Arial" w:eastAsia="Times New Roman" w:hAnsi="Arial" w:cs="Arial"/>
          <w:color w:val="000000" w:themeColor="text1"/>
          <w:sz w:val="18"/>
          <w:szCs w:val="18"/>
          <w:lang w:eastAsia="es-ES_tradnl"/>
        </w:rPr>
        <w:t>p2</w:t>
      </w:r>
      <w:r w:rsidRPr="00BC3C9F">
        <w:rPr>
          <w:rFonts w:ascii="Arial" w:eastAsia="Times New Roman" w:hAnsi="Arial" w:cs="Arial"/>
          <w:color w:val="000000" w:themeColor="text1"/>
          <w:sz w:val="18"/>
          <w:szCs w:val="18"/>
          <w:lang w:eastAsia="es-ES_tradnl"/>
        </w:rPr>
        <w:t>:</w:t>
      </w:r>
      <w:r w:rsidR="00C22856" w:rsidRPr="00BC3C9F">
        <w:rPr>
          <w:rFonts w:ascii="Arial" w:eastAsia="Times New Roman" w:hAnsi="Arial" w:cs="Arial"/>
          <w:color w:val="000000" w:themeColor="text1"/>
          <w:sz w:val="18"/>
          <w:szCs w:val="18"/>
          <w:lang w:eastAsia="es-ES_tradnl"/>
        </w:rPr>
        <w:t xml:space="preserve"> probabilidad paso a ERC5 (</w:t>
      </w:r>
      <w:r w:rsidR="00897A3C" w:rsidRPr="00BC3C9F">
        <w:rPr>
          <w:rFonts w:ascii="Arial" w:eastAsia="Times New Roman" w:hAnsi="Arial" w:cs="Arial"/>
          <w:color w:val="000000" w:themeColor="text1"/>
          <w:sz w:val="18"/>
          <w:szCs w:val="18"/>
          <w:lang w:eastAsia="es-ES_tradnl"/>
        </w:rPr>
        <w:t>diálisis</w:t>
      </w:r>
      <w:r w:rsidR="00C22856" w:rsidRPr="00BC3C9F">
        <w:rPr>
          <w:rFonts w:ascii="Arial" w:eastAsia="Times New Roman" w:hAnsi="Arial" w:cs="Arial"/>
          <w:color w:val="000000" w:themeColor="text1"/>
          <w:sz w:val="18"/>
          <w:szCs w:val="18"/>
          <w:lang w:eastAsia="es-ES_tradnl"/>
        </w:rPr>
        <w:t>).</w:t>
      </w:r>
      <w:r w:rsidR="0027675D" w:rsidRPr="00BC3C9F">
        <w:rPr>
          <w:rFonts w:ascii="Arial" w:eastAsia="Times New Roman" w:hAnsi="Arial" w:cs="Arial"/>
          <w:color w:val="000000" w:themeColor="text1"/>
          <w:sz w:val="18"/>
          <w:szCs w:val="18"/>
          <w:lang w:eastAsia="es-ES_tradnl"/>
        </w:rPr>
        <w:t xml:space="preserve"> </w:t>
      </w:r>
      <w:r w:rsidR="00DC22B8" w:rsidRPr="00BC3C9F">
        <w:rPr>
          <w:rFonts w:ascii="Arial" w:eastAsia="Times New Roman" w:hAnsi="Arial" w:cs="Arial"/>
          <w:color w:val="000000" w:themeColor="text1"/>
          <w:sz w:val="18"/>
          <w:szCs w:val="18"/>
          <w:lang w:eastAsia="es-ES_tradnl"/>
        </w:rPr>
        <w:t>p</w:t>
      </w:r>
      <w:r w:rsidR="00C22856" w:rsidRPr="00BC3C9F">
        <w:rPr>
          <w:rFonts w:ascii="Arial" w:eastAsia="Times New Roman" w:hAnsi="Arial" w:cs="Arial"/>
          <w:color w:val="000000" w:themeColor="text1"/>
          <w:sz w:val="18"/>
          <w:szCs w:val="18"/>
          <w:lang w:eastAsia="es-ES_tradnl"/>
        </w:rPr>
        <w:t>3</w:t>
      </w:r>
      <w:r w:rsidRPr="00BC3C9F">
        <w:rPr>
          <w:rFonts w:ascii="Arial" w:eastAsia="Times New Roman" w:hAnsi="Arial" w:cs="Arial"/>
          <w:color w:val="000000" w:themeColor="text1"/>
          <w:sz w:val="18"/>
          <w:szCs w:val="18"/>
          <w:lang w:eastAsia="es-ES_tradnl"/>
        </w:rPr>
        <w:t>:</w:t>
      </w:r>
      <w:r w:rsidR="0027675D" w:rsidRPr="00BC3C9F">
        <w:rPr>
          <w:rFonts w:ascii="Arial" w:eastAsia="Times New Roman" w:hAnsi="Arial" w:cs="Arial"/>
          <w:color w:val="000000" w:themeColor="text1"/>
          <w:sz w:val="18"/>
          <w:szCs w:val="18"/>
          <w:lang w:eastAsia="es-ES_tradnl"/>
        </w:rPr>
        <w:t xml:space="preserve"> </w:t>
      </w:r>
      <w:r w:rsidR="00C22856" w:rsidRPr="00BC3C9F">
        <w:rPr>
          <w:rFonts w:ascii="Arial" w:eastAsia="Times New Roman" w:hAnsi="Arial" w:cs="Arial"/>
          <w:color w:val="000000" w:themeColor="text1"/>
          <w:sz w:val="18"/>
          <w:szCs w:val="18"/>
          <w:lang w:eastAsia="es-ES_tradnl"/>
        </w:rPr>
        <w:t>probabilidad de muerte en estadios iniciales ERC 2, 3A</w:t>
      </w:r>
      <w:r w:rsidR="00FE520E" w:rsidRPr="00BC3C9F">
        <w:rPr>
          <w:rFonts w:ascii="Arial" w:eastAsia="Times New Roman" w:hAnsi="Arial" w:cs="Arial"/>
          <w:color w:val="000000" w:themeColor="text1"/>
          <w:sz w:val="18"/>
          <w:szCs w:val="18"/>
          <w:lang w:eastAsia="es-ES_tradnl"/>
        </w:rPr>
        <w:t xml:space="preserve"> o </w:t>
      </w:r>
      <w:r w:rsidR="00C22856" w:rsidRPr="00BC3C9F">
        <w:rPr>
          <w:rFonts w:ascii="Arial" w:eastAsia="Times New Roman" w:hAnsi="Arial" w:cs="Arial"/>
          <w:color w:val="000000" w:themeColor="text1"/>
          <w:sz w:val="18"/>
          <w:szCs w:val="18"/>
          <w:lang w:eastAsia="es-ES_tradnl"/>
        </w:rPr>
        <w:t>3B.</w:t>
      </w:r>
      <w:r w:rsidR="0027675D" w:rsidRPr="00BC3C9F">
        <w:rPr>
          <w:rFonts w:ascii="Arial" w:eastAsia="Times New Roman" w:hAnsi="Arial" w:cs="Arial"/>
          <w:color w:val="000000" w:themeColor="text1"/>
          <w:sz w:val="18"/>
          <w:szCs w:val="18"/>
          <w:lang w:eastAsia="es-ES_tradnl"/>
        </w:rPr>
        <w:t xml:space="preserve"> </w:t>
      </w:r>
      <w:r w:rsidR="00DC22B8" w:rsidRPr="00BC3C9F">
        <w:rPr>
          <w:rFonts w:ascii="Arial" w:eastAsia="Times New Roman" w:hAnsi="Arial" w:cs="Arial"/>
          <w:color w:val="000000" w:themeColor="text1"/>
          <w:sz w:val="18"/>
          <w:szCs w:val="18"/>
          <w:lang w:eastAsia="es-ES_tradnl"/>
        </w:rPr>
        <w:t>p</w:t>
      </w:r>
      <w:r w:rsidR="00C22856" w:rsidRPr="00BC3C9F">
        <w:rPr>
          <w:rFonts w:ascii="Arial" w:eastAsia="Times New Roman" w:hAnsi="Arial" w:cs="Arial"/>
          <w:color w:val="000000" w:themeColor="text1"/>
          <w:sz w:val="18"/>
          <w:szCs w:val="18"/>
          <w:lang w:eastAsia="es-ES_tradnl"/>
        </w:rPr>
        <w:t>4</w:t>
      </w:r>
      <w:r w:rsidRPr="00BC3C9F">
        <w:rPr>
          <w:rFonts w:ascii="Arial" w:eastAsia="Times New Roman" w:hAnsi="Arial" w:cs="Arial"/>
          <w:color w:val="000000" w:themeColor="text1"/>
          <w:sz w:val="18"/>
          <w:szCs w:val="18"/>
          <w:lang w:eastAsia="es-ES_tradnl"/>
        </w:rPr>
        <w:t>:</w:t>
      </w:r>
      <w:r w:rsidR="00C22856" w:rsidRPr="00BC3C9F">
        <w:rPr>
          <w:rFonts w:ascii="Arial" w:eastAsia="Times New Roman" w:hAnsi="Arial" w:cs="Arial"/>
          <w:color w:val="000000" w:themeColor="text1"/>
          <w:sz w:val="18"/>
          <w:szCs w:val="18"/>
          <w:lang w:eastAsia="es-ES_tradnl"/>
        </w:rPr>
        <w:t xml:space="preserve"> probabilidad de </w:t>
      </w:r>
      <w:r w:rsidR="00897A3C" w:rsidRPr="00BC3C9F">
        <w:rPr>
          <w:rFonts w:ascii="Arial" w:eastAsia="Times New Roman" w:hAnsi="Arial" w:cs="Arial"/>
          <w:color w:val="000000" w:themeColor="text1"/>
          <w:sz w:val="18"/>
          <w:szCs w:val="18"/>
          <w:lang w:eastAsia="es-ES_tradnl"/>
        </w:rPr>
        <w:t>permanecer</w:t>
      </w:r>
      <w:r w:rsidR="00C22856" w:rsidRPr="00BC3C9F">
        <w:rPr>
          <w:rFonts w:ascii="Arial" w:eastAsia="Times New Roman" w:hAnsi="Arial" w:cs="Arial"/>
          <w:color w:val="000000" w:themeColor="text1"/>
          <w:sz w:val="18"/>
          <w:szCs w:val="18"/>
          <w:lang w:eastAsia="es-ES_tradnl"/>
        </w:rPr>
        <w:t xml:space="preserve"> en ERC 5,</w:t>
      </w:r>
      <w:r w:rsidR="0027675D" w:rsidRPr="00BC3C9F">
        <w:rPr>
          <w:rFonts w:ascii="Arial" w:eastAsia="Times New Roman" w:hAnsi="Arial" w:cs="Arial"/>
          <w:color w:val="000000" w:themeColor="text1"/>
          <w:sz w:val="18"/>
          <w:szCs w:val="18"/>
          <w:lang w:eastAsia="es-ES_tradnl"/>
        </w:rPr>
        <w:t xml:space="preserve"> </w:t>
      </w:r>
      <w:r w:rsidR="00C22856" w:rsidRPr="00BC3C9F">
        <w:rPr>
          <w:rFonts w:ascii="Arial" w:eastAsia="Times New Roman" w:hAnsi="Arial" w:cs="Arial"/>
          <w:color w:val="000000" w:themeColor="text1"/>
          <w:sz w:val="18"/>
          <w:szCs w:val="18"/>
          <w:lang w:eastAsia="es-ES_tradnl"/>
        </w:rPr>
        <w:t>p5</w:t>
      </w:r>
      <w:r w:rsidRPr="00BC3C9F">
        <w:rPr>
          <w:rFonts w:ascii="Arial" w:eastAsia="Times New Roman" w:hAnsi="Arial" w:cs="Arial"/>
          <w:color w:val="000000" w:themeColor="text1"/>
          <w:sz w:val="18"/>
          <w:szCs w:val="18"/>
          <w:lang w:eastAsia="es-ES_tradnl"/>
        </w:rPr>
        <w:t>:</w:t>
      </w:r>
      <w:r w:rsidR="0027675D" w:rsidRPr="00BC3C9F">
        <w:rPr>
          <w:rFonts w:ascii="Arial" w:eastAsia="Times New Roman" w:hAnsi="Arial" w:cs="Arial"/>
          <w:color w:val="000000" w:themeColor="text1"/>
          <w:sz w:val="18"/>
          <w:szCs w:val="18"/>
          <w:lang w:eastAsia="es-ES_tradnl"/>
        </w:rPr>
        <w:t xml:space="preserve"> </w:t>
      </w:r>
      <w:r w:rsidR="00C22856" w:rsidRPr="00BC3C9F">
        <w:rPr>
          <w:rFonts w:ascii="Arial" w:eastAsia="Times New Roman" w:hAnsi="Arial" w:cs="Arial"/>
          <w:color w:val="000000" w:themeColor="text1"/>
          <w:sz w:val="18"/>
          <w:szCs w:val="18"/>
          <w:lang w:eastAsia="es-ES_tradnl"/>
        </w:rPr>
        <w:t>probabilidad de muerte desde estadio ERC5.</w:t>
      </w:r>
      <w:r w:rsidR="0027675D" w:rsidRPr="00BC3C9F">
        <w:rPr>
          <w:rFonts w:ascii="Arial" w:eastAsia="Times New Roman" w:hAnsi="Arial" w:cs="Arial"/>
          <w:color w:val="000000" w:themeColor="text1"/>
          <w:sz w:val="18"/>
          <w:szCs w:val="18"/>
          <w:lang w:eastAsia="es-ES_tradnl"/>
        </w:rPr>
        <w:t xml:space="preserve"> </w:t>
      </w:r>
      <w:r w:rsidR="00732D83" w:rsidRPr="00BC3C9F">
        <w:rPr>
          <w:rFonts w:ascii="Arial" w:eastAsia="Times New Roman" w:hAnsi="Arial" w:cs="Arial"/>
          <w:color w:val="000000" w:themeColor="text1"/>
          <w:sz w:val="18"/>
          <w:szCs w:val="18"/>
          <w:lang w:eastAsia="es-ES_tradnl"/>
        </w:rPr>
        <w:t>Fuente: elaboración propia.</w:t>
      </w:r>
    </w:p>
    <w:p w14:paraId="76AAADF8" w14:textId="77777777" w:rsidR="00732D83" w:rsidRPr="00BC3C9F" w:rsidRDefault="00732D83" w:rsidP="00632D41">
      <w:pPr>
        <w:spacing w:line="360" w:lineRule="auto"/>
        <w:rPr>
          <w:rFonts w:ascii="Arial" w:hAnsi="Arial" w:cs="Arial"/>
          <w:lang w:val="es-ES_tradnl"/>
        </w:rPr>
      </w:pPr>
    </w:p>
    <w:p w14:paraId="6EE39B22" w14:textId="6286039D" w:rsidR="00AD7D54" w:rsidRPr="00BC3C9F" w:rsidRDefault="00AD7D54" w:rsidP="006E16DE">
      <w:pPr>
        <w:spacing w:line="360" w:lineRule="auto"/>
        <w:ind w:firstLine="680"/>
        <w:jc w:val="both"/>
        <w:rPr>
          <w:rFonts w:ascii="Arial" w:hAnsi="Arial" w:cs="Arial"/>
          <w:color w:val="000000" w:themeColor="text1"/>
          <w:lang w:val="es-ES_tradnl"/>
        </w:rPr>
      </w:pPr>
      <w:bookmarkStart w:id="15" w:name="_Toc468127733"/>
      <w:r w:rsidRPr="00BC3C9F">
        <w:rPr>
          <w:rFonts w:ascii="Arial" w:hAnsi="Arial" w:cs="Arial"/>
          <w:lang w:val="es-ES_tradnl"/>
        </w:rPr>
        <w:lastRenderedPageBreak/>
        <w:t xml:space="preserve">Se </w:t>
      </w:r>
      <w:r w:rsidR="00353388" w:rsidRPr="00BC3C9F">
        <w:rPr>
          <w:rFonts w:ascii="Arial" w:hAnsi="Arial" w:cs="Arial"/>
          <w:lang w:val="es-ES_tradnl"/>
        </w:rPr>
        <w:t>analizan 9</w:t>
      </w:r>
      <w:r w:rsidR="00D10655" w:rsidRPr="00BC3C9F">
        <w:rPr>
          <w:rFonts w:ascii="Arial" w:hAnsi="Arial" w:cs="Arial"/>
          <w:lang w:val="es-ES_tradnl"/>
        </w:rPr>
        <w:t xml:space="preserve"> </w:t>
      </w:r>
      <w:r w:rsidRPr="00BC3C9F">
        <w:rPr>
          <w:rFonts w:ascii="Arial" w:hAnsi="Arial" w:cs="Arial"/>
          <w:lang w:val="es-ES_tradnl"/>
        </w:rPr>
        <w:t xml:space="preserve">modelos, 3 para cada estado A (ERC inicial 2, 3A y 3B): estrategia iSGLT2 y estrategia aGLP1 en comparación con tratamiento </w:t>
      </w:r>
      <w:r w:rsidR="00D10655" w:rsidRPr="00BC3C9F">
        <w:rPr>
          <w:rFonts w:ascii="Arial" w:hAnsi="Arial" w:cs="Arial"/>
          <w:lang w:val="es-ES_tradnl"/>
        </w:rPr>
        <w:t>estándar</w:t>
      </w:r>
      <w:r w:rsidRPr="00BC3C9F">
        <w:rPr>
          <w:rFonts w:ascii="Arial" w:hAnsi="Arial" w:cs="Arial"/>
          <w:lang w:val="es-ES_tradnl"/>
        </w:rPr>
        <w:t xml:space="preserve">, y </w:t>
      </w:r>
      <w:r w:rsidR="00D10655" w:rsidRPr="00BC3C9F">
        <w:rPr>
          <w:rFonts w:ascii="Arial" w:hAnsi="Arial" w:cs="Arial"/>
          <w:lang w:val="es-ES_tradnl"/>
        </w:rPr>
        <w:t>estrategia</w:t>
      </w:r>
      <w:r w:rsidRPr="00BC3C9F">
        <w:rPr>
          <w:rFonts w:ascii="Arial" w:hAnsi="Arial" w:cs="Arial"/>
          <w:lang w:val="es-ES_tradnl"/>
        </w:rPr>
        <w:t xml:space="preserve"> iSGLT2 en comparación con </w:t>
      </w:r>
      <w:r w:rsidR="0064587E" w:rsidRPr="00BC3C9F">
        <w:rPr>
          <w:rFonts w:ascii="Arial" w:hAnsi="Arial" w:cs="Arial"/>
          <w:lang w:val="es-ES_tradnl"/>
        </w:rPr>
        <w:t xml:space="preserve">estrategia </w:t>
      </w:r>
      <w:r w:rsidR="00065D52" w:rsidRPr="00BC3C9F">
        <w:rPr>
          <w:rFonts w:ascii="Arial" w:hAnsi="Arial" w:cs="Arial"/>
          <w:lang w:val="es-ES_tradnl"/>
        </w:rPr>
        <w:t>aGLP1</w:t>
      </w:r>
      <w:r w:rsidRPr="00BC3C9F">
        <w:rPr>
          <w:rFonts w:ascii="Arial" w:hAnsi="Arial" w:cs="Arial"/>
          <w:lang w:val="es-ES_tradnl"/>
        </w:rPr>
        <w:t xml:space="preserve">. </w:t>
      </w:r>
    </w:p>
    <w:p w14:paraId="5C326952" w14:textId="77777777" w:rsidR="00AD7D54" w:rsidRPr="00BC3C9F" w:rsidRDefault="00AD7D54" w:rsidP="00AD7D54">
      <w:pPr>
        <w:spacing w:line="360" w:lineRule="auto"/>
        <w:jc w:val="both"/>
        <w:rPr>
          <w:rFonts w:ascii="Arial" w:hAnsi="Arial" w:cs="Arial"/>
          <w:color w:val="000000" w:themeColor="text1"/>
          <w:lang w:val="es-ES_tradnl"/>
        </w:rPr>
      </w:pPr>
    </w:p>
    <w:p w14:paraId="22BC8B3D" w14:textId="64E985A5" w:rsidR="00683062" w:rsidRPr="00BC3C9F" w:rsidRDefault="007C2D7F" w:rsidP="006E16DE">
      <w:pPr>
        <w:spacing w:line="360" w:lineRule="auto"/>
        <w:ind w:firstLine="680"/>
        <w:jc w:val="both"/>
        <w:rPr>
          <w:rFonts w:ascii="Arial" w:hAnsi="Arial" w:cs="Arial"/>
          <w:lang w:val="es-ES_tradnl"/>
        </w:rPr>
      </w:pPr>
      <w:r w:rsidRPr="00BC3C9F">
        <w:rPr>
          <w:rFonts w:ascii="Arial" w:hAnsi="Arial" w:cs="Arial"/>
          <w:lang w:val="es-ES_tradnl"/>
        </w:rPr>
        <w:t>El</w:t>
      </w:r>
      <w:r w:rsidR="00E26E0A" w:rsidRPr="00BC3C9F">
        <w:rPr>
          <w:rFonts w:ascii="Arial" w:hAnsi="Arial" w:cs="Arial"/>
          <w:lang w:val="es-ES_tradnl"/>
        </w:rPr>
        <w:t xml:space="preserve"> horizonte temporal </w:t>
      </w:r>
      <w:r w:rsidRPr="00BC3C9F">
        <w:rPr>
          <w:rFonts w:ascii="Arial" w:hAnsi="Arial" w:cs="Arial"/>
          <w:lang w:val="es-ES_tradnl"/>
        </w:rPr>
        <w:t xml:space="preserve">es </w:t>
      </w:r>
      <w:r w:rsidR="00683062" w:rsidRPr="00BC3C9F">
        <w:rPr>
          <w:rFonts w:ascii="Arial" w:hAnsi="Arial" w:cs="Arial"/>
          <w:lang w:val="es-ES_tradnl"/>
        </w:rPr>
        <w:t>de 30 años</w:t>
      </w:r>
      <w:r w:rsidR="00E26E0A" w:rsidRPr="00BC3C9F">
        <w:rPr>
          <w:rFonts w:ascii="Arial" w:hAnsi="Arial" w:cs="Arial"/>
          <w:lang w:val="es-ES_tradnl"/>
        </w:rPr>
        <w:t xml:space="preserve"> (ciclo vital),</w:t>
      </w:r>
      <w:r w:rsidR="0064587E" w:rsidRPr="00BC3C9F">
        <w:rPr>
          <w:rFonts w:ascii="Arial" w:hAnsi="Arial" w:cs="Arial"/>
          <w:lang w:val="es-ES_tradnl"/>
        </w:rPr>
        <w:t xml:space="preserve"> donde</w:t>
      </w:r>
      <w:r w:rsidR="00E26E0A" w:rsidRPr="00BC3C9F">
        <w:rPr>
          <w:rFonts w:ascii="Arial" w:hAnsi="Arial" w:cs="Arial"/>
          <w:lang w:val="es-ES_tradnl"/>
        </w:rPr>
        <w:t xml:space="preserve"> </w:t>
      </w:r>
      <w:r w:rsidR="002159E7" w:rsidRPr="00BC3C9F">
        <w:rPr>
          <w:rFonts w:ascii="Arial" w:hAnsi="Arial" w:cs="Arial"/>
          <w:lang w:val="es-ES_tradnl"/>
        </w:rPr>
        <w:t xml:space="preserve">se </w:t>
      </w:r>
      <w:r w:rsidR="00A20D75" w:rsidRPr="00BC3C9F">
        <w:rPr>
          <w:rFonts w:ascii="Arial" w:hAnsi="Arial" w:cs="Arial"/>
          <w:lang w:val="es-ES_tradnl"/>
        </w:rPr>
        <w:t>parte una</w:t>
      </w:r>
      <w:r w:rsidR="009C6D14" w:rsidRPr="00BC3C9F">
        <w:rPr>
          <w:rFonts w:ascii="Arial" w:hAnsi="Arial" w:cs="Arial"/>
          <w:lang w:val="es-ES_tradnl"/>
        </w:rPr>
        <w:t xml:space="preserve"> edad </w:t>
      </w:r>
      <w:r w:rsidR="00ED65BE" w:rsidRPr="00BC3C9F">
        <w:rPr>
          <w:rFonts w:ascii="Arial" w:hAnsi="Arial" w:cs="Arial"/>
          <w:lang w:val="es-ES_tradnl"/>
        </w:rPr>
        <w:t xml:space="preserve">de </w:t>
      </w:r>
      <w:r w:rsidR="009C6D14" w:rsidRPr="00BC3C9F">
        <w:rPr>
          <w:rFonts w:ascii="Arial" w:hAnsi="Arial" w:cs="Arial"/>
          <w:lang w:val="es-ES_tradnl"/>
        </w:rPr>
        <w:t>49 años</w:t>
      </w:r>
      <w:r w:rsidR="00065D52" w:rsidRPr="00BC3C9F">
        <w:rPr>
          <w:rFonts w:ascii="Arial" w:hAnsi="Arial" w:cs="Arial"/>
          <w:lang w:val="es-ES_tradnl"/>
        </w:rPr>
        <w:t xml:space="preserve"> (</w:t>
      </w:r>
      <w:r w:rsidR="0064587E" w:rsidRPr="00BC3C9F">
        <w:rPr>
          <w:rFonts w:ascii="Arial" w:hAnsi="Arial" w:cs="Arial"/>
          <w:lang w:val="es-ES_tradnl"/>
        </w:rPr>
        <w:t>valor inferior</w:t>
      </w:r>
      <w:r w:rsidR="00B46777" w:rsidRPr="00BC3C9F">
        <w:rPr>
          <w:rFonts w:ascii="Arial" w:hAnsi="Arial" w:cs="Arial"/>
          <w:lang w:val="es-ES_tradnl"/>
        </w:rPr>
        <w:t xml:space="preserve"> de la desviación </w:t>
      </w:r>
      <w:r w:rsidR="00897A3C" w:rsidRPr="00BC3C9F">
        <w:rPr>
          <w:rFonts w:ascii="Arial" w:hAnsi="Arial" w:cs="Arial"/>
          <w:lang w:val="es-ES_tradnl"/>
        </w:rPr>
        <w:t>estándar</w:t>
      </w:r>
      <w:r w:rsidR="00B46777" w:rsidRPr="00BC3C9F">
        <w:rPr>
          <w:rFonts w:ascii="Arial" w:hAnsi="Arial" w:cs="Arial"/>
          <w:lang w:val="es-ES_tradnl"/>
        </w:rPr>
        <w:t xml:space="preserve"> del promedio de edad de </w:t>
      </w:r>
      <w:r w:rsidRPr="00BC3C9F">
        <w:rPr>
          <w:rFonts w:ascii="Arial" w:hAnsi="Arial" w:cs="Arial"/>
          <w:lang w:val="es-ES_tradnl"/>
        </w:rPr>
        <w:t>diagnóstico</w:t>
      </w:r>
      <w:r w:rsidR="00B46777" w:rsidRPr="00BC3C9F">
        <w:rPr>
          <w:rFonts w:ascii="Arial" w:hAnsi="Arial" w:cs="Arial"/>
          <w:lang w:val="es-ES_tradnl"/>
        </w:rPr>
        <w:t xml:space="preserve"> de DM2 para </w:t>
      </w:r>
      <w:r w:rsidR="00897A3C" w:rsidRPr="00BC3C9F">
        <w:rPr>
          <w:rFonts w:ascii="Arial" w:hAnsi="Arial" w:cs="Arial"/>
          <w:lang w:val="es-ES_tradnl"/>
        </w:rPr>
        <w:t>Colombia</w:t>
      </w:r>
      <w:r w:rsidR="00B46777" w:rsidRPr="00BC3C9F">
        <w:rPr>
          <w:rFonts w:ascii="Arial" w:hAnsi="Arial" w:cs="Arial"/>
          <w:lang w:val="es-ES_tradnl"/>
        </w:rPr>
        <w:t xml:space="preserve"> 2019</w:t>
      </w:r>
      <w:r w:rsidR="00065D52" w:rsidRPr="00BC3C9F">
        <w:rPr>
          <w:rFonts w:ascii="Arial" w:hAnsi="Arial" w:cs="Arial"/>
          <w:lang w:val="es-ES_tradnl"/>
        </w:rPr>
        <w:t>:</w:t>
      </w:r>
      <w:r w:rsidR="00B46777" w:rsidRPr="00BC3C9F">
        <w:rPr>
          <w:rFonts w:ascii="Arial" w:hAnsi="Arial" w:cs="Arial"/>
          <w:lang w:val="es-ES_tradnl"/>
        </w:rPr>
        <w:t xml:space="preserve"> 62</w:t>
      </w:r>
      <w:r w:rsidRPr="00BC3C9F">
        <w:rPr>
          <w:rFonts w:ascii="Arial" w:hAnsi="Arial" w:cs="Arial"/>
          <w:lang w:val="es-ES_tradnl"/>
        </w:rPr>
        <w:t xml:space="preserve"> </w:t>
      </w:r>
      <w:r w:rsidR="005556AA" w:rsidRPr="00BC3C9F">
        <w:rPr>
          <w:rFonts w:ascii="Arial" w:hAnsi="Arial" w:cs="Arial"/>
          <w:lang w:val="es-ES_tradnl"/>
        </w:rPr>
        <w:sym w:font="Symbol" w:char="F0B1"/>
      </w:r>
      <w:r w:rsidRPr="00BC3C9F">
        <w:rPr>
          <w:rFonts w:ascii="Arial" w:hAnsi="Arial" w:cs="Arial"/>
          <w:lang w:val="es-ES_tradnl"/>
        </w:rPr>
        <w:t xml:space="preserve"> </w:t>
      </w:r>
      <w:r w:rsidR="00897A3C" w:rsidRPr="00BC3C9F">
        <w:rPr>
          <w:rFonts w:ascii="Arial" w:hAnsi="Arial" w:cs="Arial"/>
          <w:lang w:val="es-ES_tradnl"/>
        </w:rPr>
        <w:t>13 años</w:t>
      </w:r>
      <w:r w:rsidR="00FE51BA" w:rsidRPr="00BC3C9F">
        <w:rPr>
          <w:rFonts w:ascii="Arial" w:hAnsi="Arial" w:cs="Arial"/>
          <w:lang w:val="es-ES_tradnl"/>
        </w:rPr>
        <w:t>)</w:t>
      </w:r>
      <w:r w:rsidR="005556AA"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"/>
          <w:id w:val="696967039"/>
          <w:placeholder>
            <w:docPart w:val="DefaultPlaceholder_-1854013440"/>
          </w:placeholder>
        </w:sdtPr>
        <w:sdtContent>
          <w:r w:rsidR="00084003" w:rsidRPr="00BC3C9F">
            <w:rPr>
              <w:rFonts w:ascii="Arial" w:hAnsi="Arial" w:cs="Arial"/>
              <w:color w:val="000000"/>
              <w:lang w:val="es-ES_tradnl"/>
            </w:rPr>
            <w:t>(2)</w:t>
          </w:r>
        </w:sdtContent>
      </w:sdt>
      <w:r w:rsidR="002159E7" w:rsidRPr="00BC3C9F">
        <w:rPr>
          <w:rFonts w:ascii="Arial" w:hAnsi="Arial" w:cs="Arial"/>
          <w:lang w:val="es-ES_tradnl"/>
        </w:rPr>
        <w:t xml:space="preserve"> </w:t>
      </w:r>
      <w:r w:rsidR="0064587E" w:rsidRPr="00BC3C9F">
        <w:rPr>
          <w:rFonts w:ascii="Arial" w:hAnsi="Arial" w:cs="Arial"/>
          <w:lang w:val="es-ES_tradnl"/>
        </w:rPr>
        <w:t>y con</w:t>
      </w:r>
      <w:r w:rsidR="002159E7" w:rsidRPr="00BC3C9F">
        <w:rPr>
          <w:rFonts w:ascii="Arial" w:hAnsi="Arial" w:cs="Arial"/>
          <w:lang w:val="es-ES_tradnl"/>
        </w:rPr>
        <w:t xml:space="preserve"> una esperanza de vida de 77</w:t>
      </w:r>
      <w:r w:rsidR="00FE51BA" w:rsidRPr="00BC3C9F">
        <w:rPr>
          <w:rFonts w:ascii="Arial" w:hAnsi="Arial" w:cs="Arial"/>
          <w:lang w:val="es-ES_tradnl"/>
        </w:rPr>
        <w:t xml:space="preserve"> </w:t>
      </w:r>
      <w:r w:rsidR="002159E7" w:rsidRPr="00BC3C9F">
        <w:rPr>
          <w:rFonts w:ascii="Arial" w:hAnsi="Arial" w:cs="Arial"/>
          <w:lang w:val="es-ES_tradnl"/>
        </w:rPr>
        <w:t>años</w:t>
      </w:r>
      <w:sdt>
        <w:sdtPr>
          <w:rPr>
            <w:rFonts w:ascii="Arial" w:hAnsi="Arial" w:cs="Arial"/>
            <w:color w:val="000000"/>
            <w:lang w:val="es-ES_tradnl"/>
          </w:rPr>
          <w:tag w:val="MENDELEY_CITATION_v3_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"/>
          <w:id w:val="-194157398"/>
          <w:placeholder>
            <w:docPart w:val="DefaultPlaceholder_-1854013440"/>
          </w:placeholder>
        </w:sdtPr>
        <w:sdtContent>
          <w:r w:rsidR="00084003" w:rsidRPr="00BC3C9F">
            <w:rPr>
              <w:rFonts w:ascii="Arial" w:hAnsi="Arial" w:cs="Arial"/>
              <w:color w:val="000000"/>
              <w:lang w:val="es-ES_tradnl"/>
            </w:rPr>
            <w:t>(18)</w:t>
          </w:r>
        </w:sdtContent>
      </w:sdt>
      <w:r w:rsidR="00065D52" w:rsidRPr="00BC3C9F">
        <w:rPr>
          <w:rFonts w:ascii="Arial" w:hAnsi="Arial" w:cs="Arial"/>
          <w:lang w:val="es-ES_tradnl"/>
        </w:rPr>
        <w:t>,</w:t>
      </w:r>
      <w:r w:rsidR="0027675D" w:rsidRPr="00BC3C9F">
        <w:rPr>
          <w:rFonts w:ascii="Arial" w:hAnsi="Arial" w:cs="Arial"/>
          <w:lang w:val="es-ES_tradnl"/>
        </w:rPr>
        <w:t xml:space="preserve"> </w:t>
      </w:r>
      <w:r w:rsidR="00247AE7" w:rsidRPr="00BC3C9F">
        <w:rPr>
          <w:rFonts w:ascii="Arial" w:hAnsi="Arial" w:cs="Arial"/>
          <w:lang w:val="es-ES_tradnl"/>
        </w:rPr>
        <w:t>así</w:t>
      </w:r>
      <w:r w:rsidR="00065D52" w:rsidRPr="00BC3C9F">
        <w:rPr>
          <w:rFonts w:ascii="Arial" w:hAnsi="Arial" w:cs="Arial"/>
          <w:lang w:val="es-ES_tradnl"/>
        </w:rPr>
        <w:t xml:space="preserve"> en este horizonte temporal se esperan que ocurran los desenlaces evaluados: progresión a estadio 5 o muerte.</w:t>
      </w:r>
      <w:r w:rsidR="0027675D" w:rsidRPr="00BC3C9F">
        <w:rPr>
          <w:rFonts w:ascii="Arial" w:hAnsi="Arial" w:cs="Arial"/>
          <w:lang w:val="es-ES_tradnl"/>
        </w:rPr>
        <w:t xml:space="preserve"> </w:t>
      </w:r>
      <w:r w:rsidR="008B0118" w:rsidRPr="00BC3C9F">
        <w:rPr>
          <w:rFonts w:ascii="Arial" w:hAnsi="Arial" w:cs="Arial"/>
          <w:lang w:val="es-ES_tradnl"/>
        </w:rPr>
        <w:t xml:space="preserve">Se usa una tasa de descuento del 5% tanto para los beneficios en salud como para los costos y </w:t>
      </w:r>
      <w:r w:rsidRPr="00BC3C9F">
        <w:rPr>
          <w:rFonts w:ascii="Arial" w:hAnsi="Arial" w:cs="Arial"/>
          <w:lang w:val="es-ES_tradnl"/>
        </w:rPr>
        <w:t xml:space="preserve">se realiza </w:t>
      </w:r>
      <w:r w:rsidR="008B0118" w:rsidRPr="00BC3C9F">
        <w:rPr>
          <w:rFonts w:ascii="Arial" w:hAnsi="Arial" w:cs="Arial"/>
          <w:lang w:val="es-ES_tradnl"/>
        </w:rPr>
        <w:t>análisis de sensibilidad con tasas de descuento de 0, 3,5%, 7% y 12 %</w:t>
      </w:r>
      <w:r w:rsidR="00EC277C"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"/>
          <w:id w:val="-1610499856"/>
          <w:placeholder>
            <w:docPart w:val="DefaultPlaceholder_-1854013440"/>
          </w:placeholder>
        </w:sdtPr>
        <w:sdtContent>
          <w:r w:rsidR="00084003" w:rsidRPr="00BC3C9F">
            <w:rPr>
              <w:rFonts w:ascii="Arial" w:hAnsi="Arial" w:cs="Arial"/>
              <w:color w:val="000000"/>
              <w:lang w:val="es-ES_tradnl"/>
            </w:rPr>
            <w:t>(19)</w:t>
          </w:r>
        </w:sdtContent>
      </w:sdt>
      <w:r w:rsidR="008B0118" w:rsidRPr="00BC3C9F">
        <w:rPr>
          <w:rFonts w:ascii="Arial" w:hAnsi="Arial" w:cs="Arial"/>
          <w:lang w:val="es-ES_tradnl"/>
        </w:rPr>
        <w:t>.</w:t>
      </w:r>
      <w:r w:rsidR="0027675D" w:rsidRPr="00BC3C9F">
        <w:rPr>
          <w:rFonts w:ascii="Arial" w:hAnsi="Arial" w:cs="Arial"/>
          <w:lang w:val="es-ES_tradnl"/>
        </w:rPr>
        <w:t xml:space="preserve"> </w:t>
      </w:r>
    </w:p>
    <w:p w14:paraId="60366C69" w14:textId="77777777" w:rsidR="00613A20" w:rsidRPr="00BC3C9F" w:rsidRDefault="00613A20" w:rsidP="002159E7">
      <w:pPr>
        <w:rPr>
          <w:rFonts w:ascii="Arial" w:hAnsi="Arial" w:cs="Arial"/>
        </w:rPr>
      </w:pPr>
    </w:p>
    <w:p w14:paraId="7100DB5B" w14:textId="04612CCF" w:rsidR="007E1969" w:rsidRPr="00BC3C9F" w:rsidRDefault="00EF272A" w:rsidP="006E16DE">
      <w:pPr>
        <w:pStyle w:val="Ttulo2"/>
      </w:pPr>
      <w:bookmarkStart w:id="16" w:name="_Toc98266818"/>
      <w:r w:rsidRPr="00BC3C9F">
        <w:t>Fuentes de Efectividad</w:t>
      </w:r>
      <w:bookmarkEnd w:id="16"/>
    </w:p>
    <w:p w14:paraId="54848E21" w14:textId="1F50C931" w:rsidR="00151D4F" w:rsidRPr="00BC3C9F" w:rsidRDefault="00151D4F" w:rsidP="006E16DE">
      <w:pPr>
        <w:pStyle w:val="Sinespaciado"/>
        <w:spacing w:line="360" w:lineRule="auto"/>
        <w:ind w:firstLine="680"/>
        <w:jc w:val="both"/>
        <w:rPr>
          <w:rFonts w:ascii="Arial" w:hAnsi="Arial" w:cs="Arial"/>
          <w:color w:val="000000" w:themeColor="text1"/>
        </w:rPr>
      </w:pPr>
      <w:r w:rsidRPr="00BC3C9F">
        <w:rPr>
          <w:rFonts w:ascii="Arial" w:hAnsi="Arial" w:cs="Arial"/>
          <w:color w:val="000000" w:themeColor="text1"/>
        </w:rPr>
        <w:t xml:space="preserve">Para la obtención información de efectividad de las tecnologías del estudio se realizó una </w:t>
      </w:r>
      <w:r w:rsidR="00AC7D68" w:rsidRPr="00BC3C9F">
        <w:rPr>
          <w:rFonts w:ascii="Arial" w:hAnsi="Arial" w:cs="Arial"/>
          <w:color w:val="000000" w:themeColor="text1"/>
        </w:rPr>
        <w:t>revisión</w:t>
      </w:r>
      <w:r w:rsidRPr="00BC3C9F">
        <w:rPr>
          <w:rFonts w:ascii="Arial" w:hAnsi="Arial" w:cs="Arial"/>
          <w:color w:val="000000" w:themeColor="text1"/>
        </w:rPr>
        <w:t xml:space="preserve"> de</w:t>
      </w:r>
      <w:r w:rsidR="00AC7D68" w:rsidRPr="00BC3C9F">
        <w:rPr>
          <w:rFonts w:ascii="Arial" w:hAnsi="Arial" w:cs="Arial"/>
          <w:color w:val="000000" w:themeColor="text1"/>
        </w:rPr>
        <w:t xml:space="preserve"> la</w:t>
      </w:r>
      <w:r w:rsidRPr="00BC3C9F">
        <w:rPr>
          <w:rFonts w:ascii="Arial" w:hAnsi="Arial" w:cs="Arial"/>
          <w:color w:val="000000" w:themeColor="text1"/>
        </w:rPr>
        <w:t xml:space="preserve"> literatura</w:t>
      </w:r>
      <w:r w:rsidR="00AC7D68" w:rsidRPr="00BC3C9F">
        <w:rPr>
          <w:rFonts w:ascii="Arial" w:hAnsi="Arial" w:cs="Arial"/>
          <w:color w:val="000000" w:themeColor="text1"/>
        </w:rPr>
        <w:t xml:space="preserve">, con </w:t>
      </w:r>
      <w:r w:rsidR="007E1969" w:rsidRPr="00BC3C9F">
        <w:rPr>
          <w:rFonts w:ascii="Arial" w:hAnsi="Arial" w:cs="Arial"/>
          <w:color w:val="000000" w:themeColor="text1"/>
        </w:rPr>
        <w:t xml:space="preserve">un protocolo de búsqueda en las bases de datos PUBMED, EMBASE y OVID CENTRAL con las palabras claves: diabetes mellitus tipo 2, nefropatía diabética, </w:t>
      </w:r>
      <w:r w:rsidR="00020DDB" w:rsidRPr="00BC3C9F">
        <w:rPr>
          <w:rFonts w:ascii="Arial" w:hAnsi="Arial" w:cs="Arial"/>
          <w:color w:val="000000" w:themeColor="text1"/>
        </w:rPr>
        <w:t>a</w:t>
      </w:r>
      <w:r w:rsidR="007E1969" w:rsidRPr="00BC3C9F">
        <w:rPr>
          <w:rFonts w:ascii="Arial" w:hAnsi="Arial" w:cs="Arial"/>
          <w:color w:val="000000" w:themeColor="text1"/>
        </w:rPr>
        <w:t xml:space="preserve">GLP1, semaglutide, liraglutide, dulaglutide, iSGLT2, dapagliflozina, empagliflozina y enfermedad renal crónica. </w:t>
      </w:r>
      <w:r w:rsidR="007534F0" w:rsidRPr="00BC3C9F">
        <w:rPr>
          <w:rFonts w:ascii="Arial" w:hAnsi="Arial" w:cs="Arial"/>
          <w:color w:val="000000" w:themeColor="text1"/>
        </w:rPr>
        <w:t>Los criterios de inclusión para la selección de los artículos fueron:</w:t>
      </w:r>
      <w:r w:rsidR="0027675D" w:rsidRPr="00BC3C9F">
        <w:rPr>
          <w:rFonts w:ascii="Arial" w:hAnsi="Arial" w:cs="Arial"/>
          <w:color w:val="000000" w:themeColor="text1"/>
        </w:rPr>
        <w:t xml:space="preserve"> </w:t>
      </w:r>
      <w:r w:rsidR="007E1969" w:rsidRPr="00BC3C9F">
        <w:rPr>
          <w:rFonts w:ascii="Arial" w:hAnsi="Arial" w:cs="Arial"/>
          <w:color w:val="000000" w:themeColor="text1"/>
        </w:rPr>
        <w:t xml:space="preserve">revisiones sistemáticas y </w:t>
      </w:r>
      <w:r w:rsidRPr="00BC3C9F">
        <w:rPr>
          <w:rFonts w:ascii="Arial" w:hAnsi="Arial" w:cs="Arial"/>
          <w:color w:val="000000" w:themeColor="text1"/>
        </w:rPr>
        <w:t>metanálisis</w:t>
      </w:r>
      <w:r w:rsidR="007C2D7F" w:rsidRPr="00BC3C9F">
        <w:rPr>
          <w:rFonts w:ascii="Arial" w:hAnsi="Arial" w:cs="Arial"/>
          <w:color w:val="000000" w:themeColor="text1"/>
        </w:rPr>
        <w:t>,</w:t>
      </w:r>
      <w:r w:rsidR="007534F0" w:rsidRPr="00BC3C9F">
        <w:rPr>
          <w:rFonts w:ascii="Arial" w:hAnsi="Arial" w:cs="Arial"/>
          <w:color w:val="000000" w:themeColor="text1"/>
        </w:rPr>
        <w:t xml:space="preserve"> idioma </w:t>
      </w:r>
      <w:r w:rsidRPr="00BC3C9F">
        <w:rPr>
          <w:rFonts w:ascii="Arial" w:hAnsi="Arial" w:cs="Arial"/>
          <w:color w:val="000000" w:themeColor="text1"/>
        </w:rPr>
        <w:t>inglés</w:t>
      </w:r>
      <w:r w:rsidR="007E1969" w:rsidRPr="00BC3C9F">
        <w:rPr>
          <w:rFonts w:ascii="Arial" w:hAnsi="Arial" w:cs="Arial"/>
          <w:color w:val="000000" w:themeColor="text1"/>
        </w:rPr>
        <w:t xml:space="preserve"> y español, que incluyeran como desenlace deterioro en función renal</w:t>
      </w:r>
      <w:r w:rsidR="00CB22ED" w:rsidRPr="00BC3C9F">
        <w:rPr>
          <w:rFonts w:ascii="Arial" w:hAnsi="Arial" w:cs="Arial"/>
          <w:color w:val="000000" w:themeColor="text1"/>
        </w:rPr>
        <w:t>,</w:t>
      </w:r>
      <w:r w:rsidR="007E1969" w:rsidRPr="00BC3C9F">
        <w:rPr>
          <w:rFonts w:ascii="Arial" w:hAnsi="Arial" w:cs="Arial"/>
          <w:color w:val="000000" w:themeColor="text1"/>
        </w:rPr>
        <w:t xml:space="preserve"> diálisis o trasplante y muerte</w:t>
      </w:r>
      <w:r w:rsidR="007534F0" w:rsidRPr="00BC3C9F">
        <w:rPr>
          <w:rFonts w:ascii="Arial" w:hAnsi="Arial" w:cs="Arial"/>
          <w:color w:val="000000" w:themeColor="text1"/>
        </w:rPr>
        <w:t xml:space="preserve">, se excluyeron documentos que no cumplieran estos criterios. </w:t>
      </w:r>
      <w:r w:rsidR="00F61016" w:rsidRPr="00BC3C9F">
        <w:rPr>
          <w:rFonts w:ascii="Arial" w:hAnsi="Arial" w:cs="Arial"/>
          <w:color w:val="000000" w:themeColor="text1"/>
        </w:rPr>
        <w:t xml:space="preserve">(Anexo </w:t>
      </w:r>
      <w:r w:rsidR="00CB22ED" w:rsidRPr="00BC3C9F">
        <w:rPr>
          <w:rFonts w:ascii="Arial" w:hAnsi="Arial" w:cs="Arial"/>
          <w:color w:val="000000" w:themeColor="text1"/>
        </w:rPr>
        <w:t>1</w:t>
      </w:r>
      <w:r w:rsidR="00F61016" w:rsidRPr="00BC3C9F">
        <w:rPr>
          <w:rFonts w:ascii="Arial" w:hAnsi="Arial" w:cs="Arial"/>
          <w:color w:val="000000" w:themeColor="text1"/>
        </w:rPr>
        <w:t>)</w:t>
      </w:r>
    </w:p>
    <w:p w14:paraId="43A865E8" w14:textId="77777777" w:rsidR="00151D4F" w:rsidRPr="00BC3C9F" w:rsidRDefault="00151D4F" w:rsidP="00BA2A9D">
      <w:pPr>
        <w:pStyle w:val="Sinespaciado"/>
        <w:spacing w:line="360" w:lineRule="auto"/>
        <w:jc w:val="both"/>
        <w:rPr>
          <w:rFonts w:ascii="Arial" w:hAnsi="Arial" w:cs="Arial"/>
          <w:color w:val="000000" w:themeColor="text1"/>
        </w:rPr>
      </w:pPr>
    </w:p>
    <w:p w14:paraId="48EC2812" w14:textId="1EE24DCD" w:rsidR="007E1969" w:rsidRPr="00BC3C9F" w:rsidRDefault="00151D4F" w:rsidP="006E16DE">
      <w:pPr>
        <w:spacing w:line="360" w:lineRule="auto"/>
        <w:ind w:firstLine="680"/>
        <w:jc w:val="both"/>
        <w:rPr>
          <w:rFonts w:ascii="Arial" w:hAnsi="Arial" w:cs="Arial"/>
          <w:lang w:val="es-ES_tradnl"/>
        </w:rPr>
      </w:pPr>
      <w:r w:rsidRPr="00BC3C9F">
        <w:rPr>
          <w:rFonts w:ascii="Arial" w:hAnsi="Arial" w:cs="Arial"/>
          <w:lang w:val="es-ES_tradnl"/>
        </w:rPr>
        <w:t xml:space="preserve">Como resultado de </w:t>
      </w:r>
      <w:r w:rsidR="007C2D7F" w:rsidRPr="00BC3C9F">
        <w:rPr>
          <w:rFonts w:ascii="Arial" w:hAnsi="Arial" w:cs="Arial"/>
          <w:lang w:val="es-ES_tradnl"/>
        </w:rPr>
        <w:t xml:space="preserve">la </w:t>
      </w:r>
      <w:r w:rsidRPr="00BC3C9F">
        <w:rPr>
          <w:rFonts w:ascii="Arial" w:hAnsi="Arial" w:cs="Arial"/>
          <w:lang w:val="es-ES_tradnl"/>
        </w:rPr>
        <w:t>búsqueda</w:t>
      </w:r>
      <w:r w:rsidR="007E1969" w:rsidRPr="00BC3C9F">
        <w:rPr>
          <w:rFonts w:ascii="Arial" w:hAnsi="Arial" w:cs="Arial"/>
          <w:lang w:val="es-ES_tradnl"/>
        </w:rPr>
        <w:t xml:space="preserve"> </w:t>
      </w:r>
      <w:r w:rsidRPr="00BC3C9F">
        <w:rPr>
          <w:rFonts w:ascii="Arial" w:hAnsi="Arial" w:cs="Arial"/>
          <w:lang w:val="es-ES_tradnl"/>
        </w:rPr>
        <w:t>s</w:t>
      </w:r>
      <w:r w:rsidR="007E1969" w:rsidRPr="00BC3C9F">
        <w:rPr>
          <w:rFonts w:ascii="Arial" w:hAnsi="Arial" w:cs="Arial"/>
          <w:lang w:val="es-ES_tradnl"/>
        </w:rPr>
        <w:t xml:space="preserve">e identificaron 370 títulos, se excluyeron 34 duplicados y en primera revisión por </w:t>
      </w:r>
      <w:r w:rsidRPr="00BC3C9F">
        <w:rPr>
          <w:rFonts w:ascii="Arial" w:hAnsi="Arial" w:cs="Arial"/>
          <w:lang w:val="es-ES_tradnl"/>
        </w:rPr>
        <w:t>título</w:t>
      </w:r>
      <w:r w:rsidR="007E1969" w:rsidRPr="00BC3C9F">
        <w:rPr>
          <w:rFonts w:ascii="Arial" w:hAnsi="Arial" w:cs="Arial"/>
          <w:lang w:val="es-ES_tradnl"/>
        </w:rPr>
        <w:t xml:space="preserve"> y resumen se excluyeron 328 por no cumplir los criterios de inclusión. A las 8 publicaciones seleccionadas se aplicó herramienta AMSTAR para evaluación de calidad</w:t>
      </w:r>
      <w:r w:rsidR="00732D83" w:rsidRPr="00BC3C9F">
        <w:rPr>
          <w:rFonts w:ascii="Arial" w:hAnsi="Arial" w:cs="Arial"/>
          <w:lang w:val="es-ES_tradnl"/>
        </w:rPr>
        <w:t xml:space="preserve"> (Figura 3)</w:t>
      </w:r>
      <w:r w:rsidR="007E1969" w:rsidRPr="00BC3C9F">
        <w:rPr>
          <w:rFonts w:ascii="Arial" w:hAnsi="Arial" w:cs="Arial"/>
          <w:lang w:val="es-ES_tradnl"/>
        </w:rPr>
        <w:t xml:space="preserve">. Al revisar los desenlaces renales, se encontró que la mayoría de artículos informan un desenlace renal compuesto o MARE (Mayor Adverse Renal </w:t>
      </w:r>
      <w:proofErr w:type="spellStart"/>
      <w:r w:rsidR="007E1969" w:rsidRPr="00BC3C9F">
        <w:rPr>
          <w:rFonts w:ascii="Arial" w:hAnsi="Arial" w:cs="Arial"/>
          <w:lang w:val="es-ES_tradnl"/>
        </w:rPr>
        <w:t>Events</w:t>
      </w:r>
      <w:proofErr w:type="spellEnd"/>
      <w:r w:rsidR="007E1969" w:rsidRPr="00BC3C9F">
        <w:rPr>
          <w:rFonts w:ascii="Arial" w:hAnsi="Arial" w:cs="Arial"/>
          <w:lang w:val="es-ES_tradnl"/>
        </w:rPr>
        <w:t>),</w:t>
      </w:r>
      <w:r w:rsidR="0027675D" w:rsidRPr="00BC3C9F">
        <w:rPr>
          <w:rFonts w:ascii="Arial" w:hAnsi="Arial" w:cs="Arial"/>
          <w:lang w:val="es-ES_tradnl"/>
        </w:rPr>
        <w:t xml:space="preserve"> </w:t>
      </w:r>
      <w:r w:rsidR="007E1969" w:rsidRPr="00BC3C9F">
        <w:rPr>
          <w:rFonts w:ascii="Arial" w:hAnsi="Arial" w:cs="Arial"/>
          <w:lang w:val="es-ES_tradnl"/>
        </w:rPr>
        <w:t xml:space="preserve">el cual no </w:t>
      </w:r>
      <w:r w:rsidR="00C36937" w:rsidRPr="00BC3C9F">
        <w:rPr>
          <w:rFonts w:ascii="Arial" w:hAnsi="Arial" w:cs="Arial"/>
          <w:lang w:val="es-ES_tradnl"/>
        </w:rPr>
        <w:t>está</w:t>
      </w:r>
      <w:r w:rsidR="007E1969" w:rsidRPr="00BC3C9F">
        <w:rPr>
          <w:rFonts w:ascii="Arial" w:hAnsi="Arial" w:cs="Arial"/>
          <w:lang w:val="es-ES_tradnl"/>
        </w:rPr>
        <w:t xml:space="preserve"> uniformemente definido, así los desenlaces en los estudios difieren (albuminuria mayor a 300mg% y/o aumento de la albuminuria y/o cambios en la tasa de filtración glomerular y/o deterioro mayor a 40% de la tasa de filtración glomerular y/o muerte renal y/o ingreso a diálisis y/o necesidad de trasplante), pocas revisiones desglosan los resultados de este desenlace compuesto</w:t>
      </w:r>
      <w:r w:rsidR="00C36937" w:rsidRPr="00BC3C9F">
        <w:rPr>
          <w:rFonts w:ascii="Arial" w:hAnsi="Arial" w:cs="Arial"/>
          <w:lang w:val="es-ES_tradnl"/>
        </w:rPr>
        <w:t>.</w:t>
      </w:r>
      <w:r w:rsidR="007E1969" w:rsidRPr="00BC3C9F">
        <w:rPr>
          <w:rFonts w:ascii="Arial" w:hAnsi="Arial" w:cs="Arial"/>
          <w:lang w:val="es-ES_tradnl"/>
        </w:rPr>
        <w:t xml:space="preserve"> </w:t>
      </w:r>
      <w:r w:rsidR="00C36937" w:rsidRPr="00BC3C9F">
        <w:rPr>
          <w:rFonts w:ascii="Arial" w:hAnsi="Arial" w:cs="Arial"/>
          <w:lang w:val="es-ES_tradnl"/>
        </w:rPr>
        <w:t>P</w:t>
      </w:r>
      <w:r w:rsidR="007E1969" w:rsidRPr="00BC3C9F">
        <w:rPr>
          <w:rFonts w:ascii="Arial" w:hAnsi="Arial" w:cs="Arial"/>
          <w:lang w:val="es-ES_tradnl"/>
        </w:rPr>
        <w:t xml:space="preserve">or </w:t>
      </w:r>
      <w:r w:rsidR="007E1969" w:rsidRPr="00BC3C9F">
        <w:rPr>
          <w:rFonts w:ascii="Arial" w:hAnsi="Arial" w:cs="Arial"/>
          <w:lang w:val="es-ES_tradnl"/>
        </w:rPr>
        <w:lastRenderedPageBreak/>
        <w:t>lo tanto</w:t>
      </w:r>
      <w:r w:rsidR="00C36937" w:rsidRPr="00BC3C9F">
        <w:rPr>
          <w:rFonts w:ascii="Arial" w:hAnsi="Arial" w:cs="Arial"/>
          <w:lang w:val="es-ES_tradnl"/>
        </w:rPr>
        <w:t>,</w:t>
      </w:r>
      <w:r w:rsidR="007E1969" w:rsidRPr="00BC3C9F">
        <w:rPr>
          <w:rFonts w:ascii="Arial" w:hAnsi="Arial" w:cs="Arial"/>
          <w:lang w:val="es-ES_tradnl"/>
        </w:rPr>
        <w:t xml:space="preserve"> se escogió el articulo con puntuación de calidad alta que mejor respondiera la pregunta de investigación y que se enfocara en los desenlaces de interés: paso a estadio 5 de </w:t>
      </w:r>
      <w:r w:rsidR="00897A3C" w:rsidRPr="00BC3C9F">
        <w:rPr>
          <w:rFonts w:ascii="Arial" w:hAnsi="Arial" w:cs="Arial"/>
          <w:lang w:val="es-ES_tradnl"/>
        </w:rPr>
        <w:t>ERC y</w:t>
      </w:r>
      <w:r w:rsidR="005556AA" w:rsidRPr="00BC3C9F">
        <w:rPr>
          <w:rFonts w:ascii="Arial" w:hAnsi="Arial" w:cs="Arial"/>
          <w:lang w:val="es-ES_tradnl"/>
        </w:rPr>
        <w:t xml:space="preserve"> muerte</w:t>
      </w:r>
      <w:r w:rsidR="00AC7D68" w:rsidRPr="00BC3C9F">
        <w:rPr>
          <w:rFonts w:ascii="Arial" w:hAnsi="Arial" w:cs="Arial"/>
          <w:lang w:val="es-ES_tradnl"/>
        </w:rPr>
        <w:t xml:space="preserve">. </w:t>
      </w:r>
    </w:p>
    <w:p w14:paraId="38291DD6" w14:textId="3E2F4F4D" w:rsidR="00151D4F" w:rsidRDefault="00151D4F" w:rsidP="00632D41">
      <w:pPr>
        <w:pStyle w:val="Sinespaciado"/>
        <w:spacing w:line="360" w:lineRule="auto"/>
        <w:jc w:val="both"/>
        <w:rPr>
          <w:rFonts w:ascii="Arial" w:hAnsi="Arial" w:cs="Arial"/>
          <w:color w:val="000000" w:themeColor="text1"/>
        </w:rPr>
      </w:pPr>
    </w:p>
    <w:p w14:paraId="38021AEF" w14:textId="77777777" w:rsidR="00AC5360" w:rsidRPr="00BC3C9F" w:rsidRDefault="00AC5360" w:rsidP="00632D41">
      <w:pPr>
        <w:pStyle w:val="Sinespaciado"/>
        <w:spacing w:line="360" w:lineRule="auto"/>
        <w:jc w:val="both"/>
        <w:rPr>
          <w:rFonts w:ascii="Arial" w:hAnsi="Arial" w:cs="Arial"/>
          <w:color w:val="000000" w:themeColor="text1"/>
        </w:rPr>
      </w:pPr>
    </w:p>
    <w:p w14:paraId="31FB1939" w14:textId="43D0141F" w:rsidR="007E1969" w:rsidRDefault="00EF272A" w:rsidP="00DC79D3">
      <w:pPr>
        <w:pStyle w:val="TtuloTDC"/>
        <w:rPr>
          <w:rFonts w:ascii="Arial" w:hAnsi="Arial" w:cs="Arial"/>
        </w:rPr>
      </w:pPr>
      <w:r w:rsidRPr="00BC3C9F">
        <w:rPr>
          <w:rFonts w:ascii="Arial" w:hAnsi="Arial" w:cs="Arial"/>
        </w:rPr>
        <w:t>Figura 3</w:t>
      </w:r>
      <w:r w:rsidR="00732D83" w:rsidRPr="00BC3C9F">
        <w:rPr>
          <w:rFonts w:ascii="Arial" w:hAnsi="Arial" w:cs="Arial"/>
          <w:color w:val="000000" w:themeColor="text1"/>
        </w:rPr>
        <w:t xml:space="preserve">. </w:t>
      </w:r>
      <w:r w:rsidRPr="00BC3C9F">
        <w:rPr>
          <w:rFonts w:ascii="Arial" w:hAnsi="Arial" w:cs="Arial"/>
        </w:rPr>
        <w:t>Diagrama Prisma</w:t>
      </w:r>
      <w:r w:rsidR="00CF1B30" w:rsidRPr="00BC3C9F">
        <w:rPr>
          <w:rFonts w:ascii="Arial" w:hAnsi="Arial" w:cs="Arial"/>
          <w:color w:val="000000"/>
        </w:rPr>
        <w:t xml:space="preserve"> </w:t>
      </w:r>
      <w:sdt>
        <w:sdtPr>
          <w:rPr>
            <w:rFonts w:ascii="Arial" w:hAnsi="Arial" w:cs="Arial"/>
            <w:color w:val="000000"/>
          </w:rPr>
          <w:tag w:val="MENDELEY_CITATION_v3_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"/>
          <w:id w:val="1467551413"/>
          <w:placeholder>
            <w:docPart w:val="C5A6398DEE91DB43B9E5491D2AF6D0D2"/>
          </w:placeholder>
        </w:sdtPr>
        <w:sdtContent>
          <w:r w:rsidR="00084003" w:rsidRPr="00BC3C9F">
            <w:rPr>
              <w:rFonts w:ascii="Arial" w:hAnsi="Arial" w:cs="Arial"/>
              <w:color w:val="000000"/>
            </w:rPr>
            <w:t>(20)</w:t>
          </w:r>
        </w:sdtContent>
      </w:sdt>
      <w:r w:rsidRPr="00BC3C9F">
        <w:rPr>
          <w:rFonts w:ascii="Arial" w:hAnsi="Arial" w:cs="Arial"/>
        </w:rPr>
        <w:t xml:space="preserve">, selección de artículos fuentes de efectividad. </w:t>
      </w:r>
    </w:p>
    <w:p w14:paraId="20A0C62D" w14:textId="77777777" w:rsidR="00AC5360" w:rsidRPr="00AC5360" w:rsidRDefault="00AC5360" w:rsidP="00AC5360">
      <w:pPr>
        <w:rPr>
          <w:lang w:val="es-ES_tradnl" w:eastAsia="es-ES"/>
        </w:rPr>
      </w:pPr>
    </w:p>
    <w:p w14:paraId="09035D3A" w14:textId="77777777" w:rsidR="007E1969" w:rsidRPr="00BC3C9F" w:rsidRDefault="007E1969" w:rsidP="00632D41">
      <w:pPr>
        <w:pStyle w:val="Sinespaciado"/>
        <w:spacing w:line="360" w:lineRule="auto"/>
        <w:jc w:val="center"/>
        <w:rPr>
          <w:rFonts w:ascii="Arial" w:hAnsi="Arial" w:cs="Arial"/>
          <w:color w:val="000000" w:themeColor="text1"/>
        </w:rPr>
      </w:pPr>
      <w:r w:rsidRPr="00BC3C9F">
        <w:rPr>
          <w:rFonts w:ascii="Arial" w:hAnsi="Arial" w:cs="Arial"/>
          <w:noProof/>
          <w:color w:val="000000" w:themeColor="text1"/>
        </w:rPr>
        <w:drawing>
          <wp:inline distT="0" distB="0" distL="0" distR="0" wp14:anchorId="6289CD3D" wp14:editId="68C3CA05">
            <wp:extent cx="5784450" cy="3028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positiva4.png"/>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7907" t="11247" r="4200" b="3975"/>
                    <a:stretch/>
                  </pic:blipFill>
                  <pic:spPr bwMode="auto">
                    <a:xfrm>
                      <a:off x="0" y="0"/>
                      <a:ext cx="5830485" cy="3053056"/>
                    </a:xfrm>
                    <a:prstGeom prst="rect">
                      <a:avLst/>
                    </a:prstGeom>
                    <a:ln>
                      <a:noFill/>
                    </a:ln>
                    <a:extLst>
                      <a:ext uri="{53640926-AAD7-44D8-BBD7-CCE9431645EC}">
                        <a14:shadowObscured xmlns:a14="http://schemas.microsoft.com/office/drawing/2010/main"/>
                      </a:ext>
                    </a:extLst>
                  </pic:spPr>
                </pic:pic>
              </a:graphicData>
            </a:graphic>
          </wp:inline>
        </w:drawing>
      </w:r>
    </w:p>
    <w:p w14:paraId="0BBA8C63" w14:textId="778B3EE6" w:rsidR="00732D83" w:rsidRPr="00BC3C9F" w:rsidRDefault="00732D83" w:rsidP="00632D41">
      <w:pPr>
        <w:pStyle w:val="Sinespaciado"/>
        <w:spacing w:line="360" w:lineRule="auto"/>
        <w:jc w:val="both"/>
        <w:rPr>
          <w:rFonts w:ascii="Arial" w:hAnsi="Arial" w:cs="Arial"/>
          <w:color w:val="000000" w:themeColor="text1"/>
        </w:rPr>
      </w:pPr>
      <w:r w:rsidRPr="00BC3C9F">
        <w:rPr>
          <w:rFonts w:ascii="Arial" w:eastAsia="Times New Roman" w:hAnsi="Arial" w:cs="Arial"/>
          <w:color w:val="000000" w:themeColor="text1"/>
          <w:lang w:eastAsia="es-ES_tradnl"/>
        </w:rPr>
        <w:t xml:space="preserve">Fuente: </w:t>
      </w:r>
      <w:r w:rsidR="006E16DE">
        <w:rPr>
          <w:rFonts w:ascii="Arial" w:eastAsia="Times New Roman" w:hAnsi="Arial" w:cs="Arial"/>
          <w:color w:val="000000" w:themeColor="text1"/>
          <w:lang w:eastAsia="es-ES_tradnl"/>
        </w:rPr>
        <w:t>E</w:t>
      </w:r>
      <w:r w:rsidRPr="00BC3C9F">
        <w:rPr>
          <w:rFonts w:ascii="Arial" w:eastAsia="Times New Roman" w:hAnsi="Arial" w:cs="Arial"/>
          <w:color w:val="000000" w:themeColor="text1"/>
          <w:lang w:eastAsia="es-ES_tradnl"/>
        </w:rPr>
        <w:t>laboración propia.</w:t>
      </w:r>
      <w:r w:rsidR="00CF1B30" w:rsidRPr="00BC3C9F">
        <w:rPr>
          <w:rFonts w:ascii="Arial" w:hAnsi="Arial" w:cs="Arial"/>
          <w:b/>
          <w:color w:val="000000"/>
        </w:rPr>
        <w:t xml:space="preserve"> </w:t>
      </w:r>
    </w:p>
    <w:p w14:paraId="611C326A" w14:textId="77777777" w:rsidR="007E1969" w:rsidRPr="00BC3C9F" w:rsidRDefault="007E1969" w:rsidP="00632D41">
      <w:pPr>
        <w:pStyle w:val="Sinespaciado"/>
        <w:spacing w:line="360" w:lineRule="auto"/>
        <w:jc w:val="both"/>
        <w:rPr>
          <w:rFonts w:ascii="Arial" w:hAnsi="Arial" w:cs="Arial"/>
          <w:color w:val="000000" w:themeColor="text1"/>
        </w:rPr>
      </w:pPr>
    </w:p>
    <w:p w14:paraId="11C6FD21" w14:textId="33F8FE95" w:rsidR="007E1969" w:rsidRDefault="007E1969" w:rsidP="006E16DE">
      <w:pPr>
        <w:spacing w:line="360" w:lineRule="auto"/>
        <w:ind w:firstLine="680"/>
        <w:jc w:val="both"/>
        <w:rPr>
          <w:rFonts w:ascii="Arial" w:hAnsi="Arial" w:cs="Arial"/>
          <w:lang w:val="es-ES_tradnl"/>
        </w:rPr>
      </w:pPr>
      <w:r w:rsidRPr="00BC3C9F">
        <w:rPr>
          <w:rFonts w:ascii="Arial" w:hAnsi="Arial" w:cs="Arial"/>
          <w:lang w:val="es-ES_tradnl"/>
        </w:rPr>
        <w:t xml:space="preserve">El documento escogido como fuente de efectividad es Palmer et al </w:t>
      </w:r>
      <w:r w:rsidR="00732D83" w:rsidRPr="00BC3C9F">
        <w:rPr>
          <w:rFonts w:ascii="Arial" w:hAnsi="Arial" w:cs="Arial"/>
          <w:lang w:val="es-ES_tradnl"/>
        </w:rPr>
        <w:t>2021, un metanálisis</w:t>
      </w:r>
      <w:r w:rsidRPr="00BC3C9F">
        <w:rPr>
          <w:rFonts w:ascii="Arial" w:hAnsi="Arial" w:cs="Arial"/>
          <w:lang w:val="es-ES_tradnl"/>
        </w:rPr>
        <w:t xml:space="preserve"> en red que analiza los resultados de desenlaces cardiovasculares y renales de las moléculas iSGLT2 y aGLP1</w:t>
      </w:r>
      <w:r w:rsidR="00AC7D68" w:rsidRPr="00BC3C9F">
        <w:rPr>
          <w:rFonts w:ascii="Arial" w:hAnsi="Arial" w:cs="Arial"/>
          <w:lang w:val="es-ES_tradnl"/>
        </w:rPr>
        <w:t xml:space="preserve">, este documento es fuente de la </w:t>
      </w:r>
      <w:r w:rsidR="0017546E" w:rsidRPr="00BC3C9F">
        <w:rPr>
          <w:rFonts w:ascii="Arial" w:hAnsi="Arial" w:cs="Arial"/>
          <w:lang w:val="es-ES_tradnl"/>
        </w:rPr>
        <w:t>G</w:t>
      </w:r>
      <w:r w:rsidR="00AC7D68" w:rsidRPr="00BC3C9F">
        <w:rPr>
          <w:rFonts w:ascii="Arial" w:hAnsi="Arial" w:cs="Arial"/>
          <w:lang w:val="es-ES_tradnl"/>
        </w:rPr>
        <w:t xml:space="preserve">uía </w:t>
      </w:r>
      <w:r w:rsidR="0017546E" w:rsidRPr="00BC3C9F">
        <w:rPr>
          <w:rFonts w:ascii="Arial" w:hAnsi="Arial" w:cs="Arial"/>
          <w:lang w:val="es-ES_tradnl"/>
        </w:rPr>
        <w:t>R</w:t>
      </w:r>
      <w:r w:rsidR="00AC7D68" w:rsidRPr="00BC3C9F">
        <w:rPr>
          <w:rFonts w:ascii="Arial" w:hAnsi="Arial" w:cs="Arial"/>
          <w:lang w:val="es-ES_tradnl"/>
        </w:rPr>
        <w:t xml:space="preserve">ápida </w:t>
      </w:r>
      <w:r w:rsidR="0017546E" w:rsidRPr="00BC3C9F">
        <w:rPr>
          <w:rFonts w:ascii="Arial" w:hAnsi="Arial" w:cs="Arial"/>
          <w:lang w:val="es-ES_tradnl"/>
        </w:rPr>
        <w:t>para</w:t>
      </w:r>
      <w:r w:rsidR="00AC7D68" w:rsidRPr="00BC3C9F">
        <w:rPr>
          <w:rFonts w:ascii="Arial" w:hAnsi="Arial" w:cs="Arial"/>
          <w:lang w:val="es-ES_tradnl"/>
        </w:rPr>
        <w:t xml:space="preserve"> </w:t>
      </w:r>
      <w:r w:rsidR="00163FD7" w:rsidRPr="00BC3C9F">
        <w:rPr>
          <w:rFonts w:ascii="Arial" w:hAnsi="Arial" w:cs="Arial"/>
          <w:lang w:val="es-ES_tradnl"/>
        </w:rPr>
        <w:t>Reino Unido</w:t>
      </w:r>
      <w:r w:rsidR="00AC7D68" w:rsidRPr="00BC3C9F">
        <w:rPr>
          <w:rFonts w:ascii="Arial" w:hAnsi="Arial" w:cs="Arial"/>
          <w:lang w:val="es-ES_tradnl"/>
        </w:rPr>
        <w:t xml:space="preserve"> para uso de iSGLT2 y aGLP1</w:t>
      </w:r>
      <w:r w:rsidR="00163FD7" w:rsidRPr="00BC3C9F">
        <w:rPr>
          <w:rFonts w:ascii="Arial" w:hAnsi="Arial" w:cs="Arial"/>
          <w:lang w:val="es-ES_tradnl"/>
        </w:rPr>
        <w:t xml:space="preserve"> en adultos</w:t>
      </w:r>
      <w:r w:rsidR="00AC7D68" w:rsidRPr="00BC3C9F">
        <w:rPr>
          <w:rFonts w:ascii="Arial" w:hAnsi="Arial" w:cs="Arial"/>
          <w:lang w:val="es-ES_tradnl"/>
        </w:rPr>
        <w:t xml:space="preserve"> publicada este año</w:t>
      </w:r>
      <w:r w:rsidR="007C2D7F"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"/>
          <w:id w:val="-1628000267"/>
          <w:placeholder>
            <w:docPart w:val="DefaultPlaceholder_-1854013440"/>
          </w:placeholder>
        </w:sdtPr>
        <w:sdtContent>
          <w:r w:rsidR="00084003" w:rsidRPr="00BC3C9F">
            <w:rPr>
              <w:rFonts w:ascii="Arial" w:hAnsi="Arial" w:cs="Arial"/>
              <w:color w:val="000000"/>
              <w:lang w:val="es-ES_tradnl"/>
            </w:rPr>
            <w:t>(21)</w:t>
          </w:r>
        </w:sdtContent>
      </w:sdt>
      <w:r w:rsidR="00AC7D68" w:rsidRPr="00BC3C9F">
        <w:rPr>
          <w:rFonts w:ascii="Arial" w:hAnsi="Arial" w:cs="Arial"/>
          <w:lang w:val="es-ES_tradnl"/>
        </w:rPr>
        <w:t>.</w:t>
      </w:r>
      <w:r w:rsidR="0027675D" w:rsidRPr="00BC3C9F">
        <w:rPr>
          <w:rFonts w:ascii="Arial" w:hAnsi="Arial" w:cs="Arial"/>
          <w:lang w:val="es-ES_tradnl"/>
        </w:rPr>
        <w:t xml:space="preserve"> </w:t>
      </w:r>
      <w:r w:rsidRPr="00BC3C9F">
        <w:rPr>
          <w:rFonts w:ascii="Arial" w:hAnsi="Arial" w:cs="Arial"/>
          <w:lang w:val="es-ES_tradnl"/>
        </w:rPr>
        <w:t xml:space="preserve">En este ensayo para el evento renal se analizaron 33 estudios con cerca 98 mil </w:t>
      </w:r>
      <w:r w:rsidR="00732D83" w:rsidRPr="00BC3C9F">
        <w:rPr>
          <w:rFonts w:ascii="Arial" w:hAnsi="Arial" w:cs="Arial"/>
          <w:lang w:val="es-ES_tradnl"/>
        </w:rPr>
        <w:t>pacientes, informando</w:t>
      </w:r>
      <w:r w:rsidRPr="00BC3C9F">
        <w:rPr>
          <w:rFonts w:ascii="Arial" w:hAnsi="Arial" w:cs="Arial"/>
          <w:lang w:val="es-ES_tradnl"/>
        </w:rPr>
        <w:t xml:space="preserve"> los desenlaces (</w:t>
      </w:r>
      <w:r w:rsidR="005556AA" w:rsidRPr="00BC3C9F">
        <w:rPr>
          <w:rFonts w:ascii="Arial" w:hAnsi="Arial" w:cs="Arial"/>
          <w:lang w:val="es-ES_tradnl"/>
        </w:rPr>
        <w:t>progresi</w:t>
      </w:r>
      <w:r w:rsidR="00ED65BE" w:rsidRPr="00BC3C9F">
        <w:rPr>
          <w:rFonts w:ascii="Arial" w:hAnsi="Arial" w:cs="Arial"/>
          <w:lang w:val="es-ES_tradnl"/>
        </w:rPr>
        <w:t>ó</w:t>
      </w:r>
      <w:r w:rsidR="005556AA" w:rsidRPr="00BC3C9F">
        <w:rPr>
          <w:rFonts w:ascii="Arial" w:hAnsi="Arial" w:cs="Arial"/>
          <w:lang w:val="es-ES_tradnl"/>
        </w:rPr>
        <w:t>n a estadio 5</w:t>
      </w:r>
      <w:r w:rsidRPr="00BC3C9F">
        <w:rPr>
          <w:rFonts w:ascii="Arial" w:hAnsi="Arial" w:cs="Arial"/>
          <w:lang w:val="es-ES_tradnl"/>
        </w:rPr>
        <w:t xml:space="preserve"> o riesgo de muerte)</w:t>
      </w:r>
      <w:r w:rsidR="00AC5360">
        <w:rPr>
          <w:rFonts w:ascii="Arial" w:hAnsi="Arial" w:cs="Arial"/>
          <w:lang w:val="es-ES_tradnl"/>
        </w:rPr>
        <w:t>. L</w:t>
      </w:r>
      <w:r w:rsidRPr="00BC3C9F">
        <w:rPr>
          <w:rFonts w:ascii="Arial" w:hAnsi="Arial" w:cs="Arial"/>
          <w:lang w:val="es-ES_tradnl"/>
        </w:rPr>
        <w:t xml:space="preserve">os autores clasifican los pacientes en grupos de riesgo donde la efectividad es </w:t>
      </w:r>
      <w:r w:rsidR="00732D83" w:rsidRPr="00BC3C9F">
        <w:rPr>
          <w:rFonts w:ascii="Arial" w:hAnsi="Arial" w:cs="Arial"/>
          <w:lang w:val="es-ES_tradnl"/>
        </w:rPr>
        <w:t>diferente:</w:t>
      </w:r>
    </w:p>
    <w:p w14:paraId="724B6BDF" w14:textId="77777777" w:rsidR="006E16DE" w:rsidRPr="00BC3C9F" w:rsidRDefault="006E16DE" w:rsidP="006E16DE">
      <w:pPr>
        <w:spacing w:line="360" w:lineRule="auto"/>
        <w:ind w:firstLine="680"/>
        <w:jc w:val="both"/>
        <w:rPr>
          <w:rFonts w:ascii="Arial" w:hAnsi="Arial" w:cs="Arial"/>
          <w:lang w:val="es-ES_tradnl"/>
        </w:rPr>
      </w:pPr>
    </w:p>
    <w:p w14:paraId="19E98EB1" w14:textId="7046B825" w:rsidR="007E1969" w:rsidRPr="00BC3C9F" w:rsidRDefault="007E1969" w:rsidP="00BA2A9D">
      <w:pPr>
        <w:pStyle w:val="Sinespaciado"/>
        <w:numPr>
          <w:ilvl w:val="0"/>
          <w:numId w:val="4"/>
        </w:numPr>
        <w:spacing w:line="360" w:lineRule="auto"/>
        <w:ind w:left="714" w:hanging="357"/>
        <w:jc w:val="both"/>
        <w:rPr>
          <w:rFonts w:ascii="Arial" w:hAnsi="Arial" w:cs="Arial"/>
          <w:color w:val="000000" w:themeColor="text1"/>
        </w:rPr>
      </w:pPr>
      <w:r w:rsidRPr="00BC3C9F">
        <w:rPr>
          <w:rFonts w:ascii="Arial" w:hAnsi="Arial" w:cs="Arial"/>
          <w:color w:val="000000" w:themeColor="text1"/>
        </w:rPr>
        <w:t>Riesgo muy Bajo</w:t>
      </w:r>
      <w:r w:rsidR="00732D83" w:rsidRPr="00BC3C9F">
        <w:rPr>
          <w:rFonts w:ascii="Arial" w:hAnsi="Arial" w:cs="Arial"/>
          <w:color w:val="000000" w:themeColor="text1"/>
        </w:rPr>
        <w:t>:</w:t>
      </w:r>
      <w:r w:rsidRPr="00BC3C9F">
        <w:rPr>
          <w:rFonts w:ascii="Arial" w:hAnsi="Arial" w:cs="Arial"/>
          <w:color w:val="000000" w:themeColor="text1"/>
        </w:rPr>
        <w:t xml:space="preserve"> personas con función renal normal, con menos 3 factores de riesgo cardiovascular (CV) – (ERC 1)</w:t>
      </w:r>
    </w:p>
    <w:p w14:paraId="3013DC84" w14:textId="3B361870" w:rsidR="007E1969" w:rsidRPr="00BC3C9F" w:rsidRDefault="007E1969" w:rsidP="00BA2A9D">
      <w:pPr>
        <w:pStyle w:val="Sinespaciado"/>
        <w:numPr>
          <w:ilvl w:val="0"/>
          <w:numId w:val="4"/>
        </w:numPr>
        <w:spacing w:line="360" w:lineRule="auto"/>
        <w:ind w:left="714" w:hanging="357"/>
        <w:jc w:val="both"/>
        <w:rPr>
          <w:rFonts w:ascii="Arial" w:hAnsi="Arial" w:cs="Arial"/>
          <w:color w:val="000000" w:themeColor="text1"/>
        </w:rPr>
      </w:pPr>
      <w:r w:rsidRPr="00BC3C9F">
        <w:rPr>
          <w:rFonts w:ascii="Arial" w:hAnsi="Arial" w:cs="Arial"/>
          <w:color w:val="000000" w:themeColor="text1"/>
        </w:rPr>
        <w:lastRenderedPageBreak/>
        <w:t>Riesgo Bajo: personas con TFG 75 – 90ml min, con 3 factores de riesgo CV (ERC</w:t>
      </w:r>
      <w:r w:rsidR="007C2D7F" w:rsidRPr="00BC3C9F">
        <w:rPr>
          <w:rFonts w:ascii="Arial" w:hAnsi="Arial" w:cs="Arial"/>
          <w:color w:val="000000" w:themeColor="text1"/>
        </w:rPr>
        <w:t xml:space="preserve"> </w:t>
      </w:r>
      <w:r w:rsidRPr="00BC3C9F">
        <w:rPr>
          <w:rFonts w:ascii="Arial" w:hAnsi="Arial" w:cs="Arial"/>
          <w:color w:val="000000" w:themeColor="text1"/>
        </w:rPr>
        <w:t>2)</w:t>
      </w:r>
    </w:p>
    <w:p w14:paraId="04FF80FC" w14:textId="54338185" w:rsidR="007E1969" w:rsidRPr="00BC3C9F" w:rsidRDefault="007E1969" w:rsidP="00BA2A9D">
      <w:pPr>
        <w:pStyle w:val="Sinespaciado"/>
        <w:numPr>
          <w:ilvl w:val="0"/>
          <w:numId w:val="4"/>
        </w:numPr>
        <w:spacing w:line="360" w:lineRule="auto"/>
        <w:ind w:left="714" w:hanging="357"/>
        <w:jc w:val="both"/>
        <w:rPr>
          <w:rFonts w:ascii="Arial" w:hAnsi="Arial" w:cs="Arial"/>
          <w:color w:val="000000" w:themeColor="text1"/>
        </w:rPr>
      </w:pPr>
      <w:r w:rsidRPr="00BC3C9F">
        <w:rPr>
          <w:rFonts w:ascii="Arial" w:hAnsi="Arial" w:cs="Arial"/>
          <w:color w:val="000000" w:themeColor="text1"/>
        </w:rPr>
        <w:t>Riesgo Moderado: personas con TFG 45-75 ml min sin albuminuria (3A sin albuminuria)</w:t>
      </w:r>
    </w:p>
    <w:p w14:paraId="069604F6" w14:textId="0AB31964" w:rsidR="007E1969" w:rsidRPr="00BC3C9F" w:rsidRDefault="007E1969" w:rsidP="00BA2A9D">
      <w:pPr>
        <w:pStyle w:val="Sinespaciado"/>
        <w:numPr>
          <w:ilvl w:val="0"/>
          <w:numId w:val="4"/>
        </w:numPr>
        <w:spacing w:line="360" w:lineRule="auto"/>
        <w:ind w:left="714" w:hanging="357"/>
        <w:jc w:val="both"/>
        <w:rPr>
          <w:rFonts w:ascii="Arial" w:hAnsi="Arial" w:cs="Arial"/>
          <w:color w:val="000000" w:themeColor="text1"/>
        </w:rPr>
      </w:pPr>
      <w:r w:rsidRPr="00BC3C9F">
        <w:rPr>
          <w:rFonts w:ascii="Arial" w:hAnsi="Arial" w:cs="Arial"/>
          <w:color w:val="000000" w:themeColor="text1"/>
        </w:rPr>
        <w:t xml:space="preserve">Riesgo Alto: </w:t>
      </w:r>
      <w:r w:rsidR="00732D83" w:rsidRPr="00BC3C9F">
        <w:rPr>
          <w:rFonts w:ascii="Arial" w:hAnsi="Arial" w:cs="Arial"/>
          <w:color w:val="000000" w:themeColor="text1"/>
        </w:rPr>
        <w:t>p</w:t>
      </w:r>
      <w:r w:rsidRPr="00BC3C9F">
        <w:rPr>
          <w:rFonts w:ascii="Arial" w:hAnsi="Arial" w:cs="Arial"/>
          <w:color w:val="000000" w:themeColor="text1"/>
        </w:rPr>
        <w:t>ersonas TFG &lt; 45ml min o 45-75ml min con albuminuria (3</w:t>
      </w:r>
      <w:r w:rsidR="00F45D2F" w:rsidRPr="00BC3C9F">
        <w:rPr>
          <w:rFonts w:ascii="Arial" w:hAnsi="Arial" w:cs="Arial"/>
          <w:color w:val="000000" w:themeColor="text1"/>
        </w:rPr>
        <w:t xml:space="preserve">A </w:t>
      </w:r>
      <w:r w:rsidR="00293C28" w:rsidRPr="00BC3C9F">
        <w:rPr>
          <w:rFonts w:ascii="Arial" w:hAnsi="Arial" w:cs="Arial"/>
          <w:color w:val="000000" w:themeColor="text1"/>
        </w:rPr>
        <w:t>con albuminuria</w:t>
      </w:r>
      <w:r w:rsidRPr="00BC3C9F">
        <w:rPr>
          <w:rFonts w:ascii="Arial" w:hAnsi="Arial" w:cs="Arial"/>
          <w:color w:val="000000" w:themeColor="text1"/>
        </w:rPr>
        <w:t xml:space="preserve"> / ERC 3B)</w:t>
      </w:r>
    </w:p>
    <w:p w14:paraId="444905E4" w14:textId="14786F2D" w:rsidR="007E1969" w:rsidRPr="00BC3C9F" w:rsidRDefault="007E1969" w:rsidP="006E16DE">
      <w:pPr>
        <w:spacing w:line="360" w:lineRule="auto"/>
        <w:ind w:firstLine="680"/>
        <w:jc w:val="both"/>
        <w:rPr>
          <w:rFonts w:ascii="Arial" w:hAnsi="Arial" w:cs="Arial"/>
          <w:lang w:val="es-ES_tradnl"/>
        </w:rPr>
      </w:pPr>
      <w:r w:rsidRPr="00BC3C9F">
        <w:rPr>
          <w:rFonts w:ascii="Arial" w:hAnsi="Arial" w:cs="Arial"/>
          <w:lang w:val="es-ES_tradnl"/>
        </w:rPr>
        <w:t xml:space="preserve">El estudio informa los desenlaces para los iSGLT2 y </w:t>
      </w:r>
      <w:r w:rsidR="00353039" w:rsidRPr="00BC3C9F">
        <w:rPr>
          <w:rFonts w:ascii="Arial" w:hAnsi="Arial" w:cs="Arial"/>
          <w:lang w:val="es-ES_tradnl"/>
        </w:rPr>
        <w:t>a</w:t>
      </w:r>
      <w:r w:rsidRPr="00BC3C9F">
        <w:rPr>
          <w:rFonts w:ascii="Arial" w:hAnsi="Arial" w:cs="Arial"/>
          <w:lang w:val="es-ES_tradnl"/>
        </w:rPr>
        <w:t xml:space="preserve">GLP1 </w:t>
      </w:r>
      <w:r w:rsidR="007C2D7F" w:rsidRPr="00BC3C9F">
        <w:rPr>
          <w:rFonts w:ascii="Arial" w:hAnsi="Arial" w:cs="Arial"/>
          <w:lang w:val="es-ES_tradnl"/>
        </w:rPr>
        <w:t xml:space="preserve">en comparación con el </w:t>
      </w:r>
      <w:r w:rsidR="00F45D2F" w:rsidRPr="00BC3C9F">
        <w:rPr>
          <w:rFonts w:ascii="Arial" w:hAnsi="Arial" w:cs="Arial"/>
          <w:lang w:val="es-ES_tradnl"/>
        </w:rPr>
        <w:t xml:space="preserve">tratamiento </w:t>
      </w:r>
      <w:r w:rsidR="00897A3C" w:rsidRPr="00BC3C9F">
        <w:rPr>
          <w:rFonts w:ascii="Arial" w:hAnsi="Arial" w:cs="Arial"/>
          <w:lang w:val="es-ES_tradnl"/>
        </w:rPr>
        <w:t>estándar</w:t>
      </w:r>
      <w:r w:rsidRPr="00BC3C9F">
        <w:rPr>
          <w:rFonts w:ascii="Arial" w:hAnsi="Arial" w:cs="Arial"/>
          <w:lang w:val="es-ES_tradnl"/>
        </w:rPr>
        <w:t xml:space="preserve"> (sin el tratamiento)</w:t>
      </w:r>
      <w:r w:rsidR="00ED65BE" w:rsidRPr="00BC3C9F">
        <w:rPr>
          <w:rFonts w:ascii="Arial" w:hAnsi="Arial" w:cs="Arial"/>
          <w:lang w:val="es-ES_tradnl"/>
        </w:rPr>
        <w:t xml:space="preserve"> </w:t>
      </w:r>
      <w:r w:rsidRPr="00BC3C9F">
        <w:rPr>
          <w:rFonts w:ascii="Arial" w:hAnsi="Arial" w:cs="Arial"/>
          <w:lang w:val="es-ES_tradnl"/>
        </w:rPr>
        <w:t xml:space="preserve">y entre </w:t>
      </w:r>
      <w:r w:rsidR="007C2D7F" w:rsidRPr="00BC3C9F">
        <w:rPr>
          <w:rFonts w:ascii="Arial" w:hAnsi="Arial" w:cs="Arial"/>
          <w:lang w:val="es-ES_tradnl"/>
        </w:rPr>
        <w:t>sí</w:t>
      </w:r>
      <w:r w:rsidR="00CB22ED" w:rsidRPr="00BC3C9F">
        <w:rPr>
          <w:rFonts w:ascii="Arial" w:hAnsi="Arial" w:cs="Arial"/>
          <w:lang w:val="es-ES_tradnl"/>
        </w:rPr>
        <w:t xml:space="preserve">, además se realizó un </w:t>
      </w:r>
      <w:r w:rsidRPr="00BC3C9F">
        <w:rPr>
          <w:rFonts w:ascii="Arial" w:hAnsi="Arial" w:cs="Arial"/>
          <w:lang w:val="es-ES_tradnl"/>
        </w:rPr>
        <w:t>análisis de metaregresión calculando el impacto a 5 años en 1000 pacientes. Con base en esta información se calculan las probabilidades de ocurrencia de los eventos</w:t>
      </w:r>
      <w:r w:rsidR="00732D83" w:rsidRPr="00BC3C9F">
        <w:rPr>
          <w:rFonts w:ascii="Arial" w:hAnsi="Arial" w:cs="Arial"/>
          <w:lang w:val="es-ES_tradnl"/>
        </w:rPr>
        <w:t xml:space="preserve"> (ver </w:t>
      </w:r>
      <w:r w:rsidR="00732D83" w:rsidRPr="00BC3C9F">
        <w:rPr>
          <w:rFonts w:ascii="Arial" w:hAnsi="Arial" w:cs="Arial"/>
          <w:lang w:val="es-ES_tradnl"/>
        </w:rPr>
        <w:fldChar w:fldCharType="begin"/>
      </w:r>
      <w:r w:rsidR="00732D83" w:rsidRPr="00BC3C9F">
        <w:rPr>
          <w:rFonts w:ascii="Arial" w:hAnsi="Arial" w:cs="Arial"/>
          <w:lang w:val="es-ES_tradnl"/>
        </w:rPr>
        <w:instrText xml:space="preserve"> REF _Ref81344943 \h </w:instrText>
      </w:r>
      <w:r w:rsidR="001C1170" w:rsidRPr="00BC3C9F">
        <w:rPr>
          <w:rFonts w:ascii="Arial" w:hAnsi="Arial" w:cs="Arial"/>
          <w:lang w:val="es-ES_tradnl"/>
        </w:rPr>
        <w:instrText xml:space="preserve"> \* MERGEFORMAT </w:instrText>
      </w:r>
      <w:r w:rsidR="00732D83" w:rsidRPr="00BC3C9F">
        <w:rPr>
          <w:rFonts w:ascii="Arial" w:hAnsi="Arial" w:cs="Arial"/>
          <w:lang w:val="es-ES_tradnl"/>
        </w:rPr>
      </w:r>
      <w:r w:rsidR="00732D83" w:rsidRPr="00BC3C9F">
        <w:rPr>
          <w:rFonts w:ascii="Arial" w:hAnsi="Arial" w:cs="Arial"/>
          <w:lang w:val="es-ES_tradnl"/>
        </w:rPr>
        <w:fldChar w:fldCharType="separate"/>
      </w:r>
      <w:r w:rsidR="003315E8" w:rsidRPr="00BC3C9F">
        <w:rPr>
          <w:rFonts w:ascii="Arial" w:hAnsi="Arial" w:cs="Arial"/>
          <w:lang w:val="es-ES_tradnl"/>
        </w:rPr>
        <w:t xml:space="preserve">Tabla </w:t>
      </w:r>
      <w:r w:rsidR="003315E8" w:rsidRPr="00BC3C9F">
        <w:rPr>
          <w:rFonts w:ascii="Arial" w:hAnsi="Arial" w:cs="Arial"/>
          <w:noProof/>
          <w:lang w:val="es-ES_tradnl"/>
        </w:rPr>
        <w:t>3</w:t>
      </w:r>
      <w:r w:rsidR="00732D83" w:rsidRPr="00BC3C9F">
        <w:rPr>
          <w:rFonts w:ascii="Arial" w:hAnsi="Arial" w:cs="Arial"/>
          <w:lang w:val="es-ES_tradnl"/>
        </w:rPr>
        <w:fldChar w:fldCharType="end"/>
      </w:r>
      <w:r w:rsidR="00732D83" w:rsidRPr="00BC3C9F">
        <w:rPr>
          <w:rFonts w:ascii="Arial" w:hAnsi="Arial" w:cs="Arial"/>
          <w:lang w:val="es-ES_tradnl"/>
        </w:rPr>
        <w:t>)</w:t>
      </w:r>
      <w:r w:rsidRPr="00BC3C9F">
        <w:rPr>
          <w:rFonts w:ascii="Arial" w:hAnsi="Arial" w:cs="Arial"/>
          <w:lang w:val="es-ES_tradnl"/>
        </w:rPr>
        <w:t>.</w:t>
      </w:r>
      <w:r w:rsidR="0027675D" w:rsidRPr="00BC3C9F">
        <w:rPr>
          <w:rFonts w:ascii="Arial" w:hAnsi="Arial" w:cs="Arial"/>
          <w:lang w:val="es-ES_tradnl"/>
        </w:rPr>
        <w:t xml:space="preserve"> </w:t>
      </w:r>
      <w:r w:rsidRPr="00BC3C9F">
        <w:rPr>
          <w:rFonts w:ascii="Arial" w:hAnsi="Arial" w:cs="Arial"/>
          <w:lang w:val="es-ES_tradnl"/>
        </w:rPr>
        <w:t>En el documento se analizaron igualmente otros desenlaces cardiovasculares, hospitalizaciones</w:t>
      </w:r>
      <w:r w:rsidR="00732D83" w:rsidRPr="00BC3C9F">
        <w:rPr>
          <w:rFonts w:ascii="Arial" w:hAnsi="Arial" w:cs="Arial"/>
          <w:lang w:val="es-ES_tradnl"/>
        </w:rPr>
        <w:t xml:space="preserve"> y </w:t>
      </w:r>
      <w:r w:rsidRPr="00BC3C9F">
        <w:rPr>
          <w:rFonts w:ascii="Arial" w:hAnsi="Arial" w:cs="Arial"/>
          <w:lang w:val="es-ES_tradnl"/>
        </w:rPr>
        <w:t>efectos adversos</w:t>
      </w:r>
      <w:r w:rsidR="00DC22B8" w:rsidRPr="00BC3C9F">
        <w:rPr>
          <w:rFonts w:ascii="Arial" w:hAnsi="Arial" w:cs="Arial"/>
          <w:lang w:val="es-ES_tradnl"/>
        </w:rPr>
        <w:t xml:space="preserve"> de los medicamentos</w:t>
      </w:r>
      <w:r w:rsidRPr="00BC3C9F">
        <w:rPr>
          <w:rFonts w:ascii="Arial" w:hAnsi="Arial" w:cs="Arial"/>
          <w:lang w:val="es-ES_tradnl"/>
        </w:rPr>
        <w:t>.</w:t>
      </w:r>
      <w:r w:rsidR="0027675D" w:rsidRPr="00BC3C9F">
        <w:rPr>
          <w:rFonts w:ascii="Arial" w:hAnsi="Arial" w:cs="Arial"/>
          <w:lang w:val="es-ES_tradnl"/>
        </w:rPr>
        <w:t xml:space="preserve"> </w:t>
      </w:r>
      <w:r w:rsidR="00353039" w:rsidRPr="00BC3C9F">
        <w:rPr>
          <w:rFonts w:ascii="Arial" w:hAnsi="Arial" w:cs="Arial"/>
          <w:lang w:val="es-ES_tradnl"/>
        </w:rPr>
        <w:t xml:space="preserve">Se denota que la presencia de albuminuria mayor 300mg/g equipara la gravedad de la ERC 3A a la del estadio 3B. </w:t>
      </w:r>
    </w:p>
    <w:p w14:paraId="04D00CFA" w14:textId="77777777" w:rsidR="007D0A9D" w:rsidRPr="00BC3C9F" w:rsidRDefault="007D0A9D" w:rsidP="00632D41">
      <w:pPr>
        <w:pStyle w:val="Sinespaciado"/>
        <w:spacing w:line="360" w:lineRule="auto"/>
        <w:jc w:val="both"/>
        <w:rPr>
          <w:rFonts w:ascii="Arial" w:hAnsi="Arial" w:cs="Arial"/>
          <w:color w:val="000000" w:themeColor="text1"/>
        </w:rPr>
      </w:pPr>
    </w:p>
    <w:p w14:paraId="4073E255" w14:textId="6B09EAFF" w:rsidR="007E1969" w:rsidRPr="00BC3C9F" w:rsidRDefault="00CC1498" w:rsidP="00DC79D3">
      <w:pPr>
        <w:pStyle w:val="TtuloTDC"/>
        <w:rPr>
          <w:rFonts w:ascii="Arial" w:hAnsi="Arial" w:cs="Arial"/>
        </w:rPr>
      </w:pPr>
      <w:bookmarkStart w:id="17" w:name="_Ref81344943"/>
      <w:r w:rsidRPr="00BC3C9F">
        <w:rPr>
          <w:rFonts w:ascii="Arial" w:hAnsi="Arial" w:cs="Arial"/>
        </w:rPr>
        <w:t xml:space="preserve">Tabla </w:t>
      </w:r>
      <w:bookmarkEnd w:id="17"/>
      <w:r w:rsidR="003315E8" w:rsidRPr="00BC3C9F">
        <w:rPr>
          <w:rFonts w:ascii="Arial" w:hAnsi="Arial" w:cs="Arial"/>
          <w:iCs/>
        </w:rPr>
        <w:t>1</w:t>
      </w:r>
      <w:r w:rsidR="00732D83" w:rsidRPr="00BC3C9F">
        <w:rPr>
          <w:rFonts w:ascii="Arial" w:hAnsi="Arial" w:cs="Arial"/>
        </w:rPr>
        <w:t xml:space="preserve">. </w:t>
      </w:r>
      <w:r w:rsidRPr="00BC3C9F">
        <w:rPr>
          <w:rFonts w:ascii="Arial" w:hAnsi="Arial" w:cs="Arial"/>
        </w:rPr>
        <w:t>Efectividad de ISGLT-2 y AGLP-1</w:t>
      </w:r>
      <w:r w:rsidR="008F08B7" w:rsidRPr="00BC3C9F">
        <w:rPr>
          <w:rFonts w:ascii="Arial" w:hAnsi="Arial" w:cs="Arial"/>
        </w:rPr>
        <w:t>:</w:t>
      </w:r>
      <w:r w:rsidR="007E1969" w:rsidRPr="00BC3C9F">
        <w:rPr>
          <w:rFonts w:ascii="Arial" w:hAnsi="Arial" w:cs="Arial"/>
        </w:rPr>
        <w:t xml:space="preserve"> </w:t>
      </w:r>
      <w:r w:rsidR="00CB22ED" w:rsidRPr="00BC3C9F">
        <w:rPr>
          <w:rFonts w:ascii="Arial" w:hAnsi="Arial" w:cs="Arial"/>
        </w:rPr>
        <w:br/>
      </w:r>
      <w:r w:rsidRPr="00BC3C9F">
        <w:rPr>
          <w:rFonts w:ascii="Arial" w:hAnsi="Arial" w:cs="Arial"/>
        </w:rPr>
        <w:t xml:space="preserve">Probabilidades de Ocurrencia de los Eventos ERC-5 y Muerte </w:t>
      </w:r>
    </w:p>
    <w:tbl>
      <w:tblPr>
        <w:tblW w:w="8828" w:type="dxa"/>
        <w:tblCellMar>
          <w:left w:w="70" w:type="dxa"/>
          <w:right w:w="70" w:type="dxa"/>
        </w:tblCellMar>
        <w:tblLook w:val="04A0" w:firstRow="1" w:lastRow="0" w:firstColumn="1" w:lastColumn="0" w:noHBand="0" w:noVBand="1"/>
      </w:tblPr>
      <w:tblGrid>
        <w:gridCol w:w="3964"/>
        <w:gridCol w:w="904"/>
        <w:gridCol w:w="801"/>
        <w:gridCol w:w="711"/>
        <w:gridCol w:w="818"/>
        <w:gridCol w:w="817"/>
        <w:gridCol w:w="813"/>
      </w:tblGrid>
      <w:tr w:rsidR="007E1969" w:rsidRPr="00BC3C9F" w14:paraId="4CEBB9AA" w14:textId="77777777" w:rsidTr="00CC1498">
        <w:trPr>
          <w:trHeight w:val="20"/>
        </w:trPr>
        <w:tc>
          <w:tcPr>
            <w:tcW w:w="3964" w:type="dxa"/>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vAlign w:val="bottom"/>
            <w:hideMark/>
          </w:tcPr>
          <w:p w14:paraId="4994E58D" w14:textId="4BFE33E7" w:rsidR="00EB02BD" w:rsidRPr="00BC3C9F" w:rsidRDefault="00EB02BD" w:rsidP="006E16DE">
            <w:pPr>
              <w:spacing w:line="480" w:lineRule="auto"/>
              <w:jc w:val="center"/>
              <w:rPr>
                <w:rFonts w:ascii="Arial" w:hAnsi="Arial" w:cs="Arial"/>
                <w:b/>
                <w:bCs/>
                <w:color w:val="000000" w:themeColor="text1"/>
                <w:sz w:val="16"/>
                <w:szCs w:val="16"/>
                <w:lang w:val="es-ES_tradnl"/>
              </w:rPr>
            </w:pPr>
            <w:r w:rsidRPr="00BC3C9F">
              <w:rPr>
                <w:rFonts w:ascii="Arial" w:hAnsi="Arial" w:cs="Arial"/>
                <w:b/>
                <w:bCs/>
                <w:color w:val="000000" w:themeColor="text1"/>
                <w:sz w:val="16"/>
                <w:szCs w:val="16"/>
                <w:lang w:val="es-ES_tradnl"/>
              </w:rPr>
              <w:t xml:space="preserve">PROBABILIDADES ESTIMADAS </w:t>
            </w:r>
            <w:r w:rsidR="00C442EC" w:rsidRPr="00BC3C9F">
              <w:rPr>
                <w:rFonts w:ascii="Arial" w:hAnsi="Arial" w:cs="Arial"/>
                <w:b/>
                <w:bCs/>
                <w:color w:val="000000" w:themeColor="text1"/>
                <w:sz w:val="16"/>
                <w:szCs w:val="16"/>
                <w:lang w:val="es-ES_tradnl"/>
              </w:rPr>
              <w:t>*</w:t>
            </w:r>
          </w:p>
          <w:p w14:paraId="0F23B92E" w14:textId="77777777" w:rsidR="00EB02BD" w:rsidRPr="00BC3C9F" w:rsidRDefault="00EB02BD" w:rsidP="006E16DE">
            <w:pPr>
              <w:spacing w:line="480" w:lineRule="auto"/>
              <w:jc w:val="center"/>
              <w:rPr>
                <w:rFonts w:ascii="Arial" w:hAnsi="Arial" w:cs="Arial"/>
                <w:b/>
                <w:bCs/>
                <w:color w:val="000000" w:themeColor="text1"/>
                <w:sz w:val="16"/>
                <w:szCs w:val="16"/>
                <w:lang w:val="es-ES_tradnl"/>
              </w:rPr>
            </w:pPr>
            <w:r w:rsidRPr="00BC3C9F">
              <w:rPr>
                <w:rFonts w:ascii="Arial" w:hAnsi="Arial" w:cs="Arial"/>
                <w:b/>
                <w:bCs/>
                <w:color w:val="000000" w:themeColor="text1"/>
                <w:sz w:val="16"/>
                <w:szCs w:val="16"/>
                <w:lang w:val="es-ES_tradnl"/>
              </w:rPr>
              <w:t>ISGLT2 - RR 0,71 (0,57 -0,89)</w:t>
            </w:r>
          </w:p>
          <w:p w14:paraId="38BE9CF0" w14:textId="6438EA74" w:rsidR="00DC22B8" w:rsidRPr="00BC3C9F" w:rsidRDefault="00EB02BD" w:rsidP="006E16DE">
            <w:pPr>
              <w:spacing w:line="480" w:lineRule="auto"/>
              <w:jc w:val="center"/>
              <w:rPr>
                <w:rFonts w:ascii="Arial" w:hAnsi="Arial" w:cs="Arial"/>
                <w:b/>
                <w:bCs/>
                <w:color w:val="000000" w:themeColor="text1"/>
                <w:sz w:val="16"/>
                <w:szCs w:val="16"/>
                <w:lang w:val="es-ES_tradnl"/>
              </w:rPr>
            </w:pPr>
            <w:r w:rsidRPr="00BC3C9F">
              <w:rPr>
                <w:rFonts w:ascii="Arial" w:hAnsi="Arial" w:cs="Arial"/>
                <w:b/>
                <w:bCs/>
                <w:color w:val="000000" w:themeColor="text1"/>
                <w:sz w:val="16"/>
                <w:szCs w:val="16"/>
                <w:lang w:val="es-ES_tradnl"/>
              </w:rPr>
              <w:t>aGLP1 -RR 0,78 (0,69-0,92)</w:t>
            </w:r>
          </w:p>
        </w:tc>
        <w:tc>
          <w:tcPr>
            <w:tcW w:w="2416" w:type="dxa"/>
            <w:gridSpan w:val="3"/>
            <w:tcBorders>
              <w:top w:val="single" w:sz="4" w:space="0" w:color="auto"/>
              <w:left w:val="nil"/>
              <w:bottom w:val="single" w:sz="4" w:space="0" w:color="auto"/>
              <w:right w:val="nil"/>
            </w:tcBorders>
            <w:shd w:val="clear" w:color="auto" w:fill="DBDBDB" w:themeFill="accent3" w:themeFillTint="66"/>
            <w:noWrap/>
            <w:vAlign w:val="bottom"/>
            <w:hideMark/>
          </w:tcPr>
          <w:p w14:paraId="5CB0A056" w14:textId="77777777" w:rsidR="00EB02BD" w:rsidRPr="00BC3C9F" w:rsidRDefault="00732D83" w:rsidP="006E16DE">
            <w:pPr>
              <w:spacing w:line="480" w:lineRule="auto"/>
              <w:jc w:val="center"/>
              <w:rPr>
                <w:rFonts w:ascii="Arial" w:hAnsi="Arial" w:cs="Arial"/>
                <w:b/>
                <w:bCs/>
                <w:color w:val="000000" w:themeColor="text1"/>
                <w:sz w:val="16"/>
                <w:szCs w:val="16"/>
                <w:lang w:val="es-ES_tradnl"/>
              </w:rPr>
            </w:pPr>
            <w:r w:rsidRPr="00BC3C9F">
              <w:rPr>
                <w:rFonts w:ascii="Arial" w:hAnsi="Arial" w:cs="Arial"/>
                <w:b/>
                <w:bCs/>
                <w:color w:val="000000" w:themeColor="text1"/>
                <w:sz w:val="16"/>
                <w:szCs w:val="16"/>
                <w:lang w:val="es-ES_tradnl"/>
              </w:rPr>
              <w:t>Proyección</w:t>
            </w:r>
            <w:r w:rsidR="007E1969" w:rsidRPr="00BC3C9F">
              <w:rPr>
                <w:rFonts w:ascii="Arial" w:hAnsi="Arial" w:cs="Arial"/>
                <w:b/>
                <w:bCs/>
                <w:color w:val="000000" w:themeColor="text1"/>
                <w:sz w:val="16"/>
                <w:szCs w:val="16"/>
                <w:lang w:val="es-ES_tradnl"/>
              </w:rPr>
              <w:t xml:space="preserve"> </w:t>
            </w:r>
          </w:p>
          <w:p w14:paraId="039776A9" w14:textId="40FF6C6B" w:rsidR="007E1969" w:rsidRPr="00BC3C9F" w:rsidRDefault="007E1969" w:rsidP="006E16DE">
            <w:pPr>
              <w:spacing w:line="480" w:lineRule="auto"/>
              <w:jc w:val="center"/>
              <w:rPr>
                <w:rFonts w:ascii="Arial" w:hAnsi="Arial" w:cs="Arial"/>
                <w:b/>
                <w:bCs/>
                <w:color w:val="000000" w:themeColor="text1"/>
                <w:sz w:val="16"/>
                <w:szCs w:val="16"/>
                <w:lang w:val="es-ES_tradnl"/>
              </w:rPr>
            </w:pPr>
            <w:r w:rsidRPr="00BC3C9F">
              <w:rPr>
                <w:rFonts w:ascii="Arial" w:hAnsi="Arial" w:cs="Arial"/>
                <w:b/>
                <w:bCs/>
                <w:color w:val="000000" w:themeColor="text1"/>
                <w:sz w:val="16"/>
                <w:szCs w:val="16"/>
                <w:lang w:val="es-ES_tradnl"/>
              </w:rPr>
              <w:t xml:space="preserve">1000 </w:t>
            </w:r>
            <w:r w:rsidR="007C2D7F" w:rsidRPr="00BC3C9F">
              <w:rPr>
                <w:rFonts w:ascii="Arial" w:hAnsi="Arial" w:cs="Arial"/>
                <w:b/>
                <w:bCs/>
                <w:color w:val="000000" w:themeColor="text1"/>
                <w:sz w:val="16"/>
                <w:szCs w:val="16"/>
                <w:lang w:val="es-ES_tradnl"/>
              </w:rPr>
              <w:t>pacientes</w:t>
            </w:r>
            <w:r w:rsidRPr="00BC3C9F">
              <w:rPr>
                <w:rFonts w:ascii="Arial" w:hAnsi="Arial" w:cs="Arial"/>
                <w:b/>
                <w:bCs/>
                <w:color w:val="000000" w:themeColor="text1"/>
                <w:sz w:val="16"/>
                <w:szCs w:val="16"/>
                <w:lang w:val="es-ES_tradnl"/>
              </w:rPr>
              <w:t xml:space="preserve"> a 5 </w:t>
            </w:r>
            <w:r w:rsidR="00EB02BD" w:rsidRPr="00BC3C9F">
              <w:rPr>
                <w:rFonts w:ascii="Arial" w:hAnsi="Arial" w:cs="Arial"/>
                <w:b/>
                <w:bCs/>
                <w:color w:val="000000" w:themeColor="text1"/>
                <w:sz w:val="16"/>
                <w:szCs w:val="16"/>
                <w:lang w:val="es-ES_tradnl"/>
              </w:rPr>
              <w:t>años</w:t>
            </w:r>
          </w:p>
        </w:tc>
        <w:tc>
          <w:tcPr>
            <w:tcW w:w="2448"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bottom"/>
            <w:hideMark/>
          </w:tcPr>
          <w:p w14:paraId="64AFF235" w14:textId="77777777" w:rsidR="007E1969" w:rsidRPr="00BC3C9F" w:rsidRDefault="007E1969" w:rsidP="006E16DE">
            <w:pPr>
              <w:spacing w:line="480" w:lineRule="auto"/>
              <w:jc w:val="center"/>
              <w:rPr>
                <w:rFonts w:ascii="Arial" w:hAnsi="Arial" w:cs="Arial"/>
                <w:b/>
                <w:bCs/>
                <w:color w:val="000000" w:themeColor="text1"/>
                <w:sz w:val="16"/>
                <w:szCs w:val="16"/>
                <w:lang w:val="es-ES_tradnl"/>
              </w:rPr>
            </w:pPr>
            <w:r w:rsidRPr="00BC3C9F">
              <w:rPr>
                <w:rFonts w:ascii="Arial" w:hAnsi="Arial" w:cs="Arial"/>
                <w:b/>
                <w:bCs/>
                <w:color w:val="000000" w:themeColor="text1"/>
                <w:sz w:val="16"/>
                <w:szCs w:val="16"/>
                <w:lang w:val="es-ES_tradnl"/>
              </w:rPr>
              <w:t>Probabilidad **</w:t>
            </w:r>
          </w:p>
        </w:tc>
      </w:tr>
      <w:tr w:rsidR="00732D83" w:rsidRPr="00BC3C9F" w14:paraId="5A8EAA2F" w14:textId="77777777" w:rsidTr="00CC1498">
        <w:trPr>
          <w:trHeight w:val="20"/>
        </w:trPr>
        <w:tc>
          <w:tcPr>
            <w:tcW w:w="3964" w:type="dxa"/>
            <w:vMerge/>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0A3E8381" w14:textId="77777777" w:rsidR="007E1969" w:rsidRPr="00BC3C9F" w:rsidRDefault="007E1969" w:rsidP="006E16DE">
            <w:pPr>
              <w:spacing w:line="480" w:lineRule="auto"/>
              <w:rPr>
                <w:rFonts w:ascii="Arial" w:hAnsi="Arial" w:cs="Arial"/>
                <w:b/>
                <w:bCs/>
                <w:color w:val="000000" w:themeColor="text1"/>
                <w:sz w:val="16"/>
                <w:szCs w:val="16"/>
                <w:lang w:val="es-ES_tradnl"/>
              </w:rPr>
            </w:pPr>
          </w:p>
        </w:tc>
        <w:tc>
          <w:tcPr>
            <w:tcW w:w="904" w:type="dxa"/>
            <w:tcBorders>
              <w:top w:val="nil"/>
              <w:left w:val="nil"/>
              <w:bottom w:val="single" w:sz="4" w:space="0" w:color="auto"/>
              <w:right w:val="single" w:sz="4" w:space="0" w:color="auto"/>
            </w:tcBorders>
            <w:shd w:val="clear" w:color="auto" w:fill="DBDBDB" w:themeFill="accent3" w:themeFillTint="66"/>
            <w:noWrap/>
            <w:vAlign w:val="bottom"/>
            <w:hideMark/>
          </w:tcPr>
          <w:p w14:paraId="1B47B00D" w14:textId="77777777" w:rsidR="007E1969" w:rsidRPr="00BC3C9F" w:rsidRDefault="007E1969" w:rsidP="006E16DE">
            <w:pPr>
              <w:spacing w:line="480" w:lineRule="auto"/>
              <w:jc w:val="center"/>
              <w:rPr>
                <w:rFonts w:ascii="Arial" w:hAnsi="Arial" w:cs="Arial"/>
                <w:b/>
                <w:bCs/>
                <w:color w:val="000000" w:themeColor="text1"/>
                <w:sz w:val="16"/>
                <w:szCs w:val="16"/>
                <w:lang w:val="es-ES_tradnl"/>
              </w:rPr>
            </w:pPr>
            <w:r w:rsidRPr="00BC3C9F">
              <w:rPr>
                <w:rFonts w:ascii="Arial" w:hAnsi="Arial" w:cs="Arial"/>
                <w:b/>
                <w:bCs/>
                <w:color w:val="000000" w:themeColor="text1"/>
                <w:sz w:val="16"/>
                <w:szCs w:val="16"/>
                <w:lang w:val="es-ES_tradnl"/>
              </w:rPr>
              <w:t>USUAL</w:t>
            </w:r>
          </w:p>
        </w:tc>
        <w:tc>
          <w:tcPr>
            <w:tcW w:w="801" w:type="dxa"/>
            <w:tcBorders>
              <w:top w:val="nil"/>
              <w:left w:val="nil"/>
              <w:bottom w:val="single" w:sz="4" w:space="0" w:color="auto"/>
              <w:right w:val="single" w:sz="4" w:space="0" w:color="auto"/>
            </w:tcBorders>
            <w:shd w:val="clear" w:color="auto" w:fill="DBDBDB" w:themeFill="accent3" w:themeFillTint="66"/>
            <w:noWrap/>
            <w:vAlign w:val="bottom"/>
            <w:hideMark/>
          </w:tcPr>
          <w:p w14:paraId="2839A170" w14:textId="77777777" w:rsidR="007E1969" w:rsidRPr="00BC3C9F" w:rsidRDefault="007E1969" w:rsidP="006E16DE">
            <w:pPr>
              <w:spacing w:line="480" w:lineRule="auto"/>
              <w:jc w:val="center"/>
              <w:rPr>
                <w:rFonts w:ascii="Arial" w:hAnsi="Arial" w:cs="Arial"/>
                <w:b/>
                <w:bCs/>
                <w:color w:val="000000" w:themeColor="text1"/>
                <w:sz w:val="16"/>
                <w:szCs w:val="16"/>
                <w:lang w:val="es-ES_tradnl"/>
              </w:rPr>
            </w:pPr>
            <w:r w:rsidRPr="00BC3C9F">
              <w:rPr>
                <w:rFonts w:ascii="Arial" w:hAnsi="Arial" w:cs="Arial"/>
                <w:b/>
                <w:bCs/>
                <w:color w:val="000000" w:themeColor="text1"/>
                <w:sz w:val="16"/>
                <w:szCs w:val="16"/>
                <w:lang w:val="es-ES_tradnl"/>
              </w:rPr>
              <w:t>ISGLT2</w:t>
            </w:r>
          </w:p>
        </w:tc>
        <w:tc>
          <w:tcPr>
            <w:tcW w:w="711" w:type="dxa"/>
            <w:tcBorders>
              <w:top w:val="nil"/>
              <w:left w:val="nil"/>
              <w:bottom w:val="single" w:sz="4" w:space="0" w:color="auto"/>
              <w:right w:val="single" w:sz="4" w:space="0" w:color="auto"/>
            </w:tcBorders>
            <w:shd w:val="clear" w:color="auto" w:fill="DBDBDB" w:themeFill="accent3" w:themeFillTint="66"/>
            <w:noWrap/>
            <w:vAlign w:val="bottom"/>
            <w:hideMark/>
          </w:tcPr>
          <w:p w14:paraId="45F320CD" w14:textId="77777777" w:rsidR="007E1969" w:rsidRPr="00BC3C9F" w:rsidRDefault="007E1969" w:rsidP="006E16DE">
            <w:pPr>
              <w:spacing w:line="480" w:lineRule="auto"/>
              <w:jc w:val="center"/>
              <w:rPr>
                <w:rFonts w:ascii="Arial" w:hAnsi="Arial" w:cs="Arial"/>
                <w:b/>
                <w:bCs/>
                <w:color w:val="000000" w:themeColor="text1"/>
                <w:sz w:val="16"/>
                <w:szCs w:val="16"/>
                <w:lang w:val="es-ES_tradnl"/>
              </w:rPr>
            </w:pPr>
            <w:r w:rsidRPr="00BC3C9F">
              <w:rPr>
                <w:rFonts w:ascii="Arial" w:hAnsi="Arial" w:cs="Arial"/>
                <w:b/>
                <w:bCs/>
                <w:color w:val="000000" w:themeColor="text1"/>
                <w:sz w:val="16"/>
                <w:szCs w:val="16"/>
                <w:lang w:val="es-ES_tradnl"/>
              </w:rPr>
              <w:t>aGLP1</w:t>
            </w:r>
          </w:p>
        </w:tc>
        <w:tc>
          <w:tcPr>
            <w:tcW w:w="818" w:type="dxa"/>
            <w:tcBorders>
              <w:top w:val="nil"/>
              <w:left w:val="nil"/>
              <w:bottom w:val="single" w:sz="4" w:space="0" w:color="auto"/>
              <w:right w:val="single" w:sz="4" w:space="0" w:color="auto"/>
            </w:tcBorders>
            <w:shd w:val="clear" w:color="auto" w:fill="DBDBDB" w:themeFill="accent3" w:themeFillTint="66"/>
            <w:noWrap/>
            <w:vAlign w:val="bottom"/>
            <w:hideMark/>
          </w:tcPr>
          <w:p w14:paraId="1B3E2D85" w14:textId="77777777" w:rsidR="007E1969" w:rsidRPr="00BC3C9F" w:rsidRDefault="007E1969" w:rsidP="006E16DE">
            <w:pPr>
              <w:spacing w:line="480" w:lineRule="auto"/>
              <w:jc w:val="center"/>
              <w:rPr>
                <w:rFonts w:ascii="Arial" w:hAnsi="Arial" w:cs="Arial"/>
                <w:b/>
                <w:bCs/>
                <w:color w:val="000000" w:themeColor="text1"/>
                <w:sz w:val="16"/>
                <w:szCs w:val="16"/>
                <w:lang w:val="es-ES_tradnl"/>
              </w:rPr>
            </w:pPr>
            <w:r w:rsidRPr="00BC3C9F">
              <w:rPr>
                <w:rFonts w:ascii="Arial" w:hAnsi="Arial" w:cs="Arial"/>
                <w:b/>
                <w:bCs/>
                <w:color w:val="000000" w:themeColor="text1"/>
                <w:sz w:val="16"/>
                <w:szCs w:val="16"/>
                <w:lang w:val="es-ES_tradnl"/>
              </w:rPr>
              <w:t>USUAL</w:t>
            </w:r>
          </w:p>
        </w:tc>
        <w:tc>
          <w:tcPr>
            <w:tcW w:w="817" w:type="dxa"/>
            <w:tcBorders>
              <w:top w:val="nil"/>
              <w:left w:val="nil"/>
              <w:bottom w:val="single" w:sz="4" w:space="0" w:color="auto"/>
              <w:right w:val="single" w:sz="4" w:space="0" w:color="auto"/>
            </w:tcBorders>
            <w:shd w:val="clear" w:color="auto" w:fill="DBDBDB" w:themeFill="accent3" w:themeFillTint="66"/>
            <w:noWrap/>
            <w:vAlign w:val="bottom"/>
            <w:hideMark/>
          </w:tcPr>
          <w:p w14:paraId="3B650103" w14:textId="77777777" w:rsidR="007E1969" w:rsidRPr="00BC3C9F" w:rsidRDefault="007E1969" w:rsidP="006E16DE">
            <w:pPr>
              <w:spacing w:line="480" w:lineRule="auto"/>
              <w:jc w:val="center"/>
              <w:rPr>
                <w:rFonts w:ascii="Arial" w:hAnsi="Arial" w:cs="Arial"/>
                <w:b/>
                <w:bCs/>
                <w:color w:val="000000" w:themeColor="text1"/>
                <w:sz w:val="16"/>
                <w:szCs w:val="16"/>
                <w:lang w:val="es-ES_tradnl"/>
              </w:rPr>
            </w:pPr>
            <w:r w:rsidRPr="00BC3C9F">
              <w:rPr>
                <w:rFonts w:ascii="Arial" w:hAnsi="Arial" w:cs="Arial"/>
                <w:b/>
                <w:bCs/>
                <w:color w:val="000000" w:themeColor="text1"/>
                <w:sz w:val="16"/>
                <w:szCs w:val="16"/>
                <w:lang w:val="es-ES_tradnl"/>
              </w:rPr>
              <w:t>ISGLT2</w:t>
            </w:r>
          </w:p>
        </w:tc>
        <w:tc>
          <w:tcPr>
            <w:tcW w:w="813" w:type="dxa"/>
            <w:tcBorders>
              <w:top w:val="nil"/>
              <w:left w:val="nil"/>
              <w:bottom w:val="single" w:sz="4" w:space="0" w:color="auto"/>
              <w:right w:val="single" w:sz="4" w:space="0" w:color="auto"/>
            </w:tcBorders>
            <w:shd w:val="clear" w:color="auto" w:fill="DBDBDB" w:themeFill="accent3" w:themeFillTint="66"/>
            <w:noWrap/>
            <w:vAlign w:val="bottom"/>
            <w:hideMark/>
          </w:tcPr>
          <w:p w14:paraId="2CE4A4AF" w14:textId="77777777" w:rsidR="007E1969" w:rsidRPr="00BC3C9F" w:rsidRDefault="007E1969" w:rsidP="006E16DE">
            <w:pPr>
              <w:spacing w:line="480" w:lineRule="auto"/>
              <w:jc w:val="center"/>
              <w:rPr>
                <w:rFonts w:ascii="Arial" w:hAnsi="Arial" w:cs="Arial"/>
                <w:b/>
                <w:bCs/>
                <w:color w:val="000000" w:themeColor="text1"/>
                <w:sz w:val="16"/>
                <w:szCs w:val="16"/>
                <w:lang w:val="es-ES_tradnl"/>
              </w:rPr>
            </w:pPr>
            <w:r w:rsidRPr="00BC3C9F">
              <w:rPr>
                <w:rFonts w:ascii="Arial" w:hAnsi="Arial" w:cs="Arial"/>
                <w:b/>
                <w:bCs/>
                <w:color w:val="000000" w:themeColor="text1"/>
                <w:sz w:val="16"/>
                <w:szCs w:val="16"/>
                <w:lang w:val="es-ES_tradnl"/>
              </w:rPr>
              <w:t>aGLP1</w:t>
            </w:r>
          </w:p>
        </w:tc>
      </w:tr>
      <w:tr w:rsidR="00732D83" w:rsidRPr="00BC3C9F" w14:paraId="3C911E80" w14:textId="77777777" w:rsidTr="00CC1498">
        <w:trPr>
          <w:trHeight w:val="20"/>
        </w:trPr>
        <w:tc>
          <w:tcPr>
            <w:tcW w:w="3964"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2E23BA65" w14:textId="4F9CBE96" w:rsidR="007E1969" w:rsidRPr="00BC3C9F" w:rsidRDefault="007E1969" w:rsidP="006E16DE">
            <w:pPr>
              <w:spacing w:line="480" w:lineRule="auto"/>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 xml:space="preserve">ESTADIO 2 - ERC 5 </w:t>
            </w:r>
          </w:p>
        </w:tc>
        <w:tc>
          <w:tcPr>
            <w:tcW w:w="904" w:type="dxa"/>
            <w:tcBorders>
              <w:top w:val="nil"/>
              <w:left w:val="nil"/>
              <w:bottom w:val="single" w:sz="4" w:space="0" w:color="auto"/>
              <w:right w:val="single" w:sz="4" w:space="0" w:color="auto"/>
            </w:tcBorders>
            <w:shd w:val="clear" w:color="auto" w:fill="E2EFD9" w:themeFill="accent6" w:themeFillTint="33"/>
            <w:noWrap/>
            <w:vAlign w:val="bottom"/>
            <w:hideMark/>
          </w:tcPr>
          <w:p w14:paraId="2BB28F0E"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10</w:t>
            </w:r>
          </w:p>
        </w:tc>
        <w:tc>
          <w:tcPr>
            <w:tcW w:w="801" w:type="dxa"/>
            <w:tcBorders>
              <w:top w:val="nil"/>
              <w:left w:val="nil"/>
              <w:bottom w:val="single" w:sz="4" w:space="0" w:color="auto"/>
              <w:right w:val="single" w:sz="4" w:space="0" w:color="auto"/>
            </w:tcBorders>
            <w:shd w:val="clear" w:color="auto" w:fill="E2EFD9" w:themeFill="accent6" w:themeFillTint="33"/>
            <w:noWrap/>
            <w:vAlign w:val="bottom"/>
            <w:hideMark/>
          </w:tcPr>
          <w:p w14:paraId="7C26E82B"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7</w:t>
            </w:r>
          </w:p>
        </w:tc>
        <w:tc>
          <w:tcPr>
            <w:tcW w:w="711" w:type="dxa"/>
            <w:tcBorders>
              <w:top w:val="nil"/>
              <w:left w:val="nil"/>
              <w:bottom w:val="single" w:sz="4" w:space="0" w:color="auto"/>
              <w:right w:val="single" w:sz="4" w:space="0" w:color="auto"/>
            </w:tcBorders>
            <w:shd w:val="clear" w:color="auto" w:fill="E2EFD9" w:themeFill="accent6" w:themeFillTint="33"/>
            <w:noWrap/>
            <w:vAlign w:val="bottom"/>
            <w:hideMark/>
          </w:tcPr>
          <w:p w14:paraId="7BA5C2E3"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8</w:t>
            </w:r>
          </w:p>
        </w:tc>
        <w:tc>
          <w:tcPr>
            <w:tcW w:w="818" w:type="dxa"/>
            <w:tcBorders>
              <w:top w:val="nil"/>
              <w:left w:val="nil"/>
              <w:bottom w:val="single" w:sz="4" w:space="0" w:color="auto"/>
              <w:right w:val="single" w:sz="4" w:space="0" w:color="auto"/>
            </w:tcBorders>
            <w:shd w:val="clear" w:color="auto" w:fill="E2EFD9" w:themeFill="accent6" w:themeFillTint="33"/>
            <w:noWrap/>
            <w:vAlign w:val="bottom"/>
            <w:hideMark/>
          </w:tcPr>
          <w:p w14:paraId="213275AE"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0,0020</w:t>
            </w:r>
          </w:p>
        </w:tc>
        <w:tc>
          <w:tcPr>
            <w:tcW w:w="817" w:type="dxa"/>
            <w:tcBorders>
              <w:top w:val="nil"/>
              <w:left w:val="nil"/>
              <w:bottom w:val="single" w:sz="4" w:space="0" w:color="auto"/>
              <w:right w:val="single" w:sz="4" w:space="0" w:color="auto"/>
            </w:tcBorders>
            <w:shd w:val="clear" w:color="auto" w:fill="E2EFD9" w:themeFill="accent6" w:themeFillTint="33"/>
            <w:noWrap/>
            <w:vAlign w:val="bottom"/>
            <w:hideMark/>
          </w:tcPr>
          <w:p w14:paraId="27D94764"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0,0014</w:t>
            </w:r>
          </w:p>
        </w:tc>
        <w:tc>
          <w:tcPr>
            <w:tcW w:w="813" w:type="dxa"/>
            <w:tcBorders>
              <w:top w:val="nil"/>
              <w:left w:val="nil"/>
              <w:bottom w:val="single" w:sz="4" w:space="0" w:color="auto"/>
              <w:right w:val="single" w:sz="4" w:space="0" w:color="auto"/>
            </w:tcBorders>
            <w:shd w:val="clear" w:color="auto" w:fill="E2EFD9" w:themeFill="accent6" w:themeFillTint="33"/>
            <w:noWrap/>
            <w:vAlign w:val="bottom"/>
            <w:hideMark/>
          </w:tcPr>
          <w:p w14:paraId="55947D20"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0,0016</w:t>
            </w:r>
          </w:p>
        </w:tc>
      </w:tr>
      <w:tr w:rsidR="00732D83" w:rsidRPr="00BC3C9F" w14:paraId="37805E00" w14:textId="77777777" w:rsidTr="00CC1498">
        <w:trPr>
          <w:trHeight w:val="20"/>
        </w:trPr>
        <w:tc>
          <w:tcPr>
            <w:tcW w:w="3964"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264BE13A" w14:textId="2AAD7380" w:rsidR="007E1969" w:rsidRPr="00BC3C9F" w:rsidRDefault="007E1969" w:rsidP="006E16DE">
            <w:pPr>
              <w:spacing w:line="480" w:lineRule="auto"/>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 xml:space="preserve">ESTADIO 2 </w:t>
            </w:r>
            <w:r w:rsidR="007C2D7F" w:rsidRPr="00BC3C9F">
              <w:rPr>
                <w:rFonts w:ascii="Arial" w:hAnsi="Arial" w:cs="Arial"/>
                <w:color w:val="000000" w:themeColor="text1"/>
                <w:sz w:val="16"/>
                <w:szCs w:val="16"/>
                <w:lang w:val="es-ES_tradnl"/>
              </w:rPr>
              <w:t xml:space="preserve">- </w:t>
            </w:r>
            <w:r w:rsidRPr="00BC3C9F">
              <w:rPr>
                <w:rFonts w:ascii="Arial" w:hAnsi="Arial" w:cs="Arial"/>
                <w:color w:val="000000" w:themeColor="text1"/>
                <w:sz w:val="16"/>
                <w:szCs w:val="16"/>
                <w:lang w:val="es-ES_tradnl"/>
              </w:rPr>
              <w:t>MUERTE</w:t>
            </w:r>
          </w:p>
        </w:tc>
        <w:tc>
          <w:tcPr>
            <w:tcW w:w="904" w:type="dxa"/>
            <w:tcBorders>
              <w:top w:val="nil"/>
              <w:left w:val="nil"/>
              <w:bottom w:val="single" w:sz="4" w:space="0" w:color="auto"/>
              <w:right w:val="single" w:sz="4" w:space="0" w:color="auto"/>
            </w:tcBorders>
            <w:shd w:val="clear" w:color="auto" w:fill="E2EFD9" w:themeFill="accent6" w:themeFillTint="33"/>
            <w:noWrap/>
            <w:vAlign w:val="bottom"/>
            <w:hideMark/>
          </w:tcPr>
          <w:p w14:paraId="480C47E9"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70</w:t>
            </w:r>
          </w:p>
        </w:tc>
        <w:tc>
          <w:tcPr>
            <w:tcW w:w="801" w:type="dxa"/>
            <w:tcBorders>
              <w:top w:val="nil"/>
              <w:left w:val="nil"/>
              <w:bottom w:val="single" w:sz="4" w:space="0" w:color="auto"/>
              <w:right w:val="single" w:sz="4" w:space="0" w:color="auto"/>
            </w:tcBorders>
            <w:shd w:val="clear" w:color="auto" w:fill="E2EFD9" w:themeFill="accent6" w:themeFillTint="33"/>
            <w:noWrap/>
            <w:vAlign w:val="bottom"/>
            <w:hideMark/>
          </w:tcPr>
          <w:p w14:paraId="1A2F8752"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55</w:t>
            </w:r>
          </w:p>
        </w:tc>
        <w:tc>
          <w:tcPr>
            <w:tcW w:w="711" w:type="dxa"/>
            <w:tcBorders>
              <w:top w:val="nil"/>
              <w:left w:val="nil"/>
              <w:bottom w:val="single" w:sz="4" w:space="0" w:color="auto"/>
              <w:right w:val="single" w:sz="4" w:space="0" w:color="auto"/>
            </w:tcBorders>
            <w:shd w:val="clear" w:color="auto" w:fill="E2EFD9" w:themeFill="accent6" w:themeFillTint="33"/>
            <w:noWrap/>
            <w:vAlign w:val="bottom"/>
            <w:hideMark/>
          </w:tcPr>
          <w:p w14:paraId="2C6707D1"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62</w:t>
            </w:r>
          </w:p>
        </w:tc>
        <w:tc>
          <w:tcPr>
            <w:tcW w:w="818" w:type="dxa"/>
            <w:tcBorders>
              <w:top w:val="nil"/>
              <w:left w:val="nil"/>
              <w:bottom w:val="single" w:sz="4" w:space="0" w:color="auto"/>
              <w:right w:val="single" w:sz="4" w:space="0" w:color="auto"/>
            </w:tcBorders>
            <w:shd w:val="clear" w:color="auto" w:fill="E2EFD9" w:themeFill="accent6" w:themeFillTint="33"/>
            <w:noWrap/>
            <w:vAlign w:val="bottom"/>
            <w:hideMark/>
          </w:tcPr>
          <w:p w14:paraId="07A3AB28"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0,0140</w:t>
            </w:r>
          </w:p>
        </w:tc>
        <w:tc>
          <w:tcPr>
            <w:tcW w:w="817" w:type="dxa"/>
            <w:tcBorders>
              <w:top w:val="nil"/>
              <w:left w:val="nil"/>
              <w:bottom w:val="single" w:sz="4" w:space="0" w:color="auto"/>
              <w:right w:val="single" w:sz="4" w:space="0" w:color="auto"/>
            </w:tcBorders>
            <w:shd w:val="clear" w:color="auto" w:fill="E2EFD9" w:themeFill="accent6" w:themeFillTint="33"/>
            <w:noWrap/>
            <w:vAlign w:val="bottom"/>
            <w:hideMark/>
          </w:tcPr>
          <w:p w14:paraId="2CE9C2EC"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0,011</w:t>
            </w:r>
          </w:p>
        </w:tc>
        <w:tc>
          <w:tcPr>
            <w:tcW w:w="813" w:type="dxa"/>
            <w:tcBorders>
              <w:top w:val="nil"/>
              <w:left w:val="nil"/>
              <w:bottom w:val="single" w:sz="4" w:space="0" w:color="auto"/>
              <w:right w:val="single" w:sz="4" w:space="0" w:color="auto"/>
            </w:tcBorders>
            <w:shd w:val="clear" w:color="auto" w:fill="E2EFD9" w:themeFill="accent6" w:themeFillTint="33"/>
            <w:noWrap/>
            <w:vAlign w:val="bottom"/>
            <w:hideMark/>
          </w:tcPr>
          <w:p w14:paraId="1EE7A3B7"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0,013</w:t>
            </w:r>
          </w:p>
        </w:tc>
      </w:tr>
      <w:tr w:rsidR="00732D83" w:rsidRPr="00BC3C9F" w14:paraId="77698DA6" w14:textId="77777777" w:rsidTr="00CC1498">
        <w:trPr>
          <w:trHeight w:val="20"/>
        </w:trPr>
        <w:tc>
          <w:tcPr>
            <w:tcW w:w="3964"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52A2FA85" w14:textId="3D9DC454" w:rsidR="007E1969" w:rsidRPr="00BC3C9F" w:rsidRDefault="007E1969" w:rsidP="006E16DE">
            <w:pPr>
              <w:spacing w:line="480" w:lineRule="auto"/>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ERC 3A SIN ALBUMINURIA- ERC 5</w:t>
            </w:r>
          </w:p>
        </w:tc>
        <w:tc>
          <w:tcPr>
            <w:tcW w:w="904" w:type="dxa"/>
            <w:tcBorders>
              <w:top w:val="nil"/>
              <w:left w:val="nil"/>
              <w:bottom w:val="single" w:sz="4" w:space="0" w:color="auto"/>
              <w:right w:val="single" w:sz="4" w:space="0" w:color="auto"/>
            </w:tcBorders>
            <w:shd w:val="clear" w:color="auto" w:fill="DEEAF6" w:themeFill="accent5" w:themeFillTint="33"/>
            <w:noWrap/>
            <w:vAlign w:val="bottom"/>
            <w:hideMark/>
          </w:tcPr>
          <w:p w14:paraId="517195F5"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20</w:t>
            </w:r>
          </w:p>
        </w:tc>
        <w:tc>
          <w:tcPr>
            <w:tcW w:w="801" w:type="dxa"/>
            <w:tcBorders>
              <w:top w:val="nil"/>
              <w:left w:val="nil"/>
              <w:bottom w:val="single" w:sz="4" w:space="0" w:color="auto"/>
              <w:right w:val="single" w:sz="4" w:space="0" w:color="auto"/>
            </w:tcBorders>
            <w:shd w:val="clear" w:color="auto" w:fill="DEEAF6" w:themeFill="accent5" w:themeFillTint="33"/>
            <w:noWrap/>
            <w:vAlign w:val="bottom"/>
            <w:hideMark/>
          </w:tcPr>
          <w:p w14:paraId="0D92C973"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14</w:t>
            </w:r>
          </w:p>
        </w:tc>
        <w:tc>
          <w:tcPr>
            <w:tcW w:w="711" w:type="dxa"/>
            <w:tcBorders>
              <w:top w:val="nil"/>
              <w:left w:val="nil"/>
              <w:bottom w:val="single" w:sz="4" w:space="0" w:color="auto"/>
              <w:right w:val="single" w:sz="4" w:space="0" w:color="auto"/>
            </w:tcBorders>
            <w:shd w:val="clear" w:color="auto" w:fill="DEEAF6" w:themeFill="accent5" w:themeFillTint="33"/>
            <w:noWrap/>
            <w:vAlign w:val="bottom"/>
            <w:hideMark/>
          </w:tcPr>
          <w:p w14:paraId="5346F467"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16</w:t>
            </w:r>
          </w:p>
        </w:tc>
        <w:tc>
          <w:tcPr>
            <w:tcW w:w="818" w:type="dxa"/>
            <w:tcBorders>
              <w:top w:val="nil"/>
              <w:left w:val="nil"/>
              <w:bottom w:val="single" w:sz="4" w:space="0" w:color="auto"/>
              <w:right w:val="single" w:sz="4" w:space="0" w:color="auto"/>
            </w:tcBorders>
            <w:shd w:val="clear" w:color="auto" w:fill="DEEAF6" w:themeFill="accent5" w:themeFillTint="33"/>
            <w:noWrap/>
            <w:vAlign w:val="bottom"/>
            <w:hideMark/>
          </w:tcPr>
          <w:p w14:paraId="641AF306"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0,004</w:t>
            </w:r>
          </w:p>
        </w:tc>
        <w:tc>
          <w:tcPr>
            <w:tcW w:w="817" w:type="dxa"/>
            <w:tcBorders>
              <w:top w:val="nil"/>
              <w:left w:val="nil"/>
              <w:bottom w:val="single" w:sz="4" w:space="0" w:color="auto"/>
              <w:right w:val="single" w:sz="4" w:space="0" w:color="auto"/>
            </w:tcBorders>
            <w:shd w:val="clear" w:color="auto" w:fill="DEEAF6" w:themeFill="accent5" w:themeFillTint="33"/>
            <w:noWrap/>
            <w:vAlign w:val="bottom"/>
            <w:hideMark/>
          </w:tcPr>
          <w:p w14:paraId="78EA24B0"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0,0028</w:t>
            </w:r>
          </w:p>
        </w:tc>
        <w:tc>
          <w:tcPr>
            <w:tcW w:w="813" w:type="dxa"/>
            <w:tcBorders>
              <w:top w:val="nil"/>
              <w:left w:val="nil"/>
              <w:bottom w:val="single" w:sz="4" w:space="0" w:color="auto"/>
              <w:right w:val="single" w:sz="4" w:space="0" w:color="auto"/>
            </w:tcBorders>
            <w:shd w:val="clear" w:color="auto" w:fill="DEEAF6" w:themeFill="accent5" w:themeFillTint="33"/>
            <w:noWrap/>
            <w:vAlign w:val="bottom"/>
            <w:hideMark/>
          </w:tcPr>
          <w:p w14:paraId="498E6946"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0,003</w:t>
            </w:r>
          </w:p>
        </w:tc>
      </w:tr>
      <w:tr w:rsidR="00732D83" w:rsidRPr="00BC3C9F" w14:paraId="2ED49F77" w14:textId="77777777" w:rsidTr="00CC1498">
        <w:trPr>
          <w:trHeight w:val="20"/>
        </w:trPr>
        <w:tc>
          <w:tcPr>
            <w:tcW w:w="3964"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276C16BD" w14:textId="77777777" w:rsidR="007E1969" w:rsidRPr="00BC3C9F" w:rsidRDefault="007E1969" w:rsidP="006E16DE">
            <w:pPr>
              <w:spacing w:line="480" w:lineRule="auto"/>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ERC 3A SIN ALBUMINURIA- MUERTE</w:t>
            </w:r>
          </w:p>
        </w:tc>
        <w:tc>
          <w:tcPr>
            <w:tcW w:w="904" w:type="dxa"/>
            <w:tcBorders>
              <w:top w:val="nil"/>
              <w:left w:val="nil"/>
              <w:bottom w:val="single" w:sz="4" w:space="0" w:color="auto"/>
              <w:right w:val="single" w:sz="4" w:space="0" w:color="auto"/>
            </w:tcBorders>
            <w:shd w:val="clear" w:color="auto" w:fill="DEEAF6" w:themeFill="accent5" w:themeFillTint="33"/>
            <w:noWrap/>
            <w:vAlign w:val="bottom"/>
            <w:hideMark/>
          </w:tcPr>
          <w:p w14:paraId="78B106D5"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120</w:t>
            </w:r>
          </w:p>
        </w:tc>
        <w:tc>
          <w:tcPr>
            <w:tcW w:w="801" w:type="dxa"/>
            <w:tcBorders>
              <w:top w:val="nil"/>
              <w:left w:val="nil"/>
              <w:bottom w:val="single" w:sz="4" w:space="0" w:color="auto"/>
              <w:right w:val="single" w:sz="4" w:space="0" w:color="auto"/>
            </w:tcBorders>
            <w:shd w:val="clear" w:color="auto" w:fill="DEEAF6" w:themeFill="accent5" w:themeFillTint="33"/>
            <w:noWrap/>
            <w:vAlign w:val="bottom"/>
            <w:hideMark/>
          </w:tcPr>
          <w:p w14:paraId="3A5FFFBB"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95</w:t>
            </w:r>
          </w:p>
        </w:tc>
        <w:tc>
          <w:tcPr>
            <w:tcW w:w="711" w:type="dxa"/>
            <w:tcBorders>
              <w:top w:val="nil"/>
              <w:left w:val="nil"/>
              <w:bottom w:val="single" w:sz="4" w:space="0" w:color="auto"/>
              <w:right w:val="single" w:sz="4" w:space="0" w:color="auto"/>
            </w:tcBorders>
            <w:shd w:val="clear" w:color="auto" w:fill="DEEAF6" w:themeFill="accent5" w:themeFillTint="33"/>
            <w:noWrap/>
            <w:vAlign w:val="bottom"/>
            <w:hideMark/>
          </w:tcPr>
          <w:p w14:paraId="0FE28792"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107</w:t>
            </w:r>
          </w:p>
        </w:tc>
        <w:tc>
          <w:tcPr>
            <w:tcW w:w="818" w:type="dxa"/>
            <w:tcBorders>
              <w:top w:val="nil"/>
              <w:left w:val="nil"/>
              <w:bottom w:val="single" w:sz="4" w:space="0" w:color="auto"/>
              <w:right w:val="single" w:sz="4" w:space="0" w:color="auto"/>
            </w:tcBorders>
            <w:shd w:val="clear" w:color="auto" w:fill="DEEAF6" w:themeFill="accent5" w:themeFillTint="33"/>
            <w:noWrap/>
            <w:vAlign w:val="bottom"/>
            <w:hideMark/>
          </w:tcPr>
          <w:p w14:paraId="0077AF54"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0,025</w:t>
            </w:r>
          </w:p>
        </w:tc>
        <w:tc>
          <w:tcPr>
            <w:tcW w:w="817" w:type="dxa"/>
            <w:tcBorders>
              <w:top w:val="nil"/>
              <w:left w:val="nil"/>
              <w:bottom w:val="single" w:sz="4" w:space="0" w:color="auto"/>
              <w:right w:val="single" w:sz="4" w:space="0" w:color="auto"/>
            </w:tcBorders>
            <w:shd w:val="clear" w:color="auto" w:fill="DEEAF6" w:themeFill="accent5" w:themeFillTint="33"/>
            <w:noWrap/>
            <w:vAlign w:val="bottom"/>
            <w:hideMark/>
          </w:tcPr>
          <w:p w14:paraId="0A8DE157"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0,02</w:t>
            </w:r>
          </w:p>
        </w:tc>
        <w:tc>
          <w:tcPr>
            <w:tcW w:w="813" w:type="dxa"/>
            <w:tcBorders>
              <w:top w:val="nil"/>
              <w:left w:val="nil"/>
              <w:bottom w:val="single" w:sz="4" w:space="0" w:color="auto"/>
              <w:right w:val="single" w:sz="4" w:space="0" w:color="auto"/>
            </w:tcBorders>
            <w:shd w:val="clear" w:color="auto" w:fill="DEEAF6" w:themeFill="accent5" w:themeFillTint="33"/>
            <w:noWrap/>
            <w:vAlign w:val="bottom"/>
            <w:hideMark/>
          </w:tcPr>
          <w:p w14:paraId="000A8673"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0,022</w:t>
            </w:r>
          </w:p>
        </w:tc>
      </w:tr>
      <w:tr w:rsidR="00732D83" w:rsidRPr="00BC3C9F" w14:paraId="0B777788" w14:textId="77777777" w:rsidTr="00CC1498">
        <w:trPr>
          <w:trHeight w:val="20"/>
        </w:trPr>
        <w:tc>
          <w:tcPr>
            <w:tcW w:w="3964"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14:paraId="2DF66479" w14:textId="6FA184FD" w:rsidR="007E1969" w:rsidRPr="00BC3C9F" w:rsidRDefault="007E1969" w:rsidP="006E16DE">
            <w:pPr>
              <w:spacing w:line="480" w:lineRule="auto"/>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 xml:space="preserve">ERC 3B / ERC 3A </w:t>
            </w:r>
            <w:r w:rsidR="007C2D7F" w:rsidRPr="00BC3C9F">
              <w:rPr>
                <w:rFonts w:ascii="Arial" w:hAnsi="Arial" w:cs="Arial"/>
                <w:color w:val="000000" w:themeColor="text1"/>
                <w:sz w:val="16"/>
                <w:szCs w:val="16"/>
                <w:lang w:val="es-ES_tradnl"/>
              </w:rPr>
              <w:t xml:space="preserve">CON </w:t>
            </w:r>
            <w:r w:rsidRPr="00BC3C9F">
              <w:rPr>
                <w:rFonts w:ascii="Arial" w:hAnsi="Arial" w:cs="Arial"/>
                <w:color w:val="000000" w:themeColor="text1"/>
                <w:sz w:val="16"/>
                <w:szCs w:val="16"/>
                <w:lang w:val="es-ES_tradnl"/>
              </w:rPr>
              <w:t>ALBUMINURIA</w:t>
            </w:r>
            <w:r w:rsidR="007C2D7F" w:rsidRPr="00BC3C9F">
              <w:rPr>
                <w:rFonts w:ascii="Arial" w:hAnsi="Arial" w:cs="Arial"/>
                <w:color w:val="000000" w:themeColor="text1"/>
                <w:sz w:val="16"/>
                <w:szCs w:val="16"/>
                <w:lang w:val="es-ES_tradnl"/>
              </w:rPr>
              <w:t xml:space="preserve"> </w:t>
            </w:r>
            <w:r w:rsidRPr="00BC3C9F">
              <w:rPr>
                <w:rFonts w:ascii="Arial" w:hAnsi="Arial" w:cs="Arial"/>
                <w:color w:val="000000" w:themeColor="text1"/>
                <w:sz w:val="16"/>
                <w:szCs w:val="16"/>
                <w:lang w:val="es-ES_tradnl"/>
              </w:rPr>
              <w:t>- ERC 5</w:t>
            </w:r>
          </w:p>
        </w:tc>
        <w:tc>
          <w:tcPr>
            <w:tcW w:w="904" w:type="dxa"/>
            <w:tcBorders>
              <w:top w:val="nil"/>
              <w:left w:val="nil"/>
              <w:bottom w:val="single" w:sz="4" w:space="0" w:color="auto"/>
              <w:right w:val="single" w:sz="4" w:space="0" w:color="auto"/>
            </w:tcBorders>
            <w:shd w:val="clear" w:color="auto" w:fill="FBE4D5" w:themeFill="accent2" w:themeFillTint="33"/>
            <w:noWrap/>
            <w:vAlign w:val="bottom"/>
            <w:hideMark/>
          </w:tcPr>
          <w:p w14:paraId="60794352"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92</w:t>
            </w:r>
          </w:p>
        </w:tc>
        <w:tc>
          <w:tcPr>
            <w:tcW w:w="801" w:type="dxa"/>
            <w:tcBorders>
              <w:top w:val="nil"/>
              <w:left w:val="nil"/>
              <w:bottom w:val="single" w:sz="4" w:space="0" w:color="auto"/>
              <w:right w:val="single" w:sz="4" w:space="0" w:color="auto"/>
            </w:tcBorders>
            <w:shd w:val="clear" w:color="auto" w:fill="FBE4D5" w:themeFill="accent2" w:themeFillTint="33"/>
            <w:noWrap/>
            <w:vAlign w:val="bottom"/>
            <w:hideMark/>
          </w:tcPr>
          <w:p w14:paraId="27187C51"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66</w:t>
            </w:r>
          </w:p>
        </w:tc>
        <w:tc>
          <w:tcPr>
            <w:tcW w:w="711" w:type="dxa"/>
            <w:tcBorders>
              <w:top w:val="nil"/>
              <w:left w:val="nil"/>
              <w:bottom w:val="single" w:sz="4" w:space="0" w:color="auto"/>
              <w:right w:val="single" w:sz="4" w:space="0" w:color="auto"/>
            </w:tcBorders>
            <w:shd w:val="clear" w:color="auto" w:fill="FBE4D5" w:themeFill="accent2" w:themeFillTint="33"/>
            <w:noWrap/>
            <w:vAlign w:val="bottom"/>
            <w:hideMark/>
          </w:tcPr>
          <w:p w14:paraId="7165F136"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73</w:t>
            </w:r>
          </w:p>
        </w:tc>
        <w:tc>
          <w:tcPr>
            <w:tcW w:w="818" w:type="dxa"/>
            <w:tcBorders>
              <w:top w:val="nil"/>
              <w:left w:val="nil"/>
              <w:bottom w:val="single" w:sz="4" w:space="0" w:color="auto"/>
              <w:right w:val="single" w:sz="4" w:space="0" w:color="auto"/>
            </w:tcBorders>
            <w:shd w:val="clear" w:color="auto" w:fill="FBE4D5" w:themeFill="accent2" w:themeFillTint="33"/>
            <w:noWrap/>
            <w:vAlign w:val="bottom"/>
            <w:hideMark/>
          </w:tcPr>
          <w:p w14:paraId="6EE390E3"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0,019</w:t>
            </w:r>
          </w:p>
        </w:tc>
        <w:tc>
          <w:tcPr>
            <w:tcW w:w="817" w:type="dxa"/>
            <w:tcBorders>
              <w:top w:val="nil"/>
              <w:left w:val="nil"/>
              <w:bottom w:val="single" w:sz="4" w:space="0" w:color="auto"/>
              <w:right w:val="single" w:sz="4" w:space="0" w:color="auto"/>
            </w:tcBorders>
            <w:shd w:val="clear" w:color="auto" w:fill="FBE4D5" w:themeFill="accent2" w:themeFillTint="33"/>
            <w:noWrap/>
            <w:vAlign w:val="bottom"/>
            <w:hideMark/>
          </w:tcPr>
          <w:p w14:paraId="2B3A4070"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0,013</w:t>
            </w:r>
          </w:p>
        </w:tc>
        <w:tc>
          <w:tcPr>
            <w:tcW w:w="813" w:type="dxa"/>
            <w:tcBorders>
              <w:top w:val="nil"/>
              <w:left w:val="nil"/>
              <w:bottom w:val="single" w:sz="4" w:space="0" w:color="auto"/>
              <w:right w:val="single" w:sz="4" w:space="0" w:color="auto"/>
            </w:tcBorders>
            <w:shd w:val="clear" w:color="auto" w:fill="FBE4D5" w:themeFill="accent2" w:themeFillTint="33"/>
            <w:noWrap/>
            <w:vAlign w:val="bottom"/>
            <w:hideMark/>
          </w:tcPr>
          <w:p w14:paraId="74C6D8C8"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0,015</w:t>
            </w:r>
          </w:p>
        </w:tc>
      </w:tr>
      <w:tr w:rsidR="00732D83" w:rsidRPr="00BC3C9F" w14:paraId="3DBD729E" w14:textId="77777777" w:rsidTr="00CC1498">
        <w:trPr>
          <w:trHeight w:val="20"/>
        </w:trPr>
        <w:tc>
          <w:tcPr>
            <w:tcW w:w="3964"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14:paraId="01314E16" w14:textId="69E76EF5" w:rsidR="007E1969" w:rsidRPr="00BC3C9F" w:rsidRDefault="007E1969" w:rsidP="006E16DE">
            <w:pPr>
              <w:spacing w:line="480" w:lineRule="auto"/>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 xml:space="preserve">ERC 3B / ERC 3A </w:t>
            </w:r>
            <w:r w:rsidR="007C2D7F" w:rsidRPr="00BC3C9F">
              <w:rPr>
                <w:rFonts w:ascii="Arial" w:hAnsi="Arial" w:cs="Arial"/>
                <w:color w:val="000000" w:themeColor="text1"/>
                <w:sz w:val="16"/>
                <w:szCs w:val="16"/>
                <w:lang w:val="es-ES_tradnl"/>
              </w:rPr>
              <w:t xml:space="preserve">CON </w:t>
            </w:r>
            <w:r w:rsidRPr="00BC3C9F">
              <w:rPr>
                <w:rFonts w:ascii="Arial" w:hAnsi="Arial" w:cs="Arial"/>
                <w:color w:val="000000" w:themeColor="text1"/>
                <w:sz w:val="16"/>
                <w:szCs w:val="16"/>
                <w:lang w:val="es-ES_tradnl"/>
              </w:rPr>
              <w:t>ALBUMINURIA</w:t>
            </w:r>
            <w:r w:rsidR="007C2D7F" w:rsidRPr="00BC3C9F">
              <w:rPr>
                <w:rFonts w:ascii="Arial" w:hAnsi="Arial" w:cs="Arial"/>
                <w:color w:val="000000" w:themeColor="text1"/>
                <w:sz w:val="16"/>
                <w:szCs w:val="16"/>
                <w:lang w:val="es-ES_tradnl"/>
              </w:rPr>
              <w:t xml:space="preserve"> </w:t>
            </w:r>
            <w:r w:rsidRPr="00BC3C9F">
              <w:rPr>
                <w:rFonts w:ascii="Arial" w:hAnsi="Arial" w:cs="Arial"/>
                <w:color w:val="000000" w:themeColor="text1"/>
                <w:sz w:val="16"/>
                <w:szCs w:val="16"/>
                <w:lang w:val="es-ES_tradnl"/>
              </w:rPr>
              <w:t>- MUERTE</w:t>
            </w:r>
          </w:p>
        </w:tc>
        <w:tc>
          <w:tcPr>
            <w:tcW w:w="904" w:type="dxa"/>
            <w:tcBorders>
              <w:top w:val="nil"/>
              <w:left w:val="nil"/>
              <w:bottom w:val="single" w:sz="4" w:space="0" w:color="auto"/>
              <w:right w:val="single" w:sz="4" w:space="0" w:color="auto"/>
            </w:tcBorders>
            <w:shd w:val="clear" w:color="auto" w:fill="FBE4D5" w:themeFill="accent2" w:themeFillTint="33"/>
            <w:noWrap/>
            <w:vAlign w:val="bottom"/>
            <w:hideMark/>
          </w:tcPr>
          <w:p w14:paraId="5B8D65E0"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170</w:t>
            </w:r>
          </w:p>
        </w:tc>
        <w:tc>
          <w:tcPr>
            <w:tcW w:w="801" w:type="dxa"/>
            <w:tcBorders>
              <w:top w:val="nil"/>
              <w:left w:val="nil"/>
              <w:bottom w:val="single" w:sz="4" w:space="0" w:color="auto"/>
              <w:right w:val="single" w:sz="4" w:space="0" w:color="auto"/>
            </w:tcBorders>
            <w:shd w:val="clear" w:color="auto" w:fill="FBE4D5" w:themeFill="accent2" w:themeFillTint="33"/>
            <w:noWrap/>
            <w:vAlign w:val="bottom"/>
            <w:hideMark/>
          </w:tcPr>
          <w:p w14:paraId="5A8A31F1"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136</w:t>
            </w:r>
          </w:p>
        </w:tc>
        <w:tc>
          <w:tcPr>
            <w:tcW w:w="711" w:type="dxa"/>
            <w:tcBorders>
              <w:top w:val="nil"/>
              <w:left w:val="nil"/>
              <w:bottom w:val="single" w:sz="4" w:space="0" w:color="auto"/>
              <w:right w:val="single" w:sz="4" w:space="0" w:color="auto"/>
            </w:tcBorders>
            <w:shd w:val="clear" w:color="auto" w:fill="FBE4D5" w:themeFill="accent2" w:themeFillTint="33"/>
            <w:noWrap/>
            <w:vAlign w:val="bottom"/>
            <w:hideMark/>
          </w:tcPr>
          <w:p w14:paraId="02AAE19E"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153</w:t>
            </w:r>
          </w:p>
        </w:tc>
        <w:tc>
          <w:tcPr>
            <w:tcW w:w="818" w:type="dxa"/>
            <w:tcBorders>
              <w:top w:val="nil"/>
              <w:left w:val="nil"/>
              <w:bottom w:val="single" w:sz="4" w:space="0" w:color="auto"/>
              <w:right w:val="single" w:sz="4" w:space="0" w:color="auto"/>
            </w:tcBorders>
            <w:shd w:val="clear" w:color="auto" w:fill="FBE4D5" w:themeFill="accent2" w:themeFillTint="33"/>
            <w:noWrap/>
            <w:vAlign w:val="bottom"/>
            <w:hideMark/>
          </w:tcPr>
          <w:p w14:paraId="709E0F8F"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0,037</w:t>
            </w:r>
          </w:p>
        </w:tc>
        <w:tc>
          <w:tcPr>
            <w:tcW w:w="817" w:type="dxa"/>
            <w:tcBorders>
              <w:top w:val="nil"/>
              <w:left w:val="nil"/>
              <w:bottom w:val="single" w:sz="4" w:space="0" w:color="auto"/>
              <w:right w:val="single" w:sz="4" w:space="0" w:color="auto"/>
            </w:tcBorders>
            <w:shd w:val="clear" w:color="auto" w:fill="FBE4D5" w:themeFill="accent2" w:themeFillTint="33"/>
            <w:noWrap/>
            <w:vAlign w:val="bottom"/>
            <w:hideMark/>
          </w:tcPr>
          <w:p w14:paraId="7AC7E4BF"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0,028</w:t>
            </w:r>
          </w:p>
        </w:tc>
        <w:tc>
          <w:tcPr>
            <w:tcW w:w="813" w:type="dxa"/>
            <w:tcBorders>
              <w:top w:val="nil"/>
              <w:left w:val="nil"/>
              <w:bottom w:val="single" w:sz="4" w:space="0" w:color="auto"/>
              <w:right w:val="single" w:sz="4" w:space="0" w:color="auto"/>
            </w:tcBorders>
            <w:shd w:val="clear" w:color="auto" w:fill="FBE4D5" w:themeFill="accent2" w:themeFillTint="33"/>
            <w:noWrap/>
            <w:vAlign w:val="bottom"/>
            <w:hideMark/>
          </w:tcPr>
          <w:p w14:paraId="619F77A2" w14:textId="77777777"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0,032</w:t>
            </w:r>
          </w:p>
        </w:tc>
      </w:tr>
      <w:tr w:rsidR="007E1969" w:rsidRPr="00BC3C9F" w14:paraId="4A9D2C1A" w14:textId="77777777" w:rsidTr="00CC1498">
        <w:trPr>
          <w:trHeight w:val="2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7E2FF67" w14:textId="77777777" w:rsidR="007E1969" w:rsidRPr="00BC3C9F" w:rsidRDefault="007E1969" w:rsidP="006E16DE">
            <w:pPr>
              <w:spacing w:line="480" w:lineRule="auto"/>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Probabilidad ERC 5 A MUERTE CAC 2019</w:t>
            </w:r>
          </w:p>
        </w:tc>
        <w:tc>
          <w:tcPr>
            <w:tcW w:w="4864"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4A6CCA64" w14:textId="08281493" w:rsidR="007E1969" w:rsidRPr="00BC3C9F" w:rsidRDefault="007E1969" w:rsidP="006E16DE">
            <w:pPr>
              <w:spacing w:line="480" w:lineRule="auto"/>
              <w:jc w:val="center"/>
              <w:rPr>
                <w:rFonts w:ascii="Arial" w:hAnsi="Arial" w:cs="Arial"/>
                <w:color w:val="000000" w:themeColor="text1"/>
                <w:sz w:val="16"/>
                <w:szCs w:val="16"/>
                <w:lang w:val="es-ES_tradnl"/>
              </w:rPr>
            </w:pPr>
            <w:r w:rsidRPr="00BC3C9F">
              <w:rPr>
                <w:rFonts w:ascii="Arial" w:hAnsi="Arial" w:cs="Arial"/>
                <w:color w:val="000000" w:themeColor="text1"/>
                <w:sz w:val="16"/>
                <w:szCs w:val="16"/>
                <w:lang w:val="es-ES_tradnl"/>
              </w:rPr>
              <w:t xml:space="preserve">0,17 NO SE MODIFICA CON INTERVENCIONES </w:t>
            </w:r>
            <w:r w:rsidR="008C4F77" w:rsidRPr="00BC3C9F">
              <w:rPr>
                <w:rFonts w:ascii="Arial" w:hAnsi="Arial" w:cs="Arial"/>
                <w:color w:val="000000" w:themeColor="text1"/>
                <w:sz w:val="16"/>
                <w:szCs w:val="16"/>
                <w:lang w:val="es-ES_tradnl"/>
              </w:rPr>
              <w:t>+</w:t>
            </w:r>
          </w:p>
        </w:tc>
      </w:tr>
    </w:tbl>
    <w:p w14:paraId="1CD3CDA9" w14:textId="76E90159" w:rsidR="00CC1498" w:rsidRDefault="00732D83" w:rsidP="00AC5360">
      <w:pPr>
        <w:pStyle w:val="Sinespaciado"/>
        <w:spacing w:line="240" w:lineRule="auto"/>
        <w:rPr>
          <w:rFonts w:ascii="Arial" w:eastAsia="Times New Roman" w:hAnsi="Arial" w:cs="Arial"/>
          <w:color w:val="000000"/>
          <w:sz w:val="18"/>
          <w:szCs w:val="18"/>
          <w:lang w:eastAsia="es-ES_tradnl"/>
        </w:rPr>
      </w:pPr>
      <w:r w:rsidRPr="00BC3C9F">
        <w:rPr>
          <w:rFonts w:ascii="Arial" w:eastAsia="Times New Roman" w:hAnsi="Arial" w:cs="Arial"/>
          <w:sz w:val="18"/>
          <w:szCs w:val="18"/>
          <w:lang w:eastAsia="es-ES_tradnl"/>
        </w:rPr>
        <w:t xml:space="preserve">Fuente: elaboración propia a partir de </w:t>
      </w:r>
      <w:r w:rsidR="00EC277C" w:rsidRPr="00BC3C9F">
        <w:rPr>
          <w:rFonts w:ascii="Arial" w:eastAsia="Times New Roman" w:hAnsi="Arial" w:cs="Arial"/>
          <w:sz w:val="18"/>
          <w:szCs w:val="18"/>
          <w:lang w:eastAsia="es-ES_tradnl"/>
        </w:rPr>
        <w:t>Palmer 2021* (</w:t>
      </w:r>
      <w:sdt>
        <w:sdtPr>
          <w:rPr>
            <w:rFonts w:ascii="Arial" w:eastAsia="Times New Roman" w:hAnsi="Arial" w:cs="Arial"/>
            <w:color w:val="000000"/>
            <w:sz w:val="18"/>
            <w:szCs w:val="18"/>
            <w:lang w:eastAsia="es-ES_tradnl"/>
          </w:rPr>
          <w:tag w:val="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"/>
          <w:id w:val="1878432128"/>
          <w:placeholder>
            <w:docPart w:val="DefaultPlaceholder_-1854013440"/>
          </w:placeholder>
        </w:sdtPr>
        <w:sdtContent>
          <w:r w:rsidR="00084003" w:rsidRPr="00BC3C9F">
            <w:rPr>
              <w:rFonts w:ascii="Arial" w:eastAsia="Times New Roman" w:hAnsi="Arial" w:cs="Arial"/>
              <w:color w:val="000000"/>
              <w:sz w:val="18"/>
              <w:szCs w:val="18"/>
              <w:lang w:eastAsia="es-ES_tradnl"/>
            </w:rPr>
            <w:t>(13)</w:t>
          </w:r>
        </w:sdtContent>
      </w:sdt>
      <w:r w:rsidR="00EC277C" w:rsidRPr="00BC3C9F">
        <w:rPr>
          <w:rFonts w:ascii="Arial" w:eastAsia="Times New Roman" w:hAnsi="Arial" w:cs="Arial"/>
          <w:sz w:val="18"/>
          <w:szCs w:val="18"/>
          <w:lang w:eastAsia="es-ES_tradnl"/>
        </w:rPr>
        <w:t xml:space="preserve">, </w:t>
      </w:r>
      <w:r w:rsidR="007C2D7F" w:rsidRPr="00BC3C9F">
        <w:rPr>
          <w:rFonts w:ascii="Arial" w:eastAsia="Times New Roman" w:hAnsi="Arial" w:cs="Arial"/>
          <w:sz w:val="18"/>
          <w:szCs w:val="18"/>
          <w:lang w:eastAsia="es-ES_tradnl"/>
        </w:rPr>
        <w:t>cálculo</w:t>
      </w:r>
      <w:r w:rsidR="00EC277C" w:rsidRPr="00BC3C9F">
        <w:rPr>
          <w:rFonts w:ascii="Arial" w:eastAsia="Times New Roman" w:hAnsi="Arial" w:cs="Arial"/>
          <w:sz w:val="18"/>
          <w:szCs w:val="18"/>
          <w:lang w:eastAsia="es-ES_tradnl"/>
        </w:rPr>
        <w:t xml:space="preserve"> de probabilidades según recomendaciones Gidwani 2019</w:t>
      </w:r>
      <w:r w:rsidRPr="00BC3C9F">
        <w:rPr>
          <w:rFonts w:ascii="Arial" w:eastAsia="Times New Roman" w:hAnsi="Arial" w:cs="Arial"/>
          <w:sz w:val="18"/>
          <w:szCs w:val="18"/>
          <w:lang w:eastAsia="es-ES_tradnl"/>
        </w:rPr>
        <w:t xml:space="preserve"> </w:t>
      </w:r>
      <w:sdt>
        <w:sdtPr>
          <w:rPr>
            <w:rFonts w:ascii="Arial" w:eastAsia="Times New Roman" w:hAnsi="Arial" w:cs="Arial"/>
            <w:color w:val="000000"/>
            <w:sz w:val="18"/>
            <w:szCs w:val="18"/>
            <w:lang w:eastAsia="es-ES_tradnl"/>
          </w:rPr>
          <w:tag w:val="MENDELEY_CITATION_v3_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"/>
          <w:id w:val="-926875021"/>
          <w:placeholder>
            <w:docPart w:val="DefaultPlaceholder_-1854013440"/>
          </w:placeholder>
        </w:sdtPr>
        <w:sdtContent>
          <w:r w:rsidR="00084003" w:rsidRPr="00BC3C9F">
            <w:rPr>
              <w:rFonts w:ascii="Arial" w:eastAsia="Times New Roman" w:hAnsi="Arial" w:cs="Arial"/>
              <w:color w:val="000000"/>
              <w:sz w:val="18"/>
              <w:szCs w:val="18"/>
              <w:lang w:eastAsia="es-ES_tradnl"/>
            </w:rPr>
            <w:t>(22)</w:t>
          </w:r>
        </w:sdtContent>
      </w:sdt>
      <w:r w:rsidR="00EC277C" w:rsidRPr="00BC3C9F">
        <w:rPr>
          <w:rFonts w:ascii="Arial" w:eastAsia="Times New Roman" w:hAnsi="Arial" w:cs="Arial"/>
          <w:sz w:val="18"/>
          <w:szCs w:val="18"/>
          <w:lang w:eastAsia="es-ES_tradnl"/>
        </w:rPr>
        <w:t>,</w:t>
      </w:r>
      <w:r w:rsidR="00C6412B" w:rsidRPr="00BC3C9F">
        <w:rPr>
          <w:rFonts w:ascii="Arial" w:eastAsia="Times New Roman" w:hAnsi="Arial" w:cs="Arial"/>
          <w:sz w:val="18"/>
          <w:szCs w:val="18"/>
          <w:lang w:eastAsia="es-ES_tradnl"/>
        </w:rPr>
        <w:t xml:space="preserve"> CAC 2019</w:t>
      </w:r>
      <w:r w:rsidR="008C4F77" w:rsidRPr="00BC3C9F">
        <w:rPr>
          <w:rFonts w:ascii="Arial" w:eastAsia="Times New Roman" w:hAnsi="Arial" w:cs="Arial"/>
          <w:sz w:val="18"/>
          <w:szCs w:val="18"/>
          <w:lang w:eastAsia="es-ES_tradnl"/>
        </w:rPr>
        <w:t xml:space="preserve"> +</w:t>
      </w:r>
      <w:sdt>
        <w:sdtPr>
          <w:rPr>
            <w:rFonts w:ascii="Arial" w:eastAsia="Times New Roman" w:hAnsi="Arial" w:cs="Arial"/>
            <w:color w:val="000000"/>
            <w:sz w:val="18"/>
            <w:szCs w:val="18"/>
            <w:lang w:eastAsia="es-ES_tradnl"/>
          </w:rPr>
          <w:tag w:val="MENDELEY_CITATION_v3_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"/>
          <w:id w:val="-2093155593"/>
          <w:placeholder>
            <w:docPart w:val="DefaultPlaceholder_-1854013440"/>
          </w:placeholder>
        </w:sdtPr>
        <w:sdtContent>
          <w:r w:rsidR="00084003" w:rsidRPr="00BC3C9F">
            <w:rPr>
              <w:rFonts w:ascii="Arial" w:eastAsia="Times New Roman" w:hAnsi="Arial" w:cs="Arial"/>
              <w:color w:val="000000"/>
              <w:sz w:val="18"/>
              <w:szCs w:val="18"/>
              <w:lang w:eastAsia="es-ES_tradnl"/>
            </w:rPr>
            <w:t>(2)</w:t>
          </w:r>
        </w:sdtContent>
      </w:sdt>
      <w:bookmarkEnd w:id="15"/>
    </w:p>
    <w:p w14:paraId="63E5A153" w14:textId="0194C28D" w:rsidR="00AC5360" w:rsidRDefault="00AC5360" w:rsidP="00AC5360">
      <w:pPr>
        <w:pStyle w:val="Sinespaciado"/>
        <w:spacing w:line="240" w:lineRule="auto"/>
        <w:rPr>
          <w:rFonts w:ascii="Arial" w:eastAsia="Times New Roman" w:hAnsi="Arial" w:cs="Arial"/>
          <w:color w:val="000000"/>
          <w:sz w:val="18"/>
          <w:szCs w:val="18"/>
          <w:lang w:eastAsia="es-ES_tradnl"/>
        </w:rPr>
      </w:pPr>
    </w:p>
    <w:p w14:paraId="42F83DC4" w14:textId="7C649B7B" w:rsidR="00AC5360" w:rsidRDefault="00AC5360" w:rsidP="00AC5360">
      <w:pPr>
        <w:pStyle w:val="Sinespaciado"/>
        <w:spacing w:line="240" w:lineRule="auto"/>
        <w:rPr>
          <w:rFonts w:ascii="Arial" w:eastAsia="Times New Roman" w:hAnsi="Arial" w:cs="Arial"/>
          <w:color w:val="000000"/>
          <w:sz w:val="18"/>
          <w:szCs w:val="18"/>
          <w:lang w:eastAsia="es-ES_tradnl"/>
        </w:rPr>
      </w:pPr>
    </w:p>
    <w:p w14:paraId="3AADBBB7" w14:textId="77777777" w:rsidR="00AC5360" w:rsidRPr="00AC5360" w:rsidRDefault="00AC5360" w:rsidP="00AC5360">
      <w:pPr>
        <w:pStyle w:val="Sinespaciado"/>
        <w:spacing w:line="240" w:lineRule="auto"/>
        <w:rPr>
          <w:rFonts w:ascii="Arial" w:eastAsia="Times New Roman" w:hAnsi="Arial" w:cs="Arial"/>
          <w:sz w:val="18"/>
          <w:szCs w:val="18"/>
          <w:lang w:eastAsia="es-ES_tradnl"/>
        </w:rPr>
      </w:pPr>
    </w:p>
    <w:p w14:paraId="6DB6F340" w14:textId="05401040" w:rsidR="00376CE7" w:rsidRPr="00BC3C9F" w:rsidRDefault="00CC1498" w:rsidP="006E16DE">
      <w:pPr>
        <w:pStyle w:val="Ttulo2"/>
      </w:pPr>
      <w:bookmarkStart w:id="18" w:name="_Toc98266819"/>
      <w:r w:rsidRPr="00BC3C9F">
        <w:t>Fuentes de Costos</w:t>
      </w:r>
      <w:bookmarkEnd w:id="18"/>
    </w:p>
    <w:p w14:paraId="1E9EE07A" w14:textId="44804318" w:rsidR="00376CE7" w:rsidRPr="00BC3C9F" w:rsidRDefault="00376CE7" w:rsidP="006E16DE">
      <w:pPr>
        <w:spacing w:line="360" w:lineRule="auto"/>
        <w:ind w:firstLine="680"/>
        <w:jc w:val="both"/>
        <w:rPr>
          <w:rFonts w:ascii="Arial" w:hAnsi="Arial" w:cs="Arial"/>
          <w:lang w:val="es-ES_tradnl"/>
        </w:rPr>
      </w:pPr>
      <w:r w:rsidRPr="00BC3C9F">
        <w:rPr>
          <w:rFonts w:ascii="Arial" w:hAnsi="Arial" w:cs="Arial"/>
          <w:lang w:val="es-ES_tradnl"/>
        </w:rPr>
        <w:t>Para la identificación</w:t>
      </w:r>
      <w:r w:rsidR="009E341D" w:rsidRPr="00BC3C9F">
        <w:rPr>
          <w:rFonts w:ascii="Arial" w:hAnsi="Arial" w:cs="Arial"/>
          <w:lang w:val="es-ES_tradnl"/>
        </w:rPr>
        <w:t xml:space="preserve"> y cuantificación</w:t>
      </w:r>
      <w:r w:rsidRPr="00BC3C9F">
        <w:rPr>
          <w:rFonts w:ascii="Arial" w:hAnsi="Arial" w:cs="Arial"/>
          <w:lang w:val="es-ES_tradnl"/>
        </w:rPr>
        <w:t xml:space="preserve"> de los costos se </w:t>
      </w:r>
      <w:r w:rsidR="001C1170" w:rsidRPr="00BC3C9F">
        <w:rPr>
          <w:rFonts w:ascii="Arial" w:hAnsi="Arial" w:cs="Arial"/>
          <w:lang w:val="es-ES_tradnl"/>
        </w:rPr>
        <w:t>construye un</w:t>
      </w:r>
      <w:r w:rsidRPr="00BC3C9F">
        <w:rPr>
          <w:rFonts w:ascii="Arial" w:hAnsi="Arial" w:cs="Arial"/>
          <w:lang w:val="es-ES_tradnl"/>
        </w:rPr>
        <w:t xml:space="preserve"> caso tipo para cada uno de </w:t>
      </w:r>
      <w:r w:rsidR="009C372A" w:rsidRPr="00BC3C9F">
        <w:rPr>
          <w:rFonts w:ascii="Arial" w:hAnsi="Arial" w:cs="Arial"/>
          <w:lang w:val="es-ES_tradnl"/>
        </w:rPr>
        <w:t xml:space="preserve">los </w:t>
      </w:r>
      <w:r w:rsidRPr="00BC3C9F">
        <w:rPr>
          <w:rFonts w:ascii="Arial" w:hAnsi="Arial" w:cs="Arial"/>
          <w:lang w:val="es-ES_tradnl"/>
        </w:rPr>
        <w:t>estadios de enfermedad renal crónica</w:t>
      </w:r>
      <w:r w:rsidR="009E341D" w:rsidRPr="00BC3C9F">
        <w:rPr>
          <w:rFonts w:ascii="Arial" w:hAnsi="Arial" w:cs="Arial"/>
          <w:lang w:val="es-ES_tradnl"/>
        </w:rPr>
        <w:t xml:space="preserve"> 2, 3</w:t>
      </w:r>
      <w:r w:rsidR="00353039" w:rsidRPr="00BC3C9F">
        <w:rPr>
          <w:rFonts w:ascii="Arial" w:hAnsi="Arial" w:cs="Arial"/>
          <w:lang w:val="es-ES_tradnl"/>
        </w:rPr>
        <w:t>A sin albuminuria</w:t>
      </w:r>
      <w:r w:rsidR="009E341D" w:rsidRPr="00BC3C9F">
        <w:rPr>
          <w:rFonts w:ascii="Arial" w:hAnsi="Arial" w:cs="Arial"/>
          <w:lang w:val="es-ES_tradnl"/>
        </w:rPr>
        <w:t xml:space="preserve"> y </w:t>
      </w:r>
      <w:r w:rsidR="00353039" w:rsidRPr="00BC3C9F">
        <w:rPr>
          <w:rFonts w:ascii="Arial" w:hAnsi="Arial" w:cs="Arial"/>
          <w:lang w:val="es-ES_tradnl"/>
        </w:rPr>
        <w:t>3A con albuminuria/</w:t>
      </w:r>
      <w:r w:rsidR="009E341D" w:rsidRPr="00BC3C9F">
        <w:rPr>
          <w:rFonts w:ascii="Arial" w:hAnsi="Arial" w:cs="Arial"/>
          <w:lang w:val="es-ES_tradnl"/>
        </w:rPr>
        <w:t>3B</w:t>
      </w:r>
      <w:r w:rsidR="001C1170" w:rsidRPr="00BC3C9F">
        <w:rPr>
          <w:rFonts w:ascii="Arial" w:hAnsi="Arial" w:cs="Arial"/>
          <w:lang w:val="es-ES_tradnl"/>
        </w:rPr>
        <w:t>.</w:t>
      </w:r>
      <w:r w:rsidR="0027675D" w:rsidRPr="00BC3C9F">
        <w:rPr>
          <w:rFonts w:ascii="Arial" w:hAnsi="Arial" w:cs="Arial"/>
          <w:lang w:val="es-ES_tradnl"/>
        </w:rPr>
        <w:t xml:space="preserve"> </w:t>
      </w:r>
      <w:r w:rsidR="001C1170" w:rsidRPr="00BC3C9F">
        <w:rPr>
          <w:rFonts w:ascii="Arial" w:hAnsi="Arial" w:cs="Arial"/>
          <w:lang w:val="es-ES_tradnl"/>
        </w:rPr>
        <w:t>Cada uno de ellos tuvo</w:t>
      </w:r>
      <w:r w:rsidR="009E341D" w:rsidRPr="00BC3C9F">
        <w:rPr>
          <w:rFonts w:ascii="Arial" w:hAnsi="Arial" w:cs="Arial"/>
          <w:lang w:val="es-ES_tradnl"/>
        </w:rPr>
        <w:t xml:space="preserve"> en cuenta las frecuencias y dosis </w:t>
      </w:r>
      <w:r w:rsidRPr="00BC3C9F">
        <w:rPr>
          <w:rFonts w:ascii="Arial" w:hAnsi="Arial" w:cs="Arial"/>
          <w:lang w:val="es-ES_tradnl"/>
        </w:rPr>
        <w:t xml:space="preserve">según los </w:t>
      </w:r>
      <w:r w:rsidRPr="00BC3C9F">
        <w:rPr>
          <w:rFonts w:ascii="Arial" w:hAnsi="Arial" w:cs="Arial"/>
          <w:lang w:val="es-ES_tradnl"/>
        </w:rPr>
        <w:lastRenderedPageBreak/>
        <w:t xml:space="preserve">lineamientos propuestos en la Guía de </w:t>
      </w:r>
      <w:r w:rsidR="00B42176" w:rsidRPr="00BC3C9F">
        <w:rPr>
          <w:rFonts w:ascii="Arial" w:hAnsi="Arial" w:cs="Arial"/>
          <w:lang w:val="es-ES_tradnl"/>
        </w:rPr>
        <w:t>ERC</w:t>
      </w:r>
      <w:r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"/>
          <w:id w:val="1889983495"/>
          <w:placeholder>
            <w:docPart w:val="DefaultPlaceholder_-1854013440"/>
          </w:placeholder>
        </w:sdtPr>
        <w:sdtContent>
          <w:r w:rsidR="00084003" w:rsidRPr="00BC3C9F">
            <w:rPr>
              <w:rFonts w:ascii="Arial" w:hAnsi="Arial" w:cs="Arial"/>
              <w:color w:val="000000"/>
              <w:lang w:val="es-ES_tradnl"/>
            </w:rPr>
            <w:t>(16)</w:t>
          </w:r>
        </w:sdtContent>
      </w:sdt>
      <w:r w:rsidRPr="00BC3C9F">
        <w:rPr>
          <w:rFonts w:ascii="Arial" w:hAnsi="Arial" w:cs="Arial"/>
          <w:lang w:val="es-ES_tradnl"/>
        </w:rPr>
        <w:t xml:space="preserve">, </w:t>
      </w:r>
      <w:r w:rsidR="001C1170" w:rsidRPr="00BC3C9F">
        <w:rPr>
          <w:rFonts w:ascii="Arial" w:hAnsi="Arial" w:cs="Arial"/>
          <w:lang w:val="es-ES_tradnl"/>
        </w:rPr>
        <w:t xml:space="preserve">la </w:t>
      </w:r>
      <w:r w:rsidRPr="00BC3C9F">
        <w:rPr>
          <w:rFonts w:ascii="Arial" w:hAnsi="Arial" w:cs="Arial"/>
          <w:lang w:val="es-ES_tradnl"/>
        </w:rPr>
        <w:t xml:space="preserve">consulta a </w:t>
      </w:r>
      <w:r w:rsidR="00ED65BE" w:rsidRPr="00BC3C9F">
        <w:rPr>
          <w:rFonts w:ascii="Arial" w:hAnsi="Arial" w:cs="Arial"/>
          <w:lang w:val="es-ES_tradnl"/>
        </w:rPr>
        <w:t>2</w:t>
      </w:r>
      <w:r w:rsidR="00C6412B" w:rsidRPr="00BC3C9F">
        <w:rPr>
          <w:rFonts w:ascii="Arial" w:hAnsi="Arial" w:cs="Arial"/>
          <w:lang w:val="es-ES_tradnl"/>
        </w:rPr>
        <w:t xml:space="preserve"> expertos de la Asociación Colombiana de </w:t>
      </w:r>
      <w:r w:rsidR="00897A3C" w:rsidRPr="00BC3C9F">
        <w:rPr>
          <w:rFonts w:ascii="Arial" w:hAnsi="Arial" w:cs="Arial"/>
          <w:lang w:val="es-ES_tradnl"/>
        </w:rPr>
        <w:t>Nefrología</w:t>
      </w:r>
      <w:r w:rsidR="00C6412B" w:rsidRPr="00BC3C9F">
        <w:rPr>
          <w:rFonts w:ascii="Arial" w:hAnsi="Arial" w:cs="Arial"/>
          <w:lang w:val="es-ES_tradnl"/>
        </w:rPr>
        <w:t xml:space="preserve"> e Hipertensión </w:t>
      </w:r>
      <w:r w:rsidR="00F45D2F" w:rsidRPr="00BC3C9F">
        <w:rPr>
          <w:rFonts w:ascii="Arial" w:hAnsi="Arial" w:cs="Arial"/>
          <w:lang w:val="es-ES_tradnl"/>
        </w:rPr>
        <w:t>mediante cuestionario web</w:t>
      </w:r>
      <w:r w:rsidR="00C6412B" w:rsidRPr="00BC3C9F">
        <w:rPr>
          <w:rFonts w:ascii="Arial" w:hAnsi="Arial" w:cs="Arial"/>
          <w:lang w:val="es-ES_tradnl"/>
        </w:rPr>
        <w:t xml:space="preserve"> </w:t>
      </w:r>
      <w:r w:rsidRPr="00BC3C9F">
        <w:rPr>
          <w:rFonts w:ascii="Arial" w:hAnsi="Arial" w:cs="Arial"/>
          <w:lang w:val="es-ES_tradnl"/>
        </w:rPr>
        <w:t xml:space="preserve">y </w:t>
      </w:r>
      <w:r w:rsidR="00C6412B" w:rsidRPr="00BC3C9F">
        <w:rPr>
          <w:rFonts w:ascii="Arial" w:hAnsi="Arial" w:cs="Arial"/>
          <w:lang w:val="es-ES_tradnl"/>
        </w:rPr>
        <w:t xml:space="preserve">finalmente </w:t>
      </w:r>
      <w:r w:rsidRPr="00BC3C9F">
        <w:rPr>
          <w:rFonts w:ascii="Arial" w:hAnsi="Arial" w:cs="Arial"/>
          <w:lang w:val="es-ES_tradnl"/>
        </w:rPr>
        <w:t xml:space="preserve">los lineamientos determinados </w:t>
      </w:r>
      <w:r w:rsidR="00F45D2F" w:rsidRPr="00BC3C9F">
        <w:rPr>
          <w:rFonts w:ascii="Arial" w:hAnsi="Arial" w:cs="Arial"/>
          <w:lang w:val="es-ES_tradnl"/>
        </w:rPr>
        <w:t>el anexo técnico de</w:t>
      </w:r>
      <w:r w:rsidRPr="00BC3C9F">
        <w:rPr>
          <w:rFonts w:ascii="Arial" w:hAnsi="Arial" w:cs="Arial"/>
          <w:lang w:val="es-ES_tradnl"/>
        </w:rPr>
        <w:t xml:space="preserve"> reporte a </w:t>
      </w:r>
      <w:r w:rsidR="00B42176" w:rsidRPr="00BC3C9F">
        <w:rPr>
          <w:rFonts w:ascii="Arial" w:hAnsi="Arial" w:cs="Arial"/>
          <w:lang w:val="es-ES_tradnl"/>
        </w:rPr>
        <w:t>CAC</w:t>
      </w:r>
      <w:r w:rsidRPr="00BC3C9F">
        <w:rPr>
          <w:rFonts w:ascii="Arial" w:hAnsi="Arial" w:cs="Arial"/>
          <w:lang w:val="es-ES_tradnl"/>
        </w:rPr>
        <w:t>.</w:t>
      </w:r>
      <w:r w:rsidR="0027675D" w:rsidRPr="00BC3C9F">
        <w:rPr>
          <w:rFonts w:ascii="Arial" w:hAnsi="Arial" w:cs="Arial"/>
          <w:lang w:val="es-ES_tradnl"/>
        </w:rPr>
        <w:t xml:space="preserve"> </w:t>
      </w:r>
      <w:r w:rsidRPr="00BC3C9F">
        <w:rPr>
          <w:rFonts w:ascii="Arial" w:hAnsi="Arial" w:cs="Arial"/>
          <w:lang w:val="es-ES_tradnl"/>
        </w:rPr>
        <w:t xml:space="preserve">El estudio se </w:t>
      </w:r>
      <w:r w:rsidR="001C1170" w:rsidRPr="00BC3C9F">
        <w:rPr>
          <w:rFonts w:ascii="Arial" w:hAnsi="Arial" w:cs="Arial"/>
          <w:lang w:val="es-ES_tradnl"/>
        </w:rPr>
        <w:t>limitó</w:t>
      </w:r>
      <w:r w:rsidRPr="00BC3C9F">
        <w:rPr>
          <w:rFonts w:ascii="Arial" w:hAnsi="Arial" w:cs="Arial"/>
          <w:lang w:val="es-ES_tradnl"/>
        </w:rPr>
        <w:t xml:space="preserve"> a los costos directos médicos</w:t>
      </w:r>
      <w:r w:rsidR="009C372A" w:rsidRPr="00BC3C9F">
        <w:rPr>
          <w:rFonts w:ascii="Arial" w:hAnsi="Arial" w:cs="Arial"/>
          <w:lang w:val="es-ES_tradnl"/>
        </w:rPr>
        <w:t xml:space="preserve"> </w:t>
      </w:r>
      <w:r w:rsidRPr="00BC3C9F">
        <w:rPr>
          <w:rFonts w:ascii="Arial" w:hAnsi="Arial" w:cs="Arial"/>
          <w:lang w:val="es-ES_tradnl"/>
        </w:rPr>
        <w:t>incluyendo los costos futuros teniendo en cuenta la proyección de la enfermedad en el tiempo</w:t>
      </w:r>
      <w:r w:rsidR="00B2193E" w:rsidRPr="00BC3C9F">
        <w:rPr>
          <w:rFonts w:ascii="Arial" w:hAnsi="Arial" w:cs="Arial"/>
          <w:lang w:val="es-ES_tradnl"/>
        </w:rPr>
        <w:t>:</w:t>
      </w:r>
      <w:r w:rsidRPr="00BC3C9F">
        <w:rPr>
          <w:rFonts w:ascii="Arial" w:hAnsi="Arial" w:cs="Arial"/>
          <w:lang w:val="es-ES_tradnl"/>
        </w:rPr>
        <w:t xml:space="preserve"> uso de los medicamentos de interés en el largo plazo y </w:t>
      </w:r>
      <w:r w:rsidR="00216037" w:rsidRPr="00BC3C9F">
        <w:rPr>
          <w:rFonts w:ascii="Arial" w:hAnsi="Arial" w:cs="Arial"/>
          <w:lang w:val="es-ES_tradnl"/>
        </w:rPr>
        <w:t>la necesidad de procedimientos</w:t>
      </w:r>
      <w:r w:rsidR="009E341D" w:rsidRPr="00BC3C9F">
        <w:rPr>
          <w:rFonts w:ascii="Arial" w:hAnsi="Arial" w:cs="Arial"/>
          <w:lang w:val="es-ES_tradnl"/>
        </w:rPr>
        <w:t xml:space="preserve"> al alcanzar estadio 5</w:t>
      </w:r>
      <w:r w:rsidR="005E71BA" w:rsidRPr="00BC3C9F">
        <w:rPr>
          <w:rFonts w:ascii="Arial" w:hAnsi="Arial" w:cs="Arial"/>
          <w:lang w:val="es-ES_tradnl"/>
        </w:rPr>
        <w:t>:</w:t>
      </w:r>
      <w:r w:rsidR="009E341D" w:rsidRPr="00BC3C9F">
        <w:rPr>
          <w:rFonts w:ascii="Arial" w:hAnsi="Arial" w:cs="Arial"/>
          <w:lang w:val="es-ES_tradnl"/>
        </w:rPr>
        <w:t xml:space="preserve"> diálisis</w:t>
      </w:r>
      <w:r w:rsidR="005E71BA" w:rsidRPr="00BC3C9F">
        <w:rPr>
          <w:rFonts w:ascii="Arial" w:hAnsi="Arial" w:cs="Arial"/>
          <w:lang w:val="es-ES_tradnl"/>
        </w:rPr>
        <w:t>,</w:t>
      </w:r>
      <w:r w:rsidR="009E341D" w:rsidRPr="00BC3C9F">
        <w:rPr>
          <w:rFonts w:ascii="Arial" w:hAnsi="Arial" w:cs="Arial"/>
          <w:lang w:val="es-ES_tradnl"/>
        </w:rPr>
        <w:t xml:space="preserve"> trasplante</w:t>
      </w:r>
      <w:r w:rsidR="005E71BA" w:rsidRPr="00BC3C9F">
        <w:rPr>
          <w:rFonts w:ascii="Arial" w:hAnsi="Arial" w:cs="Arial"/>
          <w:lang w:val="es-ES_tradnl"/>
        </w:rPr>
        <w:t xml:space="preserve"> o TMND (Terapia Médica No Dialítica)</w:t>
      </w:r>
      <w:sdt>
        <w:sdtPr>
          <w:rPr>
            <w:rFonts w:ascii="Arial" w:hAnsi="Arial" w:cs="Arial"/>
            <w:color w:val="000000"/>
            <w:lang w:val="es-ES_tradnl"/>
          </w:rPr>
          <w:tag w:val="MENDELEY_CITATION_v3_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"/>
          <w:id w:val="891308935"/>
          <w:placeholder>
            <w:docPart w:val="9AC32F2B725C854181D3110AB8935663"/>
          </w:placeholder>
        </w:sdtPr>
        <w:sdtContent>
          <w:r w:rsidR="00084003" w:rsidRPr="00BC3C9F">
            <w:rPr>
              <w:rFonts w:ascii="Arial" w:hAnsi="Arial" w:cs="Arial"/>
              <w:color w:val="000000"/>
              <w:lang w:val="es-ES_tradnl"/>
            </w:rPr>
            <w:t>(19)</w:t>
          </w:r>
        </w:sdtContent>
      </w:sdt>
      <w:r w:rsidR="009E341D" w:rsidRPr="00BC3C9F">
        <w:rPr>
          <w:rFonts w:ascii="Arial" w:hAnsi="Arial" w:cs="Arial"/>
          <w:lang w:val="es-ES_tradnl"/>
        </w:rPr>
        <w:t xml:space="preserve">. </w:t>
      </w:r>
    </w:p>
    <w:p w14:paraId="34083F49" w14:textId="77777777" w:rsidR="00B82749" w:rsidRPr="00BC3C9F" w:rsidRDefault="00B82749" w:rsidP="00632D41">
      <w:pPr>
        <w:spacing w:line="360" w:lineRule="auto"/>
        <w:rPr>
          <w:rFonts w:ascii="Arial" w:hAnsi="Arial" w:cs="Arial"/>
          <w:color w:val="000000" w:themeColor="text1"/>
          <w:lang w:val="es-ES_tradnl"/>
        </w:rPr>
      </w:pPr>
    </w:p>
    <w:p w14:paraId="1ECF4910" w14:textId="08A7F592" w:rsidR="001C1170" w:rsidRPr="00BC3C9F" w:rsidRDefault="00247AE7" w:rsidP="006E16DE">
      <w:pPr>
        <w:spacing w:line="360" w:lineRule="auto"/>
        <w:ind w:firstLine="680"/>
        <w:jc w:val="both"/>
        <w:rPr>
          <w:rFonts w:ascii="Arial" w:hAnsi="Arial" w:cs="Arial"/>
          <w:color w:val="000000" w:themeColor="text1"/>
          <w:lang w:val="es-ES_tradnl"/>
        </w:rPr>
      </w:pPr>
      <w:r w:rsidRPr="00BC3C9F">
        <w:rPr>
          <w:rFonts w:ascii="Arial" w:hAnsi="Arial" w:cs="Arial"/>
          <w:lang w:val="es-ES_tradnl"/>
        </w:rPr>
        <w:t>Para la identificación de los procedimientos se utilizan los códigos de la Clasificación Única de Procedimientos en Salud (CUPS) y los códigos ATC (</w:t>
      </w:r>
      <w:proofErr w:type="spellStart"/>
      <w:r w:rsidRPr="00BC3C9F">
        <w:rPr>
          <w:rFonts w:ascii="Arial" w:hAnsi="Arial" w:cs="Arial"/>
          <w:lang w:val="es-ES_tradnl"/>
        </w:rPr>
        <w:t>Anatomic</w:t>
      </w:r>
      <w:proofErr w:type="spellEnd"/>
      <w:r w:rsidRPr="00BC3C9F">
        <w:rPr>
          <w:rFonts w:ascii="Arial" w:hAnsi="Arial" w:cs="Arial"/>
          <w:lang w:val="es-ES_tradnl"/>
        </w:rPr>
        <w:t xml:space="preserve">, </w:t>
      </w:r>
      <w:proofErr w:type="spellStart"/>
      <w:r w:rsidRPr="00BC3C9F">
        <w:rPr>
          <w:rFonts w:ascii="Arial" w:hAnsi="Arial" w:cs="Arial"/>
          <w:lang w:val="es-ES_tradnl"/>
        </w:rPr>
        <w:t>Therapeutic</w:t>
      </w:r>
      <w:proofErr w:type="spellEnd"/>
      <w:r w:rsidRPr="00BC3C9F">
        <w:rPr>
          <w:rFonts w:ascii="Arial" w:hAnsi="Arial" w:cs="Arial"/>
          <w:lang w:val="es-ES_tradnl"/>
        </w:rPr>
        <w:t xml:space="preserve"> and </w:t>
      </w:r>
      <w:proofErr w:type="spellStart"/>
      <w:r w:rsidRPr="00BC3C9F">
        <w:rPr>
          <w:rFonts w:ascii="Arial" w:hAnsi="Arial" w:cs="Arial"/>
          <w:lang w:val="es-ES_tradnl"/>
        </w:rPr>
        <w:t>Chemical</w:t>
      </w:r>
      <w:proofErr w:type="spellEnd"/>
      <w:r w:rsidRPr="00BC3C9F">
        <w:rPr>
          <w:rFonts w:ascii="Arial" w:hAnsi="Arial" w:cs="Arial"/>
          <w:lang w:val="es-ES_tradnl"/>
        </w:rPr>
        <w:t xml:space="preserve"> </w:t>
      </w:r>
      <w:proofErr w:type="spellStart"/>
      <w:r w:rsidR="00D157D9">
        <w:rPr>
          <w:rFonts w:ascii="Arial" w:hAnsi="Arial" w:cs="Arial"/>
          <w:lang w:val="es-ES_tradnl"/>
        </w:rPr>
        <w:t>C</w:t>
      </w:r>
      <w:r w:rsidRPr="00BC3C9F">
        <w:rPr>
          <w:rFonts w:ascii="Arial" w:hAnsi="Arial" w:cs="Arial"/>
          <w:lang w:val="es-ES_tradnl"/>
        </w:rPr>
        <w:t>la</w:t>
      </w:r>
      <w:r w:rsidR="00D157D9">
        <w:rPr>
          <w:rFonts w:ascii="Arial" w:hAnsi="Arial" w:cs="Arial"/>
          <w:lang w:val="es-ES_tradnl"/>
        </w:rPr>
        <w:t>s</w:t>
      </w:r>
      <w:r w:rsidRPr="00BC3C9F">
        <w:rPr>
          <w:rFonts w:ascii="Arial" w:hAnsi="Arial" w:cs="Arial"/>
          <w:lang w:val="es-ES_tradnl"/>
        </w:rPr>
        <w:t>sification</w:t>
      </w:r>
      <w:proofErr w:type="spellEnd"/>
      <w:r w:rsidRPr="00BC3C9F">
        <w:rPr>
          <w:rFonts w:ascii="Arial" w:hAnsi="Arial" w:cs="Arial"/>
          <w:lang w:val="es-ES_tradnl"/>
        </w:rPr>
        <w:t xml:space="preserve"> </w:t>
      </w:r>
      <w:proofErr w:type="spellStart"/>
      <w:r w:rsidR="00D157D9">
        <w:rPr>
          <w:rFonts w:ascii="Arial" w:hAnsi="Arial" w:cs="Arial"/>
          <w:lang w:val="es-ES_tradnl"/>
        </w:rPr>
        <w:t>S</w:t>
      </w:r>
      <w:r w:rsidRPr="00BC3C9F">
        <w:rPr>
          <w:rFonts w:ascii="Arial" w:hAnsi="Arial" w:cs="Arial"/>
          <w:lang w:val="es-ES_tradnl"/>
        </w:rPr>
        <w:t>ystem</w:t>
      </w:r>
      <w:proofErr w:type="spellEnd"/>
      <w:r w:rsidRPr="00BC3C9F">
        <w:rPr>
          <w:rFonts w:ascii="Arial" w:hAnsi="Arial" w:cs="Arial"/>
          <w:lang w:val="es-ES_tradnl"/>
        </w:rPr>
        <w:t>)</w:t>
      </w:r>
      <w:r w:rsidR="0027675D" w:rsidRPr="00BC3C9F">
        <w:rPr>
          <w:rFonts w:ascii="Arial" w:hAnsi="Arial" w:cs="Arial"/>
          <w:lang w:val="es-ES_tradnl"/>
        </w:rPr>
        <w:t xml:space="preserve"> </w:t>
      </w:r>
      <w:r w:rsidRPr="00BC3C9F">
        <w:rPr>
          <w:rFonts w:ascii="Arial" w:hAnsi="Arial" w:cs="Arial"/>
          <w:lang w:val="es-ES_tradnl"/>
        </w:rPr>
        <w:t>para identificación de los medicamentos.</w:t>
      </w:r>
      <w:r w:rsidR="0027675D" w:rsidRPr="00BC3C9F">
        <w:rPr>
          <w:rFonts w:ascii="Arial" w:hAnsi="Arial" w:cs="Arial"/>
          <w:lang w:val="es-ES_tradnl"/>
        </w:rPr>
        <w:t xml:space="preserve"> </w:t>
      </w:r>
      <w:r w:rsidR="00376CE7" w:rsidRPr="00BC3C9F">
        <w:rPr>
          <w:rFonts w:ascii="Arial" w:hAnsi="Arial" w:cs="Arial"/>
          <w:lang w:val="es-ES_tradnl"/>
        </w:rPr>
        <w:t>Para la valoración monetaria de las intervenciones farmacológicas se t</w:t>
      </w:r>
      <w:r w:rsidR="00CE74C2" w:rsidRPr="00BC3C9F">
        <w:rPr>
          <w:rFonts w:ascii="Arial" w:hAnsi="Arial" w:cs="Arial"/>
          <w:lang w:val="es-ES_tradnl"/>
        </w:rPr>
        <w:t>uvo</w:t>
      </w:r>
      <w:r w:rsidR="00376CE7" w:rsidRPr="00BC3C9F">
        <w:rPr>
          <w:rFonts w:ascii="Arial" w:hAnsi="Arial" w:cs="Arial"/>
          <w:lang w:val="es-ES_tradnl"/>
        </w:rPr>
        <w:t xml:space="preserve"> en cuenta el Sistema de Información</w:t>
      </w:r>
      <w:r w:rsidR="00CB22ED" w:rsidRPr="00BC3C9F">
        <w:rPr>
          <w:rFonts w:ascii="Arial" w:hAnsi="Arial" w:cs="Arial"/>
          <w:lang w:val="es-ES_tradnl"/>
        </w:rPr>
        <w:t xml:space="preserve"> de</w:t>
      </w:r>
      <w:r w:rsidR="00376CE7" w:rsidRPr="00BC3C9F">
        <w:rPr>
          <w:rFonts w:ascii="Arial" w:hAnsi="Arial" w:cs="Arial"/>
          <w:lang w:val="es-ES_tradnl"/>
        </w:rPr>
        <w:t xml:space="preserve"> Medicamentos </w:t>
      </w:r>
      <w:r w:rsidR="001C1170" w:rsidRPr="00BC3C9F">
        <w:rPr>
          <w:rFonts w:ascii="Arial" w:hAnsi="Arial" w:cs="Arial"/>
          <w:lang w:val="es-ES_tradnl"/>
        </w:rPr>
        <w:t>(</w:t>
      </w:r>
      <w:r w:rsidR="00376CE7" w:rsidRPr="00BC3C9F">
        <w:rPr>
          <w:rFonts w:ascii="Arial" w:hAnsi="Arial" w:cs="Arial"/>
          <w:lang w:val="es-ES_tradnl"/>
        </w:rPr>
        <w:t>SISMED</w:t>
      </w:r>
      <w:r w:rsidR="001C1170" w:rsidRPr="00BC3C9F">
        <w:rPr>
          <w:rFonts w:ascii="Arial" w:hAnsi="Arial" w:cs="Arial"/>
          <w:lang w:val="es-ES_tradnl"/>
        </w:rPr>
        <w:t>)</w:t>
      </w:r>
      <w:r w:rsidR="00376CE7" w:rsidRPr="00BC3C9F">
        <w:rPr>
          <w:rFonts w:ascii="Arial" w:hAnsi="Arial" w:cs="Arial"/>
          <w:lang w:val="es-ES_tradnl"/>
        </w:rPr>
        <w:t xml:space="preserve"> </w:t>
      </w:r>
      <w:r w:rsidR="00B42176" w:rsidRPr="00BC3C9F">
        <w:rPr>
          <w:rFonts w:ascii="Arial" w:hAnsi="Arial" w:cs="Arial"/>
          <w:lang w:val="es-ES_tradnl"/>
        </w:rPr>
        <w:t xml:space="preserve">y </w:t>
      </w:r>
      <w:r w:rsidR="00376CE7" w:rsidRPr="00BC3C9F">
        <w:rPr>
          <w:rFonts w:ascii="Arial" w:hAnsi="Arial" w:cs="Arial"/>
          <w:lang w:val="es-ES_tradnl"/>
        </w:rPr>
        <w:t xml:space="preserve">para procedimientos el manual tarifario </w:t>
      </w:r>
      <w:r w:rsidR="00B42176" w:rsidRPr="00BC3C9F">
        <w:rPr>
          <w:rFonts w:ascii="Arial" w:hAnsi="Arial" w:cs="Arial"/>
          <w:lang w:val="es-ES_tradnl"/>
        </w:rPr>
        <w:t xml:space="preserve">del </w:t>
      </w:r>
      <w:r w:rsidR="00376CE7" w:rsidRPr="00BC3C9F">
        <w:rPr>
          <w:rFonts w:ascii="Arial" w:hAnsi="Arial" w:cs="Arial"/>
          <w:lang w:val="es-ES_tradnl"/>
        </w:rPr>
        <w:t xml:space="preserve">Instituto </w:t>
      </w:r>
      <w:r w:rsidR="00CB22ED" w:rsidRPr="00BC3C9F">
        <w:rPr>
          <w:rFonts w:ascii="Arial" w:hAnsi="Arial" w:cs="Arial"/>
          <w:lang w:val="es-ES_tradnl"/>
        </w:rPr>
        <w:t xml:space="preserve">de </w:t>
      </w:r>
      <w:r w:rsidR="00376CE7" w:rsidRPr="00BC3C9F">
        <w:rPr>
          <w:rFonts w:ascii="Arial" w:hAnsi="Arial" w:cs="Arial"/>
          <w:lang w:val="es-ES_tradnl"/>
        </w:rPr>
        <w:t>Seguros Sociales (ISS</w:t>
      </w:r>
      <w:r w:rsidR="00B42176" w:rsidRPr="00BC3C9F">
        <w:rPr>
          <w:rFonts w:ascii="Arial" w:hAnsi="Arial" w:cs="Arial"/>
          <w:lang w:val="es-ES_tradnl"/>
        </w:rPr>
        <w:t>) del</w:t>
      </w:r>
      <w:r w:rsidR="00376CE7" w:rsidRPr="00BC3C9F">
        <w:rPr>
          <w:rFonts w:ascii="Arial" w:hAnsi="Arial" w:cs="Arial"/>
          <w:lang w:val="es-ES_tradnl"/>
        </w:rPr>
        <w:t xml:space="preserve"> 2001 </w:t>
      </w:r>
      <w:r w:rsidR="00F45D2F" w:rsidRPr="00BC3C9F">
        <w:rPr>
          <w:rFonts w:ascii="Arial" w:hAnsi="Arial" w:cs="Arial"/>
          <w:lang w:val="es-ES_tradnl"/>
        </w:rPr>
        <w:t xml:space="preserve">más </w:t>
      </w:r>
      <w:r w:rsidR="00B42176" w:rsidRPr="00BC3C9F">
        <w:rPr>
          <w:rFonts w:ascii="Arial" w:hAnsi="Arial" w:cs="Arial"/>
          <w:lang w:val="es-ES_tradnl"/>
        </w:rPr>
        <w:t xml:space="preserve">un </w:t>
      </w:r>
      <w:r w:rsidR="00376CE7" w:rsidRPr="00BC3C9F">
        <w:rPr>
          <w:rFonts w:ascii="Arial" w:hAnsi="Arial" w:cs="Arial"/>
          <w:lang w:val="es-ES_tradnl"/>
        </w:rPr>
        <w:t>30%, con ajuste según IPC a 2020</w:t>
      </w:r>
      <w:r w:rsidR="00B42176"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"/>
          <w:id w:val="1472248404"/>
          <w:placeholder>
            <w:docPart w:val="DefaultPlaceholder_-1854013440"/>
          </w:placeholder>
        </w:sdtPr>
        <w:sdtContent>
          <w:r w:rsidR="00084003" w:rsidRPr="00BC3C9F">
            <w:rPr>
              <w:rFonts w:ascii="Arial" w:hAnsi="Arial" w:cs="Arial"/>
              <w:color w:val="000000"/>
              <w:lang w:val="es-ES_tradnl"/>
            </w:rPr>
            <w:t>(23)</w:t>
          </w:r>
        </w:sdtContent>
      </w:sdt>
      <w:r w:rsidR="00CB22ED" w:rsidRPr="00BC3C9F">
        <w:rPr>
          <w:rFonts w:ascii="Arial" w:hAnsi="Arial" w:cs="Arial"/>
          <w:color w:val="000000"/>
          <w:lang w:val="es-ES_tradnl"/>
        </w:rPr>
        <w:t>.</w:t>
      </w:r>
      <w:r w:rsidR="0027675D" w:rsidRPr="00BC3C9F">
        <w:rPr>
          <w:rFonts w:ascii="Arial" w:hAnsi="Arial" w:cs="Arial"/>
          <w:color w:val="000000"/>
          <w:lang w:val="es-ES_tradnl"/>
        </w:rPr>
        <w:t xml:space="preserve"> </w:t>
      </w:r>
    </w:p>
    <w:p w14:paraId="6AB7CB1D" w14:textId="77777777" w:rsidR="00B82749" w:rsidRPr="00BC3C9F" w:rsidRDefault="00B82749" w:rsidP="006E16DE">
      <w:pPr>
        <w:spacing w:line="360" w:lineRule="auto"/>
        <w:ind w:firstLine="680"/>
        <w:jc w:val="both"/>
        <w:rPr>
          <w:rFonts w:ascii="Arial" w:hAnsi="Arial" w:cs="Arial"/>
          <w:lang w:val="es-ES_tradnl"/>
        </w:rPr>
      </w:pPr>
    </w:p>
    <w:p w14:paraId="6DD89573" w14:textId="5AEC06EF" w:rsidR="00CB22ED" w:rsidRDefault="001C1170" w:rsidP="006E16DE">
      <w:pPr>
        <w:spacing w:line="360" w:lineRule="auto"/>
        <w:ind w:firstLine="680"/>
        <w:jc w:val="both"/>
        <w:rPr>
          <w:rFonts w:ascii="Arial" w:hAnsi="Arial" w:cs="Arial"/>
          <w:color w:val="000000"/>
          <w:lang w:val="es-ES_tradnl"/>
        </w:rPr>
      </w:pPr>
      <w:r w:rsidRPr="00BC3C9F">
        <w:rPr>
          <w:rFonts w:ascii="Arial" w:hAnsi="Arial" w:cs="Arial"/>
          <w:lang w:val="es-ES_tradnl"/>
        </w:rPr>
        <w:t xml:space="preserve">En la </w:t>
      </w:r>
      <w:r w:rsidR="003315E8" w:rsidRPr="00BC3C9F">
        <w:rPr>
          <w:rFonts w:ascii="Arial" w:hAnsi="Arial" w:cs="Arial"/>
          <w:lang w:val="es-ES_tradnl"/>
        </w:rPr>
        <w:t xml:space="preserve">Tabla 2 </w:t>
      </w:r>
      <w:r w:rsidRPr="00BC3C9F">
        <w:rPr>
          <w:rFonts w:ascii="Arial" w:hAnsi="Arial" w:cs="Arial"/>
          <w:lang w:val="es-ES_tradnl"/>
        </w:rPr>
        <w:t xml:space="preserve">se presentan los costos del tratamiento farmacológico y de los estadios incluidos en el modelo. El detalle del cálculo </w:t>
      </w:r>
      <w:r w:rsidR="00A73889" w:rsidRPr="00BC3C9F">
        <w:rPr>
          <w:rFonts w:ascii="Arial" w:hAnsi="Arial" w:cs="Arial"/>
          <w:lang w:val="es-ES_tradnl"/>
        </w:rPr>
        <w:t>para cada</w:t>
      </w:r>
      <w:r w:rsidRPr="00BC3C9F">
        <w:rPr>
          <w:rFonts w:ascii="Arial" w:hAnsi="Arial" w:cs="Arial"/>
          <w:lang w:val="es-ES_tradnl"/>
        </w:rPr>
        <w:t xml:space="preserve"> caso tipo se presenta en el Anexo </w:t>
      </w:r>
      <w:r w:rsidR="00CB22ED" w:rsidRPr="00BC3C9F">
        <w:rPr>
          <w:rFonts w:ascii="Arial" w:hAnsi="Arial" w:cs="Arial"/>
          <w:lang w:val="es-ES_tradnl"/>
        </w:rPr>
        <w:t>2</w:t>
      </w:r>
      <w:r w:rsidRPr="00BC3C9F">
        <w:rPr>
          <w:rFonts w:ascii="Arial" w:hAnsi="Arial" w:cs="Arial"/>
          <w:lang w:val="es-ES_tradnl"/>
        </w:rPr>
        <w:t xml:space="preserve">. </w:t>
      </w:r>
      <w:r w:rsidRPr="00BC3C9F">
        <w:rPr>
          <w:rFonts w:ascii="Arial" w:hAnsi="Arial" w:cs="Arial"/>
          <w:color w:val="000000" w:themeColor="text1"/>
          <w:lang w:val="es-ES_tradnl"/>
        </w:rPr>
        <w:t xml:space="preserve">Los costos de los medicamentos varían de acuerdo con el estadio de la enfermedad renal ya que se utilizan en diferentes frecuencias y dosis según la severidad de </w:t>
      </w:r>
      <w:r w:rsidR="00821214" w:rsidRPr="00BC3C9F">
        <w:rPr>
          <w:rFonts w:ascii="Arial" w:hAnsi="Arial" w:cs="Arial"/>
          <w:color w:val="000000" w:themeColor="text1"/>
          <w:lang w:val="es-ES_tradnl"/>
        </w:rPr>
        <w:t>la misma</w:t>
      </w:r>
      <w:r w:rsidRPr="00BC3C9F">
        <w:rPr>
          <w:rFonts w:ascii="Arial" w:hAnsi="Arial" w:cs="Arial"/>
          <w:color w:val="000000" w:themeColor="text1"/>
          <w:lang w:val="es-ES_tradnl"/>
        </w:rPr>
        <w:t>.</w:t>
      </w:r>
      <w:r w:rsidR="0027675D" w:rsidRPr="00BC3C9F">
        <w:rPr>
          <w:rFonts w:ascii="Arial" w:hAnsi="Arial" w:cs="Arial"/>
          <w:color w:val="000000" w:themeColor="text1"/>
          <w:lang w:val="es-ES_tradnl"/>
        </w:rPr>
        <w:t xml:space="preserve"> </w:t>
      </w:r>
      <w:r w:rsidR="00CB22ED" w:rsidRPr="00BC3C9F">
        <w:rPr>
          <w:rFonts w:ascii="Arial" w:hAnsi="Arial" w:cs="Arial"/>
          <w:color w:val="000000"/>
          <w:lang w:val="es-ES_tradnl"/>
        </w:rPr>
        <w:t xml:space="preserve">Para los costos de la ERC estadio 5, se tienen en cuenta las </w:t>
      </w:r>
      <w:r w:rsidR="000238C5" w:rsidRPr="00BC3C9F">
        <w:rPr>
          <w:rFonts w:ascii="Arial" w:hAnsi="Arial" w:cs="Arial"/>
          <w:color w:val="000000"/>
          <w:lang w:val="es-ES_tradnl"/>
        </w:rPr>
        <w:t>posibilidades</w:t>
      </w:r>
      <w:r w:rsidR="00CB22ED" w:rsidRPr="00BC3C9F">
        <w:rPr>
          <w:rFonts w:ascii="Arial" w:hAnsi="Arial" w:cs="Arial"/>
          <w:color w:val="000000"/>
          <w:lang w:val="es-ES_tradnl"/>
        </w:rPr>
        <w:t xml:space="preserve"> de tratamiento en este estadio: </w:t>
      </w:r>
      <w:r w:rsidR="000238C5" w:rsidRPr="00BC3C9F">
        <w:rPr>
          <w:rFonts w:ascii="Arial" w:hAnsi="Arial" w:cs="Arial"/>
          <w:color w:val="000000"/>
          <w:lang w:val="es-ES_tradnl"/>
        </w:rPr>
        <w:t>Diálisis</w:t>
      </w:r>
      <w:r w:rsidR="00CB22ED" w:rsidRPr="00BC3C9F">
        <w:rPr>
          <w:rFonts w:ascii="Arial" w:hAnsi="Arial" w:cs="Arial"/>
          <w:color w:val="000000"/>
          <w:lang w:val="es-ES_tradnl"/>
        </w:rPr>
        <w:t xml:space="preserve"> peritoneal, </w:t>
      </w:r>
      <w:r w:rsidR="000238C5" w:rsidRPr="00BC3C9F">
        <w:rPr>
          <w:rFonts w:ascii="Arial" w:hAnsi="Arial" w:cs="Arial"/>
          <w:color w:val="000000"/>
          <w:lang w:val="es-ES_tradnl"/>
        </w:rPr>
        <w:t>hemodiálisis</w:t>
      </w:r>
      <w:r w:rsidR="00CB22ED" w:rsidRPr="00BC3C9F">
        <w:rPr>
          <w:rFonts w:ascii="Arial" w:hAnsi="Arial" w:cs="Arial"/>
          <w:color w:val="000000"/>
          <w:lang w:val="es-ES_tradnl"/>
        </w:rPr>
        <w:t>, trasplante renal</w:t>
      </w:r>
      <w:r w:rsidR="000B220B" w:rsidRPr="00BC3C9F">
        <w:rPr>
          <w:rFonts w:ascii="Arial" w:hAnsi="Arial" w:cs="Arial"/>
          <w:color w:val="000000"/>
          <w:lang w:val="es-ES_tradnl"/>
        </w:rPr>
        <w:t xml:space="preserve"> y </w:t>
      </w:r>
      <w:r w:rsidR="00CB22ED" w:rsidRPr="00BC3C9F">
        <w:rPr>
          <w:rFonts w:ascii="Arial" w:hAnsi="Arial" w:cs="Arial"/>
          <w:color w:val="000000"/>
          <w:lang w:val="es-ES_tradnl"/>
        </w:rPr>
        <w:t xml:space="preserve">TMND según las proporciones </w:t>
      </w:r>
      <w:r w:rsidR="000B220B" w:rsidRPr="00BC3C9F">
        <w:rPr>
          <w:rFonts w:ascii="Arial" w:hAnsi="Arial" w:cs="Arial"/>
          <w:color w:val="000000"/>
          <w:lang w:val="es-ES_tradnl"/>
        </w:rPr>
        <w:t>informadas por</w:t>
      </w:r>
      <w:r w:rsidR="00CB22ED" w:rsidRPr="00BC3C9F">
        <w:rPr>
          <w:rFonts w:ascii="Arial" w:hAnsi="Arial" w:cs="Arial"/>
          <w:color w:val="000000"/>
          <w:lang w:val="es-ES_tradnl"/>
        </w:rPr>
        <w:t xml:space="preserve"> la CAC.</w:t>
      </w:r>
    </w:p>
    <w:p w14:paraId="23C37986" w14:textId="6CDE4B45" w:rsidR="006E16DE" w:rsidRDefault="006E16DE" w:rsidP="00CB22ED">
      <w:pPr>
        <w:spacing w:line="360" w:lineRule="auto"/>
        <w:jc w:val="both"/>
        <w:rPr>
          <w:rFonts w:ascii="Arial" w:hAnsi="Arial" w:cs="Arial"/>
          <w:lang w:val="es-ES_tradnl"/>
        </w:rPr>
      </w:pPr>
    </w:p>
    <w:p w14:paraId="26FA827E" w14:textId="736CD47E" w:rsidR="006E16DE" w:rsidRDefault="006E16DE" w:rsidP="00CB22ED">
      <w:pPr>
        <w:spacing w:line="360" w:lineRule="auto"/>
        <w:jc w:val="both"/>
        <w:rPr>
          <w:rFonts w:ascii="Arial" w:hAnsi="Arial" w:cs="Arial"/>
          <w:lang w:val="es-ES_tradnl"/>
        </w:rPr>
      </w:pPr>
    </w:p>
    <w:p w14:paraId="3120D2DF" w14:textId="7B8725C6" w:rsidR="006E16DE" w:rsidRDefault="006E16DE" w:rsidP="00CB22ED">
      <w:pPr>
        <w:spacing w:line="360" w:lineRule="auto"/>
        <w:jc w:val="both"/>
        <w:rPr>
          <w:rFonts w:ascii="Arial" w:hAnsi="Arial" w:cs="Arial"/>
          <w:lang w:val="es-ES_tradnl"/>
        </w:rPr>
      </w:pPr>
    </w:p>
    <w:p w14:paraId="0AC11EB6" w14:textId="4AFDF186" w:rsidR="006E16DE" w:rsidRDefault="006E16DE" w:rsidP="00CB22ED">
      <w:pPr>
        <w:spacing w:line="360" w:lineRule="auto"/>
        <w:jc w:val="both"/>
        <w:rPr>
          <w:rFonts w:ascii="Arial" w:hAnsi="Arial" w:cs="Arial"/>
          <w:lang w:val="es-ES_tradnl"/>
        </w:rPr>
      </w:pPr>
    </w:p>
    <w:p w14:paraId="6083B790" w14:textId="77777777" w:rsidR="006E16DE" w:rsidRPr="00BC3C9F" w:rsidRDefault="006E16DE" w:rsidP="00CB22ED">
      <w:pPr>
        <w:spacing w:line="360" w:lineRule="auto"/>
        <w:jc w:val="both"/>
        <w:rPr>
          <w:rFonts w:ascii="Arial" w:hAnsi="Arial" w:cs="Arial"/>
          <w:lang w:val="es-ES_tradnl"/>
        </w:rPr>
      </w:pPr>
    </w:p>
    <w:p w14:paraId="0C477D20" w14:textId="304A7283" w:rsidR="009136DE" w:rsidRPr="00BC3C9F" w:rsidRDefault="00CC1498" w:rsidP="00DC79D3">
      <w:pPr>
        <w:pStyle w:val="TtuloTDC"/>
        <w:rPr>
          <w:rFonts w:ascii="Arial" w:hAnsi="Arial" w:cs="Arial"/>
          <w:iCs/>
          <w:caps/>
        </w:rPr>
      </w:pPr>
      <w:bookmarkStart w:id="19" w:name="_Ref81345292"/>
      <w:r w:rsidRPr="00BC3C9F">
        <w:rPr>
          <w:rFonts w:ascii="Arial" w:hAnsi="Arial" w:cs="Arial"/>
        </w:rPr>
        <w:lastRenderedPageBreak/>
        <w:t xml:space="preserve">Tabla </w:t>
      </w:r>
      <w:bookmarkEnd w:id="19"/>
      <w:r w:rsidR="003315E8" w:rsidRPr="00BC3C9F">
        <w:rPr>
          <w:rFonts w:ascii="Arial" w:hAnsi="Arial" w:cs="Arial"/>
        </w:rPr>
        <w:t>2</w:t>
      </w:r>
      <w:r w:rsidR="001C1170" w:rsidRPr="00BC3C9F">
        <w:rPr>
          <w:rFonts w:ascii="Arial" w:hAnsi="Arial" w:cs="Arial"/>
        </w:rPr>
        <w:t xml:space="preserve">. </w:t>
      </w:r>
      <w:r w:rsidRPr="00BC3C9F">
        <w:rPr>
          <w:rFonts w:ascii="Arial" w:hAnsi="Arial" w:cs="Arial"/>
        </w:rPr>
        <w:t>Costos Médicos de la Enfermedad Renal Crónica – Diabetes en los Estadios ERC2, ERC3a sin albuminuria</w:t>
      </w:r>
      <w:r w:rsidR="00740F71" w:rsidRPr="00BC3C9F">
        <w:rPr>
          <w:rFonts w:ascii="Arial" w:hAnsi="Arial" w:cs="Arial"/>
        </w:rPr>
        <w:t>,</w:t>
      </w:r>
      <w:r w:rsidR="00F45D2F" w:rsidRPr="00BC3C9F">
        <w:rPr>
          <w:rFonts w:ascii="Arial" w:hAnsi="Arial" w:cs="Arial"/>
        </w:rPr>
        <w:t xml:space="preserve"> </w:t>
      </w:r>
      <w:r w:rsidRPr="00BC3C9F">
        <w:rPr>
          <w:rFonts w:ascii="Arial" w:hAnsi="Arial" w:cs="Arial"/>
        </w:rPr>
        <w:t>ERC 3a con albuminuria /ERC 3b y ERC 5</w:t>
      </w:r>
    </w:p>
    <w:tbl>
      <w:tblPr>
        <w:tblW w:w="8505" w:type="dxa"/>
        <w:tblInd w:w="279" w:type="dxa"/>
        <w:tblCellMar>
          <w:left w:w="70" w:type="dxa"/>
          <w:right w:w="70" w:type="dxa"/>
        </w:tblCellMar>
        <w:tblLook w:val="04A0" w:firstRow="1" w:lastRow="0" w:firstColumn="1" w:lastColumn="0" w:noHBand="0" w:noVBand="1"/>
      </w:tblPr>
      <w:tblGrid>
        <w:gridCol w:w="1281"/>
        <w:gridCol w:w="1041"/>
        <w:gridCol w:w="2349"/>
        <w:gridCol w:w="1141"/>
        <w:gridCol w:w="1417"/>
        <w:gridCol w:w="1276"/>
      </w:tblGrid>
      <w:tr w:rsidR="00AD3F05" w:rsidRPr="00BC3C9F" w14:paraId="5FA50896" w14:textId="77777777" w:rsidTr="00AC5360">
        <w:trPr>
          <w:trHeight w:val="551"/>
        </w:trPr>
        <w:tc>
          <w:tcPr>
            <w:tcW w:w="1281"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14:paraId="0F449321" w14:textId="77777777" w:rsidR="00D23CFC" w:rsidRPr="00BC3C9F" w:rsidRDefault="00D23CFC" w:rsidP="00D23CFC">
            <w:pPr>
              <w:jc w:val="center"/>
              <w:rPr>
                <w:rFonts w:ascii="Arial" w:hAnsi="Arial" w:cs="Arial"/>
                <w:b/>
                <w:bCs/>
                <w:color w:val="000000"/>
                <w:sz w:val="18"/>
                <w:szCs w:val="18"/>
              </w:rPr>
            </w:pPr>
            <w:r w:rsidRPr="00BC3C9F">
              <w:rPr>
                <w:rFonts w:ascii="Arial" w:hAnsi="Arial" w:cs="Arial"/>
                <w:b/>
                <w:bCs/>
                <w:color w:val="000000"/>
                <w:sz w:val="18"/>
                <w:szCs w:val="18"/>
              </w:rPr>
              <w:t>Estadio</w:t>
            </w:r>
          </w:p>
        </w:tc>
        <w:tc>
          <w:tcPr>
            <w:tcW w:w="3390" w:type="dxa"/>
            <w:gridSpan w:val="2"/>
            <w:tcBorders>
              <w:top w:val="single" w:sz="4" w:space="0" w:color="auto"/>
              <w:left w:val="nil"/>
              <w:bottom w:val="single" w:sz="4" w:space="0" w:color="auto"/>
              <w:right w:val="single" w:sz="4" w:space="0" w:color="auto"/>
            </w:tcBorders>
            <w:shd w:val="clear" w:color="auto" w:fill="DBDBDB" w:themeFill="accent3" w:themeFillTint="66"/>
            <w:vAlign w:val="center"/>
            <w:hideMark/>
          </w:tcPr>
          <w:p w14:paraId="54CD20EB" w14:textId="77777777" w:rsidR="00D23CFC" w:rsidRPr="00BC3C9F" w:rsidRDefault="00D23CFC" w:rsidP="00D23CFC">
            <w:pPr>
              <w:jc w:val="center"/>
              <w:rPr>
                <w:rFonts w:ascii="Arial" w:hAnsi="Arial" w:cs="Arial"/>
                <w:b/>
                <w:bCs/>
                <w:color w:val="000000"/>
                <w:sz w:val="18"/>
                <w:szCs w:val="18"/>
              </w:rPr>
            </w:pPr>
            <w:r w:rsidRPr="00BC3C9F">
              <w:rPr>
                <w:rFonts w:ascii="Arial" w:hAnsi="Arial" w:cs="Arial"/>
                <w:b/>
                <w:bCs/>
                <w:color w:val="000000"/>
                <w:sz w:val="18"/>
                <w:szCs w:val="18"/>
              </w:rPr>
              <w:t>Costo de tecnología en salud</w:t>
            </w:r>
          </w:p>
        </w:tc>
        <w:tc>
          <w:tcPr>
            <w:tcW w:w="1141" w:type="dxa"/>
            <w:tcBorders>
              <w:top w:val="single" w:sz="4" w:space="0" w:color="auto"/>
              <w:left w:val="nil"/>
              <w:bottom w:val="single" w:sz="4" w:space="0" w:color="auto"/>
              <w:right w:val="single" w:sz="4" w:space="0" w:color="auto"/>
            </w:tcBorders>
            <w:shd w:val="clear" w:color="auto" w:fill="DBDBDB" w:themeFill="accent3" w:themeFillTint="66"/>
            <w:vAlign w:val="center"/>
            <w:hideMark/>
          </w:tcPr>
          <w:p w14:paraId="5C74BF98" w14:textId="77777777" w:rsidR="00D23CFC" w:rsidRPr="00BC3C9F" w:rsidRDefault="00D23CFC" w:rsidP="00D23CFC">
            <w:pPr>
              <w:jc w:val="center"/>
              <w:rPr>
                <w:rFonts w:ascii="Arial" w:hAnsi="Arial" w:cs="Arial"/>
                <w:b/>
                <w:bCs/>
                <w:color w:val="000000"/>
                <w:sz w:val="18"/>
                <w:szCs w:val="18"/>
              </w:rPr>
            </w:pPr>
            <w:r w:rsidRPr="00BC3C9F">
              <w:rPr>
                <w:rFonts w:ascii="Arial" w:hAnsi="Arial" w:cs="Arial"/>
                <w:b/>
                <w:bCs/>
                <w:color w:val="000000"/>
                <w:sz w:val="18"/>
                <w:szCs w:val="18"/>
              </w:rPr>
              <w:t>Costo mínimo</w:t>
            </w:r>
          </w:p>
        </w:tc>
        <w:tc>
          <w:tcPr>
            <w:tcW w:w="1417" w:type="dxa"/>
            <w:tcBorders>
              <w:top w:val="single" w:sz="4" w:space="0" w:color="auto"/>
              <w:left w:val="nil"/>
              <w:bottom w:val="single" w:sz="4" w:space="0" w:color="auto"/>
              <w:right w:val="single" w:sz="4" w:space="0" w:color="auto"/>
            </w:tcBorders>
            <w:shd w:val="clear" w:color="auto" w:fill="DBDBDB" w:themeFill="accent3" w:themeFillTint="66"/>
            <w:vAlign w:val="center"/>
            <w:hideMark/>
          </w:tcPr>
          <w:p w14:paraId="05E71D76" w14:textId="77777777" w:rsidR="00D23CFC" w:rsidRPr="00BC3C9F" w:rsidRDefault="00D23CFC" w:rsidP="00D23CFC">
            <w:pPr>
              <w:jc w:val="center"/>
              <w:rPr>
                <w:rFonts w:ascii="Arial" w:hAnsi="Arial" w:cs="Arial"/>
                <w:b/>
                <w:bCs/>
                <w:color w:val="000000"/>
                <w:sz w:val="18"/>
                <w:szCs w:val="18"/>
              </w:rPr>
            </w:pPr>
            <w:r w:rsidRPr="00BC3C9F">
              <w:rPr>
                <w:rFonts w:ascii="Arial" w:hAnsi="Arial" w:cs="Arial"/>
                <w:b/>
                <w:bCs/>
                <w:color w:val="000000"/>
                <w:sz w:val="18"/>
                <w:szCs w:val="18"/>
              </w:rPr>
              <w:t>Costo promedio</w:t>
            </w:r>
          </w:p>
        </w:tc>
        <w:tc>
          <w:tcPr>
            <w:tcW w:w="1276" w:type="dxa"/>
            <w:tcBorders>
              <w:top w:val="single" w:sz="4" w:space="0" w:color="auto"/>
              <w:left w:val="nil"/>
              <w:bottom w:val="single" w:sz="4" w:space="0" w:color="auto"/>
              <w:right w:val="single" w:sz="4" w:space="0" w:color="auto"/>
            </w:tcBorders>
            <w:shd w:val="clear" w:color="auto" w:fill="DBDBDB" w:themeFill="accent3" w:themeFillTint="66"/>
            <w:vAlign w:val="center"/>
            <w:hideMark/>
          </w:tcPr>
          <w:p w14:paraId="0E61F948" w14:textId="77777777" w:rsidR="00D23CFC" w:rsidRPr="00BC3C9F" w:rsidRDefault="00D23CFC" w:rsidP="00D23CFC">
            <w:pPr>
              <w:jc w:val="center"/>
              <w:rPr>
                <w:rFonts w:ascii="Arial" w:hAnsi="Arial" w:cs="Arial"/>
                <w:b/>
                <w:bCs/>
                <w:color w:val="000000"/>
                <w:sz w:val="18"/>
                <w:szCs w:val="18"/>
              </w:rPr>
            </w:pPr>
            <w:r w:rsidRPr="00BC3C9F">
              <w:rPr>
                <w:rFonts w:ascii="Arial" w:hAnsi="Arial" w:cs="Arial"/>
                <w:b/>
                <w:bCs/>
                <w:color w:val="000000"/>
                <w:sz w:val="18"/>
                <w:szCs w:val="18"/>
              </w:rPr>
              <w:t>Costo máximo</w:t>
            </w:r>
          </w:p>
        </w:tc>
      </w:tr>
      <w:tr w:rsidR="00D23CFC" w:rsidRPr="00BC3C9F" w14:paraId="0CFC4766" w14:textId="77777777" w:rsidTr="00AC5360">
        <w:trPr>
          <w:trHeight w:val="276"/>
        </w:trPr>
        <w:tc>
          <w:tcPr>
            <w:tcW w:w="1281" w:type="dxa"/>
            <w:vMerge w:val="restar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59473CA1" w14:textId="77777777" w:rsidR="00D23CFC" w:rsidRPr="00BC3C9F" w:rsidRDefault="00D23CFC" w:rsidP="00D23CFC">
            <w:pPr>
              <w:jc w:val="center"/>
              <w:rPr>
                <w:rFonts w:ascii="Arial" w:hAnsi="Arial" w:cs="Arial"/>
                <w:color w:val="000000"/>
                <w:sz w:val="18"/>
                <w:szCs w:val="18"/>
              </w:rPr>
            </w:pPr>
            <w:r w:rsidRPr="00BC3C9F">
              <w:rPr>
                <w:rFonts w:ascii="Arial" w:hAnsi="Arial" w:cs="Arial"/>
                <w:color w:val="000000"/>
                <w:sz w:val="18"/>
                <w:szCs w:val="18"/>
              </w:rPr>
              <w:t>ERC 2</w:t>
            </w:r>
          </w:p>
        </w:tc>
        <w:tc>
          <w:tcPr>
            <w:tcW w:w="3390"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CEDDA09"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Costo total tratamiento Estandar</w:t>
            </w:r>
          </w:p>
        </w:tc>
        <w:tc>
          <w:tcPr>
            <w:tcW w:w="1141" w:type="dxa"/>
            <w:vMerge w:val="restar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6BD2542C"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$1.107.347 </w:t>
            </w:r>
          </w:p>
        </w:tc>
        <w:tc>
          <w:tcPr>
            <w:tcW w:w="1417" w:type="dxa"/>
            <w:vMerge w:val="restar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EF41211"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$1.505.407 </w:t>
            </w:r>
          </w:p>
        </w:tc>
        <w:tc>
          <w:tcPr>
            <w:tcW w:w="1276" w:type="dxa"/>
            <w:vMerge w:val="restar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4662091"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$3.269.259 </w:t>
            </w:r>
          </w:p>
        </w:tc>
      </w:tr>
      <w:tr w:rsidR="00D23CFC" w:rsidRPr="00BC3C9F" w14:paraId="4486D30A" w14:textId="77777777" w:rsidTr="00AC5360">
        <w:trPr>
          <w:trHeight w:val="266"/>
        </w:trPr>
        <w:tc>
          <w:tcPr>
            <w:tcW w:w="1281"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54BDD1C" w14:textId="77777777" w:rsidR="00D23CFC" w:rsidRPr="00BC3C9F" w:rsidRDefault="00D23CFC" w:rsidP="00D23CFC">
            <w:pPr>
              <w:rPr>
                <w:rFonts w:ascii="Arial" w:hAnsi="Arial" w:cs="Arial"/>
                <w:color w:val="000000"/>
                <w:sz w:val="18"/>
                <w:szCs w:val="18"/>
              </w:rPr>
            </w:pPr>
          </w:p>
        </w:tc>
        <w:tc>
          <w:tcPr>
            <w:tcW w:w="3390"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A6E58D6"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Medicamentos, Interconsultas, Paraclinicos</w:t>
            </w:r>
          </w:p>
        </w:tc>
        <w:tc>
          <w:tcPr>
            <w:tcW w:w="1141"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652BF2A" w14:textId="77777777" w:rsidR="00D23CFC" w:rsidRPr="00BC3C9F" w:rsidRDefault="00D23CFC" w:rsidP="00D23CFC">
            <w:pPr>
              <w:rPr>
                <w:rFonts w:ascii="Arial"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F7C9BA7" w14:textId="77777777" w:rsidR="00D23CFC" w:rsidRPr="00BC3C9F" w:rsidRDefault="00D23CFC" w:rsidP="00D23CFC">
            <w:pPr>
              <w:rPr>
                <w:rFonts w:ascii="Arial" w:hAnsi="Arial" w:cs="Arial"/>
                <w:color w:val="000000"/>
                <w:sz w:val="18"/>
                <w:szCs w:val="18"/>
              </w:rPr>
            </w:pPr>
          </w:p>
        </w:tc>
        <w:tc>
          <w:tcPr>
            <w:tcW w:w="1276"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A6C3701" w14:textId="77777777" w:rsidR="00D23CFC" w:rsidRPr="00BC3C9F" w:rsidRDefault="00D23CFC" w:rsidP="00D23CFC">
            <w:pPr>
              <w:rPr>
                <w:rFonts w:ascii="Arial" w:hAnsi="Arial" w:cs="Arial"/>
                <w:color w:val="000000"/>
                <w:sz w:val="18"/>
                <w:szCs w:val="18"/>
              </w:rPr>
            </w:pPr>
          </w:p>
        </w:tc>
      </w:tr>
      <w:tr w:rsidR="00D23CFC" w:rsidRPr="00BC3C9F" w14:paraId="65B5C5E3" w14:textId="77777777" w:rsidTr="00AC5360">
        <w:trPr>
          <w:trHeight w:val="440"/>
        </w:trPr>
        <w:tc>
          <w:tcPr>
            <w:tcW w:w="1281"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35B10E3" w14:textId="77777777" w:rsidR="00D23CFC" w:rsidRPr="00BC3C9F" w:rsidRDefault="00D23CFC" w:rsidP="00D23CFC">
            <w:pPr>
              <w:rPr>
                <w:rFonts w:ascii="Arial" w:hAnsi="Arial" w:cs="Arial"/>
                <w:color w:val="000000"/>
                <w:sz w:val="18"/>
                <w:szCs w:val="18"/>
              </w:rPr>
            </w:pPr>
          </w:p>
        </w:tc>
        <w:tc>
          <w:tcPr>
            <w:tcW w:w="1041" w:type="dxa"/>
            <w:tcBorders>
              <w:top w:val="nil"/>
              <w:left w:val="nil"/>
              <w:bottom w:val="single" w:sz="4" w:space="0" w:color="auto"/>
              <w:right w:val="single" w:sz="4" w:space="0" w:color="auto"/>
            </w:tcBorders>
            <w:shd w:val="clear" w:color="auto" w:fill="E2EFD9" w:themeFill="accent6" w:themeFillTint="33"/>
            <w:vAlign w:val="center"/>
            <w:hideMark/>
          </w:tcPr>
          <w:p w14:paraId="57A3774E"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ISGLT-2</w:t>
            </w:r>
          </w:p>
        </w:tc>
        <w:tc>
          <w:tcPr>
            <w:tcW w:w="2349" w:type="dxa"/>
            <w:tcBorders>
              <w:top w:val="nil"/>
              <w:left w:val="nil"/>
              <w:bottom w:val="single" w:sz="4" w:space="0" w:color="auto"/>
              <w:right w:val="single" w:sz="4" w:space="0" w:color="auto"/>
            </w:tcBorders>
            <w:shd w:val="clear" w:color="auto" w:fill="E2EFD9" w:themeFill="accent6" w:themeFillTint="33"/>
            <w:vAlign w:val="center"/>
            <w:hideMark/>
          </w:tcPr>
          <w:p w14:paraId="3524D6EF"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Empagliflozina / Dapagliflozina</w:t>
            </w:r>
          </w:p>
        </w:tc>
        <w:tc>
          <w:tcPr>
            <w:tcW w:w="1141" w:type="dxa"/>
            <w:tcBorders>
              <w:top w:val="nil"/>
              <w:left w:val="nil"/>
              <w:bottom w:val="single" w:sz="4" w:space="0" w:color="auto"/>
              <w:right w:val="single" w:sz="4" w:space="0" w:color="auto"/>
            </w:tcBorders>
            <w:shd w:val="clear" w:color="auto" w:fill="E2EFD9" w:themeFill="accent6" w:themeFillTint="33"/>
            <w:noWrap/>
            <w:vAlign w:val="center"/>
            <w:hideMark/>
          </w:tcPr>
          <w:p w14:paraId="6156625E"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$960.484 </w:t>
            </w:r>
          </w:p>
        </w:tc>
        <w:tc>
          <w:tcPr>
            <w:tcW w:w="1417" w:type="dxa"/>
            <w:tcBorders>
              <w:top w:val="nil"/>
              <w:left w:val="nil"/>
              <w:bottom w:val="single" w:sz="4" w:space="0" w:color="auto"/>
              <w:right w:val="single" w:sz="4" w:space="0" w:color="auto"/>
            </w:tcBorders>
            <w:shd w:val="clear" w:color="auto" w:fill="E2EFD9" w:themeFill="accent6" w:themeFillTint="33"/>
            <w:noWrap/>
            <w:vAlign w:val="center"/>
            <w:hideMark/>
          </w:tcPr>
          <w:p w14:paraId="4A089E4B"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$1.110.718 </w:t>
            </w:r>
          </w:p>
        </w:tc>
        <w:tc>
          <w:tcPr>
            <w:tcW w:w="1276" w:type="dxa"/>
            <w:tcBorders>
              <w:top w:val="nil"/>
              <w:left w:val="nil"/>
              <w:bottom w:val="single" w:sz="4" w:space="0" w:color="auto"/>
              <w:right w:val="single" w:sz="4" w:space="0" w:color="auto"/>
            </w:tcBorders>
            <w:shd w:val="clear" w:color="auto" w:fill="E2EFD9" w:themeFill="accent6" w:themeFillTint="33"/>
            <w:noWrap/>
            <w:vAlign w:val="center"/>
            <w:hideMark/>
          </w:tcPr>
          <w:p w14:paraId="47AD7D89"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$2.604.868 </w:t>
            </w:r>
          </w:p>
        </w:tc>
      </w:tr>
      <w:tr w:rsidR="00D23CFC" w:rsidRPr="00BC3C9F" w14:paraId="1FD0B241" w14:textId="77777777" w:rsidTr="00AC5360">
        <w:trPr>
          <w:trHeight w:val="440"/>
        </w:trPr>
        <w:tc>
          <w:tcPr>
            <w:tcW w:w="1281"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9757C7F" w14:textId="77777777" w:rsidR="00D23CFC" w:rsidRPr="00BC3C9F" w:rsidRDefault="00D23CFC" w:rsidP="00D23CFC">
            <w:pPr>
              <w:rPr>
                <w:rFonts w:ascii="Arial" w:hAnsi="Arial" w:cs="Arial"/>
                <w:color w:val="000000"/>
                <w:sz w:val="18"/>
                <w:szCs w:val="18"/>
              </w:rPr>
            </w:pPr>
          </w:p>
        </w:tc>
        <w:tc>
          <w:tcPr>
            <w:tcW w:w="1041" w:type="dxa"/>
            <w:tcBorders>
              <w:top w:val="nil"/>
              <w:left w:val="nil"/>
              <w:bottom w:val="single" w:sz="4" w:space="0" w:color="auto"/>
              <w:right w:val="single" w:sz="4" w:space="0" w:color="auto"/>
            </w:tcBorders>
            <w:shd w:val="clear" w:color="auto" w:fill="E2EFD9" w:themeFill="accent6" w:themeFillTint="33"/>
            <w:vAlign w:val="center"/>
            <w:hideMark/>
          </w:tcPr>
          <w:p w14:paraId="7B35BE3E"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AGLP-1</w:t>
            </w:r>
          </w:p>
        </w:tc>
        <w:tc>
          <w:tcPr>
            <w:tcW w:w="2349" w:type="dxa"/>
            <w:tcBorders>
              <w:top w:val="nil"/>
              <w:left w:val="nil"/>
              <w:bottom w:val="single" w:sz="4" w:space="0" w:color="auto"/>
              <w:right w:val="single" w:sz="4" w:space="0" w:color="auto"/>
            </w:tcBorders>
            <w:shd w:val="clear" w:color="auto" w:fill="E2EFD9" w:themeFill="accent6" w:themeFillTint="33"/>
            <w:vAlign w:val="center"/>
            <w:hideMark/>
          </w:tcPr>
          <w:p w14:paraId="57D053DF"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Liraglutide, Dulaglutide /Semaglutide</w:t>
            </w:r>
          </w:p>
        </w:tc>
        <w:tc>
          <w:tcPr>
            <w:tcW w:w="1141" w:type="dxa"/>
            <w:tcBorders>
              <w:top w:val="nil"/>
              <w:left w:val="nil"/>
              <w:bottom w:val="single" w:sz="4" w:space="0" w:color="auto"/>
              <w:right w:val="single" w:sz="4" w:space="0" w:color="auto"/>
            </w:tcBorders>
            <w:shd w:val="clear" w:color="auto" w:fill="E2EFD9" w:themeFill="accent6" w:themeFillTint="33"/>
            <w:noWrap/>
            <w:vAlign w:val="center"/>
            <w:hideMark/>
          </w:tcPr>
          <w:p w14:paraId="6E2E7BE2"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$4.068.972 </w:t>
            </w:r>
          </w:p>
        </w:tc>
        <w:tc>
          <w:tcPr>
            <w:tcW w:w="1417" w:type="dxa"/>
            <w:tcBorders>
              <w:top w:val="nil"/>
              <w:left w:val="nil"/>
              <w:bottom w:val="single" w:sz="4" w:space="0" w:color="auto"/>
              <w:right w:val="single" w:sz="4" w:space="0" w:color="auto"/>
            </w:tcBorders>
            <w:shd w:val="clear" w:color="auto" w:fill="E2EFD9" w:themeFill="accent6" w:themeFillTint="33"/>
            <w:noWrap/>
            <w:vAlign w:val="center"/>
            <w:hideMark/>
          </w:tcPr>
          <w:p w14:paraId="08538032"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$4.433.771 </w:t>
            </w:r>
          </w:p>
        </w:tc>
        <w:tc>
          <w:tcPr>
            <w:tcW w:w="1276" w:type="dxa"/>
            <w:tcBorders>
              <w:top w:val="nil"/>
              <w:left w:val="nil"/>
              <w:bottom w:val="single" w:sz="4" w:space="0" w:color="auto"/>
              <w:right w:val="single" w:sz="4" w:space="0" w:color="auto"/>
            </w:tcBorders>
            <w:shd w:val="clear" w:color="auto" w:fill="E2EFD9" w:themeFill="accent6" w:themeFillTint="33"/>
            <w:noWrap/>
            <w:vAlign w:val="center"/>
            <w:hideMark/>
          </w:tcPr>
          <w:p w14:paraId="0669B1A5"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$4.995.582 </w:t>
            </w:r>
          </w:p>
        </w:tc>
      </w:tr>
      <w:tr w:rsidR="00D23CFC" w:rsidRPr="00BC3C9F" w14:paraId="146D5BDD" w14:textId="77777777" w:rsidTr="00AC5360">
        <w:trPr>
          <w:trHeight w:val="226"/>
        </w:trPr>
        <w:tc>
          <w:tcPr>
            <w:tcW w:w="1281" w:type="dxa"/>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4531AA4" w14:textId="77777777" w:rsidR="00D23CFC" w:rsidRPr="00BC3C9F" w:rsidRDefault="00D23CFC" w:rsidP="00D23CFC">
            <w:pPr>
              <w:jc w:val="center"/>
              <w:rPr>
                <w:rFonts w:ascii="Arial" w:hAnsi="Arial" w:cs="Arial"/>
                <w:color w:val="000000"/>
                <w:sz w:val="18"/>
                <w:szCs w:val="18"/>
              </w:rPr>
            </w:pPr>
            <w:r w:rsidRPr="00BC3C9F">
              <w:rPr>
                <w:rFonts w:ascii="Arial" w:hAnsi="Arial" w:cs="Arial"/>
                <w:color w:val="000000"/>
                <w:sz w:val="18"/>
                <w:szCs w:val="18"/>
              </w:rPr>
              <w:t>ERC 3A sin albuminuria</w:t>
            </w:r>
          </w:p>
        </w:tc>
        <w:tc>
          <w:tcPr>
            <w:tcW w:w="339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331D3CE"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Costo total tratamiento Estandar</w:t>
            </w:r>
          </w:p>
        </w:tc>
        <w:tc>
          <w:tcPr>
            <w:tcW w:w="1141" w:type="dxa"/>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49975197"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$1.116.592 </w:t>
            </w:r>
          </w:p>
        </w:tc>
        <w:tc>
          <w:tcPr>
            <w:tcW w:w="1417" w:type="dxa"/>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4D21D9D5"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$1.515.015 </w:t>
            </w:r>
          </w:p>
        </w:tc>
        <w:tc>
          <w:tcPr>
            <w:tcW w:w="1276" w:type="dxa"/>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6AEA143"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$2.604.868 </w:t>
            </w:r>
          </w:p>
        </w:tc>
      </w:tr>
      <w:tr w:rsidR="00D23CFC" w:rsidRPr="00BC3C9F" w14:paraId="79E204A9" w14:textId="77777777" w:rsidTr="00AC5360">
        <w:trPr>
          <w:trHeight w:val="272"/>
        </w:trPr>
        <w:tc>
          <w:tcPr>
            <w:tcW w:w="1281"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4269DC91" w14:textId="77777777" w:rsidR="00D23CFC" w:rsidRPr="00BC3C9F" w:rsidRDefault="00D23CFC" w:rsidP="00D23CFC">
            <w:pPr>
              <w:rPr>
                <w:rFonts w:ascii="Arial" w:hAnsi="Arial" w:cs="Arial"/>
                <w:color w:val="000000"/>
                <w:sz w:val="18"/>
                <w:szCs w:val="18"/>
              </w:rPr>
            </w:pPr>
          </w:p>
        </w:tc>
        <w:tc>
          <w:tcPr>
            <w:tcW w:w="339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23F71C0"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Medicamentos, Interconsultas, Paraclinicos</w:t>
            </w:r>
          </w:p>
        </w:tc>
        <w:tc>
          <w:tcPr>
            <w:tcW w:w="1141"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6FBD31B" w14:textId="77777777" w:rsidR="00D23CFC" w:rsidRPr="00BC3C9F" w:rsidRDefault="00D23CFC" w:rsidP="00D23CFC">
            <w:pPr>
              <w:rPr>
                <w:rFonts w:ascii="Arial"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5DE6C22" w14:textId="77777777" w:rsidR="00D23CFC" w:rsidRPr="00BC3C9F" w:rsidRDefault="00D23CFC" w:rsidP="00D23CFC">
            <w:pPr>
              <w:rPr>
                <w:rFonts w:ascii="Arial" w:hAnsi="Arial" w:cs="Arial"/>
                <w:color w:val="000000"/>
                <w:sz w:val="18"/>
                <w:szCs w:val="18"/>
              </w:rPr>
            </w:pPr>
          </w:p>
        </w:tc>
        <w:tc>
          <w:tcPr>
            <w:tcW w:w="1276"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40E7061B" w14:textId="77777777" w:rsidR="00D23CFC" w:rsidRPr="00BC3C9F" w:rsidRDefault="00D23CFC" w:rsidP="00D23CFC">
            <w:pPr>
              <w:rPr>
                <w:rFonts w:ascii="Arial" w:hAnsi="Arial" w:cs="Arial"/>
                <w:color w:val="000000"/>
                <w:sz w:val="18"/>
                <w:szCs w:val="18"/>
              </w:rPr>
            </w:pPr>
          </w:p>
        </w:tc>
      </w:tr>
      <w:tr w:rsidR="00D23CFC" w:rsidRPr="00BC3C9F" w14:paraId="79BA4895" w14:textId="77777777" w:rsidTr="00AC5360">
        <w:trPr>
          <w:trHeight w:val="440"/>
        </w:trPr>
        <w:tc>
          <w:tcPr>
            <w:tcW w:w="1281"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ED9B2D7" w14:textId="77777777" w:rsidR="00D23CFC" w:rsidRPr="00BC3C9F" w:rsidRDefault="00D23CFC" w:rsidP="00D23CFC">
            <w:pPr>
              <w:rPr>
                <w:rFonts w:ascii="Arial" w:hAnsi="Arial" w:cs="Arial"/>
                <w:color w:val="000000"/>
                <w:sz w:val="18"/>
                <w:szCs w:val="18"/>
              </w:rPr>
            </w:pPr>
          </w:p>
        </w:tc>
        <w:tc>
          <w:tcPr>
            <w:tcW w:w="1041" w:type="dxa"/>
            <w:tcBorders>
              <w:top w:val="nil"/>
              <w:left w:val="nil"/>
              <w:bottom w:val="single" w:sz="4" w:space="0" w:color="auto"/>
              <w:right w:val="single" w:sz="4" w:space="0" w:color="auto"/>
            </w:tcBorders>
            <w:shd w:val="clear" w:color="auto" w:fill="D9E2F3" w:themeFill="accent1" w:themeFillTint="33"/>
            <w:vAlign w:val="center"/>
            <w:hideMark/>
          </w:tcPr>
          <w:p w14:paraId="30AECE3A"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ISGLT-2</w:t>
            </w:r>
          </w:p>
        </w:tc>
        <w:tc>
          <w:tcPr>
            <w:tcW w:w="2349" w:type="dxa"/>
            <w:tcBorders>
              <w:top w:val="nil"/>
              <w:left w:val="nil"/>
              <w:bottom w:val="single" w:sz="4" w:space="0" w:color="auto"/>
              <w:right w:val="single" w:sz="4" w:space="0" w:color="auto"/>
            </w:tcBorders>
            <w:shd w:val="clear" w:color="auto" w:fill="D9E2F3" w:themeFill="accent1" w:themeFillTint="33"/>
            <w:vAlign w:val="center"/>
            <w:hideMark/>
          </w:tcPr>
          <w:p w14:paraId="3D2A651B"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Empagliflozina / Dapagliflozina</w:t>
            </w:r>
          </w:p>
        </w:tc>
        <w:tc>
          <w:tcPr>
            <w:tcW w:w="1141" w:type="dxa"/>
            <w:tcBorders>
              <w:top w:val="nil"/>
              <w:left w:val="nil"/>
              <w:bottom w:val="single" w:sz="4" w:space="0" w:color="auto"/>
              <w:right w:val="single" w:sz="4" w:space="0" w:color="auto"/>
            </w:tcBorders>
            <w:shd w:val="clear" w:color="auto" w:fill="D9E2F3" w:themeFill="accent1" w:themeFillTint="33"/>
            <w:vAlign w:val="center"/>
            <w:hideMark/>
          </w:tcPr>
          <w:p w14:paraId="1E759514"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$960.484 </w:t>
            </w:r>
          </w:p>
        </w:tc>
        <w:tc>
          <w:tcPr>
            <w:tcW w:w="1417" w:type="dxa"/>
            <w:tcBorders>
              <w:top w:val="nil"/>
              <w:left w:val="nil"/>
              <w:bottom w:val="single" w:sz="4" w:space="0" w:color="auto"/>
              <w:right w:val="single" w:sz="4" w:space="0" w:color="auto"/>
            </w:tcBorders>
            <w:shd w:val="clear" w:color="auto" w:fill="D9E2F3" w:themeFill="accent1" w:themeFillTint="33"/>
            <w:vAlign w:val="center"/>
            <w:hideMark/>
          </w:tcPr>
          <w:p w14:paraId="1FE4D2B2"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$1.110.718 </w:t>
            </w:r>
          </w:p>
        </w:tc>
        <w:tc>
          <w:tcPr>
            <w:tcW w:w="1276" w:type="dxa"/>
            <w:tcBorders>
              <w:top w:val="nil"/>
              <w:left w:val="nil"/>
              <w:bottom w:val="single" w:sz="4" w:space="0" w:color="auto"/>
              <w:right w:val="single" w:sz="4" w:space="0" w:color="auto"/>
            </w:tcBorders>
            <w:shd w:val="clear" w:color="auto" w:fill="D9E2F3" w:themeFill="accent1" w:themeFillTint="33"/>
            <w:vAlign w:val="center"/>
            <w:hideMark/>
          </w:tcPr>
          <w:p w14:paraId="2873B382"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$2.604.868 </w:t>
            </w:r>
          </w:p>
        </w:tc>
      </w:tr>
      <w:tr w:rsidR="00D23CFC" w:rsidRPr="00BC3C9F" w14:paraId="75A4B6F9" w14:textId="77777777" w:rsidTr="00AC5360">
        <w:trPr>
          <w:trHeight w:val="440"/>
        </w:trPr>
        <w:tc>
          <w:tcPr>
            <w:tcW w:w="1281"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A7F6B78" w14:textId="77777777" w:rsidR="00D23CFC" w:rsidRPr="00BC3C9F" w:rsidRDefault="00D23CFC" w:rsidP="00D23CFC">
            <w:pPr>
              <w:rPr>
                <w:rFonts w:ascii="Arial" w:hAnsi="Arial" w:cs="Arial"/>
                <w:color w:val="000000"/>
                <w:sz w:val="18"/>
                <w:szCs w:val="18"/>
              </w:rPr>
            </w:pPr>
          </w:p>
        </w:tc>
        <w:tc>
          <w:tcPr>
            <w:tcW w:w="1041" w:type="dxa"/>
            <w:tcBorders>
              <w:top w:val="nil"/>
              <w:left w:val="nil"/>
              <w:bottom w:val="single" w:sz="4" w:space="0" w:color="auto"/>
              <w:right w:val="single" w:sz="4" w:space="0" w:color="auto"/>
            </w:tcBorders>
            <w:shd w:val="clear" w:color="auto" w:fill="D9E2F3" w:themeFill="accent1" w:themeFillTint="33"/>
            <w:vAlign w:val="center"/>
            <w:hideMark/>
          </w:tcPr>
          <w:p w14:paraId="054AD7CE"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AGLP-1</w:t>
            </w:r>
          </w:p>
        </w:tc>
        <w:tc>
          <w:tcPr>
            <w:tcW w:w="2349" w:type="dxa"/>
            <w:tcBorders>
              <w:top w:val="nil"/>
              <w:left w:val="nil"/>
              <w:bottom w:val="single" w:sz="4" w:space="0" w:color="auto"/>
              <w:right w:val="single" w:sz="4" w:space="0" w:color="auto"/>
            </w:tcBorders>
            <w:shd w:val="clear" w:color="auto" w:fill="D9E2F3" w:themeFill="accent1" w:themeFillTint="33"/>
            <w:vAlign w:val="center"/>
            <w:hideMark/>
          </w:tcPr>
          <w:p w14:paraId="23459B08"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Liraglutide, Dulaglutide /Semaglutide</w:t>
            </w:r>
          </w:p>
        </w:tc>
        <w:tc>
          <w:tcPr>
            <w:tcW w:w="1141" w:type="dxa"/>
            <w:tcBorders>
              <w:top w:val="nil"/>
              <w:left w:val="nil"/>
              <w:bottom w:val="single" w:sz="4" w:space="0" w:color="auto"/>
              <w:right w:val="single" w:sz="4" w:space="0" w:color="auto"/>
            </w:tcBorders>
            <w:shd w:val="clear" w:color="auto" w:fill="D9E2F3" w:themeFill="accent1" w:themeFillTint="33"/>
            <w:vAlign w:val="center"/>
            <w:hideMark/>
          </w:tcPr>
          <w:p w14:paraId="4059474A"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$3.653.536 </w:t>
            </w:r>
          </w:p>
        </w:tc>
        <w:tc>
          <w:tcPr>
            <w:tcW w:w="1417" w:type="dxa"/>
            <w:tcBorders>
              <w:top w:val="nil"/>
              <w:left w:val="nil"/>
              <w:bottom w:val="single" w:sz="4" w:space="0" w:color="auto"/>
              <w:right w:val="single" w:sz="4" w:space="0" w:color="auto"/>
            </w:tcBorders>
            <w:shd w:val="clear" w:color="auto" w:fill="D9E2F3" w:themeFill="accent1" w:themeFillTint="33"/>
            <w:vAlign w:val="center"/>
            <w:hideMark/>
          </w:tcPr>
          <w:p w14:paraId="3C10C35D"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$4.035.328 </w:t>
            </w:r>
          </w:p>
        </w:tc>
        <w:tc>
          <w:tcPr>
            <w:tcW w:w="1276" w:type="dxa"/>
            <w:tcBorders>
              <w:top w:val="nil"/>
              <w:left w:val="nil"/>
              <w:bottom w:val="single" w:sz="4" w:space="0" w:color="auto"/>
              <w:right w:val="single" w:sz="4" w:space="0" w:color="auto"/>
            </w:tcBorders>
            <w:shd w:val="clear" w:color="auto" w:fill="D9E2F3" w:themeFill="accent1" w:themeFillTint="33"/>
            <w:vAlign w:val="center"/>
            <w:hideMark/>
          </w:tcPr>
          <w:p w14:paraId="6A23ACAF"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$4.151.513 </w:t>
            </w:r>
          </w:p>
        </w:tc>
      </w:tr>
      <w:tr w:rsidR="00D23CFC" w:rsidRPr="00BC3C9F" w14:paraId="3F8B29E4" w14:textId="77777777" w:rsidTr="00AC5360">
        <w:trPr>
          <w:trHeight w:val="232"/>
        </w:trPr>
        <w:tc>
          <w:tcPr>
            <w:tcW w:w="1281"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B0C62E5" w14:textId="77777777" w:rsidR="00D23CFC" w:rsidRPr="00BC3C9F" w:rsidRDefault="00D23CFC" w:rsidP="00D23CFC">
            <w:pPr>
              <w:jc w:val="center"/>
              <w:rPr>
                <w:rFonts w:ascii="Arial" w:hAnsi="Arial" w:cs="Arial"/>
                <w:color w:val="000000"/>
                <w:sz w:val="18"/>
                <w:szCs w:val="18"/>
              </w:rPr>
            </w:pPr>
            <w:r w:rsidRPr="00BC3C9F">
              <w:rPr>
                <w:rFonts w:ascii="Arial" w:hAnsi="Arial" w:cs="Arial"/>
                <w:color w:val="000000"/>
                <w:sz w:val="18"/>
                <w:szCs w:val="18"/>
              </w:rPr>
              <w:t>ERC 3A con albuminuria y ERC 3B</w:t>
            </w:r>
          </w:p>
        </w:tc>
        <w:tc>
          <w:tcPr>
            <w:tcW w:w="3390" w:type="dxa"/>
            <w:gridSpan w:val="2"/>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353ACF85"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Costo total tratamiento Estandar</w:t>
            </w:r>
          </w:p>
        </w:tc>
        <w:tc>
          <w:tcPr>
            <w:tcW w:w="1141"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2C380379"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$2.073.172 </w:t>
            </w:r>
          </w:p>
        </w:tc>
        <w:tc>
          <w:tcPr>
            <w:tcW w:w="1417"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BEA10D8"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$2.506.319 </w:t>
            </w:r>
          </w:p>
        </w:tc>
        <w:tc>
          <w:tcPr>
            <w:tcW w:w="1276"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5D953124"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$3.914.242 </w:t>
            </w:r>
          </w:p>
        </w:tc>
      </w:tr>
      <w:tr w:rsidR="00D23CFC" w:rsidRPr="00BC3C9F" w14:paraId="1F995FFB" w14:textId="77777777" w:rsidTr="00AC5360">
        <w:trPr>
          <w:trHeight w:val="264"/>
        </w:trPr>
        <w:tc>
          <w:tcPr>
            <w:tcW w:w="1281"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58D2D450" w14:textId="77777777" w:rsidR="00D23CFC" w:rsidRPr="00BC3C9F" w:rsidRDefault="00D23CFC" w:rsidP="00D23CFC">
            <w:pPr>
              <w:rPr>
                <w:rFonts w:ascii="Arial" w:hAnsi="Arial" w:cs="Arial"/>
                <w:color w:val="000000"/>
                <w:sz w:val="18"/>
                <w:szCs w:val="18"/>
              </w:rPr>
            </w:pPr>
          </w:p>
        </w:tc>
        <w:tc>
          <w:tcPr>
            <w:tcW w:w="3390" w:type="dxa"/>
            <w:gridSpan w:val="2"/>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B27DBA7"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Medicamentos, Interconsultas, Paraclinicos</w:t>
            </w:r>
          </w:p>
        </w:tc>
        <w:tc>
          <w:tcPr>
            <w:tcW w:w="1141"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3322604C" w14:textId="77777777" w:rsidR="00D23CFC" w:rsidRPr="00BC3C9F" w:rsidRDefault="00D23CFC" w:rsidP="00D23CFC">
            <w:pPr>
              <w:rPr>
                <w:rFonts w:ascii="Arial"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8D51A27" w14:textId="77777777" w:rsidR="00D23CFC" w:rsidRPr="00BC3C9F" w:rsidRDefault="00D23CFC" w:rsidP="00D23CFC">
            <w:pPr>
              <w:rPr>
                <w:rFonts w:ascii="Arial" w:hAnsi="Arial" w:cs="Arial"/>
                <w:color w:val="000000"/>
                <w:sz w:val="18"/>
                <w:szCs w:val="18"/>
              </w:rPr>
            </w:pPr>
          </w:p>
        </w:tc>
        <w:tc>
          <w:tcPr>
            <w:tcW w:w="1276"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32591C24" w14:textId="77777777" w:rsidR="00D23CFC" w:rsidRPr="00BC3C9F" w:rsidRDefault="00D23CFC" w:rsidP="00D23CFC">
            <w:pPr>
              <w:rPr>
                <w:rFonts w:ascii="Arial" w:hAnsi="Arial" w:cs="Arial"/>
                <w:color w:val="000000"/>
                <w:sz w:val="18"/>
                <w:szCs w:val="18"/>
              </w:rPr>
            </w:pPr>
          </w:p>
        </w:tc>
      </w:tr>
      <w:tr w:rsidR="00D23CFC" w:rsidRPr="00BC3C9F" w14:paraId="1313D8EA" w14:textId="77777777" w:rsidTr="00AC5360">
        <w:trPr>
          <w:trHeight w:val="440"/>
        </w:trPr>
        <w:tc>
          <w:tcPr>
            <w:tcW w:w="1281"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5A03DDEC" w14:textId="77777777" w:rsidR="00D23CFC" w:rsidRPr="00BC3C9F" w:rsidRDefault="00D23CFC" w:rsidP="00D23CFC">
            <w:pPr>
              <w:rPr>
                <w:rFonts w:ascii="Arial" w:hAnsi="Arial" w:cs="Arial"/>
                <w:color w:val="000000"/>
                <w:sz w:val="18"/>
                <w:szCs w:val="18"/>
              </w:rPr>
            </w:pPr>
          </w:p>
        </w:tc>
        <w:tc>
          <w:tcPr>
            <w:tcW w:w="1041" w:type="dxa"/>
            <w:tcBorders>
              <w:top w:val="nil"/>
              <w:left w:val="nil"/>
              <w:bottom w:val="single" w:sz="4" w:space="0" w:color="auto"/>
              <w:right w:val="single" w:sz="4" w:space="0" w:color="auto"/>
            </w:tcBorders>
            <w:shd w:val="clear" w:color="auto" w:fill="FBE4D5" w:themeFill="accent2" w:themeFillTint="33"/>
            <w:vAlign w:val="center"/>
            <w:hideMark/>
          </w:tcPr>
          <w:p w14:paraId="61659A59"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ISGLT-2</w:t>
            </w:r>
          </w:p>
        </w:tc>
        <w:tc>
          <w:tcPr>
            <w:tcW w:w="2349" w:type="dxa"/>
            <w:tcBorders>
              <w:top w:val="nil"/>
              <w:left w:val="nil"/>
              <w:bottom w:val="single" w:sz="4" w:space="0" w:color="auto"/>
              <w:right w:val="single" w:sz="4" w:space="0" w:color="auto"/>
            </w:tcBorders>
            <w:shd w:val="clear" w:color="auto" w:fill="FBE4D5" w:themeFill="accent2" w:themeFillTint="33"/>
            <w:vAlign w:val="center"/>
            <w:hideMark/>
          </w:tcPr>
          <w:p w14:paraId="11DF2C97"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Empagliflozina / Dapagliflozina</w:t>
            </w:r>
          </w:p>
        </w:tc>
        <w:tc>
          <w:tcPr>
            <w:tcW w:w="1141" w:type="dxa"/>
            <w:tcBorders>
              <w:top w:val="nil"/>
              <w:left w:val="nil"/>
              <w:bottom w:val="single" w:sz="4" w:space="0" w:color="auto"/>
              <w:right w:val="single" w:sz="4" w:space="0" w:color="auto"/>
            </w:tcBorders>
            <w:shd w:val="clear" w:color="auto" w:fill="FBE4D5" w:themeFill="accent2" w:themeFillTint="33"/>
            <w:vAlign w:val="center"/>
            <w:hideMark/>
          </w:tcPr>
          <w:p w14:paraId="39BE51AE"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$799.916 </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55505C39"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$907.664 </w:t>
            </w:r>
          </w:p>
        </w:tc>
        <w:tc>
          <w:tcPr>
            <w:tcW w:w="1276" w:type="dxa"/>
            <w:tcBorders>
              <w:top w:val="nil"/>
              <w:left w:val="nil"/>
              <w:bottom w:val="single" w:sz="4" w:space="0" w:color="auto"/>
              <w:right w:val="single" w:sz="4" w:space="0" w:color="auto"/>
            </w:tcBorders>
            <w:shd w:val="clear" w:color="auto" w:fill="FBE4D5" w:themeFill="accent2" w:themeFillTint="33"/>
            <w:vAlign w:val="center"/>
            <w:hideMark/>
          </w:tcPr>
          <w:p w14:paraId="06EED2A6"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$2.208.068 </w:t>
            </w:r>
          </w:p>
        </w:tc>
      </w:tr>
      <w:tr w:rsidR="00D23CFC" w:rsidRPr="00BC3C9F" w14:paraId="69072ECF" w14:textId="77777777" w:rsidTr="00AC5360">
        <w:trPr>
          <w:trHeight w:val="440"/>
        </w:trPr>
        <w:tc>
          <w:tcPr>
            <w:tcW w:w="1281"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B753BBB" w14:textId="77777777" w:rsidR="00D23CFC" w:rsidRPr="00BC3C9F" w:rsidRDefault="00D23CFC" w:rsidP="00D23CFC">
            <w:pPr>
              <w:rPr>
                <w:rFonts w:ascii="Arial" w:hAnsi="Arial" w:cs="Arial"/>
                <w:color w:val="000000"/>
                <w:sz w:val="18"/>
                <w:szCs w:val="18"/>
              </w:rPr>
            </w:pPr>
          </w:p>
        </w:tc>
        <w:tc>
          <w:tcPr>
            <w:tcW w:w="1041" w:type="dxa"/>
            <w:tcBorders>
              <w:top w:val="nil"/>
              <w:left w:val="nil"/>
              <w:bottom w:val="single" w:sz="4" w:space="0" w:color="auto"/>
              <w:right w:val="single" w:sz="4" w:space="0" w:color="auto"/>
            </w:tcBorders>
            <w:shd w:val="clear" w:color="auto" w:fill="FBE4D5" w:themeFill="accent2" w:themeFillTint="33"/>
            <w:vAlign w:val="center"/>
            <w:hideMark/>
          </w:tcPr>
          <w:p w14:paraId="5B817403"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AGLP-1</w:t>
            </w:r>
          </w:p>
        </w:tc>
        <w:tc>
          <w:tcPr>
            <w:tcW w:w="2349" w:type="dxa"/>
            <w:tcBorders>
              <w:top w:val="nil"/>
              <w:left w:val="nil"/>
              <w:bottom w:val="single" w:sz="4" w:space="0" w:color="auto"/>
              <w:right w:val="single" w:sz="4" w:space="0" w:color="auto"/>
            </w:tcBorders>
            <w:shd w:val="clear" w:color="auto" w:fill="FBE4D5" w:themeFill="accent2" w:themeFillTint="33"/>
            <w:vAlign w:val="center"/>
            <w:hideMark/>
          </w:tcPr>
          <w:p w14:paraId="104C7354"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Liraglutide, Dulaglutide /Semaglutide</w:t>
            </w:r>
          </w:p>
        </w:tc>
        <w:tc>
          <w:tcPr>
            <w:tcW w:w="1141" w:type="dxa"/>
            <w:tcBorders>
              <w:top w:val="nil"/>
              <w:left w:val="nil"/>
              <w:bottom w:val="single" w:sz="4" w:space="0" w:color="auto"/>
              <w:right w:val="single" w:sz="4" w:space="0" w:color="auto"/>
            </w:tcBorders>
            <w:shd w:val="clear" w:color="auto" w:fill="FBE4D5" w:themeFill="accent2" w:themeFillTint="33"/>
            <w:vAlign w:val="center"/>
            <w:hideMark/>
          </w:tcPr>
          <w:p w14:paraId="5FF127FE"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$3.682.815 </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41982A3E"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$4.033.025 </w:t>
            </w:r>
          </w:p>
        </w:tc>
        <w:tc>
          <w:tcPr>
            <w:tcW w:w="1276" w:type="dxa"/>
            <w:tcBorders>
              <w:top w:val="nil"/>
              <w:left w:val="nil"/>
              <w:bottom w:val="single" w:sz="4" w:space="0" w:color="auto"/>
              <w:right w:val="single" w:sz="4" w:space="0" w:color="auto"/>
            </w:tcBorders>
            <w:shd w:val="clear" w:color="auto" w:fill="FBE4D5" w:themeFill="accent2" w:themeFillTint="33"/>
            <w:vAlign w:val="center"/>
            <w:hideMark/>
          </w:tcPr>
          <w:p w14:paraId="059966BE"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$4.140.721 </w:t>
            </w:r>
          </w:p>
        </w:tc>
      </w:tr>
      <w:tr w:rsidR="00D23CFC" w:rsidRPr="00BC3C9F" w14:paraId="350819E7" w14:textId="77777777" w:rsidTr="00AC5360">
        <w:trPr>
          <w:trHeight w:val="791"/>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539BA659" w14:textId="77777777" w:rsidR="00D23CFC" w:rsidRPr="00BC3C9F" w:rsidRDefault="00D23CFC" w:rsidP="00D23CFC">
            <w:pPr>
              <w:jc w:val="center"/>
              <w:rPr>
                <w:rFonts w:ascii="Arial" w:hAnsi="Arial" w:cs="Arial"/>
                <w:color w:val="000000"/>
                <w:sz w:val="18"/>
                <w:szCs w:val="18"/>
              </w:rPr>
            </w:pPr>
            <w:r w:rsidRPr="00BC3C9F">
              <w:rPr>
                <w:rFonts w:ascii="Arial" w:hAnsi="Arial" w:cs="Arial"/>
                <w:color w:val="000000"/>
                <w:sz w:val="18"/>
                <w:szCs w:val="18"/>
              </w:rPr>
              <w:t>ERC 5</w:t>
            </w:r>
          </w:p>
        </w:tc>
        <w:tc>
          <w:tcPr>
            <w:tcW w:w="1041" w:type="dxa"/>
            <w:tcBorders>
              <w:top w:val="nil"/>
              <w:left w:val="nil"/>
              <w:bottom w:val="single" w:sz="4" w:space="0" w:color="auto"/>
              <w:right w:val="single" w:sz="4" w:space="0" w:color="auto"/>
            </w:tcBorders>
            <w:shd w:val="clear" w:color="auto" w:fill="auto"/>
            <w:vAlign w:val="center"/>
            <w:hideMark/>
          </w:tcPr>
          <w:p w14:paraId="1549746F"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Diálisis /</w:t>
            </w:r>
            <w:r w:rsidRPr="00BC3C9F">
              <w:rPr>
                <w:rFonts w:ascii="Arial" w:hAnsi="Arial" w:cs="Arial"/>
                <w:color w:val="000000"/>
                <w:sz w:val="18"/>
                <w:szCs w:val="18"/>
              </w:rPr>
              <w:br/>
              <w:t>Trasplante/</w:t>
            </w:r>
            <w:r w:rsidRPr="00BC3C9F">
              <w:rPr>
                <w:rFonts w:ascii="Arial" w:hAnsi="Arial" w:cs="Arial"/>
                <w:color w:val="000000"/>
                <w:sz w:val="18"/>
                <w:szCs w:val="18"/>
              </w:rPr>
              <w:br/>
              <w:t>TMND</w:t>
            </w:r>
          </w:p>
        </w:tc>
        <w:tc>
          <w:tcPr>
            <w:tcW w:w="2349" w:type="dxa"/>
            <w:tcBorders>
              <w:top w:val="nil"/>
              <w:left w:val="nil"/>
              <w:bottom w:val="single" w:sz="4" w:space="0" w:color="auto"/>
              <w:right w:val="single" w:sz="4" w:space="0" w:color="auto"/>
            </w:tcBorders>
            <w:shd w:val="clear" w:color="auto" w:fill="auto"/>
            <w:vAlign w:val="center"/>
            <w:hideMark/>
          </w:tcPr>
          <w:p w14:paraId="3E048078" w14:textId="77777777" w:rsidR="00D23CFC" w:rsidRPr="00BC3C9F" w:rsidRDefault="00D23CFC" w:rsidP="00D23CFC">
            <w:pPr>
              <w:rPr>
                <w:rFonts w:ascii="Arial" w:hAnsi="Arial" w:cs="Arial"/>
                <w:color w:val="000000"/>
                <w:sz w:val="18"/>
                <w:szCs w:val="18"/>
              </w:rPr>
            </w:pPr>
            <w:r w:rsidRPr="00BC3C9F">
              <w:rPr>
                <w:rFonts w:ascii="Arial" w:hAnsi="Arial" w:cs="Arial"/>
                <w:color w:val="000000"/>
                <w:sz w:val="18"/>
                <w:szCs w:val="18"/>
              </w:rPr>
              <w:t xml:space="preserve">Hemodialisis / Dialisis Peritoneal/ Acceso/ Interconsultas /Medicamentos </w:t>
            </w:r>
          </w:p>
        </w:tc>
        <w:tc>
          <w:tcPr>
            <w:tcW w:w="1141" w:type="dxa"/>
            <w:tcBorders>
              <w:top w:val="nil"/>
              <w:left w:val="nil"/>
              <w:bottom w:val="single" w:sz="4" w:space="0" w:color="auto"/>
              <w:right w:val="single" w:sz="4" w:space="0" w:color="auto"/>
            </w:tcBorders>
            <w:shd w:val="clear" w:color="auto" w:fill="auto"/>
            <w:vAlign w:val="center"/>
            <w:hideMark/>
          </w:tcPr>
          <w:p w14:paraId="4DC153A2"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$27.591.480 </w:t>
            </w:r>
          </w:p>
        </w:tc>
        <w:tc>
          <w:tcPr>
            <w:tcW w:w="1417" w:type="dxa"/>
            <w:tcBorders>
              <w:top w:val="nil"/>
              <w:left w:val="nil"/>
              <w:bottom w:val="single" w:sz="4" w:space="0" w:color="auto"/>
              <w:right w:val="single" w:sz="4" w:space="0" w:color="auto"/>
            </w:tcBorders>
            <w:shd w:val="clear" w:color="auto" w:fill="auto"/>
            <w:vAlign w:val="center"/>
            <w:hideMark/>
          </w:tcPr>
          <w:p w14:paraId="0CB2581A"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$30.012.324 </w:t>
            </w:r>
          </w:p>
        </w:tc>
        <w:tc>
          <w:tcPr>
            <w:tcW w:w="1276" w:type="dxa"/>
            <w:tcBorders>
              <w:top w:val="nil"/>
              <w:left w:val="nil"/>
              <w:bottom w:val="single" w:sz="4" w:space="0" w:color="auto"/>
              <w:right w:val="single" w:sz="4" w:space="0" w:color="auto"/>
            </w:tcBorders>
            <w:shd w:val="clear" w:color="auto" w:fill="auto"/>
            <w:vAlign w:val="center"/>
            <w:hideMark/>
          </w:tcPr>
          <w:p w14:paraId="30EAA6A7" w14:textId="77777777" w:rsidR="00D23CFC" w:rsidRPr="00BC3C9F" w:rsidRDefault="00D23CFC" w:rsidP="00D23CFC">
            <w:pPr>
              <w:jc w:val="right"/>
              <w:rPr>
                <w:rFonts w:ascii="Arial" w:hAnsi="Arial" w:cs="Arial"/>
                <w:color w:val="000000"/>
                <w:sz w:val="18"/>
                <w:szCs w:val="18"/>
              </w:rPr>
            </w:pPr>
            <w:r w:rsidRPr="00BC3C9F">
              <w:rPr>
                <w:rFonts w:ascii="Arial" w:hAnsi="Arial" w:cs="Arial"/>
                <w:color w:val="000000"/>
                <w:sz w:val="18"/>
                <w:szCs w:val="18"/>
              </w:rPr>
              <w:t xml:space="preserve">$33.584.322 </w:t>
            </w:r>
          </w:p>
        </w:tc>
      </w:tr>
    </w:tbl>
    <w:p w14:paraId="5C04D27E" w14:textId="4E1CC0A6" w:rsidR="0064587E" w:rsidRPr="00BC3C9F" w:rsidRDefault="001C1170" w:rsidP="00CC1498">
      <w:pPr>
        <w:rPr>
          <w:rFonts w:ascii="Arial" w:hAnsi="Arial" w:cs="Arial"/>
          <w:color w:val="000000"/>
          <w:sz w:val="18"/>
          <w:szCs w:val="18"/>
          <w:lang w:val="es-ES_tradnl"/>
        </w:rPr>
      </w:pPr>
      <w:r w:rsidRPr="00BC3C9F">
        <w:rPr>
          <w:rFonts w:ascii="Arial" w:hAnsi="Arial" w:cs="Arial"/>
          <w:color w:val="000000" w:themeColor="text1"/>
          <w:sz w:val="18"/>
          <w:szCs w:val="18"/>
          <w:lang w:val="es-ES_tradnl"/>
        </w:rPr>
        <w:t xml:space="preserve">Fuente: elaboración propia a partir de </w:t>
      </w:r>
      <w:r w:rsidR="003143F4" w:rsidRPr="00BC3C9F">
        <w:rPr>
          <w:rFonts w:ascii="Arial" w:hAnsi="Arial" w:cs="Arial"/>
          <w:color w:val="000000" w:themeColor="text1"/>
          <w:sz w:val="18"/>
          <w:szCs w:val="18"/>
          <w:lang w:val="es-ES_tradnl"/>
        </w:rPr>
        <w:t>Manual Tarifario ISS 2001</w:t>
      </w:r>
      <w:sdt>
        <w:sdtPr>
          <w:rPr>
            <w:rFonts w:ascii="Arial" w:hAnsi="Arial" w:cs="Arial"/>
            <w:color w:val="000000"/>
            <w:sz w:val="18"/>
            <w:szCs w:val="18"/>
            <w:lang w:val="es-ES_tradnl"/>
          </w:rPr>
          <w:tag w:val="MENDELEY_CITATION_v3_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"/>
          <w:id w:val="-2098772569"/>
          <w:placeholder>
            <w:docPart w:val="DefaultPlaceholder_-1854013440"/>
          </w:placeholder>
        </w:sdtPr>
        <w:sdtContent>
          <w:r w:rsidR="00084003" w:rsidRPr="00BC3C9F">
            <w:rPr>
              <w:rFonts w:ascii="Arial" w:hAnsi="Arial" w:cs="Arial"/>
              <w:color w:val="000000"/>
              <w:sz w:val="18"/>
              <w:szCs w:val="18"/>
              <w:lang w:val="es-ES_tradnl"/>
            </w:rPr>
            <w:t>(23)</w:t>
          </w:r>
        </w:sdtContent>
      </w:sdt>
      <w:r w:rsidR="003143F4" w:rsidRPr="00BC3C9F">
        <w:rPr>
          <w:rFonts w:ascii="Arial" w:hAnsi="Arial" w:cs="Arial"/>
          <w:color w:val="000000" w:themeColor="text1"/>
          <w:sz w:val="18"/>
          <w:szCs w:val="18"/>
          <w:lang w:val="es-ES_tradnl"/>
        </w:rPr>
        <w:t xml:space="preserve">, </w:t>
      </w:r>
      <w:r w:rsidR="005711A6" w:rsidRPr="00BC3C9F">
        <w:rPr>
          <w:rFonts w:ascii="Arial" w:hAnsi="Arial" w:cs="Arial"/>
          <w:color w:val="000000" w:themeColor="text1"/>
          <w:sz w:val="18"/>
          <w:szCs w:val="18"/>
          <w:lang w:val="es-ES_tradnl"/>
        </w:rPr>
        <w:t xml:space="preserve">SISMED </w:t>
      </w:r>
      <w:r w:rsidR="0033063F" w:rsidRPr="00BC3C9F">
        <w:rPr>
          <w:rFonts w:ascii="Arial" w:hAnsi="Arial" w:cs="Arial"/>
          <w:color w:val="000000" w:themeColor="text1"/>
          <w:sz w:val="18"/>
          <w:szCs w:val="18"/>
          <w:lang w:val="es-ES_tradnl"/>
        </w:rPr>
        <w:t>y Documento</w:t>
      </w:r>
      <w:r w:rsidR="003143F4" w:rsidRPr="00BC3C9F">
        <w:rPr>
          <w:rFonts w:ascii="Arial" w:hAnsi="Arial" w:cs="Arial"/>
          <w:color w:val="000000" w:themeColor="text1"/>
          <w:sz w:val="18"/>
          <w:szCs w:val="18"/>
          <w:lang w:val="es-ES_tradnl"/>
        </w:rPr>
        <w:t xml:space="preserve"> de actualización de UPC </w:t>
      </w:r>
      <w:r w:rsidR="005711A6" w:rsidRPr="00BC3C9F">
        <w:rPr>
          <w:rFonts w:ascii="Arial" w:hAnsi="Arial" w:cs="Arial"/>
          <w:color w:val="000000" w:themeColor="text1"/>
          <w:sz w:val="18"/>
          <w:szCs w:val="18"/>
          <w:lang w:val="es-ES_tradnl"/>
        </w:rPr>
        <w:t xml:space="preserve">2021 </w:t>
      </w:r>
      <w:sdt>
        <w:sdtPr>
          <w:rPr>
            <w:rFonts w:ascii="Arial" w:hAnsi="Arial" w:cs="Arial"/>
            <w:color w:val="000000"/>
            <w:sz w:val="18"/>
            <w:szCs w:val="18"/>
            <w:lang w:val="es-ES_tradnl"/>
          </w:rPr>
          <w:tag w:val="MENDELEY_CITATION_v3_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"/>
          <w:id w:val="867945335"/>
          <w:placeholder>
            <w:docPart w:val="DefaultPlaceholder_-1854013440"/>
          </w:placeholder>
        </w:sdtPr>
        <w:sdtContent>
          <w:r w:rsidR="00084003" w:rsidRPr="00BC3C9F">
            <w:rPr>
              <w:rFonts w:ascii="Arial" w:hAnsi="Arial" w:cs="Arial"/>
              <w:color w:val="000000"/>
              <w:sz w:val="18"/>
              <w:szCs w:val="18"/>
              <w:lang w:val="es-ES_tradnl"/>
            </w:rPr>
            <w:t>(14)</w:t>
          </w:r>
        </w:sdtContent>
      </w:sdt>
      <w:r w:rsidR="00B82749" w:rsidRPr="00BC3C9F">
        <w:rPr>
          <w:rFonts w:ascii="Arial" w:hAnsi="Arial" w:cs="Arial"/>
          <w:color w:val="000000"/>
          <w:sz w:val="18"/>
          <w:szCs w:val="18"/>
          <w:lang w:val="es-ES_tradnl"/>
        </w:rPr>
        <w:t>.</w:t>
      </w:r>
      <w:r w:rsidR="0027675D" w:rsidRPr="00BC3C9F">
        <w:rPr>
          <w:rFonts w:ascii="Arial" w:hAnsi="Arial" w:cs="Arial"/>
          <w:color w:val="000000"/>
          <w:sz w:val="18"/>
          <w:szCs w:val="18"/>
          <w:lang w:val="es-ES_tradnl"/>
        </w:rPr>
        <w:t xml:space="preserve"> </w:t>
      </w:r>
    </w:p>
    <w:p w14:paraId="65B7B614" w14:textId="77777777" w:rsidR="006E16DE" w:rsidRDefault="006E16DE" w:rsidP="006E16DE">
      <w:pPr>
        <w:pStyle w:val="Ttulo2"/>
      </w:pPr>
      <w:bookmarkStart w:id="20" w:name="_Toc98266820"/>
    </w:p>
    <w:p w14:paraId="14EAE238" w14:textId="1F56F312" w:rsidR="00CC1498" w:rsidRPr="00BC3C9F" w:rsidRDefault="00CC1498" w:rsidP="006E16DE">
      <w:pPr>
        <w:pStyle w:val="Ttulo2"/>
      </w:pPr>
      <w:r w:rsidRPr="00BC3C9F">
        <w:t>Análisis del Caso Base y Análisis de Sensibilidad</w:t>
      </w:r>
      <w:bookmarkEnd w:id="20"/>
    </w:p>
    <w:p w14:paraId="24175AD6" w14:textId="19F072DC" w:rsidR="0064587E" w:rsidRPr="00BC3C9F" w:rsidRDefault="002E453B" w:rsidP="006E16DE">
      <w:pPr>
        <w:spacing w:line="360" w:lineRule="auto"/>
        <w:ind w:firstLine="680"/>
        <w:jc w:val="both"/>
        <w:rPr>
          <w:rFonts w:ascii="Arial" w:hAnsi="Arial" w:cs="Arial"/>
          <w:lang w:val="es-ES_tradnl"/>
        </w:rPr>
      </w:pPr>
      <w:r w:rsidRPr="00BC3C9F">
        <w:rPr>
          <w:rFonts w:ascii="Arial" w:hAnsi="Arial" w:cs="Arial"/>
          <w:lang w:val="es-ES_tradnl"/>
        </w:rPr>
        <w:t>Los resultados del caso base informan los costos estimados del estadio para cada estrategia: tratamiento estándar, iSGLT2</w:t>
      </w:r>
      <w:r w:rsidR="00EA717A" w:rsidRPr="00BC3C9F">
        <w:rPr>
          <w:rFonts w:ascii="Arial" w:hAnsi="Arial" w:cs="Arial"/>
          <w:lang w:val="es-ES_tradnl"/>
        </w:rPr>
        <w:t xml:space="preserve"> y</w:t>
      </w:r>
      <w:r w:rsidRPr="00BC3C9F">
        <w:rPr>
          <w:rFonts w:ascii="Arial" w:hAnsi="Arial" w:cs="Arial"/>
          <w:lang w:val="es-ES_tradnl"/>
        </w:rPr>
        <w:t xml:space="preserve"> aGLP1.</w:t>
      </w:r>
      <w:r w:rsidR="0027675D" w:rsidRPr="00BC3C9F">
        <w:rPr>
          <w:rFonts w:ascii="Arial" w:hAnsi="Arial" w:cs="Arial"/>
          <w:lang w:val="es-ES_tradnl"/>
        </w:rPr>
        <w:t xml:space="preserve"> </w:t>
      </w:r>
      <w:r w:rsidRPr="00BC3C9F">
        <w:rPr>
          <w:rFonts w:ascii="Arial" w:hAnsi="Arial" w:cs="Arial"/>
          <w:lang w:val="es-ES_tradnl"/>
        </w:rPr>
        <w:t>Se realiza el c</w:t>
      </w:r>
      <w:r w:rsidR="000377D1" w:rsidRPr="00BC3C9F">
        <w:rPr>
          <w:rFonts w:ascii="Arial" w:hAnsi="Arial" w:cs="Arial"/>
          <w:lang w:val="es-ES_tradnl"/>
        </w:rPr>
        <w:t>á</w:t>
      </w:r>
      <w:r w:rsidRPr="00BC3C9F">
        <w:rPr>
          <w:rFonts w:ascii="Arial" w:hAnsi="Arial" w:cs="Arial"/>
          <w:lang w:val="es-ES_tradnl"/>
        </w:rPr>
        <w:t xml:space="preserve">lculo de la efectividad incremental y la RICE, con estos </w:t>
      </w:r>
      <w:r w:rsidR="00EA717A" w:rsidRPr="00BC3C9F">
        <w:rPr>
          <w:rFonts w:ascii="Arial" w:hAnsi="Arial" w:cs="Arial"/>
          <w:lang w:val="es-ES_tradnl"/>
        </w:rPr>
        <w:t xml:space="preserve">datos </w:t>
      </w:r>
      <w:r w:rsidRPr="00BC3C9F">
        <w:rPr>
          <w:rFonts w:ascii="Arial" w:hAnsi="Arial" w:cs="Arial"/>
          <w:lang w:val="es-ES_tradnl"/>
        </w:rPr>
        <w:t>se aplica la regla de decisión según recomendación IETS,</w:t>
      </w:r>
      <w:r w:rsidR="0027675D" w:rsidRPr="00BC3C9F">
        <w:rPr>
          <w:rFonts w:ascii="Arial" w:hAnsi="Arial" w:cs="Arial"/>
          <w:lang w:val="es-ES_tradnl"/>
        </w:rPr>
        <w:t xml:space="preserve"> </w:t>
      </w:r>
      <w:r w:rsidRPr="00BC3C9F">
        <w:rPr>
          <w:rFonts w:ascii="Arial" w:hAnsi="Arial" w:cs="Arial"/>
          <w:lang w:val="es-ES_tradnl"/>
        </w:rPr>
        <w:t>para el caso Colombia, la estrategia es costoefectiva si est</w:t>
      </w:r>
      <w:r w:rsidR="00EA717A" w:rsidRPr="00BC3C9F">
        <w:rPr>
          <w:rFonts w:ascii="Arial" w:hAnsi="Arial" w:cs="Arial"/>
          <w:lang w:val="es-ES_tradnl"/>
        </w:rPr>
        <w:t>á</w:t>
      </w:r>
      <w:r w:rsidRPr="00BC3C9F">
        <w:rPr>
          <w:rFonts w:ascii="Arial" w:hAnsi="Arial" w:cs="Arial"/>
          <w:lang w:val="es-ES_tradnl"/>
        </w:rPr>
        <w:t xml:space="preserve"> en umbral menor a 1 PPCA, probablemente costo-efectiva entre 1 y 3 PPCA, y no es costoefectiva si es mayor</w:t>
      </w:r>
      <w:r w:rsidR="001C4D05" w:rsidRPr="00BC3C9F">
        <w:rPr>
          <w:rFonts w:ascii="Arial" w:hAnsi="Arial" w:cs="Arial"/>
          <w:lang w:val="es-ES_tradnl"/>
        </w:rPr>
        <w:t xml:space="preserve"> </w:t>
      </w:r>
      <w:r w:rsidRPr="00BC3C9F">
        <w:rPr>
          <w:rFonts w:ascii="Arial" w:hAnsi="Arial" w:cs="Arial"/>
          <w:lang w:val="es-ES_tradnl"/>
        </w:rPr>
        <w:t xml:space="preserve">a 3PPCA. Tabla 3. </w:t>
      </w:r>
      <w:sdt>
        <w:sdtPr>
          <w:rPr>
            <w:rFonts w:ascii="Arial" w:hAnsi="Arial" w:cs="Arial"/>
            <w:color w:val="000000"/>
            <w:lang w:val="es-ES_tradnl"/>
          </w:rPr>
          <w:tag w:val="MENDELEY_CITATION_v3_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"/>
          <w:id w:val="2090960717"/>
          <w:placeholder>
            <w:docPart w:val="DefaultPlaceholder_-1854013440"/>
          </w:placeholder>
        </w:sdtPr>
        <w:sdtContent>
          <w:r w:rsidR="00084003" w:rsidRPr="00BC3C9F">
            <w:rPr>
              <w:rFonts w:ascii="Arial" w:hAnsi="Arial" w:cs="Arial"/>
              <w:color w:val="000000"/>
              <w:lang w:val="es-ES_tradnl"/>
            </w:rPr>
            <w:t>(19)</w:t>
          </w:r>
        </w:sdtContent>
      </w:sdt>
    </w:p>
    <w:p w14:paraId="1C318746" w14:textId="77777777" w:rsidR="0088735F" w:rsidRPr="00BC3C9F" w:rsidRDefault="0088735F" w:rsidP="006E16DE">
      <w:pPr>
        <w:spacing w:line="360" w:lineRule="auto"/>
        <w:ind w:firstLine="680"/>
        <w:jc w:val="both"/>
        <w:rPr>
          <w:rFonts w:ascii="Arial" w:hAnsi="Arial" w:cs="Arial"/>
          <w:lang w:val="es-ES_tradnl"/>
        </w:rPr>
      </w:pPr>
    </w:p>
    <w:p w14:paraId="4159AC66" w14:textId="342DC4D3" w:rsidR="00F2119E" w:rsidRPr="00BC3C9F" w:rsidRDefault="008D5C50" w:rsidP="006E16DE">
      <w:pPr>
        <w:spacing w:line="360" w:lineRule="auto"/>
        <w:ind w:firstLine="680"/>
        <w:jc w:val="both"/>
        <w:rPr>
          <w:rFonts w:ascii="Arial" w:hAnsi="Arial" w:cs="Arial"/>
          <w:color w:val="000000"/>
          <w:lang w:val="es-ES_tradnl"/>
        </w:rPr>
      </w:pPr>
      <w:r w:rsidRPr="00BC3C9F">
        <w:rPr>
          <w:rFonts w:ascii="Arial" w:hAnsi="Arial" w:cs="Arial"/>
          <w:lang w:val="es-ES_tradnl"/>
        </w:rPr>
        <w:t xml:space="preserve">A los resultados del modelo se le aplica un </w:t>
      </w:r>
      <w:r w:rsidR="00A73889" w:rsidRPr="00BC3C9F">
        <w:rPr>
          <w:rFonts w:ascii="Arial" w:hAnsi="Arial" w:cs="Arial"/>
          <w:lang w:val="es-ES_tradnl"/>
        </w:rPr>
        <w:t>análisis</w:t>
      </w:r>
      <w:r w:rsidR="00F02C3C" w:rsidRPr="00BC3C9F">
        <w:rPr>
          <w:rFonts w:ascii="Arial" w:hAnsi="Arial" w:cs="Arial"/>
          <w:lang w:val="es-ES_tradnl"/>
        </w:rPr>
        <w:t xml:space="preserve"> de sensibilidad</w:t>
      </w:r>
      <w:r w:rsidR="00A73889" w:rsidRPr="00BC3C9F">
        <w:rPr>
          <w:rFonts w:ascii="Arial" w:hAnsi="Arial" w:cs="Arial"/>
          <w:lang w:val="es-ES_tradnl"/>
        </w:rPr>
        <w:t xml:space="preserve"> probabilístico</w:t>
      </w:r>
      <w:r w:rsidR="00F02C3C" w:rsidRPr="00BC3C9F">
        <w:rPr>
          <w:rFonts w:ascii="Arial" w:hAnsi="Arial" w:cs="Arial"/>
          <w:lang w:val="es-ES_tradnl"/>
        </w:rPr>
        <w:t>, partir de una simulación de Montecarlo de 2 orden de una cohorte de 1000 pacientes para cada etapa de la ERC usando l</w:t>
      </w:r>
      <w:r w:rsidRPr="00BC3C9F">
        <w:rPr>
          <w:rFonts w:ascii="Arial" w:hAnsi="Arial" w:cs="Arial"/>
          <w:lang w:val="es-ES_tradnl"/>
        </w:rPr>
        <w:t>as variables</w:t>
      </w:r>
      <w:r w:rsidR="009D3CCA" w:rsidRPr="00BC3C9F">
        <w:rPr>
          <w:rFonts w:ascii="Arial" w:hAnsi="Arial" w:cs="Arial"/>
          <w:lang w:val="es-ES_tradnl"/>
        </w:rPr>
        <w:t xml:space="preserve">: valores superiores e inferiores del RR según los </w:t>
      </w:r>
      <w:r w:rsidR="00A73889" w:rsidRPr="00BC3C9F">
        <w:rPr>
          <w:rFonts w:ascii="Arial" w:hAnsi="Arial" w:cs="Arial"/>
          <w:lang w:val="es-ES_tradnl"/>
        </w:rPr>
        <w:t>intervalos de confianza reportados en el estudio</w:t>
      </w:r>
      <w:r w:rsidR="009D3CCA" w:rsidRPr="00BC3C9F">
        <w:rPr>
          <w:rFonts w:ascii="Arial" w:hAnsi="Arial" w:cs="Arial"/>
          <w:lang w:val="es-ES_tradnl"/>
        </w:rPr>
        <w:t xml:space="preserve"> de referencia de la efectividad</w:t>
      </w:r>
      <w:r w:rsidR="0020654E" w:rsidRPr="00BC3C9F">
        <w:rPr>
          <w:rFonts w:ascii="Arial" w:hAnsi="Arial" w:cs="Arial"/>
          <w:lang w:val="es-ES_tradnl"/>
        </w:rPr>
        <w:t>,</w:t>
      </w:r>
      <w:r w:rsidR="0027675D" w:rsidRPr="00BC3C9F">
        <w:rPr>
          <w:rFonts w:ascii="Arial" w:hAnsi="Arial" w:cs="Arial"/>
          <w:lang w:val="es-ES_tradnl"/>
        </w:rPr>
        <w:t xml:space="preserve"> </w:t>
      </w:r>
      <w:r w:rsidR="006A3B57" w:rsidRPr="00BC3C9F">
        <w:rPr>
          <w:rFonts w:ascii="Arial" w:hAnsi="Arial" w:cs="Arial"/>
          <w:lang w:val="es-ES_tradnl"/>
        </w:rPr>
        <w:t>los costos m</w:t>
      </w:r>
      <w:r w:rsidR="00F547D7" w:rsidRPr="00BC3C9F">
        <w:rPr>
          <w:rFonts w:ascii="Arial" w:hAnsi="Arial" w:cs="Arial"/>
          <w:lang w:val="es-ES_tradnl"/>
        </w:rPr>
        <w:t>í</w:t>
      </w:r>
      <w:r w:rsidR="006A3B57" w:rsidRPr="00BC3C9F">
        <w:rPr>
          <w:rFonts w:ascii="Arial" w:hAnsi="Arial" w:cs="Arial"/>
          <w:lang w:val="es-ES_tradnl"/>
        </w:rPr>
        <w:t xml:space="preserve">nimo, </w:t>
      </w:r>
      <w:r w:rsidR="00F02C3C" w:rsidRPr="00BC3C9F">
        <w:rPr>
          <w:rFonts w:ascii="Arial" w:hAnsi="Arial" w:cs="Arial"/>
          <w:lang w:val="es-ES_tradnl"/>
        </w:rPr>
        <w:t xml:space="preserve">promedio y </w:t>
      </w:r>
      <w:r w:rsidR="006A3B57" w:rsidRPr="00BC3C9F">
        <w:rPr>
          <w:rFonts w:ascii="Arial" w:hAnsi="Arial" w:cs="Arial"/>
          <w:lang w:val="es-ES_tradnl"/>
        </w:rPr>
        <w:t>máximo</w:t>
      </w:r>
      <w:r w:rsidR="00F02C3C" w:rsidRPr="00BC3C9F">
        <w:rPr>
          <w:rFonts w:ascii="Arial" w:hAnsi="Arial" w:cs="Arial"/>
          <w:lang w:val="es-ES_tradnl"/>
        </w:rPr>
        <w:t>,</w:t>
      </w:r>
      <w:r w:rsidR="006A3B57" w:rsidRPr="00BC3C9F">
        <w:rPr>
          <w:rFonts w:ascii="Arial" w:hAnsi="Arial" w:cs="Arial"/>
          <w:lang w:val="es-ES_tradnl"/>
        </w:rPr>
        <w:t xml:space="preserve"> las probabilidades </w:t>
      </w:r>
      <w:r w:rsidR="009D3CCA" w:rsidRPr="00BC3C9F">
        <w:rPr>
          <w:rFonts w:ascii="Arial" w:hAnsi="Arial" w:cs="Arial"/>
          <w:lang w:val="es-ES_tradnl"/>
        </w:rPr>
        <w:t>de ocurrencia</w:t>
      </w:r>
      <w:r w:rsidR="0027675D" w:rsidRPr="00BC3C9F">
        <w:rPr>
          <w:rFonts w:ascii="Arial" w:hAnsi="Arial" w:cs="Arial"/>
          <w:lang w:val="es-ES_tradnl"/>
        </w:rPr>
        <w:t xml:space="preserve"> </w:t>
      </w:r>
      <w:r w:rsidR="006C656F" w:rsidRPr="00BC3C9F">
        <w:rPr>
          <w:rFonts w:ascii="Arial" w:hAnsi="Arial" w:cs="Arial"/>
          <w:lang w:val="es-ES_tradnl"/>
        </w:rPr>
        <w:t xml:space="preserve">de los eventos </w:t>
      </w:r>
      <w:r w:rsidR="00F02C3C" w:rsidRPr="00BC3C9F">
        <w:rPr>
          <w:rFonts w:ascii="Arial" w:hAnsi="Arial" w:cs="Arial"/>
          <w:lang w:val="es-ES_tradnl"/>
        </w:rPr>
        <w:t xml:space="preserve">con </w:t>
      </w:r>
      <w:r w:rsidR="00F02C3C" w:rsidRPr="00BC3C9F">
        <w:rPr>
          <w:rFonts w:ascii="Arial" w:hAnsi="Arial" w:cs="Arial"/>
          <w:lang w:val="es-ES_tradnl"/>
        </w:rPr>
        <w:lastRenderedPageBreak/>
        <w:t xml:space="preserve">sus parámetros </w:t>
      </w:r>
      <w:r w:rsidR="006A3B57" w:rsidRPr="00BC3C9F">
        <w:rPr>
          <w:rFonts w:ascii="Arial" w:hAnsi="Arial" w:cs="Arial"/>
          <w:lang w:val="es-ES_tradnl"/>
        </w:rPr>
        <w:t>alfa</w:t>
      </w:r>
      <w:r w:rsidR="00F02C3C" w:rsidRPr="00BC3C9F">
        <w:rPr>
          <w:rFonts w:ascii="Arial" w:hAnsi="Arial" w:cs="Arial"/>
          <w:lang w:val="es-ES_tradnl"/>
        </w:rPr>
        <w:t xml:space="preserve"> y beta</w:t>
      </w:r>
      <w:r w:rsidR="006C656F" w:rsidRPr="00BC3C9F">
        <w:rPr>
          <w:rFonts w:ascii="Arial" w:hAnsi="Arial" w:cs="Arial"/>
          <w:lang w:val="es-ES_tradnl"/>
        </w:rPr>
        <w:t xml:space="preserve"> (calculadas a partir de las probabilidades como porcentaje pacientes con y sin el evento) </w:t>
      </w:r>
      <w:r w:rsidR="009D3CCA" w:rsidRPr="00BC3C9F">
        <w:rPr>
          <w:rFonts w:ascii="Arial" w:hAnsi="Arial" w:cs="Arial"/>
          <w:lang w:val="es-ES_tradnl"/>
        </w:rPr>
        <w:t xml:space="preserve">para cada estadio e intervención </w:t>
      </w:r>
      <w:r w:rsidR="006A3B57" w:rsidRPr="00BC3C9F">
        <w:rPr>
          <w:rFonts w:ascii="Arial" w:hAnsi="Arial" w:cs="Arial"/>
          <w:lang w:val="es-ES_tradnl"/>
        </w:rPr>
        <w:t>, y las tasas de descuento</w:t>
      </w:r>
      <w:r w:rsidR="00A73889" w:rsidRPr="00BC3C9F">
        <w:rPr>
          <w:rFonts w:ascii="Arial" w:hAnsi="Arial" w:cs="Arial"/>
          <w:lang w:val="es-ES_tradnl"/>
        </w:rPr>
        <w:t xml:space="preserve"> </w:t>
      </w:r>
      <w:r w:rsidR="009D3CCA" w:rsidRPr="00BC3C9F">
        <w:rPr>
          <w:rFonts w:ascii="Arial" w:hAnsi="Arial" w:cs="Arial"/>
          <w:lang w:val="es-ES_tradnl"/>
        </w:rPr>
        <w:t>según recomendación IETS</w:t>
      </w:r>
    </w:p>
    <w:p w14:paraId="3BA20A8C" w14:textId="0CD04D50" w:rsidR="00A73889" w:rsidRPr="00BC3C9F" w:rsidRDefault="00F02C3C" w:rsidP="00BA2A9D">
      <w:pPr>
        <w:spacing w:line="360" w:lineRule="auto"/>
        <w:jc w:val="both"/>
        <w:rPr>
          <w:rFonts w:ascii="Arial" w:hAnsi="Arial" w:cs="Arial"/>
          <w:lang w:val="es-ES_tradnl"/>
        </w:rPr>
      </w:pPr>
      <w:r w:rsidRPr="00BC3C9F">
        <w:rPr>
          <w:rFonts w:ascii="Arial" w:hAnsi="Arial" w:cs="Arial"/>
          <w:lang w:val="es-ES_tradnl"/>
        </w:rPr>
        <w:t>S</w:t>
      </w:r>
      <w:r w:rsidR="006A3B57" w:rsidRPr="00BC3C9F">
        <w:rPr>
          <w:rFonts w:ascii="Arial" w:hAnsi="Arial" w:cs="Arial"/>
          <w:lang w:val="es-ES_tradnl"/>
        </w:rPr>
        <w:t>e aplican funciones de</w:t>
      </w:r>
      <w:r w:rsidRPr="00BC3C9F">
        <w:rPr>
          <w:rFonts w:ascii="Arial" w:hAnsi="Arial" w:cs="Arial"/>
          <w:lang w:val="es-ES_tradnl"/>
        </w:rPr>
        <w:t xml:space="preserve"> distribución de</w:t>
      </w:r>
      <w:r w:rsidR="006A3B57" w:rsidRPr="00BC3C9F">
        <w:rPr>
          <w:rFonts w:ascii="Arial" w:hAnsi="Arial" w:cs="Arial"/>
          <w:lang w:val="es-ES_tradnl"/>
        </w:rPr>
        <w:t xml:space="preserve"> probabilidad logarítmica para los RR, triangular para los costos y beta para las probabilidades </w:t>
      </w:r>
      <w:sdt>
        <w:sdtPr>
          <w:rPr>
            <w:rFonts w:ascii="Arial" w:hAnsi="Arial" w:cs="Arial"/>
            <w:color w:val="000000"/>
            <w:lang w:val="es-ES_tradnl"/>
          </w:rPr>
          <w:tag w:val="MENDELEY_CITATION_v3_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"/>
          <w:id w:val="2070601512"/>
          <w:placeholder>
            <w:docPart w:val="17A1ABE63554E54CAF477061F7292305"/>
          </w:placeholder>
        </w:sdtPr>
        <w:sdtContent>
          <w:r w:rsidR="00084003" w:rsidRPr="00BC3C9F">
            <w:rPr>
              <w:rFonts w:ascii="Arial" w:hAnsi="Arial" w:cs="Arial"/>
              <w:color w:val="000000"/>
              <w:lang w:val="es-ES_tradnl"/>
            </w:rPr>
            <w:t>(24)</w:t>
          </w:r>
        </w:sdtContent>
      </w:sdt>
      <w:r w:rsidRPr="00BC3C9F">
        <w:rPr>
          <w:rFonts w:ascii="Arial" w:hAnsi="Arial" w:cs="Arial"/>
          <w:lang w:val="es-ES_tradnl"/>
        </w:rPr>
        <w:t xml:space="preserve"> Así mismo, se realizaron</w:t>
      </w:r>
      <w:r w:rsidR="00D25DAE" w:rsidRPr="00BC3C9F">
        <w:rPr>
          <w:rFonts w:ascii="Arial" w:hAnsi="Arial" w:cs="Arial"/>
          <w:lang w:val="es-ES_tradnl"/>
        </w:rPr>
        <w:t xml:space="preserve"> análisis de </w:t>
      </w:r>
      <w:r w:rsidRPr="00BC3C9F">
        <w:rPr>
          <w:rFonts w:ascii="Arial" w:hAnsi="Arial" w:cs="Arial"/>
          <w:lang w:val="es-ES_tradnl"/>
        </w:rPr>
        <w:t>sensibilidad determinísticos para las variables de interés en el modelo</w:t>
      </w:r>
      <w:r w:rsidR="004C04E4" w:rsidRPr="00BC3C9F">
        <w:rPr>
          <w:rFonts w:ascii="Arial" w:hAnsi="Arial" w:cs="Arial"/>
          <w:lang w:val="es-ES_tradnl"/>
        </w:rPr>
        <w:t xml:space="preserve">: costo de los medicamentos, tasa de descuento, </w:t>
      </w:r>
      <w:r w:rsidR="00120ABB" w:rsidRPr="00BC3C9F">
        <w:rPr>
          <w:rFonts w:ascii="Arial" w:hAnsi="Arial" w:cs="Arial"/>
          <w:lang w:val="es-ES_tradnl"/>
        </w:rPr>
        <w:t>e</w:t>
      </w:r>
      <w:r w:rsidR="004C04E4" w:rsidRPr="00BC3C9F">
        <w:rPr>
          <w:rFonts w:ascii="Arial" w:hAnsi="Arial" w:cs="Arial"/>
          <w:lang w:val="es-ES_tradnl"/>
        </w:rPr>
        <w:t xml:space="preserve"> intervalos superior e inferior de RR. </w:t>
      </w:r>
    </w:p>
    <w:p w14:paraId="6A8A793A" w14:textId="77777777" w:rsidR="00AD3C3F" w:rsidRPr="00BC3C9F" w:rsidRDefault="00AD3C3F" w:rsidP="00AD3C3F">
      <w:pPr>
        <w:rPr>
          <w:rFonts w:ascii="Arial" w:hAnsi="Arial" w:cs="Arial"/>
          <w:lang w:val="es-ES_tradnl" w:eastAsia="es-ES"/>
        </w:rPr>
      </w:pPr>
    </w:p>
    <w:p w14:paraId="539D8DCB" w14:textId="1D78B480" w:rsidR="00687A44" w:rsidRPr="00BC3C9F" w:rsidRDefault="00DC79D3" w:rsidP="00BA2A9D">
      <w:pPr>
        <w:pStyle w:val="Ttulo1"/>
        <w:spacing w:line="360" w:lineRule="auto"/>
        <w:rPr>
          <w:rFonts w:ascii="Arial" w:hAnsi="Arial" w:cs="Arial"/>
          <w:szCs w:val="24"/>
        </w:rPr>
      </w:pPr>
      <w:bookmarkStart w:id="21" w:name="_Toc98266821"/>
      <w:r w:rsidRPr="00BC3C9F">
        <w:rPr>
          <w:rFonts w:ascii="Arial" w:hAnsi="Arial" w:cs="Arial"/>
          <w:szCs w:val="24"/>
        </w:rPr>
        <w:t>Resultados</w:t>
      </w:r>
      <w:bookmarkEnd w:id="21"/>
    </w:p>
    <w:p w14:paraId="13AAED68" w14:textId="3F15C8C3" w:rsidR="000D6088" w:rsidRPr="00BC3C9F" w:rsidRDefault="00DC79D3" w:rsidP="006E16DE">
      <w:pPr>
        <w:pStyle w:val="Ttulo2"/>
      </w:pPr>
      <w:bookmarkStart w:id="22" w:name="_Toc98266822"/>
      <w:r w:rsidRPr="00BC3C9F">
        <w:t>Caso Base</w:t>
      </w:r>
      <w:bookmarkEnd w:id="22"/>
    </w:p>
    <w:p w14:paraId="7A7D7561" w14:textId="366AF69D" w:rsidR="00AC5360" w:rsidRPr="006E16DE" w:rsidRDefault="00AD3C3F" w:rsidP="006E16DE">
      <w:pPr>
        <w:spacing w:line="360" w:lineRule="auto"/>
        <w:ind w:firstLine="680"/>
        <w:jc w:val="both"/>
        <w:rPr>
          <w:rFonts w:ascii="Arial" w:hAnsi="Arial" w:cs="Arial"/>
          <w:color w:val="000000" w:themeColor="text1"/>
          <w:lang w:val="es-ES_tradnl"/>
        </w:rPr>
      </w:pPr>
      <w:r w:rsidRPr="00BC3C9F">
        <w:rPr>
          <w:rFonts w:ascii="Arial" w:hAnsi="Arial" w:cs="Arial"/>
          <w:color w:val="000000" w:themeColor="text1"/>
          <w:lang w:val="es-ES_tradnl"/>
        </w:rPr>
        <w:t>Para los casos base en las diferentes etapas de la ERC, el iSGLT2 resulta como estrategia costo-efectiva en comparación con la terapia estándar con una RICE de $22.766.356 por AVAG (Años de Vida Ganados) para el estadio 2,</w:t>
      </w:r>
      <w:r w:rsidR="0027675D" w:rsidRPr="00BC3C9F">
        <w:rPr>
          <w:rFonts w:ascii="Arial" w:hAnsi="Arial" w:cs="Arial"/>
          <w:color w:val="000000" w:themeColor="text1"/>
          <w:lang w:val="es-ES_tradnl"/>
        </w:rPr>
        <w:t xml:space="preserve"> </w:t>
      </w:r>
      <w:r w:rsidRPr="00BC3C9F">
        <w:rPr>
          <w:rFonts w:ascii="Arial" w:hAnsi="Arial" w:cs="Arial"/>
          <w:color w:val="000000" w:themeColor="text1"/>
          <w:lang w:val="es-ES_tradnl"/>
        </w:rPr>
        <w:t>$14.150.241 por AVAG para el estadio 3A sin albuminuria y $ 6.132.787 por AVAG para el estadio 3B,</w:t>
      </w:r>
      <w:r w:rsidR="0027675D" w:rsidRPr="00BC3C9F">
        <w:rPr>
          <w:rFonts w:ascii="Arial" w:hAnsi="Arial" w:cs="Arial"/>
          <w:color w:val="000000" w:themeColor="text1"/>
          <w:lang w:val="es-ES_tradnl"/>
        </w:rPr>
        <w:t xml:space="preserve"> </w:t>
      </w:r>
      <w:r w:rsidRPr="00BC3C9F">
        <w:rPr>
          <w:rFonts w:ascii="Arial" w:hAnsi="Arial" w:cs="Arial"/>
          <w:color w:val="000000" w:themeColor="text1"/>
          <w:lang w:val="es-ES_tradnl"/>
        </w:rPr>
        <w:t>observando una mayor costo-efectividad en los casos de ERC 3A con albuminuria y sin albuminuria</w:t>
      </w:r>
      <w:r w:rsidR="0027675D" w:rsidRPr="00BC3C9F">
        <w:rPr>
          <w:rFonts w:ascii="Arial" w:hAnsi="Arial" w:cs="Arial"/>
          <w:color w:val="000000" w:themeColor="text1"/>
          <w:lang w:val="es-ES_tradnl"/>
        </w:rPr>
        <w:t xml:space="preserve"> </w:t>
      </w:r>
      <w:r w:rsidRPr="00BC3C9F">
        <w:rPr>
          <w:rFonts w:ascii="Arial" w:hAnsi="Arial" w:cs="Arial"/>
          <w:color w:val="000000" w:themeColor="text1"/>
          <w:lang w:val="es-ES_tradnl"/>
        </w:rPr>
        <w:t>y</w:t>
      </w:r>
      <w:r w:rsidR="0027675D" w:rsidRPr="00BC3C9F">
        <w:rPr>
          <w:rFonts w:ascii="Arial" w:hAnsi="Arial" w:cs="Arial"/>
          <w:color w:val="000000" w:themeColor="text1"/>
          <w:lang w:val="es-ES_tradnl"/>
        </w:rPr>
        <w:t xml:space="preserve"> </w:t>
      </w:r>
      <w:r w:rsidRPr="00BC3C9F">
        <w:rPr>
          <w:rFonts w:ascii="Arial" w:hAnsi="Arial" w:cs="Arial"/>
          <w:color w:val="000000" w:themeColor="text1"/>
          <w:lang w:val="es-ES_tradnl"/>
        </w:rPr>
        <w:t xml:space="preserve">ERC 3B donde se puede considerar altamente costo-efectiva (menor a 1 PPCA, para 2020 USD $5.333). </w:t>
      </w:r>
      <w:r w:rsidR="001C4D05" w:rsidRPr="00BC3C9F">
        <w:rPr>
          <w:rFonts w:ascii="Arial" w:hAnsi="Arial" w:cs="Arial"/>
          <w:color w:val="000000" w:themeColor="text1"/>
          <w:lang w:val="es-ES_tradnl"/>
        </w:rPr>
        <w:t>La estrategia</w:t>
      </w:r>
      <w:r w:rsidRPr="00BC3C9F">
        <w:rPr>
          <w:rFonts w:ascii="Arial" w:hAnsi="Arial" w:cs="Arial"/>
          <w:color w:val="000000" w:themeColor="text1"/>
          <w:lang w:val="es-ES_tradnl"/>
        </w:rPr>
        <w:t xml:space="preserve"> aGLP1 </w:t>
      </w:r>
      <w:r w:rsidR="001C4D05" w:rsidRPr="00BC3C9F">
        <w:rPr>
          <w:rFonts w:ascii="Arial" w:hAnsi="Arial" w:cs="Arial"/>
          <w:color w:val="000000" w:themeColor="text1"/>
          <w:lang w:val="es-ES_tradnl"/>
        </w:rPr>
        <w:t>en comparación con los</w:t>
      </w:r>
      <w:r w:rsidRPr="00BC3C9F">
        <w:rPr>
          <w:rFonts w:ascii="Arial" w:hAnsi="Arial" w:cs="Arial"/>
          <w:color w:val="000000" w:themeColor="text1"/>
          <w:lang w:val="es-ES_tradnl"/>
        </w:rPr>
        <w:t xml:space="preserve"> iSGLT2 se convierten en estrategia domina</w:t>
      </w:r>
      <w:r w:rsidR="001C4D05" w:rsidRPr="00BC3C9F">
        <w:rPr>
          <w:rFonts w:ascii="Arial" w:hAnsi="Arial" w:cs="Arial"/>
          <w:color w:val="000000" w:themeColor="text1"/>
          <w:lang w:val="es-ES_tradnl"/>
        </w:rPr>
        <w:t>da</w:t>
      </w:r>
      <w:r w:rsidRPr="00BC3C9F">
        <w:rPr>
          <w:rFonts w:ascii="Arial" w:hAnsi="Arial" w:cs="Arial"/>
          <w:color w:val="000000" w:themeColor="text1"/>
          <w:lang w:val="es-ES_tradnl"/>
        </w:rPr>
        <w:t xml:space="preserve">, sin embargo </w:t>
      </w:r>
      <w:r w:rsidR="008210AE" w:rsidRPr="00BC3C9F">
        <w:rPr>
          <w:rFonts w:ascii="Arial" w:hAnsi="Arial" w:cs="Arial"/>
          <w:color w:val="000000" w:themeColor="text1"/>
          <w:lang w:val="es-ES_tradnl"/>
        </w:rPr>
        <w:t>en el estadio</w:t>
      </w:r>
      <w:r w:rsidRPr="00BC3C9F">
        <w:rPr>
          <w:rFonts w:ascii="Arial" w:hAnsi="Arial" w:cs="Arial"/>
          <w:color w:val="000000" w:themeColor="text1"/>
          <w:lang w:val="es-ES_tradnl"/>
        </w:rPr>
        <w:t xml:space="preserve"> 3B /3A con albuminuria p</w:t>
      </w:r>
      <w:r w:rsidR="008210AE" w:rsidRPr="00BC3C9F">
        <w:rPr>
          <w:rFonts w:ascii="Arial" w:hAnsi="Arial" w:cs="Arial"/>
          <w:color w:val="000000" w:themeColor="text1"/>
          <w:lang w:val="es-ES_tradnl"/>
        </w:rPr>
        <w:t>uede</w:t>
      </w:r>
      <w:r w:rsidRPr="00BC3C9F">
        <w:rPr>
          <w:rFonts w:ascii="Arial" w:hAnsi="Arial" w:cs="Arial"/>
          <w:color w:val="000000" w:themeColor="text1"/>
          <w:lang w:val="es-ES_tradnl"/>
        </w:rPr>
        <w:t xml:space="preserve"> estar dentro del umbral máximo de disposición a pagar (3 PPCA) (Tabla 3)</w:t>
      </w:r>
      <w:r w:rsidR="006E16DE">
        <w:rPr>
          <w:rFonts w:ascii="Arial" w:hAnsi="Arial" w:cs="Arial"/>
          <w:color w:val="000000" w:themeColor="text1"/>
          <w:lang w:val="es-ES_tradnl"/>
        </w:rPr>
        <w:t>.</w:t>
      </w:r>
    </w:p>
    <w:p w14:paraId="2A8D3C02" w14:textId="475EA55A" w:rsidR="00D62447" w:rsidRPr="00AC5360" w:rsidRDefault="00D62447" w:rsidP="00DC79D3">
      <w:pPr>
        <w:pStyle w:val="TtuloTDC"/>
        <w:rPr>
          <w:rFonts w:ascii="Arial" w:hAnsi="Arial" w:cs="Arial"/>
          <w:sz w:val="20"/>
          <w:szCs w:val="20"/>
        </w:rPr>
      </w:pPr>
      <w:r w:rsidRPr="00AC5360">
        <w:rPr>
          <w:rFonts w:ascii="Arial" w:hAnsi="Arial" w:cs="Arial"/>
          <w:sz w:val="20"/>
          <w:szCs w:val="20"/>
        </w:rPr>
        <w:t xml:space="preserve">Tabla 3. </w:t>
      </w:r>
      <w:r w:rsidR="00AC5360" w:rsidRPr="00AC5360">
        <w:rPr>
          <w:rFonts w:ascii="Arial" w:hAnsi="Arial" w:cs="Arial"/>
          <w:sz w:val="20"/>
          <w:szCs w:val="20"/>
        </w:rPr>
        <w:t>R</w:t>
      </w:r>
      <w:r w:rsidRPr="00AC5360">
        <w:rPr>
          <w:rFonts w:ascii="Arial" w:hAnsi="Arial" w:cs="Arial"/>
          <w:sz w:val="20"/>
          <w:szCs w:val="20"/>
        </w:rPr>
        <w:t xml:space="preserve">esultados de </w:t>
      </w:r>
      <w:r w:rsidR="00AC5360" w:rsidRPr="00AC5360">
        <w:rPr>
          <w:rFonts w:ascii="Arial" w:hAnsi="Arial" w:cs="Arial"/>
          <w:sz w:val="20"/>
          <w:szCs w:val="20"/>
        </w:rPr>
        <w:t>C</w:t>
      </w:r>
      <w:r w:rsidRPr="00AC5360">
        <w:rPr>
          <w:rFonts w:ascii="Arial" w:hAnsi="Arial" w:cs="Arial"/>
          <w:sz w:val="20"/>
          <w:szCs w:val="20"/>
        </w:rPr>
        <w:t>osto</w:t>
      </w:r>
      <w:r w:rsidR="008F08B7" w:rsidRPr="00AC5360">
        <w:rPr>
          <w:rFonts w:ascii="Arial" w:hAnsi="Arial" w:cs="Arial"/>
          <w:sz w:val="20"/>
          <w:szCs w:val="20"/>
        </w:rPr>
        <w:t>-</w:t>
      </w:r>
      <w:r w:rsidR="00AC5360" w:rsidRPr="00AC5360">
        <w:rPr>
          <w:rFonts w:ascii="Arial" w:hAnsi="Arial" w:cs="Arial"/>
          <w:sz w:val="20"/>
          <w:szCs w:val="20"/>
        </w:rPr>
        <w:t>E</w:t>
      </w:r>
      <w:r w:rsidRPr="00AC5360">
        <w:rPr>
          <w:rFonts w:ascii="Arial" w:hAnsi="Arial" w:cs="Arial"/>
          <w:sz w:val="20"/>
          <w:szCs w:val="20"/>
        </w:rPr>
        <w:t xml:space="preserve">fectividad de estrategias </w:t>
      </w:r>
      <w:r w:rsidR="00AC5360" w:rsidRPr="00AC5360">
        <w:rPr>
          <w:rFonts w:ascii="Arial" w:hAnsi="Arial" w:cs="Arial"/>
          <w:sz w:val="20"/>
          <w:szCs w:val="20"/>
        </w:rPr>
        <w:t>estándar</w:t>
      </w:r>
      <w:r w:rsidRPr="00AC5360">
        <w:rPr>
          <w:rFonts w:ascii="Arial" w:hAnsi="Arial" w:cs="Arial"/>
          <w:sz w:val="20"/>
          <w:szCs w:val="20"/>
        </w:rPr>
        <w:t xml:space="preserve">, </w:t>
      </w:r>
      <w:r w:rsidR="00AC5360" w:rsidRPr="00AC5360">
        <w:rPr>
          <w:rFonts w:ascii="Arial" w:hAnsi="Arial" w:cs="Arial"/>
          <w:sz w:val="20"/>
          <w:szCs w:val="20"/>
        </w:rPr>
        <w:t>ISGLT2 Y AGLP1 en los Estadios</w:t>
      </w:r>
      <w:r w:rsidRPr="00AC5360">
        <w:rPr>
          <w:rFonts w:ascii="Arial" w:hAnsi="Arial" w:cs="Arial"/>
          <w:sz w:val="20"/>
          <w:szCs w:val="20"/>
        </w:rPr>
        <w:t xml:space="preserve"> ERC 2, ERC 3A sin </w:t>
      </w:r>
      <w:r w:rsidR="00AC5360" w:rsidRPr="00AC5360">
        <w:rPr>
          <w:rFonts w:ascii="Arial" w:hAnsi="Arial" w:cs="Arial"/>
          <w:sz w:val="20"/>
          <w:szCs w:val="20"/>
        </w:rPr>
        <w:t>albuminuria</w:t>
      </w:r>
      <w:r w:rsidR="008F08B7" w:rsidRPr="00AC5360">
        <w:rPr>
          <w:rFonts w:ascii="Arial" w:hAnsi="Arial" w:cs="Arial"/>
          <w:sz w:val="20"/>
          <w:szCs w:val="20"/>
        </w:rPr>
        <w:t>, ERC</w:t>
      </w:r>
      <w:r w:rsidRPr="00AC5360">
        <w:rPr>
          <w:rFonts w:ascii="Arial" w:hAnsi="Arial" w:cs="Arial"/>
          <w:sz w:val="20"/>
          <w:szCs w:val="20"/>
        </w:rPr>
        <w:t xml:space="preserve"> 3A con albuminuria /ERC 3B</w:t>
      </w:r>
    </w:p>
    <w:tbl>
      <w:tblPr>
        <w:tblW w:w="9067" w:type="dxa"/>
        <w:tblCellMar>
          <w:left w:w="70" w:type="dxa"/>
          <w:right w:w="70" w:type="dxa"/>
        </w:tblCellMar>
        <w:tblLook w:val="04A0" w:firstRow="1" w:lastRow="0" w:firstColumn="1" w:lastColumn="0" w:noHBand="0" w:noVBand="1"/>
      </w:tblPr>
      <w:tblGrid>
        <w:gridCol w:w="1271"/>
        <w:gridCol w:w="1096"/>
        <w:gridCol w:w="1537"/>
        <w:gridCol w:w="1278"/>
        <w:gridCol w:w="1192"/>
        <w:gridCol w:w="1151"/>
        <w:gridCol w:w="1559"/>
      </w:tblGrid>
      <w:tr w:rsidR="00D26B61" w:rsidRPr="00AC5360" w14:paraId="598EECF1" w14:textId="77777777" w:rsidTr="00AC5360">
        <w:trPr>
          <w:trHeight w:val="614"/>
        </w:trPr>
        <w:tc>
          <w:tcPr>
            <w:tcW w:w="1271"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14:paraId="39BD170A" w14:textId="77777777" w:rsidR="00D26B61" w:rsidRPr="00AC5360" w:rsidRDefault="00D26B61" w:rsidP="00AC5360">
            <w:pPr>
              <w:spacing w:line="276" w:lineRule="auto"/>
              <w:jc w:val="center"/>
              <w:rPr>
                <w:rFonts w:ascii="Arial" w:hAnsi="Arial" w:cs="Arial"/>
                <w:b/>
                <w:bCs/>
                <w:color w:val="000000"/>
                <w:sz w:val="18"/>
                <w:szCs w:val="18"/>
              </w:rPr>
            </w:pPr>
            <w:r w:rsidRPr="00AC5360">
              <w:rPr>
                <w:rFonts w:ascii="Arial" w:hAnsi="Arial" w:cs="Arial"/>
                <w:b/>
                <w:bCs/>
                <w:color w:val="000000"/>
                <w:sz w:val="18"/>
                <w:szCs w:val="18"/>
              </w:rPr>
              <w:t>Estadio</w:t>
            </w:r>
          </w:p>
        </w:tc>
        <w:tc>
          <w:tcPr>
            <w:tcW w:w="1096"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2629AF14" w14:textId="77777777" w:rsidR="00D26B61" w:rsidRPr="00AC5360" w:rsidRDefault="00D26B61" w:rsidP="00AC5360">
            <w:pPr>
              <w:spacing w:line="276" w:lineRule="auto"/>
              <w:jc w:val="center"/>
              <w:rPr>
                <w:rFonts w:ascii="Arial" w:hAnsi="Arial" w:cs="Arial"/>
                <w:b/>
                <w:bCs/>
                <w:color w:val="000000"/>
                <w:sz w:val="18"/>
                <w:szCs w:val="18"/>
              </w:rPr>
            </w:pPr>
            <w:r w:rsidRPr="00AC5360">
              <w:rPr>
                <w:rFonts w:ascii="Arial" w:hAnsi="Arial" w:cs="Arial"/>
                <w:b/>
                <w:bCs/>
                <w:color w:val="000000"/>
                <w:sz w:val="18"/>
                <w:szCs w:val="18"/>
              </w:rPr>
              <w:t>Estrategia</w:t>
            </w:r>
          </w:p>
        </w:tc>
        <w:tc>
          <w:tcPr>
            <w:tcW w:w="1537" w:type="dxa"/>
            <w:tcBorders>
              <w:top w:val="single" w:sz="4" w:space="0" w:color="auto"/>
              <w:left w:val="nil"/>
              <w:bottom w:val="single" w:sz="4" w:space="0" w:color="auto"/>
              <w:right w:val="single" w:sz="4" w:space="0" w:color="auto"/>
            </w:tcBorders>
            <w:shd w:val="clear" w:color="auto" w:fill="DBDBDB" w:themeFill="accent3" w:themeFillTint="66"/>
            <w:vAlign w:val="center"/>
            <w:hideMark/>
          </w:tcPr>
          <w:p w14:paraId="282E60F1" w14:textId="77777777" w:rsidR="00D26B61" w:rsidRPr="00AC5360" w:rsidRDefault="00D26B61" w:rsidP="00AC5360">
            <w:pPr>
              <w:spacing w:line="276" w:lineRule="auto"/>
              <w:jc w:val="center"/>
              <w:rPr>
                <w:rFonts w:ascii="Arial" w:hAnsi="Arial" w:cs="Arial"/>
                <w:b/>
                <w:bCs/>
                <w:color w:val="000000"/>
                <w:sz w:val="18"/>
                <w:szCs w:val="18"/>
              </w:rPr>
            </w:pPr>
            <w:r w:rsidRPr="00AC5360">
              <w:rPr>
                <w:rFonts w:ascii="Arial" w:hAnsi="Arial" w:cs="Arial"/>
                <w:b/>
                <w:bCs/>
                <w:color w:val="000000"/>
                <w:sz w:val="18"/>
                <w:szCs w:val="18"/>
              </w:rPr>
              <w:t xml:space="preserve"> Costos</w:t>
            </w:r>
            <w:r w:rsidRPr="00AC5360">
              <w:rPr>
                <w:rFonts w:ascii="Arial" w:hAnsi="Arial" w:cs="Arial"/>
                <w:b/>
                <w:bCs/>
                <w:color w:val="000000"/>
                <w:sz w:val="18"/>
                <w:szCs w:val="18"/>
              </w:rPr>
              <w:br/>
              <w:t xml:space="preserve">COP </w:t>
            </w:r>
          </w:p>
        </w:tc>
        <w:tc>
          <w:tcPr>
            <w:tcW w:w="1278" w:type="dxa"/>
            <w:tcBorders>
              <w:top w:val="single" w:sz="4" w:space="0" w:color="auto"/>
              <w:left w:val="nil"/>
              <w:bottom w:val="single" w:sz="4" w:space="0" w:color="auto"/>
              <w:right w:val="single" w:sz="4" w:space="0" w:color="auto"/>
            </w:tcBorders>
            <w:shd w:val="clear" w:color="auto" w:fill="DBDBDB" w:themeFill="accent3" w:themeFillTint="66"/>
            <w:vAlign w:val="center"/>
            <w:hideMark/>
          </w:tcPr>
          <w:p w14:paraId="1649CCC1" w14:textId="77777777" w:rsidR="00D26B61" w:rsidRPr="00AC5360" w:rsidRDefault="00D26B61" w:rsidP="00AC5360">
            <w:pPr>
              <w:spacing w:line="276" w:lineRule="auto"/>
              <w:jc w:val="center"/>
              <w:rPr>
                <w:rFonts w:ascii="Arial" w:hAnsi="Arial" w:cs="Arial"/>
                <w:b/>
                <w:bCs/>
                <w:color w:val="000000"/>
                <w:sz w:val="18"/>
                <w:szCs w:val="18"/>
              </w:rPr>
            </w:pPr>
            <w:r w:rsidRPr="00AC5360">
              <w:rPr>
                <w:rFonts w:ascii="Arial" w:hAnsi="Arial" w:cs="Arial"/>
                <w:b/>
                <w:bCs/>
                <w:color w:val="000000"/>
                <w:sz w:val="18"/>
                <w:szCs w:val="18"/>
              </w:rPr>
              <w:t xml:space="preserve"> Costo Incremental</w:t>
            </w:r>
            <w:r w:rsidRPr="00AC5360">
              <w:rPr>
                <w:rFonts w:ascii="Arial" w:hAnsi="Arial" w:cs="Arial"/>
                <w:b/>
                <w:bCs/>
                <w:color w:val="000000"/>
                <w:sz w:val="18"/>
                <w:szCs w:val="18"/>
              </w:rPr>
              <w:br/>
              <w:t xml:space="preserve">COP </w:t>
            </w:r>
          </w:p>
        </w:tc>
        <w:tc>
          <w:tcPr>
            <w:tcW w:w="1192" w:type="dxa"/>
            <w:tcBorders>
              <w:top w:val="single" w:sz="4" w:space="0" w:color="auto"/>
              <w:left w:val="nil"/>
              <w:bottom w:val="single" w:sz="4" w:space="0" w:color="auto"/>
              <w:right w:val="single" w:sz="4" w:space="0" w:color="auto"/>
            </w:tcBorders>
            <w:shd w:val="clear" w:color="auto" w:fill="DBDBDB" w:themeFill="accent3" w:themeFillTint="66"/>
            <w:vAlign w:val="center"/>
            <w:hideMark/>
          </w:tcPr>
          <w:p w14:paraId="2840BB5E" w14:textId="77777777" w:rsidR="00D26B61" w:rsidRPr="00AC5360" w:rsidRDefault="00D26B61" w:rsidP="00AC5360">
            <w:pPr>
              <w:spacing w:line="276" w:lineRule="auto"/>
              <w:jc w:val="center"/>
              <w:rPr>
                <w:rFonts w:ascii="Arial" w:hAnsi="Arial" w:cs="Arial"/>
                <w:b/>
                <w:bCs/>
                <w:color w:val="000000"/>
                <w:sz w:val="18"/>
                <w:szCs w:val="18"/>
              </w:rPr>
            </w:pPr>
            <w:r w:rsidRPr="00AC5360">
              <w:rPr>
                <w:rFonts w:ascii="Arial" w:hAnsi="Arial" w:cs="Arial"/>
                <w:b/>
                <w:bCs/>
                <w:color w:val="000000"/>
                <w:sz w:val="18"/>
                <w:szCs w:val="18"/>
              </w:rPr>
              <w:t>Efectividad</w:t>
            </w:r>
            <w:r w:rsidRPr="00AC5360">
              <w:rPr>
                <w:rFonts w:ascii="Arial" w:hAnsi="Arial" w:cs="Arial"/>
                <w:b/>
                <w:bCs/>
                <w:color w:val="000000"/>
                <w:sz w:val="18"/>
                <w:szCs w:val="18"/>
              </w:rPr>
              <w:br/>
              <w:t>AVAG</w:t>
            </w:r>
          </w:p>
        </w:tc>
        <w:tc>
          <w:tcPr>
            <w:tcW w:w="1134" w:type="dxa"/>
            <w:tcBorders>
              <w:top w:val="single" w:sz="4" w:space="0" w:color="auto"/>
              <w:left w:val="nil"/>
              <w:bottom w:val="single" w:sz="4" w:space="0" w:color="auto"/>
              <w:right w:val="single" w:sz="4" w:space="0" w:color="auto"/>
            </w:tcBorders>
            <w:shd w:val="clear" w:color="auto" w:fill="DBDBDB" w:themeFill="accent3" w:themeFillTint="66"/>
            <w:vAlign w:val="center"/>
            <w:hideMark/>
          </w:tcPr>
          <w:p w14:paraId="5660C1EA" w14:textId="77777777" w:rsidR="00D26B61" w:rsidRPr="00AC5360" w:rsidRDefault="00D26B61" w:rsidP="00AC5360">
            <w:pPr>
              <w:spacing w:line="276" w:lineRule="auto"/>
              <w:jc w:val="center"/>
              <w:rPr>
                <w:rFonts w:ascii="Arial" w:hAnsi="Arial" w:cs="Arial"/>
                <w:b/>
                <w:bCs/>
                <w:color w:val="000000"/>
                <w:sz w:val="18"/>
                <w:szCs w:val="18"/>
              </w:rPr>
            </w:pPr>
            <w:r w:rsidRPr="00AC5360">
              <w:rPr>
                <w:rFonts w:ascii="Arial" w:hAnsi="Arial" w:cs="Arial"/>
                <w:b/>
                <w:bCs/>
                <w:color w:val="000000"/>
                <w:sz w:val="18"/>
                <w:szCs w:val="18"/>
              </w:rPr>
              <w:t>Efectividad incremental</w:t>
            </w:r>
            <w:r w:rsidRPr="00AC5360">
              <w:rPr>
                <w:rFonts w:ascii="Arial" w:hAnsi="Arial" w:cs="Arial"/>
                <w:b/>
                <w:bCs/>
                <w:color w:val="000000"/>
                <w:sz w:val="18"/>
                <w:szCs w:val="18"/>
              </w:rPr>
              <w:br/>
              <w:t>AVAG</w:t>
            </w:r>
          </w:p>
        </w:tc>
        <w:tc>
          <w:tcPr>
            <w:tcW w:w="1559" w:type="dxa"/>
            <w:tcBorders>
              <w:top w:val="single" w:sz="4" w:space="0" w:color="auto"/>
              <w:left w:val="nil"/>
              <w:bottom w:val="single" w:sz="4" w:space="0" w:color="auto"/>
              <w:right w:val="single" w:sz="4" w:space="0" w:color="auto"/>
            </w:tcBorders>
            <w:shd w:val="clear" w:color="auto" w:fill="DBDBDB" w:themeFill="accent3" w:themeFillTint="66"/>
            <w:vAlign w:val="center"/>
            <w:hideMark/>
          </w:tcPr>
          <w:p w14:paraId="58FC13C2" w14:textId="77777777" w:rsidR="00D26B61" w:rsidRPr="00AC5360" w:rsidRDefault="00D26B61" w:rsidP="00AC5360">
            <w:pPr>
              <w:spacing w:line="276" w:lineRule="auto"/>
              <w:jc w:val="center"/>
              <w:rPr>
                <w:rFonts w:ascii="Arial" w:hAnsi="Arial" w:cs="Arial"/>
                <w:b/>
                <w:bCs/>
                <w:color w:val="000000"/>
                <w:sz w:val="18"/>
                <w:szCs w:val="18"/>
              </w:rPr>
            </w:pPr>
            <w:r w:rsidRPr="00AC5360">
              <w:rPr>
                <w:rFonts w:ascii="Arial" w:hAnsi="Arial" w:cs="Arial"/>
                <w:b/>
                <w:bCs/>
                <w:color w:val="000000"/>
                <w:sz w:val="18"/>
                <w:szCs w:val="18"/>
              </w:rPr>
              <w:t xml:space="preserve"> RICE</w:t>
            </w:r>
            <w:r w:rsidRPr="00AC5360">
              <w:rPr>
                <w:rFonts w:ascii="Arial" w:hAnsi="Arial" w:cs="Arial"/>
                <w:b/>
                <w:bCs/>
                <w:color w:val="000000"/>
                <w:sz w:val="18"/>
                <w:szCs w:val="18"/>
              </w:rPr>
              <w:br/>
              <w:t xml:space="preserve">COP </w:t>
            </w:r>
          </w:p>
        </w:tc>
      </w:tr>
      <w:tr w:rsidR="00D26B61" w:rsidRPr="00AC5360" w14:paraId="156E013A" w14:textId="77777777" w:rsidTr="00AC5360">
        <w:trPr>
          <w:trHeight w:val="300"/>
        </w:trPr>
        <w:tc>
          <w:tcPr>
            <w:tcW w:w="1271"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B24AFDE" w14:textId="77777777" w:rsidR="00D26B61" w:rsidRPr="00AC5360" w:rsidRDefault="00D26B61" w:rsidP="00AC5360">
            <w:pPr>
              <w:spacing w:line="276" w:lineRule="auto"/>
              <w:jc w:val="center"/>
              <w:rPr>
                <w:rFonts w:ascii="Arial" w:hAnsi="Arial" w:cs="Arial"/>
                <w:b/>
                <w:bCs/>
                <w:color w:val="000000"/>
                <w:sz w:val="18"/>
                <w:szCs w:val="18"/>
              </w:rPr>
            </w:pPr>
            <w:r w:rsidRPr="00AC5360">
              <w:rPr>
                <w:rFonts w:ascii="Arial" w:hAnsi="Arial" w:cs="Arial"/>
                <w:b/>
                <w:bCs/>
                <w:color w:val="000000"/>
                <w:sz w:val="18"/>
                <w:szCs w:val="18"/>
              </w:rPr>
              <w:t>ERC 2</w:t>
            </w:r>
          </w:p>
        </w:tc>
        <w:tc>
          <w:tcPr>
            <w:tcW w:w="1096" w:type="dxa"/>
            <w:tcBorders>
              <w:top w:val="nil"/>
              <w:left w:val="nil"/>
              <w:bottom w:val="single" w:sz="4" w:space="0" w:color="auto"/>
              <w:right w:val="single" w:sz="4" w:space="0" w:color="auto"/>
            </w:tcBorders>
            <w:shd w:val="clear" w:color="000000" w:fill="E2EFDA"/>
            <w:noWrap/>
            <w:vAlign w:val="center"/>
            <w:hideMark/>
          </w:tcPr>
          <w:p w14:paraId="297BBB14"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Estandar</w:t>
            </w:r>
          </w:p>
        </w:tc>
        <w:tc>
          <w:tcPr>
            <w:tcW w:w="1537" w:type="dxa"/>
            <w:tcBorders>
              <w:top w:val="nil"/>
              <w:left w:val="nil"/>
              <w:bottom w:val="single" w:sz="4" w:space="0" w:color="auto"/>
              <w:right w:val="single" w:sz="4" w:space="0" w:color="auto"/>
            </w:tcBorders>
            <w:shd w:val="clear" w:color="000000" w:fill="E2EFDA"/>
            <w:noWrap/>
            <w:vAlign w:val="center"/>
            <w:hideMark/>
          </w:tcPr>
          <w:p w14:paraId="0AC4C988" w14:textId="574D5965"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 24.058.099 </w:t>
            </w:r>
          </w:p>
        </w:tc>
        <w:tc>
          <w:tcPr>
            <w:tcW w:w="1278" w:type="dxa"/>
            <w:tcBorders>
              <w:top w:val="nil"/>
              <w:left w:val="nil"/>
              <w:bottom w:val="single" w:sz="4" w:space="0" w:color="auto"/>
              <w:right w:val="single" w:sz="4" w:space="0" w:color="auto"/>
            </w:tcBorders>
            <w:shd w:val="clear" w:color="000000" w:fill="E2EFDA"/>
            <w:noWrap/>
            <w:vAlign w:val="center"/>
            <w:hideMark/>
          </w:tcPr>
          <w:p w14:paraId="3A742306"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w:t>
            </w:r>
          </w:p>
        </w:tc>
        <w:tc>
          <w:tcPr>
            <w:tcW w:w="1192" w:type="dxa"/>
            <w:tcBorders>
              <w:top w:val="nil"/>
              <w:left w:val="nil"/>
              <w:bottom w:val="single" w:sz="4" w:space="0" w:color="auto"/>
              <w:right w:val="single" w:sz="4" w:space="0" w:color="auto"/>
            </w:tcBorders>
            <w:shd w:val="clear" w:color="000000" w:fill="E2EFDA"/>
            <w:noWrap/>
            <w:vAlign w:val="center"/>
            <w:hideMark/>
          </w:tcPr>
          <w:p w14:paraId="14707500" w14:textId="77777777" w:rsidR="00D26B61" w:rsidRPr="00AC5360" w:rsidRDefault="00D26B61" w:rsidP="00AC5360">
            <w:pPr>
              <w:spacing w:line="276" w:lineRule="auto"/>
              <w:jc w:val="right"/>
              <w:rPr>
                <w:rFonts w:ascii="Arial" w:hAnsi="Arial" w:cs="Arial"/>
                <w:color w:val="000000"/>
                <w:sz w:val="18"/>
                <w:szCs w:val="18"/>
              </w:rPr>
            </w:pPr>
            <w:r w:rsidRPr="00AC5360">
              <w:rPr>
                <w:rFonts w:ascii="Arial" w:hAnsi="Arial" w:cs="Arial"/>
                <w:color w:val="000000"/>
                <w:sz w:val="18"/>
                <w:szCs w:val="18"/>
              </w:rPr>
              <w:t>13,69</w:t>
            </w:r>
          </w:p>
        </w:tc>
        <w:tc>
          <w:tcPr>
            <w:tcW w:w="1134" w:type="dxa"/>
            <w:tcBorders>
              <w:top w:val="nil"/>
              <w:left w:val="nil"/>
              <w:bottom w:val="single" w:sz="4" w:space="0" w:color="auto"/>
              <w:right w:val="single" w:sz="4" w:space="0" w:color="auto"/>
            </w:tcBorders>
            <w:shd w:val="clear" w:color="000000" w:fill="E2EFDA"/>
            <w:noWrap/>
            <w:vAlign w:val="center"/>
            <w:hideMark/>
          </w:tcPr>
          <w:p w14:paraId="39452FFB"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w:t>
            </w:r>
          </w:p>
        </w:tc>
        <w:tc>
          <w:tcPr>
            <w:tcW w:w="1559" w:type="dxa"/>
            <w:tcBorders>
              <w:top w:val="nil"/>
              <w:left w:val="nil"/>
              <w:bottom w:val="single" w:sz="4" w:space="0" w:color="auto"/>
              <w:right w:val="single" w:sz="4" w:space="0" w:color="auto"/>
            </w:tcBorders>
            <w:shd w:val="clear" w:color="000000" w:fill="E2EFDA"/>
            <w:noWrap/>
            <w:vAlign w:val="center"/>
            <w:hideMark/>
          </w:tcPr>
          <w:p w14:paraId="2E4E85C1"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w:t>
            </w:r>
          </w:p>
        </w:tc>
      </w:tr>
      <w:tr w:rsidR="00D26B61" w:rsidRPr="00AC5360" w14:paraId="393CC282" w14:textId="77777777" w:rsidTr="00AC5360">
        <w:trPr>
          <w:trHeight w:val="300"/>
        </w:trPr>
        <w:tc>
          <w:tcPr>
            <w:tcW w:w="1271" w:type="dxa"/>
            <w:vMerge/>
            <w:tcBorders>
              <w:top w:val="nil"/>
              <w:left w:val="single" w:sz="4" w:space="0" w:color="auto"/>
              <w:bottom w:val="single" w:sz="4" w:space="0" w:color="auto"/>
              <w:right w:val="single" w:sz="4" w:space="0" w:color="auto"/>
            </w:tcBorders>
            <w:vAlign w:val="center"/>
            <w:hideMark/>
          </w:tcPr>
          <w:p w14:paraId="3831C5D1" w14:textId="77777777" w:rsidR="00D26B61" w:rsidRPr="00AC5360" w:rsidRDefault="00D26B61" w:rsidP="00AC5360">
            <w:pPr>
              <w:spacing w:line="276" w:lineRule="auto"/>
              <w:rPr>
                <w:rFonts w:ascii="Arial" w:hAnsi="Arial" w:cs="Arial"/>
                <w:b/>
                <w:bCs/>
                <w:color w:val="000000"/>
                <w:sz w:val="18"/>
                <w:szCs w:val="18"/>
              </w:rPr>
            </w:pPr>
          </w:p>
        </w:tc>
        <w:tc>
          <w:tcPr>
            <w:tcW w:w="1096" w:type="dxa"/>
            <w:tcBorders>
              <w:top w:val="nil"/>
              <w:left w:val="nil"/>
              <w:bottom w:val="single" w:sz="4" w:space="0" w:color="auto"/>
              <w:right w:val="single" w:sz="4" w:space="0" w:color="auto"/>
            </w:tcBorders>
            <w:shd w:val="clear" w:color="000000" w:fill="E2EFDA"/>
            <w:noWrap/>
            <w:vAlign w:val="center"/>
            <w:hideMark/>
          </w:tcPr>
          <w:p w14:paraId="687EC228"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iSGLT2</w:t>
            </w:r>
          </w:p>
        </w:tc>
        <w:tc>
          <w:tcPr>
            <w:tcW w:w="1537" w:type="dxa"/>
            <w:tcBorders>
              <w:top w:val="nil"/>
              <w:left w:val="nil"/>
              <w:bottom w:val="single" w:sz="4" w:space="0" w:color="auto"/>
              <w:right w:val="single" w:sz="4" w:space="0" w:color="auto"/>
            </w:tcBorders>
            <w:shd w:val="clear" w:color="000000" w:fill="E2EFDA"/>
            <w:noWrap/>
            <w:vAlign w:val="center"/>
            <w:hideMark/>
          </w:tcPr>
          <w:p w14:paraId="61EB7390" w14:textId="1ED1F7CB"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 40.158.466 </w:t>
            </w:r>
          </w:p>
        </w:tc>
        <w:tc>
          <w:tcPr>
            <w:tcW w:w="1278" w:type="dxa"/>
            <w:tcBorders>
              <w:top w:val="nil"/>
              <w:left w:val="nil"/>
              <w:bottom w:val="single" w:sz="4" w:space="0" w:color="auto"/>
              <w:right w:val="single" w:sz="4" w:space="0" w:color="auto"/>
            </w:tcBorders>
            <w:shd w:val="clear" w:color="000000" w:fill="E2EFDA"/>
            <w:noWrap/>
            <w:vAlign w:val="center"/>
            <w:hideMark/>
          </w:tcPr>
          <w:p w14:paraId="20BD3EE5" w14:textId="6310660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16.100.367 </w:t>
            </w:r>
          </w:p>
        </w:tc>
        <w:tc>
          <w:tcPr>
            <w:tcW w:w="1192" w:type="dxa"/>
            <w:tcBorders>
              <w:top w:val="nil"/>
              <w:left w:val="nil"/>
              <w:bottom w:val="single" w:sz="4" w:space="0" w:color="auto"/>
              <w:right w:val="single" w:sz="4" w:space="0" w:color="auto"/>
            </w:tcBorders>
            <w:shd w:val="clear" w:color="000000" w:fill="E2EFDA"/>
            <w:noWrap/>
            <w:vAlign w:val="center"/>
            <w:hideMark/>
          </w:tcPr>
          <w:p w14:paraId="17229A08" w14:textId="77777777" w:rsidR="00D26B61" w:rsidRPr="00AC5360" w:rsidRDefault="00D26B61" w:rsidP="00AC5360">
            <w:pPr>
              <w:spacing w:line="276" w:lineRule="auto"/>
              <w:jc w:val="right"/>
              <w:rPr>
                <w:rFonts w:ascii="Arial" w:hAnsi="Arial" w:cs="Arial"/>
                <w:color w:val="000000"/>
                <w:sz w:val="18"/>
                <w:szCs w:val="18"/>
              </w:rPr>
            </w:pPr>
            <w:r w:rsidRPr="00AC5360">
              <w:rPr>
                <w:rFonts w:ascii="Arial" w:hAnsi="Arial" w:cs="Arial"/>
                <w:color w:val="000000"/>
                <w:sz w:val="18"/>
                <w:szCs w:val="18"/>
              </w:rPr>
              <w:t>14,39</w:t>
            </w:r>
          </w:p>
        </w:tc>
        <w:tc>
          <w:tcPr>
            <w:tcW w:w="1134" w:type="dxa"/>
            <w:tcBorders>
              <w:top w:val="nil"/>
              <w:left w:val="nil"/>
              <w:bottom w:val="single" w:sz="4" w:space="0" w:color="auto"/>
              <w:right w:val="single" w:sz="4" w:space="0" w:color="auto"/>
            </w:tcBorders>
            <w:shd w:val="clear" w:color="000000" w:fill="E2EFDA"/>
            <w:noWrap/>
            <w:vAlign w:val="center"/>
            <w:hideMark/>
          </w:tcPr>
          <w:p w14:paraId="257BD948" w14:textId="77777777" w:rsidR="00D26B61" w:rsidRPr="00AC5360" w:rsidRDefault="00D26B61" w:rsidP="00AC5360">
            <w:pPr>
              <w:spacing w:line="276" w:lineRule="auto"/>
              <w:jc w:val="right"/>
              <w:rPr>
                <w:rFonts w:ascii="Arial" w:hAnsi="Arial" w:cs="Arial"/>
                <w:color w:val="000000"/>
                <w:sz w:val="18"/>
                <w:szCs w:val="18"/>
              </w:rPr>
            </w:pPr>
            <w:r w:rsidRPr="00AC5360">
              <w:rPr>
                <w:rFonts w:ascii="Arial" w:hAnsi="Arial" w:cs="Arial"/>
                <w:color w:val="000000"/>
                <w:sz w:val="18"/>
                <w:szCs w:val="18"/>
              </w:rPr>
              <w:t>0,71</w:t>
            </w:r>
          </w:p>
        </w:tc>
        <w:tc>
          <w:tcPr>
            <w:tcW w:w="1559" w:type="dxa"/>
            <w:tcBorders>
              <w:top w:val="nil"/>
              <w:left w:val="nil"/>
              <w:bottom w:val="single" w:sz="4" w:space="0" w:color="auto"/>
              <w:right w:val="single" w:sz="4" w:space="0" w:color="auto"/>
            </w:tcBorders>
            <w:shd w:val="clear" w:color="000000" w:fill="E2EFDA"/>
            <w:noWrap/>
            <w:vAlign w:val="center"/>
            <w:hideMark/>
          </w:tcPr>
          <w:p w14:paraId="1B4B77B9" w14:textId="7F3785B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22.766.356 </w:t>
            </w:r>
          </w:p>
        </w:tc>
      </w:tr>
      <w:tr w:rsidR="00D26B61" w:rsidRPr="00AC5360" w14:paraId="71D28002" w14:textId="77777777" w:rsidTr="00AC5360">
        <w:trPr>
          <w:trHeight w:val="300"/>
        </w:trPr>
        <w:tc>
          <w:tcPr>
            <w:tcW w:w="1271" w:type="dxa"/>
            <w:vMerge/>
            <w:tcBorders>
              <w:top w:val="nil"/>
              <w:left w:val="single" w:sz="4" w:space="0" w:color="auto"/>
              <w:bottom w:val="single" w:sz="4" w:space="0" w:color="auto"/>
              <w:right w:val="single" w:sz="4" w:space="0" w:color="auto"/>
            </w:tcBorders>
            <w:vAlign w:val="center"/>
            <w:hideMark/>
          </w:tcPr>
          <w:p w14:paraId="6AFEC7F2" w14:textId="77777777" w:rsidR="00D26B61" w:rsidRPr="00AC5360" w:rsidRDefault="00D26B61" w:rsidP="00AC5360">
            <w:pPr>
              <w:spacing w:line="276" w:lineRule="auto"/>
              <w:rPr>
                <w:rFonts w:ascii="Arial" w:hAnsi="Arial" w:cs="Arial"/>
                <w:b/>
                <w:bCs/>
                <w:color w:val="000000"/>
                <w:sz w:val="18"/>
                <w:szCs w:val="18"/>
              </w:rPr>
            </w:pPr>
          </w:p>
        </w:tc>
        <w:tc>
          <w:tcPr>
            <w:tcW w:w="1096" w:type="dxa"/>
            <w:tcBorders>
              <w:top w:val="nil"/>
              <w:left w:val="nil"/>
              <w:bottom w:val="single" w:sz="4" w:space="0" w:color="auto"/>
              <w:right w:val="single" w:sz="4" w:space="0" w:color="auto"/>
            </w:tcBorders>
            <w:shd w:val="clear" w:color="000000" w:fill="E2EFDA"/>
            <w:noWrap/>
            <w:vAlign w:val="center"/>
            <w:hideMark/>
          </w:tcPr>
          <w:p w14:paraId="4B497D22"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aGLP1</w:t>
            </w:r>
          </w:p>
        </w:tc>
        <w:tc>
          <w:tcPr>
            <w:tcW w:w="1537" w:type="dxa"/>
            <w:tcBorders>
              <w:top w:val="nil"/>
              <w:left w:val="nil"/>
              <w:bottom w:val="single" w:sz="4" w:space="0" w:color="auto"/>
              <w:right w:val="single" w:sz="4" w:space="0" w:color="auto"/>
            </w:tcBorders>
            <w:shd w:val="clear" w:color="000000" w:fill="E2EFDA"/>
            <w:noWrap/>
            <w:vAlign w:val="center"/>
            <w:hideMark/>
          </w:tcPr>
          <w:p w14:paraId="5D5262AF" w14:textId="043E5ACC"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 86.816.995 </w:t>
            </w:r>
          </w:p>
        </w:tc>
        <w:tc>
          <w:tcPr>
            <w:tcW w:w="1278" w:type="dxa"/>
            <w:tcBorders>
              <w:top w:val="nil"/>
              <w:left w:val="nil"/>
              <w:bottom w:val="single" w:sz="4" w:space="0" w:color="auto"/>
              <w:right w:val="single" w:sz="4" w:space="0" w:color="auto"/>
            </w:tcBorders>
            <w:shd w:val="clear" w:color="000000" w:fill="E2EFDA"/>
            <w:noWrap/>
            <w:vAlign w:val="center"/>
            <w:hideMark/>
          </w:tcPr>
          <w:p w14:paraId="3CA0AB8A" w14:textId="6A1E200D"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62.758.896 </w:t>
            </w:r>
          </w:p>
        </w:tc>
        <w:tc>
          <w:tcPr>
            <w:tcW w:w="1192" w:type="dxa"/>
            <w:tcBorders>
              <w:top w:val="nil"/>
              <w:left w:val="nil"/>
              <w:bottom w:val="single" w:sz="4" w:space="0" w:color="auto"/>
              <w:right w:val="single" w:sz="4" w:space="0" w:color="auto"/>
            </w:tcBorders>
            <w:shd w:val="clear" w:color="000000" w:fill="E2EFDA"/>
            <w:noWrap/>
            <w:vAlign w:val="center"/>
            <w:hideMark/>
          </w:tcPr>
          <w:p w14:paraId="7AE1B069" w14:textId="77777777" w:rsidR="00D26B61" w:rsidRPr="00AC5360" w:rsidRDefault="00D26B61" w:rsidP="00AC5360">
            <w:pPr>
              <w:spacing w:line="276" w:lineRule="auto"/>
              <w:jc w:val="right"/>
              <w:rPr>
                <w:rFonts w:ascii="Arial" w:hAnsi="Arial" w:cs="Arial"/>
                <w:color w:val="000000"/>
                <w:sz w:val="18"/>
                <w:szCs w:val="18"/>
              </w:rPr>
            </w:pPr>
            <w:r w:rsidRPr="00AC5360">
              <w:rPr>
                <w:rFonts w:ascii="Arial" w:hAnsi="Arial" w:cs="Arial"/>
                <w:color w:val="000000"/>
                <w:sz w:val="18"/>
                <w:szCs w:val="18"/>
              </w:rPr>
              <w:t>14,22</w:t>
            </w:r>
          </w:p>
        </w:tc>
        <w:tc>
          <w:tcPr>
            <w:tcW w:w="1134" w:type="dxa"/>
            <w:tcBorders>
              <w:top w:val="nil"/>
              <w:left w:val="nil"/>
              <w:bottom w:val="single" w:sz="4" w:space="0" w:color="auto"/>
              <w:right w:val="single" w:sz="4" w:space="0" w:color="auto"/>
            </w:tcBorders>
            <w:shd w:val="clear" w:color="000000" w:fill="E2EFDA"/>
            <w:noWrap/>
            <w:vAlign w:val="center"/>
            <w:hideMark/>
          </w:tcPr>
          <w:p w14:paraId="3F399FD6" w14:textId="77777777" w:rsidR="00D26B61" w:rsidRPr="00AC5360" w:rsidRDefault="00D26B61" w:rsidP="00AC5360">
            <w:pPr>
              <w:spacing w:line="276" w:lineRule="auto"/>
              <w:jc w:val="right"/>
              <w:rPr>
                <w:rFonts w:ascii="Arial" w:hAnsi="Arial" w:cs="Arial"/>
                <w:color w:val="000000"/>
                <w:sz w:val="18"/>
                <w:szCs w:val="18"/>
              </w:rPr>
            </w:pPr>
            <w:r w:rsidRPr="00AC5360">
              <w:rPr>
                <w:rFonts w:ascii="Arial" w:hAnsi="Arial" w:cs="Arial"/>
                <w:color w:val="000000"/>
                <w:sz w:val="18"/>
                <w:szCs w:val="18"/>
              </w:rPr>
              <w:t>0,53</w:t>
            </w:r>
          </w:p>
        </w:tc>
        <w:tc>
          <w:tcPr>
            <w:tcW w:w="1559" w:type="dxa"/>
            <w:tcBorders>
              <w:top w:val="nil"/>
              <w:left w:val="nil"/>
              <w:bottom w:val="single" w:sz="4" w:space="0" w:color="auto"/>
              <w:right w:val="single" w:sz="4" w:space="0" w:color="auto"/>
            </w:tcBorders>
            <w:shd w:val="clear" w:color="000000" w:fill="E2EFDA"/>
            <w:noWrap/>
            <w:vAlign w:val="center"/>
            <w:hideMark/>
          </w:tcPr>
          <w:p w14:paraId="20B5999B" w14:textId="11877CAF"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118.063.277 </w:t>
            </w:r>
          </w:p>
        </w:tc>
      </w:tr>
      <w:tr w:rsidR="00D26B61" w:rsidRPr="00AC5360" w14:paraId="66512678" w14:textId="77777777" w:rsidTr="00AC5360">
        <w:trPr>
          <w:trHeight w:val="300"/>
        </w:trPr>
        <w:tc>
          <w:tcPr>
            <w:tcW w:w="1271" w:type="dxa"/>
            <w:vMerge w:val="restart"/>
            <w:tcBorders>
              <w:top w:val="nil"/>
              <w:left w:val="single" w:sz="4" w:space="0" w:color="auto"/>
              <w:bottom w:val="single" w:sz="4" w:space="0" w:color="auto"/>
              <w:right w:val="single" w:sz="4" w:space="0" w:color="auto"/>
            </w:tcBorders>
            <w:shd w:val="clear" w:color="000000" w:fill="DDEBF7"/>
            <w:vAlign w:val="center"/>
            <w:hideMark/>
          </w:tcPr>
          <w:p w14:paraId="3385CF7A" w14:textId="77777777" w:rsidR="00D26B61" w:rsidRPr="00AC5360" w:rsidRDefault="00D26B61" w:rsidP="00AC5360">
            <w:pPr>
              <w:spacing w:line="276" w:lineRule="auto"/>
              <w:jc w:val="center"/>
              <w:rPr>
                <w:rFonts w:ascii="Arial" w:hAnsi="Arial" w:cs="Arial"/>
                <w:b/>
                <w:bCs/>
                <w:color w:val="000000"/>
                <w:sz w:val="18"/>
                <w:szCs w:val="18"/>
              </w:rPr>
            </w:pPr>
            <w:r w:rsidRPr="00AC5360">
              <w:rPr>
                <w:rFonts w:ascii="Arial" w:hAnsi="Arial" w:cs="Arial"/>
                <w:b/>
                <w:bCs/>
                <w:color w:val="000000"/>
                <w:sz w:val="18"/>
                <w:szCs w:val="18"/>
              </w:rPr>
              <w:t>ERC 3A sin albuminuria</w:t>
            </w:r>
          </w:p>
        </w:tc>
        <w:tc>
          <w:tcPr>
            <w:tcW w:w="1096" w:type="dxa"/>
            <w:tcBorders>
              <w:top w:val="nil"/>
              <w:left w:val="nil"/>
              <w:bottom w:val="single" w:sz="4" w:space="0" w:color="auto"/>
              <w:right w:val="single" w:sz="4" w:space="0" w:color="auto"/>
            </w:tcBorders>
            <w:shd w:val="clear" w:color="000000" w:fill="DDEBF7"/>
            <w:noWrap/>
            <w:vAlign w:val="center"/>
            <w:hideMark/>
          </w:tcPr>
          <w:p w14:paraId="2F7553D0"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Estandar</w:t>
            </w:r>
          </w:p>
        </w:tc>
        <w:tc>
          <w:tcPr>
            <w:tcW w:w="1537" w:type="dxa"/>
            <w:tcBorders>
              <w:top w:val="nil"/>
              <w:left w:val="nil"/>
              <w:bottom w:val="single" w:sz="4" w:space="0" w:color="auto"/>
              <w:right w:val="single" w:sz="4" w:space="0" w:color="auto"/>
            </w:tcBorders>
            <w:shd w:val="clear" w:color="000000" w:fill="DDEBF7"/>
            <w:noWrap/>
            <w:vAlign w:val="center"/>
            <w:hideMark/>
          </w:tcPr>
          <w:p w14:paraId="431D19E5" w14:textId="717AED7A"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 30.045.793 </w:t>
            </w:r>
          </w:p>
        </w:tc>
        <w:tc>
          <w:tcPr>
            <w:tcW w:w="1278" w:type="dxa"/>
            <w:tcBorders>
              <w:top w:val="nil"/>
              <w:left w:val="nil"/>
              <w:bottom w:val="single" w:sz="4" w:space="0" w:color="auto"/>
              <w:right w:val="single" w:sz="4" w:space="0" w:color="auto"/>
            </w:tcBorders>
            <w:shd w:val="clear" w:color="000000" w:fill="DDEBF7"/>
            <w:noWrap/>
            <w:vAlign w:val="center"/>
            <w:hideMark/>
          </w:tcPr>
          <w:p w14:paraId="4E773D08"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w:t>
            </w:r>
          </w:p>
        </w:tc>
        <w:tc>
          <w:tcPr>
            <w:tcW w:w="1192" w:type="dxa"/>
            <w:tcBorders>
              <w:top w:val="nil"/>
              <w:left w:val="nil"/>
              <w:bottom w:val="single" w:sz="4" w:space="0" w:color="auto"/>
              <w:right w:val="single" w:sz="4" w:space="0" w:color="auto"/>
            </w:tcBorders>
            <w:shd w:val="clear" w:color="000000" w:fill="DDEBF7"/>
            <w:noWrap/>
            <w:vAlign w:val="center"/>
            <w:hideMark/>
          </w:tcPr>
          <w:p w14:paraId="4F6D49C0" w14:textId="77777777" w:rsidR="00D26B61" w:rsidRPr="00AC5360" w:rsidRDefault="00D26B61" w:rsidP="00AC5360">
            <w:pPr>
              <w:spacing w:line="276" w:lineRule="auto"/>
              <w:jc w:val="right"/>
              <w:rPr>
                <w:rFonts w:ascii="Arial" w:hAnsi="Arial" w:cs="Arial"/>
                <w:color w:val="000000"/>
                <w:sz w:val="18"/>
                <w:szCs w:val="18"/>
              </w:rPr>
            </w:pPr>
            <w:r w:rsidRPr="00AC5360">
              <w:rPr>
                <w:rFonts w:ascii="Arial" w:hAnsi="Arial" w:cs="Arial"/>
                <w:color w:val="000000"/>
                <w:sz w:val="18"/>
                <w:szCs w:val="18"/>
              </w:rPr>
              <w:t>11,99</w:t>
            </w:r>
          </w:p>
        </w:tc>
        <w:tc>
          <w:tcPr>
            <w:tcW w:w="1134" w:type="dxa"/>
            <w:tcBorders>
              <w:top w:val="nil"/>
              <w:left w:val="nil"/>
              <w:bottom w:val="single" w:sz="4" w:space="0" w:color="auto"/>
              <w:right w:val="single" w:sz="4" w:space="0" w:color="auto"/>
            </w:tcBorders>
            <w:shd w:val="clear" w:color="000000" w:fill="DDEBF7"/>
            <w:noWrap/>
            <w:vAlign w:val="center"/>
            <w:hideMark/>
          </w:tcPr>
          <w:p w14:paraId="2EB32F88"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w:t>
            </w:r>
          </w:p>
        </w:tc>
        <w:tc>
          <w:tcPr>
            <w:tcW w:w="1559" w:type="dxa"/>
            <w:tcBorders>
              <w:top w:val="nil"/>
              <w:left w:val="nil"/>
              <w:bottom w:val="single" w:sz="4" w:space="0" w:color="auto"/>
              <w:right w:val="single" w:sz="4" w:space="0" w:color="auto"/>
            </w:tcBorders>
            <w:shd w:val="clear" w:color="000000" w:fill="DDEBF7"/>
            <w:noWrap/>
            <w:vAlign w:val="center"/>
            <w:hideMark/>
          </w:tcPr>
          <w:p w14:paraId="2B3333A6"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w:t>
            </w:r>
          </w:p>
        </w:tc>
      </w:tr>
      <w:tr w:rsidR="00D26B61" w:rsidRPr="00AC5360" w14:paraId="15C964AB" w14:textId="77777777" w:rsidTr="00AC5360">
        <w:trPr>
          <w:trHeight w:val="300"/>
        </w:trPr>
        <w:tc>
          <w:tcPr>
            <w:tcW w:w="1271" w:type="dxa"/>
            <w:vMerge/>
            <w:tcBorders>
              <w:top w:val="nil"/>
              <w:left w:val="single" w:sz="4" w:space="0" w:color="auto"/>
              <w:bottom w:val="single" w:sz="4" w:space="0" w:color="auto"/>
              <w:right w:val="single" w:sz="4" w:space="0" w:color="auto"/>
            </w:tcBorders>
            <w:vAlign w:val="center"/>
            <w:hideMark/>
          </w:tcPr>
          <w:p w14:paraId="523DA827" w14:textId="77777777" w:rsidR="00D26B61" w:rsidRPr="00AC5360" w:rsidRDefault="00D26B61" w:rsidP="00AC5360">
            <w:pPr>
              <w:spacing w:line="276" w:lineRule="auto"/>
              <w:rPr>
                <w:rFonts w:ascii="Arial" w:hAnsi="Arial" w:cs="Arial"/>
                <w:b/>
                <w:bCs/>
                <w:color w:val="000000"/>
                <w:sz w:val="18"/>
                <w:szCs w:val="18"/>
              </w:rPr>
            </w:pPr>
          </w:p>
        </w:tc>
        <w:tc>
          <w:tcPr>
            <w:tcW w:w="1096" w:type="dxa"/>
            <w:tcBorders>
              <w:top w:val="nil"/>
              <w:left w:val="nil"/>
              <w:bottom w:val="single" w:sz="4" w:space="0" w:color="auto"/>
              <w:right w:val="single" w:sz="4" w:space="0" w:color="auto"/>
            </w:tcBorders>
            <w:shd w:val="clear" w:color="000000" w:fill="DDEBF7"/>
            <w:noWrap/>
            <w:vAlign w:val="center"/>
            <w:hideMark/>
          </w:tcPr>
          <w:p w14:paraId="2268C2DA"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iSGLT2</w:t>
            </w:r>
          </w:p>
        </w:tc>
        <w:tc>
          <w:tcPr>
            <w:tcW w:w="1537" w:type="dxa"/>
            <w:tcBorders>
              <w:top w:val="nil"/>
              <w:left w:val="nil"/>
              <w:bottom w:val="single" w:sz="4" w:space="0" w:color="auto"/>
              <w:right w:val="single" w:sz="4" w:space="0" w:color="auto"/>
            </w:tcBorders>
            <w:shd w:val="clear" w:color="000000" w:fill="DDEBF7"/>
            <w:noWrap/>
            <w:vAlign w:val="center"/>
            <w:hideMark/>
          </w:tcPr>
          <w:p w14:paraId="2807E124" w14:textId="2D796A43"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 45.167.024 </w:t>
            </w:r>
          </w:p>
        </w:tc>
        <w:tc>
          <w:tcPr>
            <w:tcW w:w="1278" w:type="dxa"/>
            <w:tcBorders>
              <w:top w:val="nil"/>
              <w:left w:val="nil"/>
              <w:bottom w:val="single" w:sz="4" w:space="0" w:color="auto"/>
              <w:right w:val="single" w:sz="4" w:space="0" w:color="auto"/>
            </w:tcBorders>
            <w:shd w:val="clear" w:color="000000" w:fill="DDEBF7"/>
            <w:noWrap/>
            <w:vAlign w:val="center"/>
            <w:hideMark/>
          </w:tcPr>
          <w:p w14:paraId="5154E18B" w14:textId="457108C8"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15.121.231 </w:t>
            </w:r>
          </w:p>
        </w:tc>
        <w:tc>
          <w:tcPr>
            <w:tcW w:w="1192" w:type="dxa"/>
            <w:tcBorders>
              <w:top w:val="nil"/>
              <w:left w:val="nil"/>
              <w:bottom w:val="single" w:sz="4" w:space="0" w:color="auto"/>
              <w:right w:val="single" w:sz="4" w:space="0" w:color="auto"/>
            </w:tcBorders>
            <w:shd w:val="clear" w:color="000000" w:fill="DDEBF7"/>
            <w:noWrap/>
            <w:vAlign w:val="center"/>
            <w:hideMark/>
          </w:tcPr>
          <w:p w14:paraId="405D6591" w14:textId="77777777" w:rsidR="00D26B61" w:rsidRPr="00AC5360" w:rsidRDefault="00D26B61" w:rsidP="00AC5360">
            <w:pPr>
              <w:spacing w:line="276" w:lineRule="auto"/>
              <w:jc w:val="right"/>
              <w:rPr>
                <w:rFonts w:ascii="Arial" w:hAnsi="Arial" w:cs="Arial"/>
                <w:color w:val="000000"/>
                <w:sz w:val="18"/>
                <w:szCs w:val="18"/>
              </w:rPr>
            </w:pPr>
            <w:r w:rsidRPr="00AC5360">
              <w:rPr>
                <w:rFonts w:ascii="Arial" w:hAnsi="Arial" w:cs="Arial"/>
                <w:color w:val="000000"/>
                <w:sz w:val="18"/>
                <w:szCs w:val="18"/>
              </w:rPr>
              <w:t>13,05</w:t>
            </w:r>
          </w:p>
        </w:tc>
        <w:tc>
          <w:tcPr>
            <w:tcW w:w="1134" w:type="dxa"/>
            <w:tcBorders>
              <w:top w:val="nil"/>
              <w:left w:val="nil"/>
              <w:bottom w:val="single" w:sz="4" w:space="0" w:color="auto"/>
              <w:right w:val="single" w:sz="4" w:space="0" w:color="auto"/>
            </w:tcBorders>
            <w:shd w:val="clear" w:color="000000" w:fill="DDEBF7"/>
            <w:noWrap/>
            <w:vAlign w:val="center"/>
            <w:hideMark/>
          </w:tcPr>
          <w:p w14:paraId="5A0E3DDF" w14:textId="77777777" w:rsidR="00D26B61" w:rsidRPr="00AC5360" w:rsidRDefault="00D26B61" w:rsidP="00AC5360">
            <w:pPr>
              <w:spacing w:line="276" w:lineRule="auto"/>
              <w:jc w:val="right"/>
              <w:rPr>
                <w:rFonts w:ascii="Arial" w:hAnsi="Arial" w:cs="Arial"/>
                <w:color w:val="000000"/>
                <w:sz w:val="18"/>
                <w:szCs w:val="18"/>
              </w:rPr>
            </w:pPr>
            <w:r w:rsidRPr="00AC5360">
              <w:rPr>
                <w:rFonts w:ascii="Arial" w:hAnsi="Arial" w:cs="Arial"/>
                <w:color w:val="000000"/>
                <w:sz w:val="18"/>
                <w:szCs w:val="18"/>
              </w:rPr>
              <w:t>1,07</w:t>
            </w:r>
          </w:p>
        </w:tc>
        <w:tc>
          <w:tcPr>
            <w:tcW w:w="1559" w:type="dxa"/>
            <w:tcBorders>
              <w:top w:val="nil"/>
              <w:left w:val="nil"/>
              <w:bottom w:val="single" w:sz="4" w:space="0" w:color="auto"/>
              <w:right w:val="single" w:sz="4" w:space="0" w:color="auto"/>
            </w:tcBorders>
            <w:shd w:val="clear" w:color="000000" w:fill="DDEBF7"/>
            <w:noWrap/>
            <w:vAlign w:val="center"/>
            <w:hideMark/>
          </w:tcPr>
          <w:p w14:paraId="6F6877D0" w14:textId="4370839B"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14.150.241 </w:t>
            </w:r>
          </w:p>
        </w:tc>
      </w:tr>
      <w:tr w:rsidR="00D26B61" w:rsidRPr="00AC5360" w14:paraId="27745047" w14:textId="77777777" w:rsidTr="00AC5360">
        <w:trPr>
          <w:trHeight w:val="300"/>
        </w:trPr>
        <w:tc>
          <w:tcPr>
            <w:tcW w:w="1271" w:type="dxa"/>
            <w:vMerge/>
            <w:tcBorders>
              <w:top w:val="nil"/>
              <w:left w:val="single" w:sz="4" w:space="0" w:color="auto"/>
              <w:bottom w:val="single" w:sz="4" w:space="0" w:color="auto"/>
              <w:right w:val="single" w:sz="4" w:space="0" w:color="auto"/>
            </w:tcBorders>
            <w:vAlign w:val="center"/>
            <w:hideMark/>
          </w:tcPr>
          <w:p w14:paraId="6A27C292" w14:textId="77777777" w:rsidR="00D26B61" w:rsidRPr="00AC5360" w:rsidRDefault="00D26B61" w:rsidP="00AC5360">
            <w:pPr>
              <w:spacing w:line="276" w:lineRule="auto"/>
              <w:rPr>
                <w:rFonts w:ascii="Arial" w:hAnsi="Arial" w:cs="Arial"/>
                <w:b/>
                <w:bCs/>
                <w:color w:val="000000"/>
                <w:sz w:val="18"/>
                <w:szCs w:val="18"/>
              </w:rPr>
            </w:pPr>
          </w:p>
        </w:tc>
        <w:tc>
          <w:tcPr>
            <w:tcW w:w="1096" w:type="dxa"/>
            <w:tcBorders>
              <w:top w:val="nil"/>
              <w:left w:val="nil"/>
              <w:bottom w:val="single" w:sz="4" w:space="0" w:color="auto"/>
              <w:right w:val="single" w:sz="4" w:space="0" w:color="auto"/>
            </w:tcBorders>
            <w:shd w:val="clear" w:color="000000" w:fill="DDEBF7"/>
            <w:noWrap/>
            <w:vAlign w:val="center"/>
            <w:hideMark/>
          </w:tcPr>
          <w:p w14:paraId="12603BB3"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aGLP1</w:t>
            </w:r>
          </w:p>
        </w:tc>
        <w:tc>
          <w:tcPr>
            <w:tcW w:w="1537" w:type="dxa"/>
            <w:tcBorders>
              <w:top w:val="nil"/>
              <w:left w:val="nil"/>
              <w:bottom w:val="single" w:sz="4" w:space="0" w:color="auto"/>
              <w:right w:val="single" w:sz="4" w:space="0" w:color="auto"/>
            </w:tcBorders>
            <w:shd w:val="clear" w:color="000000" w:fill="DDEBF7"/>
            <w:noWrap/>
            <w:vAlign w:val="center"/>
            <w:hideMark/>
          </w:tcPr>
          <w:p w14:paraId="10DF01A5" w14:textId="04F1C9CC"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 81.498.378 </w:t>
            </w:r>
          </w:p>
        </w:tc>
        <w:tc>
          <w:tcPr>
            <w:tcW w:w="1278" w:type="dxa"/>
            <w:tcBorders>
              <w:top w:val="nil"/>
              <w:left w:val="nil"/>
              <w:bottom w:val="single" w:sz="4" w:space="0" w:color="auto"/>
              <w:right w:val="single" w:sz="4" w:space="0" w:color="auto"/>
            </w:tcBorders>
            <w:shd w:val="clear" w:color="000000" w:fill="DDEBF7"/>
            <w:noWrap/>
            <w:vAlign w:val="center"/>
            <w:hideMark/>
          </w:tcPr>
          <w:p w14:paraId="564ED295" w14:textId="418020B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51.452.585 </w:t>
            </w:r>
          </w:p>
        </w:tc>
        <w:tc>
          <w:tcPr>
            <w:tcW w:w="1192" w:type="dxa"/>
            <w:tcBorders>
              <w:top w:val="nil"/>
              <w:left w:val="nil"/>
              <w:bottom w:val="single" w:sz="4" w:space="0" w:color="auto"/>
              <w:right w:val="single" w:sz="4" w:space="0" w:color="auto"/>
            </w:tcBorders>
            <w:shd w:val="clear" w:color="000000" w:fill="DDEBF7"/>
            <w:noWrap/>
            <w:vAlign w:val="center"/>
            <w:hideMark/>
          </w:tcPr>
          <w:p w14:paraId="28F18E73" w14:textId="77777777" w:rsidR="00D26B61" w:rsidRPr="00AC5360" w:rsidRDefault="00D26B61" w:rsidP="00AC5360">
            <w:pPr>
              <w:spacing w:line="276" w:lineRule="auto"/>
              <w:jc w:val="right"/>
              <w:rPr>
                <w:rFonts w:ascii="Arial" w:hAnsi="Arial" w:cs="Arial"/>
                <w:color w:val="000000"/>
                <w:sz w:val="18"/>
                <w:szCs w:val="18"/>
              </w:rPr>
            </w:pPr>
            <w:r w:rsidRPr="00AC5360">
              <w:rPr>
                <w:rFonts w:ascii="Arial" w:hAnsi="Arial" w:cs="Arial"/>
                <w:color w:val="000000"/>
                <w:sz w:val="18"/>
                <w:szCs w:val="18"/>
              </w:rPr>
              <w:t>12,78</w:t>
            </w:r>
          </w:p>
        </w:tc>
        <w:tc>
          <w:tcPr>
            <w:tcW w:w="1134" w:type="dxa"/>
            <w:tcBorders>
              <w:top w:val="nil"/>
              <w:left w:val="nil"/>
              <w:bottom w:val="single" w:sz="4" w:space="0" w:color="auto"/>
              <w:right w:val="single" w:sz="4" w:space="0" w:color="auto"/>
            </w:tcBorders>
            <w:shd w:val="clear" w:color="000000" w:fill="DDEBF7"/>
            <w:noWrap/>
            <w:vAlign w:val="center"/>
            <w:hideMark/>
          </w:tcPr>
          <w:p w14:paraId="55F28FF8" w14:textId="77777777" w:rsidR="00D26B61" w:rsidRPr="00AC5360" w:rsidRDefault="00D26B61" w:rsidP="00AC5360">
            <w:pPr>
              <w:spacing w:line="276" w:lineRule="auto"/>
              <w:jc w:val="right"/>
              <w:rPr>
                <w:rFonts w:ascii="Arial" w:hAnsi="Arial" w:cs="Arial"/>
                <w:color w:val="000000"/>
                <w:sz w:val="18"/>
                <w:szCs w:val="18"/>
              </w:rPr>
            </w:pPr>
            <w:r w:rsidRPr="00AC5360">
              <w:rPr>
                <w:rFonts w:ascii="Arial" w:hAnsi="Arial" w:cs="Arial"/>
                <w:color w:val="000000"/>
                <w:sz w:val="18"/>
                <w:szCs w:val="18"/>
              </w:rPr>
              <w:t>0,80</w:t>
            </w:r>
          </w:p>
        </w:tc>
        <w:tc>
          <w:tcPr>
            <w:tcW w:w="1559" w:type="dxa"/>
            <w:tcBorders>
              <w:top w:val="nil"/>
              <w:left w:val="nil"/>
              <w:bottom w:val="single" w:sz="4" w:space="0" w:color="auto"/>
              <w:right w:val="single" w:sz="4" w:space="0" w:color="auto"/>
            </w:tcBorders>
            <w:shd w:val="clear" w:color="000000" w:fill="DDEBF7"/>
            <w:noWrap/>
            <w:vAlign w:val="center"/>
            <w:hideMark/>
          </w:tcPr>
          <w:p w14:paraId="5589EDCA" w14:textId="5749759E"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64.511.685 </w:t>
            </w:r>
          </w:p>
        </w:tc>
      </w:tr>
      <w:tr w:rsidR="00D26B61" w:rsidRPr="00AC5360" w14:paraId="538034BE" w14:textId="77777777" w:rsidTr="00AC5360">
        <w:trPr>
          <w:trHeight w:val="300"/>
        </w:trPr>
        <w:tc>
          <w:tcPr>
            <w:tcW w:w="1271" w:type="dxa"/>
            <w:vMerge w:val="restart"/>
            <w:tcBorders>
              <w:top w:val="nil"/>
              <w:left w:val="single" w:sz="4" w:space="0" w:color="auto"/>
              <w:bottom w:val="single" w:sz="4" w:space="0" w:color="auto"/>
              <w:right w:val="single" w:sz="4" w:space="0" w:color="auto"/>
            </w:tcBorders>
            <w:shd w:val="clear" w:color="000000" w:fill="FCE4D6"/>
            <w:vAlign w:val="center"/>
            <w:hideMark/>
          </w:tcPr>
          <w:p w14:paraId="34386ADE" w14:textId="77777777" w:rsidR="00D26B61" w:rsidRPr="00AC5360" w:rsidRDefault="00D26B61" w:rsidP="00AC5360">
            <w:pPr>
              <w:spacing w:line="276" w:lineRule="auto"/>
              <w:jc w:val="center"/>
              <w:rPr>
                <w:rFonts w:ascii="Arial" w:hAnsi="Arial" w:cs="Arial"/>
                <w:b/>
                <w:bCs/>
                <w:color w:val="000000"/>
                <w:sz w:val="18"/>
                <w:szCs w:val="18"/>
              </w:rPr>
            </w:pPr>
            <w:r w:rsidRPr="00AC5360">
              <w:rPr>
                <w:rFonts w:ascii="Arial" w:hAnsi="Arial" w:cs="Arial"/>
                <w:b/>
                <w:bCs/>
                <w:color w:val="000000"/>
                <w:sz w:val="18"/>
                <w:szCs w:val="18"/>
              </w:rPr>
              <w:t>ERC 3B /3A con Albuminuria</w:t>
            </w:r>
          </w:p>
        </w:tc>
        <w:tc>
          <w:tcPr>
            <w:tcW w:w="1096" w:type="dxa"/>
            <w:tcBorders>
              <w:top w:val="nil"/>
              <w:left w:val="nil"/>
              <w:bottom w:val="single" w:sz="4" w:space="0" w:color="auto"/>
              <w:right w:val="single" w:sz="4" w:space="0" w:color="auto"/>
            </w:tcBorders>
            <w:shd w:val="clear" w:color="000000" w:fill="FCE4D6"/>
            <w:noWrap/>
            <w:vAlign w:val="center"/>
            <w:hideMark/>
          </w:tcPr>
          <w:p w14:paraId="73688D87"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Estandar</w:t>
            </w:r>
          </w:p>
        </w:tc>
        <w:tc>
          <w:tcPr>
            <w:tcW w:w="1537" w:type="dxa"/>
            <w:tcBorders>
              <w:top w:val="nil"/>
              <w:left w:val="nil"/>
              <w:bottom w:val="single" w:sz="4" w:space="0" w:color="auto"/>
              <w:right w:val="single" w:sz="4" w:space="0" w:color="auto"/>
            </w:tcBorders>
            <w:shd w:val="clear" w:color="000000" w:fill="FCE4D6"/>
            <w:noWrap/>
            <w:vAlign w:val="center"/>
            <w:hideMark/>
          </w:tcPr>
          <w:p w14:paraId="0D0A6DCE" w14:textId="3CFBD5CA"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 43.320.510 </w:t>
            </w:r>
          </w:p>
        </w:tc>
        <w:tc>
          <w:tcPr>
            <w:tcW w:w="1278" w:type="dxa"/>
            <w:tcBorders>
              <w:top w:val="nil"/>
              <w:left w:val="nil"/>
              <w:bottom w:val="single" w:sz="4" w:space="0" w:color="auto"/>
              <w:right w:val="single" w:sz="4" w:space="0" w:color="auto"/>
            </w:tcBorders>
            <w:shd w:val="clear" w:color="000000" w:fill="FCE4D6"/>
            <w:noWrap/>
            <w:vAlign w:val="center"/>
            <w:hideMark/>
          </w:tcPr>
          <w:p w14:paraId="642331C1"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w:t>
            </w:r>
          </w:p>
        </w:tc>
        <w:tc>
          <w:tcPr>
            <w:tcW w:w="1192" w:type="dxa"/>
            <w:tcBorders>
              <w:top w:val="nil"/>
              <w:left w:val="nil"/>
              <w:bottom w:val="single" w:sz="4" w:space="0" w:color="auto"/>
              <w:right w:val="single" w:sz="4" w:space="0" w:color="auto"/>
            </w:tcBorders>
            <w:shd w:val="clear" w:color="000000" w:fill="FCE4D6"/>
            <w:noWrap/>
            <w:vAlign w:val="center"/>
            <w:hideMark/>
          </w:tcPr>
          <w:p w14:paraId="3538A29D" w14:textId="77777777" w:rsidR="00D26B61" w:rsidRPr="00AC5360" w:rsidRDefault="00D26B61" w:rsidP="00AC5360">
            <w:pPr>
              <w:spacing w:line="276" w:lineRule="auto"/>
              <w:jc w:val="right"/>
              <w:rPr>
                <w:rFonts w:ascii="Arial" w:hAnsi="Arial" w:cs="Arial"/>
                <w:color w:val="000000"/>
                <w:sz w:val="18"/>
                <w:szCs w:val="18"/>
              </w:rPr>
            </w:pPr>
            <w:r w:rsidRPr="00AC5360">
              <w:rPr>
                <w:rFonts w:ascii="Arial" w:hAnsi="Arial" w:cs="Arial"/>
                <w:color w:val="000000"/>
                <w:sz w:val="18"/>
                <w:szCs w:val="18"/>
              </w:rPr>
              <w:t>9,85</w:t>
            </w:r>
          </w:p>
        </w:tc>
        <w:tc>
          <w:tcPr>
            <w:tcW w:w="1134" w:type="dxa"/>
            <w:tcBorders>
              <w:top w:val="nil"/>
              <w:left w:val="nil"/>
              <w:bottom w:val="single" w:sz="4" w:space="0" w:color="auto"/>
              <w:right w:val="single" w:sz="4" w:space="0" w:color="auto"/>
            </w:tcBorders>
            <w:shd w:val="clear" w:color="000000" w:fill="FCE4D6"/>
            <w:noWrap/>
            <w:vAlign w:val="center"/>
            <w:hideMark/>
          </w:tcPr>
          <w:p w14:paraId="58C33148"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w:t>
            </w:r>
          </w:p>
        </w:tc>
        <w:tc>
          <w:tcPr>
            <w:tcW w:w="1559" w:type="dxa"/>
            <w:tcBorders>
              <w:top w:val="nil"/>
              <w:left w:val="nil"/>
              <w:bottom w:val="single" w:sz="4" w:space="0" w:color="auto"/>
              <w:right w:val="single" w:sz="4" w:space="0" w:color="auto"/>
            </w:tcBorders>
            <w:shd w:val="clear" w:color="000000" w:fill="FCE4D6"/>
            <w:noWrap/>
            <w:vAlign w:val="center"/>
            <w:hideMark/>
          </w:tcPr>
          <w:p w14:paraId="5346859A"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w:t>
            </w:r>
          </w:p>
        </w:tc>
      </w:tr>
      <w:tr w:rsidR="00D26B61" w:rsidRPr="00AC5360" w14:paraId="5CC54B21" w14:textId="77777777" w:rsidTr="00AC5360">
        <w:trPr>
          <w:trHeight w:val="300"/>
        </w:trPr>
        <w:tc>
          <w:tcPr>
            <w:tcW w:w="1271" w:type="dxa"/>
            <w:vMerge/>
            <w:tcBorders>
              <w:top w:val="nil"/>
              <w:left w:val="single" w:sz="4" w:space="0" w:color="auto"/>
              <w:bottom w:val="single" w:sz="4" w:space="0" w:color="auto"/>
              <w:right w:val="single" w:sz="4" w:space="0" w:color="auto"/>
            </w:tcBorders>
            <w:vAlign w:val="center"/>
            <w:hideMark/>
          </w:tcPr>
          <w:p w14:paraId="78744805" w14:textId="77777777" w:rsidR="00D26B61" w:rsidRPr="00AC5360" w:rsidRDefault="00D26B61" w:rsidP="00AC5360">
            <w:pPr>
              <w:spacing w:line="276" w:lineRule="auto"/>
              <w:rPr>
                <w:rFonts w:ascii="Arial" w:hAnsi="Arial" w:cs="Arial"/>
                <w:b/>
                <w:bCs/>
                <w:color w:val="000000"/>
                <w:sz w:val="18"/>
                <w:szCs w:val="18"/>
              </w:rPr>
            </w:pPr>
          </w:p>
        </w:tc>
        <w:tc>
          <w:tcPr>
            <w:tcW w:w="1096" w:type="dxa"/>
            <w:tcBorders>
              <w:top w:val="nil"/>
              <w:left w:val="nil"/>
              <w:bottom w:val="single" w:sz="4" w:space="0" w:color="auto"/>
              <w:right w:val="single" w:sz="4" w:space="0" w:color="auto"/>
            </w:tcBorders>
            <w:shd w:val="clear" w:color="000000" w:fill="FCE4D6"/>
            <w:noWrap/>
            <w:vAlign w:val="center"/>
            <w:hideMark/>
          </w:tcPr>
          <w:p w14:paraId="1FFBD058"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iSGLT2</w:t>
            </w:r>
          </w:p>
        </w:tc>
        <w:tc>
          <w:tcPr>
            <w:tcW w:w="1537" w:type="dxa"/>
            <w:tcBorders>
              <w:top w:val="nil"/>
              <w:left w:val="nil"/>
              <w:bottom w:val="single" w:sz="4" w:space="0" w:color="auto"/>
              <w:right w:val="single" w:sz="4" w:space="0" w:color="auto"/>
            </w:tcBorders>
            <w:shd w:val="clear" w:color="000000" w:fill="FCE4D6"/>
            <w:noWrap/>
            <w:vAlign w:val="center"/>
            <w:hideMark/>
          </w:tcPr>
          <w:p w14:paraId="1A74826F" w14:textId="37683D65"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 51.677.782 </w:t>
            </w:r>
          </w:p>
        </w:tc>
        <w:tc>
          <w:tcPr>
            <w:tcW w:w="1278" w:type="dxa"/>
            <w:tcBorders>
              <w:top w:val="nil"/>
              <w:left w:val="nil"/>
              <w:bottom w:val="single" w:sz="4" w:space="0" w:color="auto"/>
              <w:right w:val="single" w:sz="4" w:space="0" w:color="auto"/>
            </w:tcBorders>
            <w:shd w:val="clear" w:color="000000" w:fill="FCE4D6"/>
            <w:noWrap/>
            <w:vAlign w:val="center"/>
            <w:hideMark/>
          </w:tcPr>
          <w:p w14:paraId="02BC943A" w14:textId="15AB7789"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 8.357.272 </w:t>
            </w:r>
          </w:p>
        </w:tc>
        <w:tc>
          <w:tcPr>
            <w:tcW w:w="1192" w:type="dxa"/>
            <w:tcBorders>
              <w:top w:val="nil"/>
              <w:left w:val="nil"/>
              <w:bottom w:val="single" w:sz="4" w:space="0" w:color="auto"/>
              <w:right w:val="single" w:sz="4" w:space="0" w:color="auto"/>
            </w:tcBorders>
            <w:shd w:val="clear" w:color="000000" w:fill="FCE4D6"/>
            <w:noWrap/>
            <w:vAlign w:val="center"/>
            <w:hideMark/>
          </w:tcPr>
          <w:p w14:paraId="178F1584" w14:textId="77777777" w:rsidR="00D26B61" w:rsidRPr="00AC5360" w:rsidRDefault="00D26B61" w:rsidP="00AC5360">
            <w:pPr>
              <w:spacing w:line="276" w:lineRule="auto"/>
              <w:jc w:val="right"/>
              <w:rPr>
                <w:rFonts w:ascii="Arial" w:hAnsi="Arial" w:cs="Arial"/>
                <w:color w:val="000000"/>
                <w:sz w:val="18"/>
                <w:szCs w:val="18"/>
              </w:rPr>
            </w:pPr>
            <w:r w:rsidRPr="00AC5360">
              <w:rPr>
                <w:rFonts w:ascii="Arial" w:hAnsi="Arial" w:cs="Arial"/>
                <w:color w:val="000000"/>
                <w:sz w:val="18"/>
                <w:szCs w:val="18"/>
              </w:rPr>
              <w:t>11,21</w:t>
            </w:r>
          </w:p>
        </w:tc>
        <w:tc>
          <w:tcPr>
            <w:tcW w:w="1134" w:type="dxa"/>
            <w:tcBorders>
              <w:top w:val="nil"/>
              <w:left w:val="nil"/>
              <w:bottom w:val="single" w:sz="4" w:space="0" w:color="auto"/>
              <w:right w:val="single" w:sz="4" w:space="0" w:color="auto"/>
            </w:tcBorders>
            <w:shd w:val="clear" w:color="000000" w:fill="FCE4D6"/>
            <w:noWrap/>
            <w:vAlign w:val="center"/>
            <w:hideMark/>
          </w:tcPr>
          <w:p w14:paraId="67393561" w14:textId="77777777" w:rsidR="00D26B61" w:rsidRPr="00AC5360" w:rsidRDefault="00D26B61" w:rsidP="00AC5360">
            <w:pPr>
              <w:spacing w:line="276" w:lineRule="auto"/>
              <w:jc w:val="right"/>
              <w:rPr>
                <w:rFonts w:ascii="Arial" w:hAnsi="Arial" w:cs="Arial"/>
                <w:color w:val="000000"/>
                <w:sz w:val="18"/>
                <w:szCs w:val="18"/>
              </w:rPr>
            </w:pPr>
            <w:r w:rsidRPr="00AC5360">
              <w:rPr>
                <w:rFonts w:ascii="Arial" w:hAnsi="Arial" w:cs="Arial"/>
                <w:color w:val="000000"/>
                <w:sz w:val="18"/>
                <w:szCs w:val="18"/>
              </w:rPr>
              <w:t>1,36</w:t>
            </w:r>
          </w:p>
        </w:tc>
        <w:tc>
          <w:tcPr>
            <w:tcW w:w="1559" w:type="dxa"/>
            <w:tcBorders>
              <w:top w:val="nil"/>
              <w:left w:val="nil"/>
              <w:bottom w:val="single" w:sz="4" w:space="0" w:color="auto"/>
              <w:right w:val="single" w:sz="4" w:space="0" w:color="auto"/>
            </w:tcBorders>
            <w:shd w:val="clear" w:color="000000" w:fill="FCE4D6"/>
            <w:noWrap/>
            <w:vAlign w:val="center"/>
            <w:hideMark/>
          </w:tcPr>
          <w:p w14:paraId="18C1C593" w14:textId="6AA8CDB4"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6.132.787 </w:t>
            </w:r>
          </w:p>
        </w:tc>
      </w:tr>
      <w:tr w:rsidR="00D26B61" w:rsidRPr="00AC5360" w14:paraId="6C766921" w14:textId="77777777" w:rsidTr="00AC5360">
        <w:trPr>
          <w:trHeight w:val="300"/>
        </w:trPr>
        <w:tc>
          <w:tcPr>
            <w:tcW w:w="1271" w:type="dxa"/>
            <w:vMerge/>
            <w:tcBorders>
              <w:top w:val="nil"/>
              <w:left w:val="single" w:sz="4" w:space="0" w:color="auto"/>
              <w:bottom w:val="single" w:sz="4" w:space="0" w:color="auto"/>
              <w:right w:val="single" w:sz="4" w:space="0" w:color="auto"/>
            </w:tcBorders>
            <w:vAlign w:val="center"/>
            <w:hideMark/>
          </w:tcPr>
          <w:p w14:paraId="17E009B5" w14:textId="77777777" w:rsidR="00D26B61" w:rsidRPr="00AC5360" w:rsidRDefault="00D26B61" w:rsidP="00AC5360">
            <w:pPr>
              <w:spacing w:line="276" w:lineRule="auto"/>
              <w:rPr>
                <w:rFonts w:ascii="Arial" w:hAnsi="Arial" w:cs="Arial"/>
                <w:b/>
                <w:bCs/>
                <w:color w:val="000000"/>
                <w:sz w:val="18"/>
                <w:szCs w:val="18"/>
              </w:rPr>
            </w:pPr>
          </w:p>
        </w:tc>
        <w:tc>
          <w:tcPr>
            <w:tcW w:w="1096" w:type="dxa"/>
            <w:tcBorders>
              <w:top w:val="nil"/>
              <w:left w:val="nil"/>
              <w:bottom w:val="single" w:sz="4" w:space="0" w:color="auto"/>
              <w:right w:val="single" w:sz="4" w:space="0" w:color="auto"/>
            </w:tcBorders>
            <w:shd w:val="clear" w:color="000000" w:fill="FCE4D6"/>
            <w:noWrap/>
            <w:vAlign w:val="center"/>
            <w:hideMark/>
          </w:tcPr>
          <w:p w14:paraId="08E11AA2" w14:textId="77777777"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aGLP1</w:t>
            </w:r>
          </w:p>
        </w:tc>
        <w:tc>
          <w:tcPr>
            <w:tcW w:w="1537" w:type="dxa"/>
            <w:tcBorders>
              <w:top w:val="nil"/>
              <w:left w:val="nil"/>
              <w:bottom w:val="single" w:sz="4" w:space="0" w:color="auto"/>
              <w:right w:val="single" w:sz="4" w:space="0" w:color="auto"/>
            </w:tcBorders>
            <w:shd w:val="clear" w:color="000000" w:fill="FCE4D6"/>
            <w:noWrap/>
            <w:vAlign w:val="center"/>
            <w:hideMark/>
          </w:tcPr>
          <w:p w14:paraId="3EC75CF8" w14:textId="52E8251A"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 83.303.122 </w:t>
            </w:r>
          </w:p>
        </w:tc>
        <w:tc>
          <w:tcPr>
            <w:tcW w:w="1278" w:type="dxa"/>
            <w:tcBorders>
              <w:top w:val="nil"/>
              <w:left w:val="nil"/>
              <w:bottom w:val="single" w:sz="4" w:space="0" w:color="auto"/>
              <w:right w:val="single" w:sz="4" w:space="0" w:color="auto"/>
            </w:tcBorders>
            <w:shd w:val="clear" w:color="000000" w:fill="FCE4D6"/>
            <w:noWrap/>
            <w:vAlign w:val="center"/>
            <w:hideMark/>
          </w:tcPr>
          <w:p w14:paraId="01465EB4" w14:textId="05AC94B5"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39.982.612 </w:t>
            </w:r>
          </w:p>
        </w:tc>
        <w:tc>
          <w:tcPr>
            <w:tcW w:w="1192" w:type="dxa"/>
            <w:tcBorders>
              <w:top w:val="nil"/>
              <w:left w:val="nil"/>
              <w:bottom w:val="single" w:sz="4" w:space="0" w:color="auto"/>
              <w:right w:val="single" w:sz="4" w:space="0" w:color="auto"/>
            </w:tcBorders>
            <w:shd w:val="clear" w:color="000000" w:fill="FCE4D6"/>
            <w:noWrap/>
            <w:vAlign w:val="center"/>
            <w:hideMark/>
          </w:tcPr>
          <w:p w14:paraId="03ABD33F" w14:textId="77777777" w:rsidR="00D26B61" w:rsidRPr="00AC5360" w:rsidRDefault="00D26B61" w:rsidP="00AC5360">
            <w:pPr>
              <w:spacing w:line="276" w:lineRule="auto"/>
              <w:jc w:val="right"/>
              <w:rPr>
                <w:rFonts w:ascii="Arial" w:hAnsi="Arial" w:cs="Arial"/>
                <w:color w:val="000000"/>
                <w:sz w:val="18"/>
                <w:szCs w:val="18"/>
              </w:rPr>
            </w:pPr>
            <w:r w:rsidRPr="00AC5360">
              <w:rPr>
                <w:rFonts w:ascii="Arial" w:hAnsi="Arial" w:cs="Arial"/>
                <w:color w:val="000000"/>
                <w:sz w:val="18"/>
                <w:szCs w:val="18"/>
              </w:rPr>
              <w:t>10,85</w:t>
            </w:r>
          </w:p>
        </w:tc>
        <w:tc>
          <w:tcPr>
            <w:tcW w:w="1134" w:type="dxa"/>
            <w:tcBorders>
              <w:top w:val="nil"/>
              <w:left w:val="nil"/>
              <w:bottom w:val="single" w:sz="4" w:space="0" w:color="auto"/>
              <w:right w:val="single" w:sz="4" w:space="0" w:color="auto"/>
            </w:tcBorders>
            <w:shd w:val="clear" w:color="000000" w:fill="FCE4D6"/>
            <w:noWrap/>
            <w:vAlign w:val="center"/>
            <w:hideMark/>
          </w:tcPr>
          <w:p w14:paraId="71D3BFAC" w14:textId="77777777" w:rsidR="00D26B61" w:rsidRPr="00AC5360" w:rsidRDefault="00D26B61" w:rsidP="00AC5360">
            <w:pPr>
              <w:spacing w:line="276" w:lineRule="auto"/>
              <w:jc w:val="right"/>
              <w:rPr>
                <w:rFonts w:ascii="Arial" w:hAnsi="Arial" w:cs="Arial"/>
                <w:color w:val="000000"/>
                <w:sz w:val="18"/>
                <w:szCs w:val="18"/>
              </w:rPr>
            </w:pPr>
            <w:r w:rsidRPr="00AC5360">
              <w:rPr>
                <w:rFonts w:ascii="Arial" w:hAnsi="Arial" w:cs="Arial"/>
                <w:color w:val="000000"/>
                <w:sz w:val="18"/>
                <w:szCs w:val="18"/>
              </w:rPr>
              <w:t>1,00</w:t>
            </w:r>
          </w:p>
        </w:tc>
        <w:tc>
          <w:tcPr>
            <w:tcW w:w="1559" w:type="dxa"/>
            <w:tcBorders>
              <w:top w:val="nil"/>
              <w:left w:val="nil"/>
              <w:bottom w:val="single" w:sz="4" w:space="0" w:color="auto"/>
              <w:right w:val="single" w:sz="4" w:space="0" w:color="auto"/>
            </w:tcBorders>
            <w:shd w:val="clear" w:color="000000" w:fill="FCE4D6"/>
            <w:noWrap/>
            <w:vAlign w:val="center"/>
            <w:hideMark/>
          </w:tcPr>
          <w:p w14:paraId="636D2020" w14:textId="2E7DA342" w:rsidR="00D26B61" w:rsidRPr="00AC5360" w:rsidRDefault="00D26B61" w:rsidP="00AC5360">
            <w:pPr>
              <w:spacing w:line="276" w:lineRule="auto"/>
              <w:rPr>
                <w:rFonts w:ascii="Arial" w:hAnsi="Arial" w:cs="Arial"/>
                <w:color w:val="000000"/>
                <w:sz w:val="18"/>
                <w:szCs w:val="18"/>
              </w:rPr>
            </w:pPr>
            <w:r w:rsidRPr="00AC5360">
              <w:rPr>
                <w:rFonts w:ascii="Arial" w:hAnsi="Arial" w:cs="Arial"/>
                <w:color w:val="000000"/>
                <w:sz w:val="18"/>
                <w:szCs w:val="18"/>
              </w:rPr>
              <w:t xml:space="preserve"> $</w:t>
            </w:r>
            <w:r w:rsidR="0027675D" w:rsidRPr="00AC5360">
              <w:rPr>
                <w:rFonts w:ascii="Arial" w:hAnsi="Arial" w:cs="Arial"/>
                <w:color w:val="000000"/>
                <w:sz w:val="18"/>
                <w:szCs w:val="18"/>
              </w:rPr>
              <w:t xml:space="preserve">  </w:t>
            </w:r>
            <w:r w:rsidRPr="00AC5360">
              <w:rPr>
                <w:rFonts w:ascii="Arial" w:hAnsi="Arial" w:cs="Arial"/>
                <w:color w:val="000000"/>
                <w:sz w:val="18"/>
                <w:szCs w:val="18"/>
              </w:rPr>
              <w:t xml:space="preserve">39.858.254 </w:t>
            </w:r>
          </w:p>
        </w:tc>
      </w:tr>
    </w:tbl>
    <w:p w14:paraId="1AE75D3D" w14:textId="04D32D48" w:rsidR="005A70F6" w:rsidRPr="00AC5360" w:rsidRDefault="00D62447" w:rsidP="00D26B61">
      <w:pPr>
        <w:spacing w:line="360" w:lineRule="auto"/>
        <w:rPr>
          <w:rFonts w:ascii="Arial" w:hAnsi="Arial" w:cs="Arial"/>
          <w:color w:val="000000" w:themeColor="text1"/>
          <w:sz w:val="18"/>
          <w:szCs w:val="18"/>
          <w:lang w:val="es-ES_tradnl"/>
        </w:rPr>
      </w:pPr>
      <w:r w:rsidRPr="00AC5360">
        <w:rPr>
          <w:rFonts w:ascii="Arial" w:hAnsi="Arial" w:cs="Arial"/>
          <w:color w:val="000000" w:themeColor="text1"/>
          <w:sz w:val="18"/>
          <w:szCs w:val="18"/>
          <w:lang w:val="es-ES_tradnl"/>
        </w:rPr>
        <w:t>Elaboración propia. Resultados Modelo</w:t>
      </w:r>
      <w:r w:rsidR="00BE60D4" w:rsidRPr="00AC5360">
        <w:rPr>
          <w:rFonts w:ascii="Arial" w:hAnsi="Arial" w:cs="Arial"/>
          <w:color w:val="000000" w:themeColor="text1"/>
          <w:sz w:val="18"/>
          <w:szCs w:val="18"/>
          <w:lang w:val="es-ES_tradnl"/>
        </w:rPr>
        <w:t xml:space="preserve">. </w:t>
      </w:r>
    </w:p>
    <w:p w14:paraId="43CBD09E" w14:textId="77777777" w:rsidR="0088735F" w:rsidRPr="00BC3C9F" w:rsidRDefault="0088735F" w:rsidP="00D26B61">
      <w:pPr>
        <w:spacing w:line="360" w:lineRule="auto"/>
        <w:rPr>
          <w:rFonts w:ascii="Arial" w:hAnsi="Arial" w:cs="Arial"/>
          <w:color w:val="000000" w:themeColor="text1"/>
          <w:lang w:val="es-ES_tradnl"/>
        </w:rPr>
      </w:pPr>
    </w:p>
    <w:p w14:paraId="23F67371" w14:textId="4B4905D7" w:rsidR="005A70F6" w:rsidRPr="00BC3C9F" w:rsidRDefault="008F08B7" w:rsidP="006E16DE">
      <w:pPr>
        <w:spacing w:line="360" w:lineRule="auto"/>
        <w:ind w:firstLine="680"/>
        <w:jc w:val="both"/>
        <w:rPr>
          <w:rFonts w:ascii="Arial" w:hAnsi="Arial" w:cs="Arial"/>
          <w:color w:val="000000" w:themeColor="text1"/>
          <w:lang w:val="es-ES_tradnl"/>
        </w:rPr>
      </w:pPr>
      <w:r w:rsidRPr="00BC3C9F">
        <w:rPr>
          <w:rFonts w:ascii="Arial" w:hAnsi="Arial" w:cs="Arial"/>
          <w:color w:val="000000" w:themeColor="text1"/>
          <w:lang w:val="es-ES_tradnl"/>
        </w:rPr>
        <w:lastRenderedPageBreak/>
        <w:t>El</w:t>
      </w:r>
      <w:r w:rsidR="005A70F6" w:rsidRPr="00BC3C9F">
        <w:rPr>
          <w:rFonts w:ascii="Arial" w:hAnsi="Arial" w:cs="Arial"/>
          <w:color w:val="000000" w:themeColor="text1"/>
          <w:lang w:val="es-ES_tradnl"/>
        </w:rPr>
        <w:t xml:space="preserve"> costo esperado de la </w:t>
      </w:r>
      <w:r w:rsidR="00897A3C" w:rsidRPr="00BC3C9F">
        <w:rPr>
          <w:rFonts w:ascii="Arial" w:hAnsi="Arial" w:cs="Arial"/>
          <w:color w:val="000000" w:themeColor="text1"/>
          <w:lang w:val="es-ES_tradnl"/>
        </w:rPr>
        <w:t>estrategia iSLT</w:t>
      </w:r>
      <w:r w:rsidR="005A70F6" w:rsidRPr="00BC3C9F">
        <w:rPr>
          <w:rFonts w:ascii="Arial" w:hAnsi="Arial" w:cs="Arial"/>
          <w:color w:val="000000" w:themeColor="text1"/>
          <w:lang w:val="es-ES_tradnl"/>
        </w:rPr>
        <w:t xml:space="preserve">2 </w:t>
      </w:r>
      <w:r w:rsidRPr="00BC3C9F">
        <w:rPr>
          <w:rFonts w:ascii="Arial" w:hAnsi="Arial" w:cs="Arial"/>
          <w:color w:val="000000" w:themeColor="text1"/>
          <w:lang w:val="es-ES_tradnl"/>
        </w:rPr>
        <w:t xml:space="preserve">es de </w:t>
      </w:r>
      <w:r w:rsidR="005A70F6" w:rsidRPr="00BC3C9F">
        <w:rPr>
          <w:rFonts w:ascii="Arial" w:hAnsi="Arial" w:cs="Arial"/>
          <w:color w:val="000000" w:themeColor="text1"/>
          <w:lang w:val="es-ES_tradnl"/>
        </w:rPr>
        <w:t>$</w:t>
      </w:r>
      <w:r w:rsidR="00D26B61" w:rsidRPr="00BC3C9F">
        <w:rPr>
          <w:rFonts w:ascii="Arial" w:hAnsi="Arial" w:cs="Arial"/>
          <w:color w:val="000000" w:themeColor="text1"/>
          <w:lang w:val="es-ES_tradnl"/>
        </w:rPr>
        <w:t>40.158.466</w:t>
      </w:r>
      <w:r w:rsidR="005A70F6" w:rsidRPr="00BC3C9F">
        <w:rPr>
          <w:rFonts w:ascii="Arial" w:hAnsi="Arial" w:cs="Arial"/>
          <w:color w:val="000000" w:themeColor="text1"/>
          <w:lang w:val="es-ES_tradnl"/>
        </w:rPr>
        <w:t xml:space="preserve"> para </w:t>
      </w:r>
      <w:r w:rsidRPr="00BC3C9F">
        <w:rPr>
          <w:rFonts w:ascii="Arial" w:hAnsi="Arial" w:cs="Arial"/>
          <w:color w:val="000000" w:themeColor="text1"/>
          <w:lang w:val="es-ES_tradnl"/>
        </w:rPr>
        <w:t xml:space="preserve">el </w:t>
      </w:r>
      <w:r w:rsidR="005A70F6" w:rsidRPr="00BC3C9F">
        <w:rPr>
          <w:rFonts w:ascii="Arial" w:hAnsi="Arial" w:cs="Arial"/>
          <w:color w:val="000000" w:themeColor="text1"/>
          <w:lang w:val="es-ES_tradnl"/>
        </w:rPr>
        <w:t>estadio 2, $</w:t>
      </w:r>
      <w:r w:rsidR="002507D2" w:rsidRPr="00BC3C9F">
        <w:rPr>
          <w:rFonts w:ascii="Arial" w:hAnsi="Arial" w:cs="Arial"/>
          <w:color w:val="000000" w:themeColor="text1"/>
          <w:lang w:val="es-ES_tradnl"/>
        </w:rPr>
        <w:t>45.</w:t>
      </w:r>
      <w:r w:rsidR="00D26B61" w:rsidRPr="00BC3C9F">
        <w:rPr>
          <w:rFonts w:ascii="Arial" w:hAnsi="Arial" w:cs="Arial"/>
          <w:color w:val="000000" w:themeColor="text1"/>
          <w:lang w:val="es-ES_tradnl"/>
        </w:rPr>
        <w:t>167.024</w:t>
      </w:r>
      <w:r w:rsidR="002507D2" w:rsidRPr="00BC3C9F">
        <w:rPr>
          <w:rFonts w:ascii="Arial" w:hAnsi="Arial" w:cs="Arial"/>
          <w:color w:val="000000" w:themeColor="text1"/>
          <w:lang w:val="es-ES_tradnl"/>
        </w:rPr>
        <w:t xml:space="preserve"> para </w:t>
      </w:r>
      <w:r w:rsidRPr="00BC3C9F">
        <w:rPr>
          <w:rFonts w:ascii="Arial" w:hAnsi="Arial" w:cs="Arial"/>
          <w:color w:val="000000" w:themeColor="text1"/>
          <w:lang w:val="es-ES_tradnl"/>
        </w:rPr>
        <w:t xml:space="preserve">el </w:t>
      </w:r>
      <w:r w:rsidR="002507D2" w:rsidRPr="00BC3C9F">
        <w:rPr>
          <w:rFonts w:ascii="Arial" w:hAnsi="Arial" w:cs="Arial"/>
          <w:color w:val="000000" w:themeColor="text1"/>
          <w:lang w:val="es-ES_tradnl"/>
        </w:rPr>
        <w:t>estadio 3A sin albuminuria y $5</w:t>
      </w:r>
      <w:r w:rsidR="00D26B61" w:rsidRPr="00BC3C9F">
        <w:rPr>
          <w:rFonts w:ascii="Arial" w:hAnsi="Arial" w:cs="Arial"/>
          <w:color w:val="000000" w:themeColor="text1"/>
          <w:lang w:val="es-ES_tradnl"/>
        </w:rPr>
        <w:t>1.677.782</w:t>
      </w:r>
      <w:r w:rsidR="002507D2" w:rsidRPr="00BC3C9F">
        <w:rPr>
          <w:rFonts w:ascii="Arial" w:hAnsi="Arial" w:cs="Arial"/>
          <w:color w:val="000000" w:themeColor="text1"/>
          <w:lang w:val="es-ES_tradnl"/>
        </w:rPr>
        <w:t xml:space="preserve"> en</w:t>
      </w:r>
      <w:r w:rsidRPr="00BC3C9F">
        <w:rPr>
          <w:rFonts w:ascii="Arial" w:hAnsi="Arial" w:cs="Arial"/>
          <w:color w:val="000000" w:themeColor="text1"/>
          <w:lang w:val="es-ES_tradnl"/>
        </w:rPr>
        <w:t xml:space="preserve"> el</w:t>
      </w:r>
      <w:r w:rsidR="002507D2" w:rsidRPr="00BC3C9F">
        <w:rPr>
          <w:rFonts w:ascii="Arial" w:hAnsi="Arial" w:cs="Arial"/>
          <w:color w:val="000000" w:themeColor="text1"/>
          <w:lang w:val="es-ES_tradnl"/>
        </w:rPr>
        <w:t xml:space="preserve"> estadio 3B/ 3A albuminuria</w:t>
      </w:r>
      <w:r w:rsidR="00150527" w:rsidRPr="00BC3C9F">
        <w:rPr>
          <w:rFonts w:ascii="Arial" w:hAnsi="Arial" w:cs="Arial"/>
          <w:color w:val="000000" w:themeColor="text1"/>
          <w:lang w:val="es-ES_tradnl"/>
        </w:rPr>
        <w:t>.</w:t>
      </w:r>
      <w:r w:rsidR="005B0516" w:rsidRPr="00BC3C9F">
        <w:rPr>
          <w:rFonts w:ascii="Arial" w:hAnsi="Arial" w:cs="Arial"/>
          <w:color w:val="000000" w:themeColor="text1"/>
          <w:lang w:val="es-ES_tradnl"/>
        </w:rPr>
        <w:t xml:space="preserve"> La estrategia aGLP1 es en </w:t>
      </w:r>
      <w:r w:rsidR="0064587E" w:rsidRPr="00BC3C9F">
        <w:rPr>
          <w:rFonts w:ascii="Arial" w:hAnsi="Arial" w:cs="Arial"/>
          <w:color w:val="000000" w:themeColor="text1"/>
          <w:lang w:val="es-ES_tradnl"/>
        </w:rPr>
        <w:t>promedio 2.</w:t>
      </w:r>
      <w:r w:rsidR="007774C3" w:rsidRPr="00BC3C9F">
        <w:rPr>
          <w:rFonts w:ascii="Arial" w:hAnsi="Arial" w:cs="Arial"/>
          <w:color w:val="000000" w:themeColor="text1"/>
          <w:lang w:val="es-ES_tradnl"/>
        </w:rPr>
        <w:t>7</w:t>
      </w:r>
      <w:r w:rsidR="005B0516" w:rsidRPr="00BC3C9F">
        <w:rPr>
          <w:rFonts w:ascii="Arial" w:hAnsi="Arial" w:cs="Arial"/>
          <w:color w:val="000000" w:themeColor="text1"/>
          <w:lang w:val="es-ES_tradnl"/>
        </w:rPr>
        <w:t xml:space="preserve"> veces mas costosa que la estrategia estándar y 1.9 veces mas costosa que la estrategia i</w:t>
      </w:r>
      <w:r w:rsidR="00D26B61" w:rsidRPr="00BC3C9F">
        <w:rPr>
          <w:rFonts w:ascii="Arial" w:hAnsi="Arial" w:cs="Arial"/>
          <w:color w:val="000000" w:themeColor="text1"/>
          <w:lang w:val="es-ES_tradnl"/>
        </w:rPr>
        <w:t>S</w:t>
      </w:r>
      <w:r w:rsidR="005B0516" w:rsidRPr="00BC3C9F">
        <w:rPr>
          <w:rFonts w:ascii="Arial" w:hAnsi="Arial" w:cs="Arial"/>
          <w:color w:val="000000" w:themeColor="text1"/>
          <w:lang w:val="es-ES_tradnl"/>
        </w:rPr>
        <w:t xml:space="preserve">GLT2. </w:t>
      </w:r>
    </w:p>
    <w:p w14:paraId="4D88EF1E" w14:textId="77777777" w:rsidR="008210AE" w:rsidRPr="00BC3C9F" w:rsidRDefault="008210AE" w:rsidP="006E16DE">
      <w:pPr>
        <w:spacing w:line="360" w:lineRule="auto"/>
        <w:ind w:firstLine="680"/>
        <w:jc w:val="both"/>
        <w:rPr>
          <w:rFonts w:ascii="Arial" w:hAnsi="Arial" w:cs="Arial"/>
          <w:color w:val="000000" w:themeColor="text1"/>
          <w:lang w:val="es-ES_tradnl"/>
        </w:rPr>
      </w:pPr>
    </w:p>
    <w:p w14:paraId="4E7A11EB" w14:textId="06C27FFA" w:rsidR="008C4F77" w:rsidRPr="009A2946" w:rsidRDefault="00DC79D3" w:rsidP="006E16DE">
      <w:pPr>
        <w:pStyle w:val="Ttulo2"/>
        <w:rPr>
          <w:color w:val="000000" w:themeColor="text1"/>
        </w:rPr>
      </w:pPr>
      <w:bookmarkStart w:id="23" w:name="_Toc98266823"/>
      <w:r w:rsidRPr="00BC3C9F">
        <w:t>Análisis de Sensibilidad</w:t>
      </w:r>
      <w:bookmarkEnd w:id="23"/>
    </w:p>
    <w:p w14:paraId="54166684" w14:textId="466C9417" w:rsidR="00EC222A" w:rsidRPr="00BC3C9F" w:rsidRDefault="00897A3C" w:rsidP="006E16DE">
      <w:pPr>
        <w:spacing w:line="360" w:lineRule="auto"/>
        <w:ind w:firstLine="680"/>
        <w:jc w:val="both"/>
        <w:rPr>
          <w:rFonts w:ascii="Arial" w:hAnsi="Arial" w:cs="Arial"/>
          <w:lang w:val="es-ES_tradnl"/>
        </w:rPr>
      </w:pPr>
      <w:r w:rsidRPr="00BC3C9F">
        <w:rPr>
          <w:rFonts w:ascii="Arial" w:hAnsi="Arial" w:cs="Arial"/>
          <w:lang w:val="es-ES_tradnl"/>
        </w:rPr>
        <w:t xml:space="preserve">Los resultados del análisis </w:t>
      </w:r>
      <w:r w:rsidR="008F08B7" w:rsidRPr="00BC3C9F">
        <w:rPr>
          <w:rFonts w:ascii="Arial" w:hAnsi="Arial" w:cs="Arial"/>
          <w:lang w:val="es-ES_tradnl"/>
        </w:rPr>
        <w:t xml:space="preserve">de sensibilidad </w:t>
      </w:r>
      <w:r w:rsidRPr="00BC3C9F">
        <w:rPr>
          <w:rFonts w:ascii="Arial" w:hAnsi="Arial" w:cs="Arial"/>
          <w:lang w:val="es-ES_tradnl"/>
        </w:rPr>
        <w:t>probabilístico</w:t>
      </w:r>
      <w:r w:rsidR="001E51E9" w:rsidRPr="00BC3C9F">
        <w:rPr>
          <w:rFonts w:ascii="Arial" w:hAnsi="Arial" w:cs="Arial"/>
          <w:lang w:val="es-ES_tradnl"/>
        </w:rPr>
        <w:t xml:space="preserve"> (Figura 4A y 4B)</w:t>
      </w:r>
      <w:r w:rsidRPr="00BC3C9F">
        <w:rPr>
          <w:rFonts w:ascii="Arial" w:hAnsi="Arial" w:cs="Arial"/>
          <w:lang w:val="es-ES_tradnl"/>
        </w:rPr>
        <w:t xml:space="preserve"> </w:t>
      </w:r>
      <w:r w:rsidR="00EC222A" w:rsidRPr="00BC3C9F">
        <w:rPr>
          <w:rFonts w:ascii="Arial" w:hAnsi="Arial" w:cs="Arial"/>
          <w:lang w:val="es-ES_tradnl"/>
        </w:rPr>
        <w:t>se presentan en el gráfico de dispersión</w:t>
      </w:r>
      <w:r w:rsidR="001E51E9" w:rsidRPr="00BC3C9F">
        <w:rPr>
          <w:rFonts w:ascii="Arial" w:hAnsi="Arial" w:cs="Arial"/>
          <w:lang w:val="es-ES_tradnl"/>
        </w:rPr>
        <w:t xml:space="preserve"> y curva de aceptabilida</w:t>
      </w:r>
      <w:r w:rsidR="002D6EDA" w:rsidRPr="00BC3C9F">
        <w:rPr>
          <w:rFonts w:ascii="Arial" w:hAnsi="Arial" w:cs="Arial"/>
          <w:lang w:val="es-ES_tradnl"/>
        </w:rPr>
        <w:t>d</w:t>
      </w:r>
      <w:r w:rsidR="001E51E9" w:rsidRPr="00BC3C9F">
        <w:rPr>
          <w:rFonts w:ascii="Arial" w:hAnsi="Arial" w:cs="Arial"/>
          <w:lang w:val="es-ES_tradnl"/>
        </w:rPr>
        <w:t xml:space="preserve">. </w:t>
      </w:r>
      <w:r w:rsidR="00EC222A" w:rsidRPr="00BC3C9F">
        <w:rPr>
          <w:rFonts w:ascii="Arial" w:hAnsi="Arial" w:cs="Arial"/>
          <w:lang w:val="es-ES_tradnl"/>
        </w:rPr>
        <w:t xml:space="preserve">. Se observa que los iSGLT2 y aGLP1 tienen una efectividad similar, sin embargo, el costo incremental de los aGLP1 es </w:t>
      </w:r>
      <w:r w:rsidR="00D25DAE" w:rsidRPr="00BC3C9F">
        <w:rPr>
          <w:rFonts w:ascii="Arial" w:hAnsi="Arial" w:cs="Arial"/>
          <w:lang w:val="es-ES_tradnl"/>
        </w:rPr>
        <w:t>casi 3</w:t>
      </w:r>
      <w:r w:rsidR="00EC222A" w:rsidRPr="00BC3C9F">
        <w:rPr>
          <w:rFonts w:ascii="Arial" w:hAnsi="Arial" w:cs="Arial"/>
          <w:lang w:val="es-ES_tradnl"/>
        </w:rPr>
        <w:t xml:space="preserve"> veces mayor que la estrategia dominante, con alta probabilidad que los resultados se mantengan incluso en los rangos paramétricos establecidos en el modelo. </w:t>
      </w:r>
    </w:p>
    <w:p w14:paraId="417237D1" w14:textId="396653AA" w:rsidR="00EC222A" w:rsidRPr="00BC3C9F" w:rsidRDefault="00EC222A" w:rsidP="006E16DE">
      <w:pPr>
        <w:spacing w:line="360" w:lineRule="auto"/>
        <w:ind w:firstLine="680"/>
        <w:jc w:val="both"/>
        <w:rPr>
          <w:rFonts w:ascii="Arial" w:hAnsi="Arial" w:cs="Arial"/>
          <w:lang w:val="es-ES_tradnl"/>
        </w:rPr>
      </w:pPr>
    </w:p>
    <w:p w14:paraId="0A988AA1" w14:textId="1A9CF124" w:rsidR="001E51E9" w:rsidRPr="00BC3C9F" w:rsidRDefault="0064587E" w:rsidP="006E16DE">
      <w:pPr>
        <w:spacing w:line="360" w:lineRule="auto"/>
        <w:ind w:firstLine="680"/>
        <w:jc w:val="both"/>
        <w:rPr>
          <w:rFonts w:ascii="Arial" w:hAnsi="Arial" w:cs="Arial"/>
          <w:lang w:val="es-ES_tradnl"/>
        </w:rPr>
      </w:pPr>
      <w:r w:rsidRPr="00BC3C9F">
        <w:rPr>
          <w:rFonts w:ascii="Arial" w:hAnsi="Arial" w:cs="Arial"/>
          <w:lang w:val="es-ES_tradnl"/>
        </w:rPr>
        <w:t>En la curva</w:t>
      </w:r>
      <w:r w:rsidR="001E51E9" w:rsidRPr="00BC3C9F">
        <w:rPr>
          <w:rFonts w:ascii="Arial" w:hAnsi="Arial" w:cs="Arial"/>
          <w:lang w:val="es-ES_tradnl"/>
        </w:rPr>
        <w:t xml:space="preserve"> de aceptabilidad (Figura 4B), </w:t>
      </w:r>
      <w:r w:rsidRPr="00BC3C9F">
        <w:rPr>
          <w:rFonts w:ascii="Arial" w:hAnsi="Arial" w:cs="Arial"/>
          <w:lang w:val="es-ES_tradnl"/>
        </w:rPr>
        <w:t>se</w:t>
      </w:r>
      <w:r w:rsidR="001E51E9" w:rsidRPr="00BC3C9F">
        <w:rPr>
          <w:rFonts w:ascii="Arial" w:hAnsi="Arial" w:cs="Arial"/>
          <w:lang w:val="es-ES_tradnl"/>
        </w:rPr>
        <w:t xml:space="preserve"> muestra que, en la mayor parte del rango de disposiciones a pagar, los iSGLT2 son estrategias costo-efectivas desde 1 PPCA en estadios 3A y 3B. Se evidencia como la estrategia tiene mejor impacto en la relación de costo-efectividad en los estadios más avanzados de enfermedad renal crónica.</w:t>
      </w:r>
      <w:r w:rsidR="0027675D" w:rsidRPr="00BC3C9F">
        <w:rPr>
          <w:rFonts w:ascii="Arial" w:hAnsi="Arial" w:cs="Arial"/>
          <w:lang w:val="es-ES_tradnl"/>
        </w:rPr>
        <w:t xml:space="preserve"> </w:t>
      </w:r>
      <w:r w:rsidR="001E51E9" w:rsidRPr="00BC3C9F">
        <w:rPr>
          <w:rFonts w:ascii="Arial" w:hAnsi="Arial" w:cs="Arial"/>
          <w:lang w:val="es-ES_tradnl"/>
        </w:rPr>
        <w:t>En cuanto a los aGLP1,</w:t>
      </w:r>
      <w:r w:rsidR="0027675D" w:rsidRPr="00BC3C9F">
        <w:rPr>
          <w:rFonts w:ascii="Arial" w:hAnsi="Arial" w:cs="Arial"/>
          <w:lang w:val="es-ES_tradnl"/>
        </w:rPr>
        <w:t xml:space="preserve"> </w:t>
      </w:r>
      <w:r w:rsidR="001E51E9" w:rsidRPr="00BC3C9F">
        <w:rPr>
          <w:rFonts w:ascii="Arial" w:hAnsi="Arial" w:cs="Arial"/>
          <w:lang w:val="es-ES_tradnl"/>
        </w:rPr>
        <w:t>la estrategia no es costo-efectiva en estadio 2,</w:t>
      </w:r>
      <w:r w:rsidR="0027675D" w:rsidRPr="00BC3C9F">
        <w:rPr>
          <w:rFonts w:ascii="Arial" w:hAnsi="Arial" w:cs="Arial"/>
          <w:lang w:val="es-ES_tradnl"/>
        </w:rPr>
        <w:t xml:space="preserve"> </w:t>
      </w:r>
      <w:r w:rsidR="001E51E9" w:rsidRPr="00BC3C9F">
        <w:rPr>
          <w:rFonts w:ascii="Arial" w:hAnsi="Arial" w:cs="Arial"/>
          <w:lang w:val="es-ES_tradnl"/>
        </w:rPr>
        <w:t xml:space="preserve">y puede ser costo-efectiva en una disposición a pagar de </w:t>
      </w:r>
      <w:r w:rsidR="00C57421" w:rsidRPr="00BC3C9F">
        <w:rPr>
          <w:rFonts w:ascii="Arial" w:hAnsi="Arial" w:cs="Arial"/>
          <w:lang w:val="es-ES_tradnl"/>
        </w:rPr>
        <w:t>2</w:t>
      </w:r>
      <w:r w:rsidR="00616B11" w:rsidRPr="00BC3C9F">
        <w:rPr>
          <w:rFonts w:ascii="Arial" w:hAnsi="Arial" w:cs="Arial"/>
          <w:lang w:val="es-ES_tradnl"/>
        </w:rPr>
        <w:t>.1</w:t>
      </w:r>
      <w:r w:rsidR="001E51E9" w:rsidRPr="00BC3C9F">
        <w:rPr>
          <w:rFonts w:ascii="Arial" w:hAnsi="Arial" w:cs="Arial"/>
          <w:lang w:val="es-ES_tradnl"/>
        </w:rPr>
        <w:t xml:space="preserve"> veces</w:t>
      </w:r>
      <w:r w:rsidR="00C57421" w:rsidRPr="00BC3C9F">
        <w:rPr>
          <w:rFonts w:ascii="Arial" w:hAnsi="Arial" w:cs="Arial"/>
          <w:lang w:val="es-ES_tradnl"/>
        </w:rPr>
        <w:t xml:space="preserve"> el</w:t>
      </w:r>
      <w:r w:rsidR="001E51E9" w:rsidRPr="00BC3C9F">
        <w:rPr>
          <w:rFonts w:ascii="Arial" w:hAnsi="Arial" w:cs="Arial"/>
          <w:lang w:val="es-ES_tradnl"/>
        </w:rPr>
        <w:t xml:space="preserve"> PPCA en estadio 3</w:t>
      </w:r>
      <w:r w:rsidR="00C57421" w:rsidRPr="00BC3C9F">
        <w:rPr>
          <w:rFonts w:ascii="Arial" w:hAnsi="Arial" w:cs="Arial"/>
          <w:lang w:val="es-ES_tradnl"/>
        </w:rPr>
        <w:t>A</w:t>
      </w:r>
      <w:r w:rsidR="001E51E9" w:rsidRPr="00BC3C9F">
        <w:rPr>
          <w:rFonts w:ascii="Arial" w:hAnsi="Arial" w:cs="Arial"/>
          <w:lang w:val="es-ES_tradnl"/>
        </w:rPr>
        <w:t xml:space="preserve"> y </w:t>
      </w:r>
      <w:r w:rsidR="00C57421" w:rsidRPr="00BC3C9F">
        <w:rPr>
          <w:rFonts w:ascii="Arial" w:hAnsi="Arial" w:cs="Arial"/>
          <w:lang w:val="es-ES_tradnl"/>
        </w:rPr>
        <w:t>1.7</w:t>
      </w:r>
      <w:r w:rsidR="001E51E9" w:rsidRPr="00BC3C9F">
        <w:rPr>
          <w:rFonts w:ascii="Arial" w:hAnsi="Arial" w:cs="Arial"/>
          <w:lang w:val="es-ES_tradnl"/>
        </w:rPr>
        <w:t xml:space="preserve"> veces el </w:t>
      </w:r>
      <w:r w:rsidR="00247AE7" w:rsidRPr="00BC3C9F">
        <w:rPr>
          <w:rFonts w:ascii="Arial" w:hAnsi="Arial" w:cs="Arial"/>
          <w:lang w:val="es-ES_tradnl"/>
        </w:rPr>
        <w:t>PPCA</w:t>
      </w:r>
      <w:r w:rsidR="001E51E9" w:rsidRPr="00BC3C9F">
        <w:rPr>
          <w:rFonts w:ascii="Arial" w:hAnsi="Arial" w:cs="Arial"/>
          <w:lang w:val="es-ES_tradnl"/>
        </w:rPr>
        <w:t xml:space="preserve"> en estadio 3</w:t>
      </w:r>
      <w:r w:rsidR="00616B11" w:rsidRPr="00BC3C9F">
        <w:rPr>
          <w:rFonts w:ascii="Arial" w:hAnsi="Arial" w:cs="Arial"/>
          <w:lang w:val="es-ES_tradnl"/>
        </w:rPr>
        <w:t>B</w:t>
      </w:r>
      <w:r w:rsidR="001E51E9" w:rsidRPr="00BC3C9F">
        <w:rPr>
          <w:rFonts w:ascii="Arial" w:hAnsi="Arial" w:cs="Arial"/>
          <w:lang w:val="es-ES_tradnl"/>
        </w:rPr>
        <w:t>.</w:t>
      </w:r>
    </w:p>
    <w:p w14:paraId="5344D725" w14:textId="77777777" w:rsidR="004B0346" w:rsidRPr="00BC3C9F" w:rsidRDefault="004B0346" w:rsidP="00EC222A">
      <w:pPr>
        <w:spacing w:line="360" w:lineRule="auto"/>
        <w:jc w:val="both"/>
        <w:rPr>
          <w:rFonts w:ascii="Arial" w:hAnsi="Arial" w:cs="Arial"/>
          <w:lang w:val="es-ES_tradnl"/>
        </w:rPr>
      </w:pPr>
    </w:p>
    <w:p w14:paraId="29EE8B50" w14:textId="2571C4CD" w:rsidR="00EC222A" w:rsidRPr="00BC3C9F" w:rsidRDefault="00EC222A" w:rsidP="00DC79D3">
      <w:pPr>
        <w:pStyle w:val="TtuloTDC"/>
        <w:rPr>
          <w:rFonts w:ascii="Arial" w:hAnsi="Arial" w:cs="Arial"/>
        </w:rPr>
      </w:pPr>
      <w:r w:rsidRPr="00BC3C9F">
        <w:rPr>
          <w:rFonts w:ascii="Arial" w:hAnsi="Arial" w:cs="Arial"/>
        </w:rPr>
        <w:t>F</w:t>
      </w:r>
      <w:r w:rsidR="00DC79D3" w:rsidRPr="00BC3C9F">
        <w:rPr>
          <w:rFonts w:ascii="Arial" w:hAnsi="Arial" w:cs="Arial"/>
        </w:rPr>
        <w:t>igura</w:t>
      </w:r>
      <w:r w:rsidRPr="00BC3C9F">
        <w:rPr>
          <w:rFonts w:ascii="Arial" w:hAnsi="Arial" w:cs="Arial"/>
        </w:rPr>
        <w:t xml:space="preserve"> 4</w:t>
      </w:r>
      <w:r w:rsidR="001E51E9" w:rsidRPr="00BC3C9F">
        <w:rPr>
          <w:rFonts w:ascii="Arial" w:hAnsi="Arial" w:cs="Arial"/>
        </w:rPr>
        <w:t>A</w:t>
      </w:r>
      <w:r w:rsidRPr="00BC3C9F">
        <w:rPr>
          <w:rFonts w:ascii="Arial" w:hAnsi="Arial" w:cs="Arial"/>
        </w:rPr>
        <w:t>. G</w:t>
      </w:r>
      <w:r w:rsidR="00DC79D3" w:rsidRPr="00BC3C9F">
        <w:rPr>
          <w:rFonts w:ascii="Arial" w:hAnsi="Arial" w:cs="Arial"/>
        </w:rPr>
        <w:t>r</w:t>
      </w:r>
      <w:r w:rsidRPr="00BC3C9F">
        <w:rPr>
          <w:rFonts w:ascii="Arial" w:hAnsi="Arial" w:cs="Arial"/>
        </w:rPr>
        <w:t xml:space="preserve">áfico de dispersión </w:t>
      </w:r>
      <w:r w:rsidR="00DC79D3" w:rsidRPr="00BC3C9F">
        <w:rPr>
          <w:rFonts w:ascii="Arial" w:hAnsi="Arial" w:cs="Arial"/>
        </w:rPr>
        <w:t>de</w:t>
      </w:r>
      <w:r w:rsidRPr="00BC3C9F">
        <w:rPr>
          <w:rFonts w:ascii="Arial" w:hAnsi="Arial" w:cs="Arial"/>
        </w:rPr>
        <w:t xml:space="preserve"> ISGLT2, AGLP1 </w:t>
      </w:r>
      <w:r w:rsidR="0023423D" w:rsidRPr="00BC3C9F">
        <w:rPr>
          <w:rFonts w:ascii="Arial" w:hAnsi="Arial" w:cs="Arial"/>
        </w:rPr>
        <w:br/>
      </w:r>
      <w:r w:rsidR="00DC79D3" w:rsidRPr="00BC3C9F">
        <w:rPr>
          <w:rFonts w:ascii="Arial" w:hAnsi="Arial" w:cs="Arial"/>
        </w:rPr>
        <w:t xml:space="preserve">en comparación con </w:t>
      </w:r>
      <w:r w:rsidR="00D157D9" w:rsidRPr="00BC3C9F">
        <w:rPr>
          <w:rFonts w:ascii="Arial" w:hAnsi="Arial" w:cs="Arial"/>
        </w:rPr>
        <w:t>el tratamiento</w:t>
      </w:r>
      <w:r w:rsidRPr="00BC3C9F">
        <w:rPr>
          <w:rFonts w:ascii="Arial" w:hAnsi="Arial" w:cs="Arial"/>
        </w:rPr>
        <w:t xml:space="preserve"> </w:t>
      </w:r>
      <w:r w:rsidR="00DC79D3" w:rsidRPr="00BC3C9F">
        <w:rPr>
          <w:rFonts w:ascii="Arial" w:hAnsi="Arial" w:cs="Arial"/>
        </w:rPr>
        <w:t xml:space="preserve">estándar. </w:t>
      </w:r>
      <w:r w:rsidR="0027675D" w:rsidRPr="00BC3C9F">
        <w:rPr>
          <w:rFonts w:ascii="Arial" w:hAnsi="Arial" w:cs="Arial"/>
        </w:rPr>
        <w:t xml:space="preserve"> </w:t>
      </w:r>
    </w:p>
    <w:p w14:paraId="3F634472" w14:textId="77777777" w:rsidR="00EC222A" w:rsidRPr="00BC3C9F" w:rsidRDefault="00EC222A" w:rsidP="00EC222A">
      <w:pPr>
        <w:spacing w:line="360" w:lineRule="auto"/>
        <w:jc w:val="both"/>
        <w:rPr>
          <w:rFonts w:ascii="Arial" w:hAnsi="Arial" w:cs="Arial"/>
          <w:lang w:val="es-ES_tradnl"/>
        </w:rPr>
      </w:pPr>
      <w:r w:rsidRPr="00BC3C9F">
        <w:rPr>
          <w:rFonts w:ascii="Arial" w:hAnsi="Arial" w:cs="Arial"/>
          <w:noProof/>
          <w:lang w:val="es-ES_tradnl"/>
        </w:rPr>
        <w:drawing>
          <wp:inline distT="0" distB="0" distL="0" distR="0" wp14:anchorId="2D8129B9" wp14:editId="5D2FA931">
            <wp:extent cx="5658678" cy="2002636"/>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jpg"/>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71789" cy="2042667"/>
                    </a:xfrm>
                    <a:prstGeom prst="rect">
                      <a:avLst/>
                    </a:prstGeom>
                  </pic:spPr>
                </pic:pic>
              </a:graphicData>
            </a:graphic>
          </wp:inline>
        </w:drawing>
      </w:r>
    </w:p>
    <w:p w14:paraId="08740012" w14:textId="163FDD0C" w:rsidR="001E51E9" w:rsidRPr="00BC3C9F" w:rsidRDefault="00DC79D3" w:rsidP="00DC79D3">
      <w:pPr>
        <w:pStyle w:val="TtuloTDC"/>
        <w:rPr>
          <w:rFonts w:ascii="Arial" w:hAnsi="Arial" w:cs="Arial"/>
        </w:rPr>
      </w:pPr>
      <w:r w:rsidRPr="00BC3C9F">
        <w:rPr>
          <w:rFonts w:ascii="Arial" w:hAnsi="Arial" w:cs="Arial"/>
        </w:rPr>
        <w:lastRenderedPageBreak/>
        <w:t>Figura 4b.</w:t>
      </w:r>
      <w:r w:rsidR="0027675D" w:rsidRPr="00BC3C9F">
        <w:rPr>
          <w:rFonts w:ascii="Arial" w:hAnsi="Arial" w:cs="Arial"/>
        </w:rPr>
        <w:t xml:space="preserve"> </w:t>
      </w:r>
      <w:r w:rsidRPr="00BC3C9F">
        <w:rPr>
          <w:rFonts w:ascii="Arial" w:hAnsi="Arial" w:cs="Arial"/>
        </w:rPr>
        <w:t xml:space="preserve">Curvas de aceptabilidad de ISGLT2, AGLP1 en </w:t>
      </w:r>
      <w:r w:rsidR="0088735F" w:rsidRPr="00BC3C9F">
        <w:rPr>
          <w:rFonts w:ascii="Arial" w:hAnsi="Arial" w:cs="Arial"/>
        </w:rPr>
        <w:br/>
      </w:r>
      <w:r w:rsidRPr="00BC3C9F">
        <w:rPr>
          <w:rFonts w:ascii="Arial" w:hAnsi="Arial" w:cs="Arial"/>
        </w:rPr>
        <w:t xml:space="preserve">comparación con el tratamiento estándar </w:t>
      </w:r>
    </w:p>
    <w:p w14:paraId="31E734D6" w14:textId="12FE872D" w:rsidR="001E51E9" w:rsidRPr="00BC3C9F" w:rsidRDefault="007F0BF6" w:rsidP="004B0346">
      <w:pPr>
        <w:spacing w:line="360" w:lineRule="auto"/>
        <w:jc w:val="center"/>
        <w:rPr>
          <w:rFonts w:ascii="Arial" w:hAnsi="Arial" w:cs="Arial"/>
          <w:lang w:val="es-ES_tradnl"/>
        </w:rPr>
      </w:pPr>
      <w:r w:rsidRPr="00BC3C9F">
        <w:rPr>
          <w:rFonts w:ascii="Arial" w:hAnsi="Arial" w:cs="Arial"/>
          <w:noProof/>
          <w:lang w:val="es-ES_tradnl"/>
        </w:rPr>
        <w:drawing>
          <wp:inline distT="0" distB="0" distL="0" distR="0" wp14:anchorId="561A7A45" wp14:editId="1D7F4549">
            <wp:extent cx="3857625" cy="3606252"/>
            <wp:effectExtent l="0" t="0" r="317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6407" cy="3633159"/>
                    </a:xfrm>
                    <a:prstGeom prst="rect">
                      <a:avLst/>
                    </a:prstGeom>
                  </pic:spPr>
                </pic:pic>
              </a:graphicData>
            </a:graphic>
          </wp:inline>
        </w:drawing>
      </w:r>
    </w:p>
    <w:p w14:paraId="0E43F309" w14:textId="6FFFE5FD" w:rsidR="008C4F77" w:rsidRPr="00BC3C9F" w:rsidRDefault="001E51E9" w:rsidP="006E16DE">
      <w:pPr>
        <w:spacing w:line="360" w:lineRule="auto"/>
        <w:ind w:firstLine="680"/>
        <w:jc w:val="both"/>
        <w:rPr>
          <w:rFonts w:ascii="Arial" w:hAnsi="Arial" w:cs="Arial"/>
          <w:lang w:val="es-ES_tradnl"/>
        </w:rPr>
      </w:pPr>
      <w:r w:rsidRPr="00BC3C9F">
        <w:rPr>
          <w:rFonts w:ascii="Arial" w:hAnsi="Arial" w:cs="Arial"/>
          <w:lang w:val="es-ES_tradnl"/>
        </w:rPr>
        <w:t xml:space="preserve">Para </w:t>
      </w:r>
      <w:r w:rsidR="00291FCD" w:rsidRPr="00BC3C9F">
        <w:rPr>
          <w:rFonts w:ascii="Arial" w:hAnsi="Arial" w:cs="Arial"/>
          <w:lang w:val="es-ES_tradnl"/>
        </w:rPr>
        <w:t>el análisis determinístico</w:t>
      </w:r>
      <w:r w:rsidRPr="00BC3C9F">
        <w:rPr>
          <w:rFonts w:ascii="Arial" w:hAnsi="Arial" w:cs="Arial"/>
          <w:lang w:val="es-ES_tradnl"/>
        </w:rPr>
        <w:t xml:space="preserve"> se realizo un análisis de tornado incluyendo variables de costos</w:t>
      </w:r>
      <w:r w:rsidR="0068048A" w:rsidRPr="00BC3C9F">
        <w:rPr>
          <w:rFonts w:ascii="Arial" w:hAnsi="Arial" w:cs="Arial"/>
          <w:lang w:val="es-ES_tradnl"/>
        </w:rPr>
        <w:t xml:space="preserve"> de las estrategias</w:t>
      </w:r>
      <w:r w:rsidRPr="00BC3C9F">
        <w:rPr>
          <w:rFonts w:ascii="Arial" w:hAnsi="Arial" w:cs="Arial"/>
          <w:lang w:val="es-ES_tradnl"/>
        </w:rPr>
        <w:t>,</w:t>
      </w:r>
      <w:r w:rsidR="0027675D" w:rsidRPr="00BC3C9F">
        <w:rPr>
          <w:rFonts w:ascii="Arial" w:hAnsi="Arial" w:cs="Arial"/>
          <w:lang w:val="es-ES_tradnl"/>
        </w:rPr>
        <w:t xml:space="preserve"> </w:t>
      </w:r>
      <w:r w:rsidR="007130E2" w:rsidRPr="00BC3C9F">
        <w:rPr>
          <w:rFonts w:ascii="Arial" w:hAnsi="Arial" w:cs="Arial"/>
          <w:lang w:val="es-ES_tradnl"/>
        </w:rPr>
        <w:t xml:space="preserve">la efectividad dada por los </w:t>
      </w:r>
      <w:r w:rsidRPr="00BC3C9F">
        <w:rPr>
          <w:rFonts w:ascii="Arial" w:hAnsi="Arial" w:cs="Arial"/>
          <w:lang w:val="es-ES_tradnl"/>
        </w:rPr>
        <w:t xml:space="preserve">RR y </w:t>
      </w:r>
      <w:r w:rsidR="007130E2" w:rsidRPr="00BC3C9F">
        <w:rPr>
          <w:rFonts w:ascii="Arial" w:hAnsi="Arial" w:cs="Arial"/>
          <w:lang w:val="es-ES_tradnl"/>
        </w:rPr>
        <w:t>la</w:t>
      </w:r>
      <w:r w:rsidR="00676967" w:rsidRPr="00BC3C9F">
        <w:rPr>
          <w:rFonts w:ascii="Arial" w:hAnsi="Arial" w:cs="Arial"/>
          <w:lang w:val="es-ES_tradnl"/>
        </w:rPr>
        <w:t>s</w:t>
      </w:r>
      <w:r w:rsidR="007130E2" w:rsidRPr="00BC3C9F">
        <w:rPr>
          <w:rFonts w:ascii="Arial" w:hAnsi="Arial" w:cs="Arial"/>
          <w:lang w:val="es-ES_tradnl"/>
        </w:rPr>
        <w:t xml:space="preserve"> </w:t>
      </w:r>
      <w:r w:rsidR="002920F5" w:rsidRPr="00BC3C9F">
        <w:rPr>
          <w:rFonts w:ascii="Arial" w:hAnsi="Arial" w:cs="Arial"/>
          <w:lang w:val="es-ES_tradnl"/>
        </w:rPr>
        <w:t>tasa</w:t>
      </w:r>
      <w:r w:rsidR="00676967" w:rsidRPr="00BC3C9F">
        <w:rPr>
          <w:rFonts w:ascii="Arial" w:hAnsi="Arial" w:cs="Arial"/>
          <w:lang w:val="es-ES_tradnl"/>
        </w:rPr>
        <w:t>s</w:t>
      </w:r>
      <w:r w:rsidR="002920F5" w:rsidRPr="00BC3C9F">
        <w:rPr>
          <w:rFonts w:ascii="Arial" w:hAnsi="Arial" w:cs="Arial"/>
          <w:lang w:val="es-ES_tradnl"/>
        </w:rPr>
        <w:t xml:space="preserve"> de descuento</w:t>
      </w:r>
      <w:r w:rsidR="007F0BF6" w:rsidRPr="00BC3C9F">
        <w:rPr>
          <w:rFonts w:ascii="Arial" w:hAnsi="Arial" w:cs="Arial"/>
          <w:lang w:val="es-ES_tradnl"/>
        </w:rPr>
        <w:t>.</w:t>
      </w:r>
      <w:r w:rsidR="0027675D" w:rsidRPr="00BC3C9F">
        <w:rPr>
          <w:rFonts w:ascii="Arial" w:hAnsi="Arial" w:cs="Arial"/>
          <w:lang w:val="es-ES_tradnl"/>
        </w:rPr>
        <w:t xml:space="preserve"> </w:t>
      </w:r>
      <w:r w:rsidR="007F0BF6" w:rsidRPr="00BC3C9F">
        <w:rPr>
          <w:rFonts w:ascii="Arial" w:hAnsi="Arial" w:cs="Arial"/>
          <w:lang w:val="es-ES_tradnl"/>
        </w:rPr>
        <w:t>Al analizar la costo</w:t>
      </w:r>
      <w:r w:rsidR="003A1807" w:rsidRPr="00BC3C9F">
        <w:rPr>
          <w:rFonts w:ascii="Arial" w:hAnsi="Arial" w:cs="Arial"/>
          <w:lang w:val="es-ES_tradnl"/>
        </w:rPr>
        <w:t>-</w:t>
      </w:r>
      <w:r w:rsidR="007F0BF6" w:rsidRPr="00BC3C9F">
        <w:rPr>
          <w:rFonts w:ascii="Arial" w:hAnsi="Arial" w:cs="Arial"/>
          <w:lang w:val="es-ES_tradnl"/>
        </w:rPr>
        <w:t>efectividad incremental</w:t>
      </w:r>
      <w:r w:rsidR="00EE7B74" w:rsidRPr="00BC3C9F">
        <w:rPr>
          <w:rFonts w:ascii="Arial" w:hAnsi="Arial" w:cs="Arial"/>
          <w:lang w:val="es-ES_tradnl"/>
        </w:rPr>
        <w:t xml:space="preserve"> diferencial</w:t>
      </w:r>
      <w:r w:rsidR="007D0B70" w:rsidRPr="00BC3C9F">
        <w:rPr>
          <w:rFonts w:ascii="Arial" w:hAnsi="Arial" w:cs="Arial"/>
          <w:lang w:val="es-ES_tradnl"/>
        </w:rPr>
        <w:t xml:space="preserve"> de las estrategias aGLP1 e iSGLT2</w:t>
      </w:r>
      <w:r w:rsidR="007F0BF6" w:rsidRPr="00BC3C9F">
        <w:rPr>
          <w:rFonts w:ascii="Arial" w:hAnsi="Arial" w:cs="Arial"/>
          <w:lang w:val="es-ES_tradnl"/>
        </w:rPr>
        <w:t xml:space="preserve"> se identifica que </w:t>
      </w:r>
      <w:r w:rsidR="00676967" w:rsidRPr="00BC3C9F">
        <w:rPr>
          <w:rFonts w:ascii="Arial" w:hAnsi="Arial" w:cs="Arial"/>
          <w:lang w:val="es-ES_tradnl"/>
        </w:rPr>
        <w:t xml:space="preserve">la mayor oscilación en </w:t>
      </w:r>
      <w:r w:rsidR="00F2119E" w:rsidRPr="00BC3C9F">
        <w:rPr>
          <w:rFonts w:ascii="Arial" w:hAnsi="Arial" w:cs="Arial"/>
          <w:lang w:val="es-ES_tradnl"/>
        </w:rPr>
        <w:t>la costo-</w:t>
      </w:r>
      <w:r w:rsidR="00676967" w:rsidRPr="00BC3C9F">
        <w:rPr>
          <w:rFonts w:ascii="Arial" w:hAnsi="Arial" w:cs="Arial"/>
          <w:lang w:val="es-ES_tradnl"/>
        </w:rPr>
        <w:t>efectividad la influen</w:t>
      </w:r>
      <w:r w:rsidR="00F2119E" w:rsidRPr="00BC3C9F">
        <w:rPr>
          <w:rFonts w:ascii="Arial" w:hAnsi="Arial" w:cs="Arial"/>
          <w:lang w:val="es-ES_tradnl"/>
        </w:rPr>
        <w:t>cian</w:t>
      </w:r>
      <w:r w:rsidR="00676967" w:rsidRPr="00BC3C9F">
        <w:rPr>
          <w:rFonts w:ascii="Arial" w:hAnsi="Arial" w:cs="Arial"/>
          <w:lang w:val="es-ES_tradnl"/>
        </w:rPr>
        <w:t xml:space="preserve"> </w:t>
      </w:r>
      <w:r w:rsidR="0068048A" w:rsidRPr="00BC3C9F">
        <w:rPr>
          <w:rFonts w:ascii="Arial" w:hAnsi="Arial" w:cs="Arial"/>
          <w:lang w:val="es-ES_tradnl"/>
        </w:rPr>
        <w:t>los</w:t>
      </w:r>
      <w:r w:rsidR="007F0BF6" w:rsidRPr="00BC3C9F">
        <w:rPr>
          <w:rFonts w:ascii="Arial" w:hAnsi="Arial" w:cs="Arial"/>
          <w:lang w:val="es-ES_tradnl"/>
        </w:rPr>
        <w:t xml:space="preserve"> RR</w:t>
      </w:r>
      <w:r w:rsidR="0068048A" w:rsidRPr="00BC3C9F">
        <w:rPr>
          <w:rFonts w:ascii="Arial" w:hAnsi="Arial" w:cs="Arial"/>
          <w:lang w:val="es-ES_tradnl"/>
        </w:rPr>
        <w:t xml:space="preserve"> (efectividad) de las estrategias</w:t>
      </w:r>
      <w:r w:rsidR="007F0BF6" w:rsidRPr="00BC3C9F">
        <w:rPr>
          <w:rFonts w:ascii="Arial" w:hAnsi="Arial" w:cs="Arial"/>
          <w:lang w:val="es-ES_tradnl"/>
        </w:rPr>
        <w:t>,</w:t>
      </w:r>
      <w:r w:rsidR="0027675D" w:rsidRPr="00BC3C9F">
        <w:rPr>
          <w:rFonts w:ascii="Arial" w:hAnsi="Arial" w:cs="Arial"/>
          <w:lang w:val="es-ES_tradnl"/>
        </w:rPr>
        <w:t xml:space="preserve"> </w:t>
      </w:r>
      <w:r w:rsidR="0068048A" w:rsidRPr="00BC3C9F">
        <w:rPr>
          <w:rFonts w:ascii="Arial" w:hAnsi="Arial" w:cs="Arial"/>
          <w:lang w:val="es-ES_tradnl"/>
        </w:rPr>
        <w:t xml:space="preserve">una disminución en la efectividad (RR mayor), aumenta la </w:t>
      </w:r>
      <w:r w:rsidR="009D3A24" w:rsidRPr="00BC3C9F">
        <w:rPr>
          <w:rFonts w:ascii="Arial" w:hAnsi="Arial" w:cs="Arial"/>
          <w:lang w:val="es-ES_tradnl"/>
        </w:rPr>
        <w:t>RICE lo</w:t>
      </w:r>
      <w:r w:rsidR="0068048A" w:rsidRPr="00BC3C9F">
        <w:rPr>
          <w:rFonts w:ascii="Arial" w:hAnsi="Arial" w:cs="Arial"/>
          <w:lang w:val="es-ES_tradnl"/>
        </w:rPr>
        <w:t xml:space="preserve"> cual puede llevar a </w:t>
      </w:r>
      <w:r w:rsidR="007D0B70" w:rsidRPr="00BC3C9F">
        <w:rPr>
          <w:rFonts w:ascii="Arial" w:hAnsi="Arial" w:cs="Arial"/>
          <w:lang w:val="es-ES_tradnl"/>
        </w:rPr>
        <w:t>supera</w:t>
      </w:r>
      <w:r w:rsidR="0068048A" w:rsidRPr="00BC3C9F">
        <w:rPr>
          <w:rFonts w:ascii="Arial" w:hAnsi="Arial" w:cs="Arial"/>
          <w:lang w:val="es-ES_tradnl"/>
        </w:rPr>
        <w:t>r</w:t>
      </w:r>
      <w:r w:rsidR="007D0B70" w:rsidRPr="00BC3C9F">
        <w:rPr>
          <w:rFonts w:ascii="Arial" w:hAnsi="Arial" w:cs="Arial"/>
          <w:lang w:val="es-ES_tradnl"/>
        </w:rPr>
        <w:t xml:space="preserve"> el umbral </w:t>
      </w:r>
      <w:r w:rsidR="0068048A" w:rsidRPr="00BC3C9F">
        <w:rPr>
          <w:rFonts w:ascii="Arial" w:hAnsi="Arial" w:cs="Arial"/>
          <w:lang w:val="es-ES_tradnl"/>
        </w:rPr>
        <w:t>de aceptabilidad.</w:t>
      </w:r>
      <w:r w:rsidR="007D0B70" w:rsidRPr="00BC3C9F">
        <w:rPr>
          <w:rFonts w:ascii="Arial" w:hAnsi="Arial" w:cs="Arial"/>
          <w:lang w:val="es-ES_tradnl"/>
        </w:rPr>
        <w:t xml:space="preserve"> </w:t>
      </w:r>
      <w:r w:rsidR="007F0BF6" w:rsidRPr="00BC3C9F">
        <w:rPr>
          <w:rFonts w:ascii="Arial" w:hAnsi="Arial" w:cs="Arial"/>
          <w:lang w:val="es-ES_tradnl"/>
        </w:rPr>
        <w:t>(Figura 5A).</w:t>
      </w:r>
      <w:r w:rsidR="0027675D" w:rsidRPr="00BC3C9F">
        <w:rPr>
          <w:rFonts w:ascii="Arial" w:hAnsi="Arial" w:cs="Arial"/>
          <w:lang w:val="es-ES_tradnl"/>
        </w:rPr>
        <w:t xml:space="preserve"> </w:t>
      </w:r>
      <w:r w:rsidR="003A1807" w:rsidRPr="00BC3C9F">
        <w:rPr>
          <w:rFonts w:ascii="Arial" w:hAnsi="Arial" w:cs="Arial"/>
          <w:lang w:val="es-ES_tradnl"/>
        </w:rPr>
        <w:t>E</w:t>
      </w:r>
      <w:r w:rsidR="007130E2" w:rsidRPr="00BC3C9F">
        <w:rPr>
          <w:rFonts w:ascii="Arial" w:hAnsi="Arial" w:cs="Arial"/>
          <w:lang w:val="es-ES_tradnl"/>
        </w:rPr>
        <w:t>n cuanto al costo diferencial,</w:t>
      </w:r>
      <w:r w:rsidR="0027675D" w:rsidRPr="00BC3C9F">
        <w:rPr>
          <w:rFonts w:ascii="Arial" w:hAnsi="Arial" w:cs="Arial"/>
          <w:lang w:val="es-ES_tradnl"/>
        </w:rPr>
        <w:t xml:space="preserve"> </w:t>
      </w:r>
      <w:r w:rsidR="007130E2" w:rsidRPr="00BC3C9F">
        <w:rPr>
          <w:rFonts w:ascii="Arial" w:hAnsi="Arial" w:cs="Arial"/>
          <w:lang w:val="es-ES_tradnl"/>
        </w:rPr>
        <w:t>igualmente las variables que mayor influencia tienen son la efectividad de ambos grupos de moléculas,</w:t>
      </w:r>
      <w:r w:rsidR="0027675D" w:rsidRPr="00BC3C9F">
        <w:rPr>
          <w:rFonts w:ascii="Arial" w:hAnsi="Arial" w:cs="Arial"/>
          <w:lang w:val="es-ES_tradnl"/>
        </w:rPr>
        <w:t xml:space="preserve"> </w:t>
      </w:r>
      <w:r w:rsidR="0068048A" w:rsidRPr="00BC3C9F">
        <w:rPr>
          <w:rFonts w:ascii="Arial" w:hAnsi="Arial" w:cs="Arial"/>
          <w:lang w:val="es-ES_tradnl"/>
        </w:rPr>
        <w:t xml:space="preserve">a menor RR, hay menor costo diferencial de la estrategia. </w:t>
      </w:r>
      <w:r w:rsidR="007130E2" w:rsidRPr="00BC3C9F">
        <w:rPr>
          <w:rFonts w:ascii="Arial" w:hAnsi="Arial" w:cs="Arial"/>
          <w:lang w:val="es-ES_tradnl"/>
        </w:rPr>
        <w:t xml:space="preserve">Figura 5B. </w:t>
      </w:r>
    </w:p>
    <w:p w14:paraId="1662D6F1" w14:textId="3212A95B" w:rsidR="00EB5392" w:rsidRPr="00BC3C9F" w:rsidRDefault="00DC79D3" w:rsidP="00DC79D3">
      <w:pPr>
        <w:pStyle w:val="TtuloTDC"/>
        <w:rPr>
          <w:rFonts w:ascii="Arial" w:hAnsi="Arial" w:cs="Arial"/>
        </w:rPr>
      </w:pPr>
      <w:r w:rsidRPr="00BC3C9F">
        <w:rPr>
          <w:rFonts w:ascii="Arial" w:hAnsi="Arial" w:cs="Arial"/>
        </w:rPr>
        <w:lastRenderedPageBreak/>
        <w:t xml:space="preserve">Figura 5a.  Análisis de sensibilidad Determinístico. Grafico </w:t>
      </w:r>
      <w:r w:rsidR="002A7C41" w:rsidRPr="00BC3C9F">
        <w:rPr>
          <w:rFonts w:ascii="Arial" w:hAnsi="Arial" w:cs="Arial"/>
        </w:rPr>
        <w:t xml:space="preserve">de </w:t>
      </w:r>
      <w:r w:rsidRPr="00BC3C9F">
        <w:rPr>
          <w:rFonts w:ascii="Arial" w:hAnsi="Arial" w:cs="Arial"/>
        </w:rPr>
        <w:t>T</w:t>
      </w:r>
      <w:r w:rsidR="002A7C41" w:rsidRPr="00BC3C9F">
        <w:rPr>
          <w:rFonts w:ascii="Arial" w:hAnsi="Arial" w:cs="Arial"/>
        </w:rPr>
        <w:t xml:space="preserve">ornado. </w:t>
      </w:r>
      <w:r w:rsidRPr="00BC3C9F">
        <w:rPr>
          <w:rFonts w:ascii="Arial" w:hAnsi="Arial" w:cs="Arial"/>
        </w:rPr>
        <w:br/>
        <w:t xml:space="preserve">Costo </w:t>
      </w:r>
      <w:r w:rsidR="002A7C41" w:rsidRPr="00BC3C9F">
        <w:rPr>
          <w:rFonts w:ascii="Arial" w:hAnsi="Arial" w:cs="Arial"/>
        </w:rPr>
        <w:t>efectividad diferencial</w:t>
      </w:r>
    </w:p>
    <w:p w14:paraId="2F8D2021" w14:textId="4FC91F64" w:rsidR="007F5D7B" w:rsidRPr="00BC3C9F" w:rsidRDefault="007130E2" w:rsidP="000D6088">
      <w:pPr>
        <w:spacing w:line="360" w:lineRule="auto"/>
        <w:jc w:val="both"/>
        <w:rPr>
          <w:rFonts w:ascii="Arial" w:hAnsi="Arial" w:cs="Arial"/>
          <w:lang w:val="es-ES_tradnl"/>
        </w:rPr>
      </w:pPr>
      <w:r w:rsidRPr="00BC3C9F">
        <w:rPr>
          <w:rFonts w:ascii="Arial" w:hAnsi="Arial" w:cs="Arial"/>
          <w:noProof/>
          <w:lang w:val="es-ES_tradnl"/>
        </w:rPr>
        <w:drawing>
          <wp:inline distT="0" distB="0" distL="0" distR="0" wp14:anchorId="1E1819A4" wp14:editId="7C8DE49C">
            <wp:extent cx="5712911" cy="2352261"/>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2911" cy="2352261"/>
                    </a:xfrm>
                    <a:prstGeom prst="rect">
                      <a:avLst/>
                    </a:prstGeom>
                  </pic:spPr>
                </pic:pic>
              </a:graphicData>
            </a:graphic>
          </wp:inline>
        </w:drawing>
      </w:r>
    </w:p>
    <w:p w14:paraId="58C8CC65" w14:textId="0941A58A" w:rsidR="002A7C41" w:rsidRPr="00BC3C9F" w:rsidRDefault="00DC79D3" w:rsidP="00A0628F">
      <w:pPr>
        <w:pStyle w:val="TtuloTDC"/>
        <w:spacing w:line="240" w:lineRule="auto"/>
        <w:rPr>
          <w:rFonts w:ascii="Arial" w:hAnsi="Arial" w:cs="Arial"/>
        </w:rPr>
      </w:pPr>
      <w:r w:rsidRPr="00BC3C9F">
        <w:rPr>
          <w:rFonts w:ascii="Arial" w:hAnsi="Arial" w:cs="Arial"/>
        </w:rPr>
        <w:t>Figura 5b.</w:t>
      </w:r>
      <w:r w:rsidR="0027675D" w:rsidRPr="00BC3C9F">
        <w:rPr>
          <w:rFonts w:ascii="Arial" w:hAnsi="Arial" w:cs="Arial"/>
        </w:rPr>
        <w:t xml:space="preserve"> </w:t>
      </w:r>
      <w:r w:rsidRPr="00BC3C9F">
        <w:rPr>
          <w:rFonts w:ascii="Arial" w:hAnsi="Arial" w:cs="Arial"/>
        </w:rPr>
        <w:t>Análisis de sensibilidad determinístico</w:t>
      </w:r>
      <w:r w:rsidR="002A7C41" w:rsidRPr="00BC3C9F">
        <w:rPr>
          <w:rFonts w:ascii="Arial" w:hAnsi="Arial" w:cs="Arial"/>
        </w:rPr>
        <w:t xml:space="preserve">. </w:t>
      </w:r>
      <w:r w:rsidR="00205733" w:rsidRPr="00BC3C9F">
        <w:rPr>
          <w:rFonts w:ascii="Arial" w:hAnsi="Arial" w:cs="Arial"/>
        </w:rPr>
        <w:br/>
      </w:r>
      <w:r w:rsidRPr="00BC3C9F">
        <w:rPr>
          <w:rFonts w:ascii="Arial" w:hAnsi="Arial" w:cs="Arial"/>
        </w:rPr>
        <w:t>Grafico de Tornado. Costo di</w:t>
      </w:r>
      <w:r w:rsidR="002A7C41" w:rsidRPr="00BC3C9F">
        <w:rPr>
          <w:rFonts w:ascii="Arial" w:hAnsi="Arial" w:cs="Arial"/>
        </w:rPr>
        <w:t>ferencial</w:t>
      </w:r>
    </w:p>
    <w:p w14:paraId="6A7624E8" w14:textId="5422CFA9" w:rsidR="00696C8E" w:rsidRPr="00BC3C9F" w:rsidRDefault="007F0BF6" w:rsidP="004B0346">
      <w:pPr>
        <w:spacing w:line="360" w:lineRule="auto"/>
        <w:jc w:val="both"/>
        <w:rPr>
          <w:rFonts w:ascii="Arial" w:hAnsi="Arial" w:cs="Arial"/>
          <w:lang w:val="es-ES_tradnl"/>
        </w:rPr>
      </w:pPr>
      <w:r w:rsidRPr="00BC3C9F">
        <w:rPr>
          <w:rFonts w:ascii="Arial" w:hAnsi="Arial" w:cs="Arial"/>
          <w:noProof/>
          <w:lang w:val="es-ES_tradnl"/>
        </w:rPr>
        <w:drawing>
          <wp:inline distT="0" distB="0" distL="0" distR="0" wp14:anchorId="7BBCC233" wp14:editId="3A26C776">
            <wp:extent cx="5612130" cy="239077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390775"/>
                    </a:xfrm>
                    <a:prstGeom prst="rect">
                      <a:avLst/>
                    </a:prstGeom>
                  </pic:spPr>
                </pic:pic>
              </a:graphicData>
            </a:graphic>
          </wp:inline>
        </w:drawing>
      </w:r>
    </w:p>
    <w:p w14:paraId="5685676D" w14:textId="77777777" w:rsidR="004B0346" w:rsidRPr="00BC3C9F" w:rsidRDefault="004B0346" w:rsidP="004B0346">
      <w:pPr>
        <w:spacing w:line="360" w:lineRule="auto"/>
        <w:jc w:val="both"/>
        <w:rPr>
          <w:rFonts w:ascii="Arial" w:hAnsi="Arial" w:cs="Arial"/>
          <w:lang w:val="es-ES_tradnl"/>
        </w:rPr>
      </w:pPr>
    </w:p>
    <w:p w14:paraId="2FB5777B" w14:textId="703745C9" w:rsidR="006A5DA9" w:rsidRPr="00EA275A" w:rsidRDefault="00DC79D3" w:rsidP="00EA275A">
      <w:pPr>
        <w:pStyle w:val="Ttulo1"/>
        <w:rPr>
          <w:rFonts w:ascii="Arial" w:hAnsi="Arial" w:cs="Arial"/>
        </w:rPr>
      </w:pPr>
      <w:bookmarkStart w:id="24" w:name="_Toc98266824"/>
      <w:r w:rsidRPr="00EA275A">
        <w:rPr>
          <w:rFonts w:ascii="Arial" w:hAnsi="Arial" w:cs="Arial"/>
        </w:rPr>
        <w:t>Discusión.</w:t>
      </w:r>
      <w:bookmarkEnd w:id="24"/>
    </w:p>
    <w:p w14:paraId="2A683584" w14:textId="1FCED305" w:rsidR="00D90B56" w:rsidRPr="00BC3C9F" w:rsidRDefault="00D90B56" w:rsidP="006E16DE">
      <w:pPr>
        <w:spacing w:line="360" w:lineRule="auto"/>
        <w:ind w:firstLine="680"/>
        <w:jc w:val="both"/>
        <w:rPr>
          <w:rFonts w:ascii="Arial" w:hAnsi="Arial" w:cs="Arial"/>
          <w:lang w:val="es-ES_tradnl"/>
        </w:rPr>
      </w:pPr>
      <w:r w:rsidRPr="00BC3C9F">
        <w:rPr>
          <w:rFonts w:ascii="Arial" w:hAnsi="Arial" w:cs="Arial"/>
          <w:lang w:val="es-ES_tradnl"/>
        </w:rPr>
        <w:t xml:space="preserve">Los resultados del presente estudio </w:t>
      </w:r>
      <w:r w:rsidR="00897A3C" w:rsidRPr="00BC3C9F">
        <w:rPr>
          <w:rFonts w:ascii="Arial" w:hAnsi="Arial" w:cs="Arial"/>
          <w:lang w:val="es-ES_tradnl"/>
        </w:rPr>
        <w:t>están</w:t>
      </w:r>
      <w:r w:rsidRPr="00BC3C9F">
        <w:rPr>
          <w:rFonts w:ascii="Arial" w:hAnsi="Arial" w:cs="Arial"/>
          <w:lang w:val="es-ES_tradnl"/>
        </w:rPr>
        <w:t xml:space="preserve"> en concordancia con las </w:t>
      </w:r>
      <w:r w:rsidR="00897A3C" w:rsidRPr="00BC3C9F">
        <w:rPr>
          <w:rFonts w:ascii="Arial" w:hAnsi="Arial" w:cs="Arial"/>
          <w:lang w:val="es-ES_tradnl"/>
        </w:rPr>
        <w:t>guías</w:t>
      </w:r>
      <w:r w:rsidRPr="00BC3C9F">
        <w:rPr>
          <w:rFonts w:ascii="Arial" w:hAnsi="Arial" w:cs="Arial"/>
          <w:lang w:val="es-ES_tradnl"/>
        </w:rPr>
        <w:t xml:space="preserve"> internacionales</w:t>
      </w:r>
      <w:r w:rsidR="002D6EDA" w:rsidRPr="00BC3C9F">
        <w:rPr>
          <w:rFonts w:ascii="Arial" w:hAnsi="Arial" w:cs="Arial"/>
          <w:lang w:val="es-ES_tradnl"/>
        </w:rPr>
        <w:t xml:space="preserve"> referentes</w:t>
      </w:r>
      <w:r w:rsidRPr="00BC3C9F">
        <w:rPr>
          <w:rFonts w:ascii="Arial" w:hAnsi="Arial" w:cs="Arial"/>
          <w:lang w:val="es-ES_tradnl"/>
        </w:rPr>
        <w:t xml:space="preserve"> </w:t>
      </w:r>
      <w:r w:rsidR="001E51E9" w:rsidRPr="00BC3C9F">
        <w:rPr>
          <w:rFonts w:ascii="Arial" w:hAnsi="Arial" w:cs="Arial"/>
          <w:lang w:val="es-ES_tradnl"/>
        </w:rPr>
        <w:t>como el Consenso Americano</w:t>
      </w:r>
      <w:r w:rsidR="00C57421" w:rsidRPr="00BC3C9F">
        <w:rPr>
          <w:rFonts w:ascii="Arial" w:hAnsi="Arial" w:cs="Arial"/>
          <w:lang w:val="es-ES_tradnl"/>
        </w:rPr>
        <w:t xml:space="preserve"> y</w:t>
      </w:r>
      <w:r w:rsidR="001E51E9" w:rsidRPr="00BC3C9F">
        <w:rPr>
          <w:rFonts w:ascii="Arial" w:hAnsi="Arial" w:cs="Arial"/>
          <w:lang w:val="es-ES_tradnl"/>
        </w:rPr>
        <w:t xml:space="preserve"> Europeo de Diabetes</w:t>
      </w:r>
      <w:r w:rsidR="002D6EDA"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"/>
          <w:id w:val="1304883927"/>
          <w:placeholder>
            <w:docPart w:val="DefaultPlaceholder_-1854013440"/>
          </w:placeholder>
        </w:sdtPr>
        <w:sdtContent>
          <w:r w:rsidR="00084003" w:rsidRPr="00BC3C9F">
            <w:rPr>
              <w:rFonts w:ascii="Arial" w:hAnsi="Arial" w:cs="Arial"/>
              <w:color w:val="000000"/>
              <w:lang w:val="es-ES_tradnl"/>
            </w:rPr>
            <w:t>(3)</w:t>
          </w:r>
        </w:sdtContent>
      </w:sdt>
      <w:r w:rsidR="00C57421" w:rsidRPr="00BC3C9F">
        <w:rPr>
          <w:rFonts w:ascii="Arial" w:hAnsi="Arial" w:cs="Arial"/>
          <w:color w:val="000000"/>
          <w:lang w:val="es-ES_tradnl"/>
        </w:rPr>
        <w:t xml:space="preserve"> </w:t>
      </w:r>
      <w:r w:rsidR="00247AE7" w:rsidRPr="00BC3C9F">
        <w:rPr>
          <w:rFonts w:ascii="Arial" w:hAnsi="Arial" w:cs="Arial"/>
          <w:color w:val="000000"/>
          <w:lang w:val="es-ES_tradnl"/>
        </w:rPr>
        <w:t>y KDIGO</w:t>
      </w:r>
      <w:r w:rsidR="002D6EDA"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"/>
          <w:id w:val="-475070765"/>
          <w:placeholder>
            <w:docPart w:val="DefaultPlaceholder_-1854013440"/>
          </w:placeholder>
        </w:sdtPr>
        <w:sdtContent>
          <w:r w:rsidR="00084003" w:rsidRPr="00BC3C9F">
            <w:rPr>
              <w:rFonts w:ascii="Arial" w:hAnsi="Arial" w:cs="Arial"/>
              <w:color w:val="000000"/>
              <w:lang w:val="es-ES_tradnl"/>
            </w:rPr>
            <w:t>(25)</w:t>
          </w:r>
        </w:sdtContent>
      </w:sdt>
      <w:r w:rsidR="0027675D" w:rsidRPr="00BC3C9F">
        <w:rPr>
          <w:rFonts w:ascii="Arial" w:hAnsi="Arial" w:cs="Arial"/>
          <w:lang w:val="es-ES_tradnl"/>
        </w:rPr>
        <w:t xml:space="preserve"> </w:t>
      </w:r>
      <w:r w:rsidR="002D6EDA" w:rsidRPr="00BC3C9F">
        <w:rPr>
          <w:rFonts w:ascii="Arial" w:hAnsi="Arial" w:cs="Arial"/>
          <w:lang w:val="es-ES_tradnl"/>
        </w:rPr>
        <w:t>en la que l</w:t>
      </w:r>
      <w:r w:rsidRPr="00BC3C9F">
        <w:rPr>
          <w:rFonts w:ascii="Arial" w:hAnsi="Arial" w:cs="Arial"/>
          <w:lang w:val="es-ES_tradnl"/>
        </w:rPr>
        <w:t xml:space="preserve">os medicamentos iSGLT2 se han convertido en una importante herramienta </w:t>
      </w:r>
      <w:r w:rsidR="00897A3C" w:rsidRPr="00BC3C9F">
        <w:rPr>
          <w:rFonts w:ascii="Arial" w:hAnsi="Arial" w:cs="Arial"/>
          <w:lang w:val="es-ES_tradnl"/>
        </w:rPr>
        <w:t>terapéutica</w:t>
      </w:r>
      <w:r w:rsidRPr="00BC3C9F">
        <w:rPr>
          <w:rFonts w:ascii="Arial" w:hAnsi="Arial" w:cs="Arial"/>
          <w:lang w:val="es-ES_tradnl"/>
        </w:rPr>
        <w:t xml:space="preserve">, resultando </w:t>
      </w:r>
      <w:r w:rsidR="00EC222A" w:rsidRPr="00BC3C9F">
        <w:rPr>
          <w:rFonts w:ascii="Arial" w:hAnsi="Arial" w:cs="Arial"/>
          <w:lang w:val="es-ES_tradnl"/>
        </w:rPr>
        <w:t xml:space="preserve">en una estrategia </w:t>
      </w:r>
      <w:r w:rsidRPr="00BC3C9F">
        <w:rPr>
          <w:rFonts w:ascii="Arial" w:hAnsi="Arial" w:cs="Arial"/>
          <w:lang w:val="es-ES_tradnl"/>
        </w:rPr>
        <w:t>costo</w:t>
      </w:r>
      <w:r w:rsidR="00EC222A" w:rsidRPr="00BC3C9F">
        <w:rPr>
          <w:rFonts w:ascii="Arial" w:hAnsi="Arial" w:cs="Arial"/>
          <w:lang w:val="es-ES_tradnl"/>
        </w:rPr>
        <w:t>-</w:t>
      </w:r>
      <w:r w:rsidRPr="00BC3C9F">
        <w:rPr>
          <w:rFonts w:ascii="Arial" w:hAnsi="Arial" w:cs="Arial"/>
          <w:lang w:val="es-ES_tradnl"/>
        </w:rPr>
        <w:t>efectiva</w:t>
      </w:r>
      <w:r w:rsidR="00EC222A" w:rsidRPr="00BC3C9F">
        <w:rPr>
          <w:rFonts w:ascii="Arial" w:hAnsi="Arial" w:cs="Arial"/>
          <w:lang w:val="es-ES_tradnl"/>
        </w:rPr>
        <w:t xml:space="preserve">, </w:t>
      </w:r>
      <w:r w:rsidRPr="00BC3C9F">
        <w:rPr>
          <w:rFonts w:ascii="Arial" w:hAnsi="Arial" w:cs="Arial"/>
          <w:lang w:val="es-ES_tradnl"/>
        </w:rPr>
        <w:t xml:space="preserve">particularmente en estadios ERC3A y 3B con y sin albuminuria. En cuanto a los aGLP1, particularmente en el desenlace renal la efectividad es ligeramente menor que los iSGLT2 con un costo casi </w:t>
      </w:r>
      <w:r w:rsidRPr="00BC3C9F">
        <w:rPr>
          <w:rFonts w:ascii="Arial" w:hAnsi="Arial" w:cs="Arial"/>
          <w:lang w:val="es-ES_tradnl"/>
        </w:rPr>
        <w:lastRenderedPageBreak/>
        <w:t>2 veces mayor, lo que ubica esta estrategia como dominada</w:t>
      </w:r>
      <w:r w:rsidR="00EC222A" w:rsidRPr="00BC3C9F">
        <w:rPr>
          <w:rFonts w:ascii="Arial" w:hAnsi="Arial" w:cs="Arial"/>
          <w:lang w:val="es-ES_tradnl"/>
        </w:rPr>
        <w:t>. S</w:t>
      </w:r>
      <w:r w:rsidRPr="00BC3C9F">
        <w:rPr>
          <w:rFonts w:ascii="Arial" w:hAnsi="Arial" w:cs="Arial"/>
          <w:lang w:val="es-ES_tradnl"/>
        </w:rPr>
        <w:t>in embargo</w:t>
      </w:r>
      <w:r w:rsidR="00EC222A" w:rsidRPr="00BC3C9F">
        <w:rPr>
          <w:rFonts w:ascii="Arial" w:hAnsi="Arial" w:cs="Arial"/>
          <w:lang w:val="es-ES_tradnl"/>
        </w:rPr>
        <w:t>,</w:t>
      </w:r>
      <w:r w:rsidRPr="00BC3C9F">
        <w:rPr>
          <w:rFonts w:ascii="Arial" w:hAnsi="Arial" w:cs="Arial"/>
          <w:lang w:val="es-ES_tradnl"/>
        </w:rPr>
        <w:t xml:space="preserve"> se aclara que </w:t>
      </w:r>
      <w:r w:rsidR="002D22A7" w:rsidRPr="00BC3C9F">
        <w:rPr>
          <w:rFonts w:ascii="Arial" w:hAnsi="Arial" w:cs="Arial"/>
          <w:lang w:val="es-ES_tradnl"/>
        </w:rPr>
        <w:t>estos</w:t>
      </w:r>
      <w:r w:rsidRPr="00BC3C9F">
        <w:rPr>
          <w:rFonts w:ascii="Arial" w:hAnsi="Arial" w:cs="Arial"/>
          <w:lang w:val="es-ES_tradnl"/>
        </w:rPr>
        <w:t xml:space="preserve"> medicamentos han mostrado beneficios </w:t>
      </w:r>
      <w:r w:rsidR="002D22A7" w:rsidRPr="00BC3C9F">
        <w:rPr>
          <w:rFonts w:ascii="Arial" w:hAnsi="Arial" w:cs="Arial"/>
          <w:lang w:val="es-ES_tradnl"/>
        </w:rPr>
        <w:t>clínicos importantes</w:t>
      </w:r>
      <w:r w:rsidRPr="00BC3C9F">
        <w:rPr>
          <w:rFonts w:ascii="Arial" w:hAnsi="Arial" w:cs="Arial"/>
          <w:lang w:val="es-ES_tradnl"/>
        </w:rPr>
        <w:t xml:space="preserve"> como reducción de peso, alto poder de control </w:t>
      </w:r>
      <w:r w:rsidR="00897A3C" w:rsidRPr="00BC3C9F">
        <w:rPr>
          <w:rFonts w:ascii="Arial" w:hAnsi="Arial" w:cs="Arial"/>
          <w:lang w:val="es-ES_tradnl"/>
        </w:rPr>
        <w:t>glicémico</w:t>
      </w:r>
      <w:r w:rsidRPr="00BC3C9F">
        <w:rPr>
          <w:rFonts w:ascii="Arial" w:hAnsi="Arial" w:cs="Arial"/>
          <w:lang w:val="es-ES_tradnl"/>
        </w:rPr>
        <w:t xml:space="preserve"> y beneficios cardiovasculares</w:t>
      </w:r>
      <w:r w:rsidR="002D6EDA" w:rsidRPr="00BC3C9F">
        <w:rPr>
          <w:rFonts w:ascii="Arial" w:hAnsi="Arial" w:cs="Arial"/>
          <w:lang w:val="es-ES_tradnl"/>
        </w:rPr>
        <w:t xml:space="preserve"> (</w:t>
      </w:r>
      <w:r w:rsidR="00291FCD" w:rsidRPr="00BC3C9F">
        <w:rPr>
          <w:rFonts w:ascii="Arial" w:hAnsi="Arial" w:cs="Arial"/>
          <w:lang w:val="es-ES_tradnl"/>
        </w:rPr>
        <w:t xml:space="preserve">estudios de efectividad y seguridad: </w:t>
      </w:r>
      <w:r w:rsidR="002D6EDA" w:rsidRPr="00BC3C9F">
        <w:rPr>
          <w:rFonts w:ascii="Arial" w:hAnsi="Arial" w:cs="Arial"/>
          <w:lang w:val="es-ES_tradnl"/>
        </w:rPr>
        <w:t xml:space="preserve">REWIND, LEADER, </w:t>
      </w:r>
      <w:r w:rsidR="00291FCD" w:rsidRPr="00BC3C9F">
        <w:rPr>
          <w:rFonts w:ascii="Arial" w:hAnsi="Arial" w:cs="Arial"/>
          <w:lang w:val="es-ES_tradnl"/>
        </w:rPr>
        <w:t>SUSTAIN-6),</w:t>
      </w:r>
      <w:r w:rsidR="0027675D" w:rsidRPr="00BC3C9F">
        <w:rPr>
          <w:rFonts w:ascii="Arial" w:hAnsi="Arial" w:cs="Arial"/>
          <w:lang w:val="es-ES_tradnl"/>
        </w:rPr>
        <w:t xml:space="preserve"> </w:t>
      </w:r>
      <w:r w:rsidRPr="00BC3C9F">
        <w:rPr>
          <w:rFonts w:ascii="Arial" w:hAnsi="Arial" w:cs="Arial"/>
          <w:lang w:val="es-ES_tradnl"/>
        </w:rPr>
        <w:t>que pueden ser sujetos igualmente de evaluaci</w:t>
      </w:r>
      <w:r w:rsidR="00616B11" w:rsidRPr="00BC3C9F">
        <w:rPr>
          <w:rFonts w:ascii="Arial" w:hAnsi="Arial" w:cs="Arial"/>
          <w:lang w:val="es-ES_tradnl"/>
        </w:rPr>
        <w:t>ones</w:t>
      </w:r>
      <w:r w:rsidRPr="00BC3C9F">
        <w:rPr>
          <w:rFonts w:ascii="Arial" w:hAnsi="Arial" w:cs="Arial"/>
          <w:lang w:val="es-ES_tradnl"/>
        </w:rPr>
        <w:t xml:space="preserve"> </w:t>
      </w:r>
      <w:r w:rsidR="00897A3C" w:rsidRPr="00BC3C9F">
        <w:rPr>
          <w:rFonts w:ascii="Arial" w:hAnsi="Arial" w:cs="Arial"/>
          <w:lang w:val="es-ES_tradnl"/>
        </w:rPr>
        <w:t>económicas</w:t>
      </w:r>
      <w:r w:rsidRPr="00BC3C9F">
        <w:rPr>
          <w:rFonts w:ascii="Arial" w:hAnsi="Arial" w:cs="Arial"/>
          <w:lang w:val="es-ES_tradnl"/>
        </w:rPr>
        <w:t xml:space="preserve"> posteriores para determinar su costo</w:t>
      </w:r>
      <w:r w:rsidR="00EC222A" w:rsidRPr="00BC3C9F">
        <w:rPr>
          <w:rFonts w:ascii="Arial" w:hAnsi="Arial" w:cs="Arial"/>
          <w:lang w:val="es-ES_tradnl"/>
        </w:rPr>
        <w:t>-</w:t>
      </w:r>
      <w:r w:rsidRPr="00BC3C9F">
        <w:rPr>
          <w:rFonts w:ascii="Arial" w:hAnsi="Arial" w:cs="Arial"/>
          <w:lang w:val="es-ES_tradnl"/>
        </w:rPr>
        <w:t xml:space="preserve">efectividad en otras complicaciones de la DM2. </w:t>
      </w:r>
    </w:p>
    <w:p w14:paraId="176669A1" w14:textId="4EEF0613" w:rsidR="00D90B56" w:rsidRPr="00BC3C9F" w:rsidRDefault="00D90B56" w:rsidP="000D6088">
      <w:pPr>
        <w:spacing w:line="360" w:lineRule="auto"/>
        <w:jc w:val="both"/>
        <w:rPr>
          <w:rFonts w:ascii="Arial" w:hAnsi="Arial" w:cs="Arial"/>
          <w:lang w:val="es-ES_tradnl"/>
        </w:rPr>
      </w:pPr>
    </w:p>
    <w:p w14:paraId="42C8F6C5" w14:textId="7610CD71" w:rsidR="00D90B56" w:rsidRPr="00BC3C9F" w:rsidRDefault="00247AE7" w:rsidP="006E16DE">
      <w:pPr>
        <w:spacing w:line="360" w:lineRule="auto"/>
        <w:ind w:firstLine="680"/>
        <w:jc w:val="both"/>
        <w:rPr>
          <w:rFonts w:ascii="Arial" w:hAnsi="Arial" w:cs="Arial"/>
          <w:lang w:val="es-ES_tradnl"/>
        </w:rPr>
      </w:pPr>
      <w:r w:rsidRPr="00BC3C9F">
        <w:rPr>
          <w:rFonts w:ascii="Arial" w:hAnsi="Arial" w:cs="Arial"/>
          <w:lang w:val="es-ES_tradnl"/>
        </w:rPr>
        <w:t>Desde 2020 todos los grupos farmacológicos en este estudio se encuentran en el PBS (Plan Básico de Beneficios en Salud), lo cual facilita su prescripción, es prioritario proponer y adoptar estrategias para la racionalización de su uso y definir los casos en los que se observe mayor efecto clínico y costo-efectividad.</w:t>
      </w:r>
      <w:r w:rsidR="0027675D" w:rsidRPr="00BC3C9F">
        <w:rPr>
          <w:rFonts w:ascii="Arial" w:hAnsi="Arial" w:cs="Arial"/>
          <w:lang w:val="es-ES_tradnl"/>
        </w:rPr>
        <w:t xml:space="preserve"> </w:t>
      </w:r>
      <w:r w:rsidR="00D90B56" w:rsidRPr="00BC3C9F">
        <w:rPr>
          <w:rFonts w:ascii="Arial" w:hAnsi="Arial" w:cs="Arial"/>
          <w:lang w:val="es-ES_tradnl"/>
        </w:rPr>
        <w:t xml:space="preserve">Si se considera la </w:t>
      </w:r>
      <w:r w:rsidR="00897A3C" w:rsidRPr="00BC3C9F">
        <w:rPr>
          <w:rFonts w:ascii="Arial" w:hAnsi="Arial" w:cs="Arial"/>
          <w:lang w:val="es-ES_tradnl"/>
        </w:rPr>
        <w:t>nefropatía</w:t>
      </w:r>
      <w:r w:rsidR="00D90B56" w:rsidRPr="00BC3C9F">
        <w:rPr>
          <w:rFonts w:ascii="Arial" w:hAnsi="Arial" w:cs="Arial"/>
          <w:lang w:val="es-ES_tradnl"/>
        </w:rPr>
        <w:t xml:space="preserve"> </w:t>
      </w:r>
      <w:r w:rsidR="00897A3C" w:rsidRPr="00BC3C9F">
        <w:rPr>
          <w:rFonts w:ascii="Arial" w:hAnsi="Arial" w:cs="Arial"/>
          <w:lang w:val="es-ES_tradnl"/>
        </w:rPr>
        <w:t>diabética</w:t>
      </w:r>
      <w:r w:rsidR="00D90B56" w:rsidRPr="00BC3C9F">
        <w:rPr>
          <w:rFonts w:ascii="Arial" w:hAnsi="Arial" w:cs="Arial"/>
          <w:lang w:val="es-ES_tradnl"/>
        </w:rPr>
        <w:t xml:space="preserve"> como una de las complicaciones </w:t>
      </w:r>
      <w:r w:rsidR="00EC222A" w:rsidRPr="00BC3C9F">
        <w:rPr>
          <w:rFonts w:ascii="Arial" w:hAnsi="Arial" w:cs="Arial"/>
          <w:lang w:val="es-ES_tradnl"/>
        </w:rPr>
        <w:t>más</w:t>
      </w:r>
      <w:r w:rsidR="00D90B56" w:rsidRPr="00BC3C9F">
        <w:rPr>
          <w:rFonts w:ascii="Arial" w:hAnsi="Arial" w:cs="Arial"/>
          <w:lang w:val="es-ES_tradnl"/>
        </w:rPr>
        <w:t xml:space="preserve"> frecuentes y costosas</w:t>
      </w:r>
      <w:r w:rsidR="00EC222A" w:rsidRPr="00BC3C9F">
        <w:rPr>
          <w:rFonts w:ascii="Arial" w:hAnsi="Arial" w:cs="Arial"/>
          <w:lang w:val="es-ES_tradnl"/>
        </w:rPr>
        <w:t>,</w:t>
      </w:r>
      <w:r w:rsidR="00D90B56" w:rsidRPr="00BC3C9F">
        <w:rPr>
          <w:rFonts w:ascii="Arial" w:hAnsi="Arial" w:cs="Arial"/>
          <w:lang w:val="es-ES_tradnl"/>
        </w:rPr>
        <w:t xml:space="preserve"> </w:t>
      </w:r>
      <w:r w:rsidR="00216037" w:rsidRPr="00BC3C9F">
        <w:rPr>
          <w:rFonts w:ascii="Arial" w:hAnsi="Arial" w:cs="Arial"/>
          <w:lang w:val="es-ES_tradnl"/>
        </w:rPr>
        <w:t xml:space="preserve">es pertinente considerar </w:t>
      </w:r>
      <w:r w:rsidR="00D90B56" w:rsidRPr="00BC3C9F">
        <w:rPr>
          <w:rFonts w:ascii="Arial" w:hAnsi="Arial" w:cs="Arial"/>
          <w:lang w:val="es-ES_tradnl"/>
        </w:rPr>
        <w:t xml:space="preserve">los iSGLT2 en los pacientes con esta </w:t>
      </w:r>
      <w:r w:rsidR="00897A3C" w:rsidRPr="00BC3C9F">
        <w:rPr>
          <w:rFonts w:ascii="Arial" w:hAnsi="Arial" w:cs="Arial"/>
          <w:lang w:val="es-ES_tradnl"/>
        </w:rPr>
        <w:t>patología</w:t>
      </w:r>
      <w:r w:rsidR="00D90B56" w:rsidRPr="00BC3C9F">
        <w:rPr>
          <w:rFonts w:ascii="Arial" w:hAnsi="Arial" w:cs="Arial"/>
          <w:lang w:val="es-ES_tradnl"/>
        </w:rPr>
        <w:t xml:space="preserve"> particularmente en estadios 3A y 3B.</w:t>
      </w:r>
      <w:r w:rsidR="0027675D" w:rsidRPr="00BC3C9F">
        <w:rPr>
          <w:rFonts w:ascii="Arial" w:hAnsi="Arial" w:cs="Arial"/>
          <w:lang w:val="es-ES_tradnl"/>
        </w:rPr>
        <w:t xml:space="preserve"> </w:t>
      </w:r>
    </w:p>
    <w:p w14:paraId="44A1128E" w14:textId="72519DB6" w:rsidR="00D90B56" w:rsidRPr="00BC3C9F" w:rsidRDefault="00D90B56" w:rsidP="000D6088">
      <w:pPr>
        <w:spacing w:line="360" w:lineRule="auto"/>
        <w:jc w:val="both"/>
        <w:rPr>
          <w:rFonts w:ascii="Arial" w:hAnsi="Arial" w:cs="Arial"/>
          <w:lang w:val="es-ES_tradnl"/>
        </w:rPr>
      </w:pPr>
    </w:p>
    <w:p w14:paraId="401C3DF0" w14:textId="7DF96EF0" w:rsidR="00D90B56" w:rsidRPr="00BC3C9F" w:rsidRDefault="00D90B56" w:rsidP="006E16DE">
      <w:pPr>
        <w:spacing w:line="360" w:lineRule="auto"/>
        <w:ind w:firstLine="680"/>
        <w:jc w:val="both"/>
        <w:rPr>
          <w:rFonts w:ascii="Arial" w:hAnsi="Arial" w:cs="Arial"/>
          <w:lang w:val="es-ES_tradnl"/>
        </w:rPr>
      </w:pPr>
      <w:r w:rsidRPr="00BC3C9F">
        <w:rPr>
          <w:rFonts w:ascii="Arial" w:hAnsi="Arial" w:cs="Arial"/>
          <w:lang w:val="es-ES_tradnl"/>
        </w:rPr>
        <w:t>Paralelamente se ha generado la tendencia de la utilización de las estrategias combinadas</w:t>
      </w:r>
      <w:r w:rsidR="00BE2B9F" w:rsidRPr="00BC3C9F">
        <w:rPr>
          <w:rFonts w:ascii="Arial" w:hAnsi="Arial" w:cs="Arial"/>
          <w:lang w:val="es-ES_tradnl"/>
        </w:rPr>
        <w:t xml:space="preserve"> iSGLT2 más aGLP</w:t>
      </w:r>
      <w:r w:rsidR="00EC222A" w:rsidRPr="00BC3C9F">
        <w:rPr>
          <w:rFonts w:ascii="Arial" w:hAnsi="Arial" w:cs="Arial"/>
          <w:lang w:val="es-ES_tradnl"/>
        </w:rPr>
        <w:t>1, suponiendo</w:t>
      </w:r>
      <w:r w:rsidRPr="00BC3C9F">
        <w:rPr>
          <w:rFonts w:ascii="Arial" w:hAnsi="Arial" w:cs="Arial"/>
          <w:lang w:val="es-ES_tradnl"/>
        </w:rPr>
        <w:t xml:space="preserve"> efectividades aditivas</w:t>
      </w:r>
      <w:r w:rsidR="00EC222A" w:rsidRPr="00BC3C9F">
        <w:rPr>
          <w:rFonts w:ascii="Arial" w:hAnsi="Arial" w:cs="Arial"/>
          <w:lang w:val="es-ES_tradnl"/>
        </w:rPr>
        <w:t xml:space="preserve"> </w:t>
      </w:r>
      <w:sdt>
        <w:sdtPr>
          <w:rPr>
            <w:rFonts w:ascii="Arial" w:hAnsi="Arial" w:cs="Arial"/>
            <w:color w:val="000000"/>
            <w:lang w:val="es-ES_tradnl"/>
          </w:rPr>
          <w:tag w:val="MENDELEY_CITATION_v3_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"/>
          <w:id w:val="-118608826"/>
          <w:placeholder>
            <w:docPart w:val="DefaultPlaceholder_-1854013440"/>
          </w:placeholder>
        </w:sdtPr>
        <w:sdtContent>
          <w:r w:rsidR="00084003" w:rsidRPr="00BC3C9F">
            <w:rPr>
              <w:rFonts w:ascii="Arial" w:hAnsi="Arial" w:cs="Arial"/>
              <w:color w:val="000000"/>
              <w:lang w:val="es-ES_tradnl"/>
            </w:rPr>
            <w:t>(26)</w:t>
          </w:r>
        </w:sdtContent>
      </w:sdt>
      <w:r w:rsidRPr="00BC3C9F">
        <w:rPr>
          <w:rFonts w:ascii="Arial" w:hAnsi="Arial" w:cs="Arial"/>
          <w:lang w:val="es-ES_tradnl"/>
        </w:rPr>
        <w:t xml:space="preserve">, esta </w:t>
      </w:r>
      <w:r w:rsidR="001F191D" w:rsidRPr="00BC3C9F">
        <w:rPr>
          <w:rFonts w:ascii="Arial" w:hAnsi="Arial" w:cs="Arial"/>
          <w:lang w:val="es-ES_tradnl"/>
        </w:rPr>
        <w:t>opción</w:t>
      </w:r>
      <w:r w:rsidRPr="00BC3C9F">
        <w:rPr>
          <w:rFonts w:ascii="Arial" w:hAnsi="Arial" w:cs="Arial"/>
          <w:lang w:val="es-ES_tradnl"/>
        </w:rPr>
        <w:t xml:space="preserve"> </w:t>
      </w:r>
      <w:r w:rsidR="00897A3C" w:rsidRPr="00BC3C9F">
        <w:rPr>
          <w:rFonts w:ascii="Arial" w:hAnsi="Arial" w:cs="Arial"/>
          <w:lang w:val="es-ES_tradnl"/>
        </w:rPr>
        <w:t>también</w:t>
      </w:r>
      <w:r w:rsidRPr="00BC3C9F">
        <w:rPr>
          <w:rFonts w:ascii="Arial" w:hAnsi="Arial" w:cs="Arial"/>
          <w:lang w:val="es-ES_tradnl"/>
        </w:rPr>
        <w:t xml:space="preserve"> debe ser objeto de un an</w:t>
      </w:r>
      <w:r w:rsidR="001F191D" w:rsidRPr="00BC3C9F">
        <w:rPr>
          <w:rFonts w:ascii="Arial" w:hAnsi="Arial" w:cs="Arial"/>
          <w:lang w:val="es-ES_tradnl"/>
        </w:rPr>
        <w:t>á</w:t>
      </w:r>
      <w:r w:rsidRPr="00BC3C9F">
        <w:rPr>
          <w:rFonts w:ascii="Arial" w:hAnsi="Arial" w:cs="Arial"/>
          <w:lang w:val="es-ES_tradnl"/>
        </w:rPr>
        <w:t xml:space="preserve">lisis </w:t>
      </w:r>
      <w:r w:rsidR="00897A3C" w:rsidRPr="00BC3C9F">
        <w:rPr>
          <w:rFonts w:ascii="Arial" w:hAnsi="Arial" w:cs="Arial"/>
          <w:lang w:val="es-ES_tradnl"/>
        </w:rPr>
        <w:t>exhaustivo</w:t>
      </w:r>
      <w:r w:rsidRPr="00BC3C9F">
        <w:rPr>
          <w:rFonts w:ascii="Arial" w:hAnsi="Arial" w:cs="Arial"/>
          <w:lang w:val="es-ES_tradnl"/>
        </w:rPr>
        <w:t xml:space="preserve"> de costo</w:t>
      </w:r>
      <w:r w:rsidR="00EC222A" w:rsidRPr="00BC3C9F">
        <w:rPr>
          <w:rFonts w:ascii="Arial" w:hAnsi="Arial" w:cs="Arial"/>
          <w:lang w:val="es-ES_tradnl"/>
        </w:rPr>
        <w:t>-</w:t>
      </w:r>
      <w:r w:rsidRPr="00BC3C9F">
        <w:rPr>
          <w:rFonts w:ascii="Arial" w:hAnsi="Arial" w:cs="Arial"/>
          <w:lang w:val="es-ES_tradnl"/>
        </w:rPr>
        <w:t>efectividad</w:t>
      </w:r>
      <w:r w:rsidR="00EC222A" w:rsidRPr="00BC3C9F">
        <w:rPr>
          <w:rFonts w:ascii="Arial" w:hAnsi="Arial" w:cs="Arial"/>
          <w:lang w:val="es-ES_tradnl"/>
        </w:rPr>
        <w:t>,</w:t>
      </w:r>
      <w:r w:rsidRPr="00BC3C9F">
        <w:rPr>
          <w:rFonts w:ascii="Arial" w:hAnsi="Arial" w:cs="Arial"/>
          <w:lang w:val="es-ES_tradnl"/>
        </w:rPr>
        <w:t xml:space="preserve"> pues </w:t>
      </w:r>
      <w:r w:rsidR="00EC222A" w:rsidRPr="00BC3C9F">
        <w:rPr>
          <w:rFonts w:ascii="Arial" w:hAnsi="Arial" w:cs="Arial"/>
          <w:lang w:val="es-ES_tradnl"/>
        </w:rPr>
        <w:t xml:space="preserve">podría </w:t>
      </w:r>
      <w:r w:rsidR="00897A3C" w:rsidRPr="00BC3C9F">
        <w:rPr>
          <w:rFonts w:ascii="Arial" w:hAnsi="Arial" w:cs="Arial"/>
          <w:lang w:val="es-ES_tradnl"/>
        </w:rPr>
        <w:t>sobrepasar</w:t>
      </w:r>
      <w:r w:rsidRPr="00BC3C9F">
        <w:rPr>
          <w:rFonts w:ascii="Arial" w:hAnsi="Arial" w:cs="Arial"/>
          <w:lang w:val="es-ES_tradnl"/>
        </w:rPr>
        <w:t xml:space="preserve"> </w:t>
      </w:r>
      <w:r w:rsidR="00EC222A" w:rsidRPr="00BC3C9F">
        <w:rPr>
          <w:rFonts w:ascii="Arial" w:hAnsi="Arial" w:cs="Arial"/>
          <w:lang w:val="es-ES_tradnl"/>
        </w:rPr>
        <w:t xml:space="preserve">el </w:t>
      </w:r>
      <w:r w:rsidRPr="00BC3C9F">
        <w:rPr>
          <w:rFonts w:ascii="Arial" w:hAnsi="Arial" w:cs="Arial"/>
          <w:lang w:val="es-ES_tradnl"/>
        </w:rPr>
        <w:t xml:space="preserve">umbral de disposición a pagar </w:t>
      </w:r>
      <w:r w:rsidR="00EC222A" w:rsidRPr="00BC3C9F">
        <w:rPr>
          <w:rFonts w:ascii="Arial" w:hAnsi="Arial" w:cs="Arial"/>
          <w:lang w:val="es-ES_tradnl"/>
        </w:rPr>
        <w:t>de Colombia</w:t>
      </w:r>
      <w:r w:rsidRPr="00BC3C9F">
        <w:rPr>
          <w:rFonts w:ascii="Arial" w:hAnsi="Arial" w:cs="Arial"/>
          <w:lang w:val="es-ES_tradnl"/>
        </w:rPr>
        <w:t xml:space="preserve">. </w:t>
      </w:r>
    </w:p>
    <w:p w14:paraId="19B37CAF" w14:textId="78DF084A" w:rsidR="00D90B56" w:rsidRPr="00BC3C9F" w:rsidRDefault="00D90B56" w:rsidP="000D6088">
      <w:pPr>
        <w:spacing w:line="360" w:lineRule="auto"/>
        <w:jc w:val="both"/>
        <w:rPr>
          <w:rFonts w:ascii="Arial" w:hAnsi="Arial" w:cs="Arial"/>
          <w:lang w:val="es-ES_tradnl"/>
        </w:rPr>
      </w:pPr>
    </w:p>
    <w:p w14:paraId="1F4E02AF" w14:textId="1D2173C4" w:rsidR="00D90B56" w:rsidRPr="00BC3C9F" w:rsidRDefault="00D90B56" w:rsidP="006E16DE">
      <w:pPr>
        <w:spacing w:line="360" w:lineRule="auto"/>
        <w:ind w:firstLine="680"/>
        <w:jc w:val="both"/>
        <w:rPr>
          <w:rFonts w:ascii="Arial" w:hAnsi="Arial" w:cs="Arial"/>
          <w:lang w:val="es-ES_tradnl"/>
        </w:rPr>
      </w:pPr>
      <w:r w:rsidRPr="00BC3C9F">
        <w:rPr>
          <w:rFonts w:ascii="Arial" w:hAnsi="Arial" w:cs="Arial"/>
          <w:lang w:val="es-ES_tradnl"/>
        </w:rPr>
        <w:t>En cuanto a las limitaciones del estudio se resalta que solo se analiza una de las complicaciones graves de la DM2, enfermedad polimorfa y de presentación diversa. Sin embargo</w:t>
      </w:r>
      <w:r w:rsidR="00EC222A" w:rsidRPr="00BC3C9F">
        <w:rPr>
          <w:rFonts w:ascii="Arial" w:hAnsi="Arial" w:cs="Arial"/>
          <w:lang w:val="es-ES_tradnl"/>
        </w:rPr>
        <w:t>,</w:t>
      </w:r>
      <w:r w:rsidRPr="00BC3C9F">
        <w:rPr>
          <w:rFonts w:ascii="Arial" w:hAnsi="Arial" w:cs="Arial"/>
          <w:lang w:val="es-ES_tradnl"/>
        </w:rPr>
        <w:t xml:space="preserve"> el modelo presentado permite establecer conclusiones diferenciales de uso de </w:t>
      </w:r>
      <w:r w:rsidR="00616B11" w:rsidRPr="00BC3C9F">
        <w:rPr>
          <w:rFonts w:ascii="Arial" w:hAnsi="Arial" w:cs="Arial"/>
          <w:lang w:val="es-ES_tradnl"/>
        </w:rPr>
        <w:t>estas</w:t>
      </w:r>
      <w:r w:rsidRPr="00BC3C9F">
        <w:rPr>
          <w:rFonts w:ascii="Arial" w:hAnsi="Arial" w:cs="Arial"/>
          <w:lang w:val="es-ES_tradnl"/>
        </w:rPr>
        <w:t xml:space="preserve"> </w:t>
      </w:r>
      <w:r w:rsidR="00897A3C" w:rsidRPr="00BC3C9F">
        <w:rPr>
          <w:rFonts w:ascii="Arial" w:hAnsi="Arial" w:cs="Arial"/>
          <w:lang w:val="es-ES_tradnl"/>
        </w:rPr>
        <w:t>moléculas</w:t>
      </w:r>
      <w:r w:rsidRPr="00BC3C9F">
        <w:rPr>
          <w:rFonts w:ascii="Arial" w:hAnsi="Arial" w:cs="Arial"/>
          <w:lang w:val="es-ES_tradnl"/>
        </w:rPr>
        <w:t xml:space="preserve"> en los estadios de ERC analizados. </w:t>
      </w:r>
    </w:p>
    <w:p w14:paraId="6AD6F738" w14:textId="53D7004D" w:rsidR="007B0137" w:rsidRPr="00BC3C9F" w:rsidRDefault="007B0137" w:rsidP="000D6088">
      <w:pPr>
        <w:spacing w:line="360" w:lineRule="auto"/>
        <w:jc w:val="both"/>
        <w:rPr>
          <w:rFonts w:ascii="Arial" w:hAnsi="Arial" w:cs="Arial"/>
          <w:lang w:val="es-ES_tradnl"/>
        </w:rPr>
      </w:pPr>
    </w:p>
    <w:p w14:paraId="7A33659B" w14:textId="7142B6A7" w:rsidR="007B0137" w:rsidRPr="00BC3C9F" w:rsidRDefault="007B0137" w:rsidP="006E16DE">
      <w:pPr>
        <w:spacing w:line="360" w:lineRule="auto"/>
        <w:ind w:firstLine="680"/>
        <w:jc w:val="both"/>
        <w:rPr>
          <w:rFonts w:ascii="Arial" w:hAnsi="Arial" w:cs="Arial"/>
          <w:lang w:val="es-ES_tradnl"/>
        </w:rPr>
      </w:pPr>
      <w:r w:rsidRPr="00BC3C9F">
        <w:rPr>
          <w:rFonts w:ascii="Arial" w:hAnsi="Arial" w:cs="Arial"/>
          <w:lang w:val="es-ES_tradnl"/>
        </w:rPr>
        <w:t>En cuanto al estadio ERC 4,</w:t>
      </w:r>
      <w:r w:rsidR="00EC222A" w:rsidRPr="00BC3C9F">
        <w:rPr>
          <w:rFonts w:ascii="Arial" w:hAnsi="Arial" w:cs="Arial"/>
          <w:lang w:val="es-ES_tradnl"/>
        </w:rPr>
        <w:t xml:space="preserve"> </w:t>
      </w:r>
      <w:r w:rsidRPr="00BC3C9F">
        <w:rPr>
          <w:rFonts w:ascii="Arial" w:hAnsi="Arial" w:cs="Arial"/>
          <w:lang w:val="es-ES_tradnl"/>
        </w:rPr>
        <w:t>no se documenta</w:t>
      </w:r>
      <w:r w:rsidR="001F191D" w:rsidRPr="00BC3C9F">
        <w:rPr>
          <w:rFonts w:ascii="Arial" w:hAnsi="Arial" w:cs="Arial"/>
          <w:lang w:val="es-ES_tradnl"/>
        </w:rPr>
        <w:t xml:space="preserve"> información de efectividad</w:t>
      </w:r>
      <w:r w:rsidRPr="00BC3C9F">
        <w:rPr>
          <w:rFonts w:ascii="Arial" w:hAnsi="Arial" w:cs="Arial"/>
          <w:lang w:val="es-ES_tradnl"/>
        </w:rPr>
        <w:t xml:space="preserve"> en el </w:t>
      </w:r>
      <w:r w:rsidR="00EC222A" w:rsidRPr="00BC3C9F">
        <w:rPr>
          <w:rFonts w:ascii="Arial" w:hAnsi="Arial" w:cs="Arial"/>
          <w:lang w:val="es-ES_tradnl"/>
        </w:rPr>
        <w:t>artículo</w:t>
      </w:r>
      <w:r w:rsidRPr="00BC3C9F">
        <w:rPr>
          <w:rFonts w:ascii="Arial" w:hAnsi="Arial" w:cs="Arial"/>
          <w:lang w:val="es-ES_tradnl"/>
        </w:rPr>
        <w:t xml:space="preserve"> referenciado como fuente de efectividad ni en la literatura</w:t>
      </w:r>
      <w:r w:rsidR="001F191D" w:rsidRPr="00BC3C9F">
        <w:rPr>
          <w:rFonts w:ascii="Arial" w:hAnsi="Arial" w:cs="Arial"/>
          <w:lang w:val="es-ES_tradnl"/>
        </w:rPr>
        <w:t xml:space="preserve"> encontrada</w:t>
      </w:r>
      <w:r w:rsidRPr="00BC3C9F">
        <w:rPr>
          <w:rFonts w:ascii="Arial" w:hAnsi="Arial" w:cs="Arial"/>
          <w:lang w:val="es-ES_tradnl"/>
        </w:rPr>
        <w:t>.</w:t>
      </w:r>
      <w:r w:rsidR="00EC222A" w:rsidRPr="00BC3C9F">
        <w:rPr>
          <w:rFonts w:ascii="Arial" w:hAnsi="Arial" w:cs="Arial"/>
          <w:lang w:val="es-ES_tradnl"/>
        </w:rPr>
        <w:t xml:space="preserve"> </w:t>
      </w:r>
      <w:r w:rsidRPr="00BC3C9F">
        <w:rPr>
          <w:rFonts w:ascii="Arial" w:hAnsi="Arial" w:cs="Arial"/>
          <w:lang w:val="es-ES_tradnl"/>
        </w:rPr>
        <w:t>Al momento</w:t>
      </w:r>
      <w:r w:rsidR="00FE30BA" w:rsidRPr="00BC3C9F">
        <w:rPr>
          <w:rFonts w:ascii="Arial" w:hAnsi="Arial" w:cs="Arial"/>
          <w:lang w:val="es-ES_tradnl"/>
        </w:rPr>
        <w:t>,</w:t>
      </w:r>
      <w:r w:rsidRPr="00BC3C9F">
        <w:rPr>
          <w:rFonts w:ascii="Arial" w:hAnsi="Arial" w:cs="Arial"/>
          <w:lang w:val="es-ES_tradnl"/>
        </w:rPr>
        <w:t xml:space="preserve"> los iSGLT</w:t>
      </w:r>
      <w:r w:rsidR="00EC222A" w:rsidRPr="00BC3C9F">
        <w:rPr>
          <w:rFonts w:ascii="Arial" w:hAnsi="Arial" w:cs="Arial"/>
          <w:lang w:val="es-ES_tradnl"/>
        </w:rPr>
        <w:t xml:space="preserve">2 </w:t>
      </w:r>
      <w:r w:rsidR="00247AE7" w:rsidRPr="00BC3C9F">
        <w:rPr>
          <w:rFonts w:ascii="Arial" w:hAnsi="Arial" w:cs="Arial"/>
          <w:lang w:val="es-ES_tradnl"/>
        </w:rPr>
        <w:t>están</w:t>
      </w:r>
      <w:r w:rsidR="00C57421" w:rsidRPr="00BC3C9F">
        <w:rPr>
          <w:rFonts w:ascii="Arial" w:hAnsi="Arial" w:cs="Arial"/>
          <w:lang w:val="es-ES_tradnl"/>
        </w:rPr>
        <w:t xml:space="preserve"> indicados en nuestro país en</w:t>
      </w:r>
      <w:r w:rsidRPr="00BC3C9F">
        <w:rPr>
          <w:rFonts w:ascii="Arial" w:hAnsi="Arial" w:cs="Arial"/>
          <w:lang w:val="es-ES_tradnl"/>
        </w:rPr>
        <w:t xml:space="preserve"> TFG mayor a 45ml/min para empagliflozina y </w:t>
      </w:r>
      <w:r w:rsidR="00616B11" w:rsidRPr="00BC3C9F">
        <w:rPr>
          <w:rFonts w:ascii="Arial" w:hAnsi="Arial" w:cs="Arial"/>
          <w:lang w:val="es-ES_tradnl"/>
        </w:rPr>
        <w:t>6</w:t>
      </w:r>
      <w:r w:rsidRPr="00BC3C9F">
        <w:rPr>
          <w:rFonts w:ascii="Arial" w:hAnsi="Arial" w:cs="Arial"/>
          <w:lang w:val="es-ES_tradnl"/>
        </w:rPr>
        <w:t>0ml/min para dapagliflozina, ensayos como CREDENCE y DAPA-CKD, han puesto sobre la mesa la posibilidad de extender su uso en TFG hasta 25ml/min.</w:t>
      </w:r>
      <w:r w:rsidR="0027675D" w:rsidRPr="00BC3C9F">
        <w:rPr>
          <w:rFonts w:ascii="Arial" w:hAnsi="Arial" w:cs="Arial"/>
          <w:lang w:val="es-ES_tradnl"/>
        </w:rPr>
        <w:t xml:space="preserve"> </w:t>
      </w:r>
      <w:r w:rsidRPr="00BC3C9F">
        <w:rPr>
          <w:rFonts w:ascii="Arial" w:hAnsi="Arial" w:cs="Arial"/>
          <w:lang w:val="es-ES_tradnl"/>
        </w:rPr>
        <w:t xml:space="preserve">De otro lado se reconoce </w:t>
      </w:r>
      <w:r w:rsidR="00FE30BA" w:rsidRPr="00BC3C9F">
        <w:rPr>
          <w:rFonts w:ascii="Arial" w:hAnsi="Arial" w:cs="Arial"/>
          <w:lang w:val="es-ES_tradnl"/>
        </w:rPr>
        <w:t xml:space="preserve">la </w:t>
      </w:r>
      <w:r w:rsidRPr="00BC3C9F">
        <w:rPr>
          <w:rFonts w:ascii="Arial" w:hAnsi="Arial" w:cs="Arial"/>
          <w:lang w:val="es-ES_tradnl"/>
        </w:rPr>
        <w:t xml:space="preserve">seguridad y efectividad de los aGLP1 en TFG hasta 15ml/min, </w:t>
      </w:r>
      <w:r w:rsidRPr="00BC3C9F">
        <w:rPr>
          <w:rFonts w:ascii="Arial" w:hAnsi="Arial" w:cs="Arial"/>
          <w:lang w:val="es-ES_tradnl"/>
        </w:rPr>
        <w:lastRenderedPageBreak/>
        <w:t xml:space="preserve">sin </w:t>
      </w:r>
      <w:r w:rsidR="00897A3C" w:rsidRPr="00BC3C9F">
        <w:rPr>
          <w:rFonts w:ascii="Arial" w:hAnsi="Arial" w:cs="Arial"/>
          <w:lang w:val="es-ES_tradnl"/>
        </w:rPr>
        <w:t>embargo,</w:t>
      </w:r>
      <w:r w:rsidRPr="00BC3C9F">
        <w:rPr>
          <w:rFonts w:ascii="Arial" w:hAnsi="Arial" w:cs="Arial"/>
          <w:lang w:val="es-ES_tradnl"/>
        </w:rPr>
        <w:t xml:space="preserve"> en </w:t>
      </w:r>
      <w:r w:rsidR="00897A3C" w:rsidRPr="00BC3C9F">
        <w:rPr>
          <w:rFonts w:ascii="Arial" w:hAnsi="Arial" w:cs="Arial"/>
          <w:lang w:val="es-ES_tradnl"/>
        </w:rPr>
        <w:t>la búsqueda realizada</w:t>
      </w:r>
      <w:r w:rsidRPr="00BC3C9F">
        <w:rPr>
          <w:rFonts w:ascii="Arial" w:hAnsi="Arial" w:cs="Arial"/>
          <w:lang w:val="es-ES_tradnl"/>
        </w:rPr>
        <w:t xml:space="preserve">, la efectividad se </w:t>
      </w:r>
      <w:r w:rsidR="00FE30BA" w:rsidRPr="00BC3C9F">
        <w:rPr>
          <w:rFonts w:ascii="Arial" w:hAnsi="Arial" w:cs="Arial"/>
          <w:lang w:val="es-ES_tradnl"/>
        </w:rPr>
        <w:t>informó</w:t>
      </w:r>
      <w:r w:rsidRPr="00BC3C9F">
        <w:rPr>
          <w:rFonts w:ascii="Arial" w:hAnsi="Arial" w:cs="Arial"/>
          <w:lang w:val="es-ES_tradnl"/>
        </w:rPr>
        <w:t xml:space="preserve"> solo en TFG superior a </w:t>
      </w:r>
      <w:r w:rsidR="00823789" w:rsidRPr="00BC3C9F">
        <w:rPr>
          <w:rFonts w:ascii="Arial" w:hAnsi="Arial" w:cs="Arial"/>
          <w:lang w:val="es-ES_tradnl"/>
        </w:rPr>
        <w:t>3</w:t>
      </w:r>
      <w:r w:rsidRPr="00BC3C9F">
        <w:rPr>
          <w:rFonts w:ascii="Arial" w:hAnsi="Arial" w:cs="Arial"/>
          <w:lang w:val="es-ES_tradnl"/>
        </w:rPr>
        <w:t xml:space="preserve">0ml min por lo </w:t>
      </w:r>
      <w:r w:rsidR="00823789" w:rsidRPr="00BC3C9F">
        <w:rPr>
          <w:rFonts w:ascii="Arial" w:hAnsi="Arial" w:cs="Arial"/>
          <w:lang w:val="es-ES_tradnl"/>
        </w:rPr>
        <w:t xml:space="preserve">tanto </w:t>
      </w:r>
      <w:r w:rsidRPr="00BC3C9F">
        <w:rPr>
          <w:rFonts w:ascii="Arial" w:hAnsi="Arial" w:cs="Arial"/>
          <w:lang w:val="es-ES_tradnl"/>
        </w:rPr>
        <w:t xml:space="preserve">no </w:t>
      </w:r>
      <w:r w:rsidR="00FE30BA" w:rsidRPr="00BC3C9F">
        <w:rPr>
          <w:rFonts w:ascii="Arial" w:hAnsi="Arial" w:cs="Arial"/>
          <w:lang w:val="es-ES_tradnl"/>
        </w:rPr>
        <w:t xml:space="preserve">se puede </w:t>
      </w:r>
      <w:r w:rsidRPr="00BC3C9F">
        <w:rPr>
          <w:rFonts w:ascii="Arial" w:hAnsi="Arial" w:cs="Arial"/>
          <w:lang w:val="es-ES_tradnl"/>
        </w:rPr>
        <w:t xml:space="preserve">concluir </w:t>
      </w:r>
      <w:r w:rsidR="00FE30BA" w:rsidRPr="00BC3C9F">
        <w:rPr>
          <w:rFonts w:ascii="Arial" w:hAnsi="Arial" w:cs="Arial"/>
          <w:lang w:val="es-ES_tradnl"/>
        </w:rPr>
        <w:t xml:space="preserve">un </w:t>
      </w:r>
      <w:r w:rsidR="00897A3C" w:rsidRPr="00BC3C9F">
        <w:rPr>
          <w:rFonts w:ascii="Arial" w:hAnsi="Arial" w:cs="Arial"/>
          <w:lang w:val="es-ES_tradnl"/>
        </w:rPr>
        <w:t>análisis</w:t>
      </w:r>
      <w:r w:rsidRPr="00BC3C9F">
        <w:rPr>
          <w:rFonts w:ascii="Arial" w:hAnsi="Arial" w:cs="Arial"/>
          <w:lang w:val="es-ES_tradnl"/>
        </w:rPr>
        <w:t xml:space="preserve"> de costo</w:t>
      </w:r>
      <w:r w:rsidR="00FE30BA" w:rsidRPr="00BC3C9F">
        <w:rPr>
          <w:rFonts w:ascii="Arial" w:hAnsi="Arial" w:cs="Arial"/>
          <w:lang w:val="es-ES_tradnl"/>
        </w:rPr>
        <w:t>-</w:t>
      </w:r>
      <w:r w:rsidRPr="00BC3C9F">
        <w:rPr>
          <w:rFonts w:ascii="Arial" w:hAnsi="Arial" w:cs="Arial"/>
          <w:lang w:val="es-ES_tradnl"/>
        </w:rPr>
        <w:t xml:space="preserve">efectividad en </w:t>
      </w:r>
      <w:r w:rsidR="00216037" w:rsidRPr="00BC3C9F">
        <w:rPr>
          <w:rFonts w:ascii="Arial" w:hAnsi="Arial" w:cs="Arial"/>
          <w:lang w:val="es-ES_tradnl"/>
        </w:rPr>
        <w:t>ERC</w:t>
      </w:r>
      <w:r w:rsidR="00FE30BA" w:rsidRPr="00BC3C9F">
        <w:rPr>
          <w:rFonts w:ascii="Arial" w:hAnsi="Arial" w:cs="Arial"/>
          <w:lang w:val="es-ES_tradnl"/>
        </w:rPr>
        <w:t xml:space="preserve"> </w:t>
      </w:r>
      <w:r w:rsidR="00216037" w:rsidRPr="00BC3C9F">
        <w:rPr>
          <w:rFonts w:ascii="Arial" w:hAnsi="Arial" w:cs="Arial"/>
          <w:lang w:val="es-ES_tradnl"/>
        </w:rPr>
        <w:t>4</w:t>
      </w:r>
      <w:r w:rsidRPr="00BC3C9F">
        <w:rPr>
          <w:rFonts w:ascii="Arial" w:hAnsi="Arial" w:cs="Arial"/>
          <w:lang w:val="es-ES_tradnl"/>
        </w:rPr>
        <w:t xml:space="preserve">. El estadio 4 de la enfermedad renal supone mayores costos, </w:t>
      </w:r>
      <w:r w:rsidR="00FE30BA" w:rsidRPr="00BC3C9F">
        <w:rPr>
          <w:rFonts w:ascii="Arial" w:hAnsi="Arial" w:cs="Arial"/>
          <w:lang w:val="es-ES_tradnl"/>
        </w:rPr>
        <w:t>complicaciones, y</w:t>
      </w:r>
      <w:r w:rsidRPr="00BC3C9F">
        <w:rPr>
          <w:rFonts w:ascii="Arial" w:hAnsi="Arial" w:cs="Arial"/>
          <w:lang w:val="es-ES_tradnl"/>
        </w:rPr>
        <w:t xml:space="preserve"> la alta posibilidad de ingreso a </w:t>
      </w:r>
      <w:r w:rsidR="00897A3C" w:rsidRPr="00BC3C9F">
        <w:rPr>
          <w:rFonts w:ascii="Arial" w:hAnsi="Arial" w:cs="Arial"/>
          <w:lang w:val="es-ES_tradnl"/>
        </w:rPr>
        <w:t>diálisis</w:t>
      </w:r>
      <w:r w:rsidRPr="00BC3C9F">
        <w:rPr>
          <w:rFonts w:ascii="Arial" w:hAnsi="Arial" w:cs="Arial"/>
          <w:lang w:val="es-ES_tradnl"/>
        </w:rPr>
        <w:t xml:space="preserve"> en </w:t>
      </w:r>
      <w:r w:rsidR="00FE30BA" w:rsidRPr="00BC3C9F">
        <w:rPr>
          <w:rFonts w:ascii="Arial" w:hAnsi="Arial" w:cs="Arial"/>
          <w:lang w:val="es-ES_tradnl"/>
        </w:rPr>
        <w:t xml:space="preserve">el </w:t>
      </w:r>
      <w:r w:rsidRPr="00BC3C9F">
        <w:rPr>
          <w:rFonts w:ascii="Arial" w:hAnsi="Arial" w:cs="Arial"/>
          <w:lang w:val="es-ES_tradnl"/>
        </w:rPr>
        <w:t xml:space="preserve">corto </w:t>
      </w:r>
      <w:r w:rsidR="00FE30BA" w:rsidRPr="00BC3C9F">
        <w:rPr>
          <w:rFonts w:ascii="Arial" w:hAnsi="Arial" w:cs="Arial"/>
          <w:lang w:val="es-ES_tradnl"/>
        </w:rPr>
        <w:t>plazo, con</w:t>
      </w:r>
      <w:r w:rsidRPr="00BC3C9F">
        <w:rPr>
          <w:rFonts w:ascii="Arial" w:hAnsi="Arial" w:cs="Arial"/>
          <w:lang w:val="es-ES_tradnl"/>
        </w:rPr>
        <w:t xml:space="preserve"> limitación para </w:t>
      </w:r>
      <w:r w:rsidR="00616B11" w:rsidRPr="00BC3C9F">
        <w:rPr>
          <w:rFonts w:ascii="Arial" w:hAnsi="Arial" w:cs="Arial"/>
          <w:lang w:val="es-ES_tradnl"/>
        </w:rPr>
        <w:t>la prescripción</w:t>
      </w:r>
      <w:r w:rsidRPr="00BC3C9F">
        <w:rPr>
          <w:rFonts w:ascii="Arial" w:hAnsi="Arial" w:cs="Arial"/>
          <w:lang w:val="es-ES_tradnl"/>
        </w:rPr>
        <w:t xml:space="preserve"> de </w:t>
      </w:r>
      <w:r w:rsidR="00897A3C" w:rsidRPr="00BC3C9F">
        <w:rPr>
          <w:rFonts w:ascii="Arial" w:hAnsi="Arial" w:cs="Arial"/>
          <w:lang w:val="es-ES_tradnl"/>
        </w:rPr>
        <w:t>moléculas</w:t>
      </w:r>
      <w:r w:rsidRPr="00BC3C9F">
        <w:rPr>
          <w:rFonts w:ascii="Arial" w:hAnsi="Arial" w:cs="Arial"/>
          <w:lang w:val="es-ES_tradnl"/>
        </w:rPr>
        <w:t xml:space="preserve"> frecuentemente usadas en diabetes (metformina</w:t>
      </w:r>
      <w:r w:rsidR="00FE30BA" w:rsidRPr="00BC3C9F">
        <w:rPr>
          <w:rFonts w:ascii="Arial" w:hAnsi="Arial" w:cs="Arial"/>
          <w:lang w:val="es-ES_tradnl"/>
        </w:rPr>
        <w:t xml:space="preserve"> o</w:t>
      </w:r>
      <w:r w:rsidRPr="00BC3C9F">
        <w:rPr>
          <w:rFonts w:ascii="Arial" w:hAnsi="Arial" w:cs="Arial"/>
          <w:lang w:val="es-ES_tradnl"/>
        </w:rPr>
        <w:t xml:space="preserve"> sulfonilureas), por lo cual el beneficio </w:t>
      </w:r>
      <w:r w:rsidR="00897A3C" w:rsidRPr="00BC3C9F">
        <w:rPr>
          <w:rFonts w:ascii="Arial" w:hAnsi="Arial" w:cs="Arial"/>
          <w:lang w:val="es-ES_tradnl"/>
        </w:rPr>
        <w:t>teórico</w:t>
      </w:r>
      <w:r w:rsidRPr="00BC3C9F">
        <w:rPr>
          <w:rFonts w:ascii="Arial" w:hAnsi="Arial" w:cs="Arial"/>
          <w:lang w:val="es-ES_tradnl"/>
        </w:rPr>
        <w:t xml:space="preserve"> de usar medicamentos como aGLP1 en población ERC</w:t>
      </w:r>
      <w:r w:rsidR="00FE30BA" w:rsidRPr="00BC3C9F">
        <w:rPr>
          <w:rFonts w:ascii="Arial" w:hAnsi="Arial" w:cs="Arial"/>
          <w:lang w:val="es-ES_tradnl"/>
        </w:rPr>
        <w:t xml:space="preserve"> </w:t>
      </w:r>
      <w:r w:rsidRPr="00BC3C9F">
        <w:rPr>
          <w:rFonts w:ascii="Arial" w:hAnsi="Arial" w:cs="Arial"/>
          <w:lang w:val="es-ES_tradnl"/>
        </w:rPr>
        <w:t>4, pued</w:t>
      </w:r>
      <w:r w:rsidR="00FE30BA" w:rsidRPr="00BC3C9F">
        <w:rPr>
          <w:rFonts w:ascii="Arial" w:hAnsi="Arial" w:cs="Arial"/>
          <w:lang w:val="es-ES_tradnl"/>
        </w:rPr>
        <w:t>e</w:t>
      </w:r>
      <w:r w:rsidRPr="00BC3C9F">
        <w:rPr>
          <w:rFonts w:ascii="Arial" w:hAnsi="Arial" w:cs="Arial"/>
          <w:lang w:val="es-ES_tradnl"/>
        </w:rPr>
        <w:t xml:space="preserve"> ser valioso. </w:t>
      </w:r>
    </w:p>
    <w:p w14:paraId="54BC19A8" w14:textId="0CF13594" w:rsidR="007B0137" w:rsidRPr="00BC3C9F" w:rsidRDefault="007B0137" w:rsidP="000D6088">
      <w:pPr>
        <w:spacing w:line="360" w:lineRule="auto"/>
        <w:jc w:val="both"/>
        <w:rPr>
          <w:rFonts w:ascii="Arial" w:hAnsi="Arial" w:cs="Arial"/>
          <w:lang w:val="es-ES_tradnl"/>
        </w:rPr>
      </w:pPr>
    </w:p>
    <w:p w14:paraId="1CA130A1" w14:textId="799CD1CE" w:rsidR="007B0137" w:rsidRPr="00BC3C9F" w:rsidRDefault="00FE30BA" w:rsidP="006E16DE">
      <w:pPr>
        <w:spacing w:line="360" w:lineRule="auto"/>
        <w:ind w:firstLine="680"/>
        <w:jc w:val="both"/>
        <w:rPr>
          <w:rFonts w:ascii="Arial" w:hAnsi="Arial" w:cs="Arial"/>
          <w:lang w:val="es-ES_tradnl"/>
        </w:rPr>
      </w:pPr>
      <w:r w:rsidRPr="00BC3C9F">
        <w:rPr>
          <w:rFonts w:ascii="Arial" w:hAnsi="Arial" w:cs="Arial"/>
          <w:lang w:val="es-ES_tradnl"/>
        </w:rPr>
        <w:t>Los</w:t>
      </w:r>
      <w:r w:rsidR="007B0137" w:rsidRPr="00BC3C9F">
        <w:rPr>
          <w:rFonts w:ascii="Arial" w:hAnsi="Arial" w:cs="Arial"/>
          <w:lang w:val="es-ES_tradnl"/>
        </w:rPr>
        <w:t xml:space="preserve"> hallazgos </w:t>
      </w:r>
      <w:r w:rsidRPr="00BC3C9F">
        <w:rPr>
          <w:rFonts w:ascii="Arial" w:hAnsi="Arial" w:cs="Arial"/>
          <w:lang w:val="es-ES_tradnl"/>
        </w:rPr>
        <w:t>de este estudio sugieren que</w:t>
      </w:r>
      <w:r w:rsidR="007B0137" w:rsidRPr="00BC3C9F">
        <w:rPr>
          <w:rFonts w:ascii="Arial" w:hAnsi="Arial" w:cs="Arial"/>
          <w:lang w:val="es-ES_tradnl"/>
        </w:rPr>
        <w:t xml:space="preserve"> </w:t>
      </w:r>
      <w:r w:rsidR="004676A8" w:rsidRPr="00BC3C9F">
        <w:rPr>
          <w:rFonts w:ascii="Arial" w:hAnsi="Arial" w:cs="Arial"/>
          <w:lang w:val="es-ES_tradnl"/>
        </w:rPr>
        <w:t xml:space="preserve">es altamente probable que </w:t>
      </w:r>
      <w:r w:rsidR="00616B11" w:rsidRPr="00BC3C9F">
        <w:rPr>
          <w:rFonts w:ascii="Arial" w:hAnsi="Arial" w:cs="Arial"/>
          <w:lang w:val="es-ES_tradnl"/>
        </w:rPr>
        <w:t xml:space="preserve">la adición de </w:t>
      </w:r>
      <w:r w:rsidR="004676A8" w:rsidRPr="00BC3C9F">
        <w:rPr>
          <w:rFonts w:ascii="Arial" w:hAnsi="Arial" w:cs="Arial"/>
          <w:lang w:val="es-ES_tradnl"/>
        </w:rPr>
        <w:t xml:space="preserve">los iSGLT2 resulte </w:t>
      </w:r>
      <w:r w:rsidRPr="00BC3C9F">
        <w:rPr>
          <w:rFonts w:ascii="Arial" w:hAnsi="Arial" w:cs="Arial"/>
          <w:lang w:val="es-ES_tradnl"/>
        </w:rPr>
        <w:t xml:space="preserve">una estrategia </w:t>
      </w:r>
      <w:r w:rsidR="00897A3C" w:rsidRPr="00BC3C9F">
        <w:rPr>
          <w:rFonts w:ascii="Arial" w:hAnsi="Arial" w:cs="Arial"/>
          <w:lang w:val="es-ES_tradnl"/>
        </w:rPr>
        <w:t>costo</w:t>
      </w:r>
      <w:r w:rsidRPr="00BC3C9F">
        <w:rPr>
          <w:rFonts w:ascii="Arial" w:hAnsi="Arial" w:cs="Arial"/>
          <w:lang w:val="es-ES_tradnl"/>
        </w:rPr>
        <w:t>-</w:t>
      </w:r>
      <w:r w:rsidR="00897A3C" w:rsidRPr="00BC3C9F">
        <w:rPr>
          <w:rFonts w:ascii="Arial" w:hAnsi="Arial" w:cs="Arial"/>
          <w:lang w:val="es-ES_tradnl"/>
        </w:rPr>
        <w:t>efectiva</w:t>
      </w:r>
      <w:r w:rsidR="004676A8" w:rsidRPr="00BC3C9F">
        <w:rPr>
          <w:rFonts w:ascii="Arial" w:hAnsi="Arial" w:cs="Arial"/>
          <w:lang w:val="es-ES_tradnl"/>
        </w:rPr>
        <w:t xml:space="preserve"> </w:t>
      </w:r>
      <w:r w:rsidRPr="00BC3C9F">
        <w:rPr>
          <w:rFonts w:ascii="Arial" w:hAnsi="Arial" w:cs="Arial"/>
          <w:lang w:val="es-ES_tradnl"/>
        </w:rPr>
        <w:t xml:space="preserve">en comparación con la terapia estándar o con aGLP1 </w:t>
      </w:r>
      <w:r w:rsidR="004676A8" w:rsidRPr="00BC3C9F">
        <w:rPr>
          <w:rFonts w:ascii="Arial" w:hAnsi="Arial" w:cs="Arial"/>
          <w:lang w:val="es-ES_tradnl"/>
        </w:rPr>
        <w:t xml:space="preserve">y </w:t>
      </w:r>
      <w:r w:rsidR="007B0137" w:rsidRPr="00BC3C9F">
        <w:rPr>
          <w:rFonts w:ascii="Arial" w:hAnsi="Arial" w:cs="Arial"/>
          <w:lang w:val="es-ES_tradnl"/>
        </w:rPr>
        <w:t>debe considerarse en los pacientes con ERC2, y con mayor</w:t>
      </w:r>
      <w:r w:rsidR="004676A8" w:rsidRPr="00BC3C9F">
        <w:rPr>
          <w:rFonts w:ascii="Arial" w:hAnsi="Arial" w:cs="Arial"/>
          <w:lang w:val="es-ES_tradnl"/>
        </w:rPr>
        <w:t xml:space="preserve"> certeza en estadios 3A y 3B.</w:t>
      </w:r>
    </w:p>
    <w:p w14:paraId="4562D1E4" w14:textId="15E85932" w:rsidR="008C4F77" w:rsidRPr="00BC3C9F" w:rsidRDefault="008C4F77" w:rsidP="000D6088">
      <w:pPr>
        <w:spacing w:line="360" w:lineRule="auto"/>
        <w:jc w:val="both"/>
        <w:rPr>
          <w:rFonts w:ascii="Arial" w:hAnsi="Arial" w:cs="Arial"/>
          <w:lang w:val="es-ES_tradnl"/>
        </w:rPr>
      </w:pPr>
    </w:p>
    <w:p w14:paraId="0DB28D03" w14:textId="77777777" w:rsidR="008C4F77" w:rsidRPr="00BC3C9F" w:rsidRDefault="008C4F77" w:rsidP="000D6088">
      <w:pPr>
        <w:spacing w:line="360" w:lineRule="auto"/>
        <w:jc w:val="both"/>
        <w:rPr>
          <w:rFonts w:ascii="Arial" w:hAnsi="Arial" w:cs="Arial"/>
          <w:lang w:val="es-ES_tradnl"/>
        </w:rPr>
      </w:pPr>
    </w:p>
    <w:p w14:paraId="722736F6" w14:textId="2D8162E1" w:rsidR="00687A44" w:rsidRPr="00BC3C9F" w:rsidRDefault="00DC79D3" w:rsidP="006C4FB7">
      <w:pPr>
        <w:pStyle w:val="Ttulo1"/>
        <w:rPr>
          <w:rFonts w:ascii="Arial" w:hAnsi="Arial" w:cs="Arial"/>
          <w:szCs w:val="24"/>
          <w:lang w:val="en-US"/>
        </w:rPr>
      </w:pPr>
      <w:bookmarkStart w:id="25" w:name="_Toc98266825"/>
      <w:proofErr w:type="spellStart"/>
      <w:r w:rsidRPr="00BC3C9F">
        <w:rPr>
          <w:rFonts w:ascii="Arial" w:hAnsi="Arial" w:cs="Arial"/>
          <w:szCs w:val="24"/>
          <w:lang w:val="en-US"/>
        </w:rPr>
        <w:t>Referencias</w:t>
      </w:r>
      <w:bookmarkEnd w:id="25"/>
      <w:proofErr w:type="spellEnd"/>
    </w:p>
    <w:p w14:paraId="4E6E39DC" w14:textId="77777777" w:rsidR="007E1969" w:rsidRPr="00BC3C9F" w:rsidRDefault="007E1969" w:rsidP="00632D41">
      <w:pPr>
        <w:spacing w:line="360" w:lineRule="auto"/>
        <w:rPr>
          <w:rFonts w:ascii="Arial" w:hAnsi="Arial" w:cs="Arial"/>
          <w:color w:val="000000" w:themeColor="text1"/>
          <w:lang w:val="en-US"/>
        </w:rPr>
      </w:pPr>
    </w:p>
    <w:sdt>
      <w:sdtPr>
        <w:rPr>
          <w:rFonts w:ascii="Arial" w:hAnsi="Arial" w:cs="Arial"/>
          <w:lang w:val="es-ES_tradnl"/>
        </w:rPr>
        <w:tag w:val="MENDELEY_BIBLIOGRAPHY"/>
        <w:id w:val="58919235"/>
        <w:placeholder>
          <w:docPart w:val="5BA34D42E7794D2E957DD104A5920B01"/>
        </w:placeholder>
      </w:sdtPr>
      <w:sdtContent>
        <w:p w14:paraId="056EBE10" w14:textId="77777777" w:rsidR="00084003" w:rsidRPr="00BC3C9F" w:rsidRDefault="00084003" w:rsidP="003C267D">
          <w:pPr>
            <w:autoSpaceDE w:val="0"/>
            <w:autoSpaceDN w:val="0"/>
            <w:spacing w:line="360" w:lineRule="auto"/>
            <w:ind w:hanging="640"/>
            <w:jc w:val="both"/>
            <w:divId w:val="1849831716"/>
            <w:rPr>
              <w:rFonts w:ascii="Arial" w:hAnsi="Arial" w:cs="Arial"/>
              <w:lang w:val="en-US"/>
            </w:rPr>
          </w:pPr>
          <w:r w:rsidRPr="00BC3C9F">
            <w:rPr>
              <w:rFonts w:ascii="Arial" w:hAnsi="Arial" w:cs="Arial"/>
              <w:lang w:val="en-US"/>
            </w:rPr>
            <w:t xml:space="preserve">1. </w:t>
          </w:r>
          <w:r w:rsidRPr="00BC3C9F">
            <w:rPr>
              <w:rFonts w:ascii="Arial" w:hAnsi="Arial" w:cs="Arial"/>
              <w:lang w:val="en-US"/>
            </w:rPr>
            <w:tab/>
            <w:t>IDF Diabetes Atlas 9th edition 2019 [Internet]. [cited 2021 Jul 31]. Available from: https://www.diabetesatlas.org/en/</w:t>
          </w:r>
        </w:p>
        <w:p w14:paraId="047E1481" w14:textId="77777777" w:rsidR="00084003" w:rsidRPr="00BC3C9F" w:rsidRDefault="00084003" w:rsidP="003C267D">
          <w:pPr>
            <w:autoSpaceDE w:val="0"/>
            <w:autoSpaceDN w:val="0"/>
            <w:spacing w:line="360" w:lineRule="auto"/>
            <w:ind w:hanging="640"/>
            <w:jc w:val="both"/>
            <w:divId w:val="1229850560"/>
            <w:rPr>
              <w:rFonts w:ascii="Arial" w:hAnsi="Arial" w:cs="Arial"/>
            </w:rPr>
          </w:pPr>
          <w:r w:rsidRPr="00BC3C9F">
            <w:rPr>
              <w:rFonts w:ascii="Arial" w:hAnsi="Arial" w:cs="Arial"/>
            </w:rPr>
            <w:t xml:space="preserve">2. </w:t>
          </w:r>
          <w:r w:rsidRPr="00BC3C9F">
            <w:rPr>
              <w:rFonts w:ascii="Arial" w:hAnsi="Arial" w:cs="Arial"/>
            </w:rPr>
            <w:tab/>
            <w:t xml:space="preserve">Cuenta de Alto Costo Colombia. Situación de la Enfermedad Renal Crónica, la Hipertensión Arterial y la Diabetes Mellitus en Colombia, 2019. Cuenta de Alto Costo. 2019;1(2322–6323). </w:t>
          </w:r>
        </w:p>
        <w:p w14:paraId="73E53E2D" w14:textId="77777777" w:rsidR="00084003" w:rsidRPr="00BC3C9F" w:rsidRDefault="00084003" w:rsidP="003C267D">
          <w:pPr>
            <w:autoSpaceDE w:val="0"/>
            <w:autoSpaceDN w:val="0"/>
            <w:spacing w:line="360" w:lineRule="auto"/>
            <w:ind w:hanging="640"/>
            <w:jc w:val="both"/>
            <w:divId w:val="1404064643"/>
            <w:rPr>
              <w:rFonts w:ascii="Arial" w:hAnsi="Arial" w:cs="Arial"/>
            </w:rPr>
          </w:pPr>
          <w:r w:rsidRPr="00BC3C9F">
            <w:rPr>
              <w:rFonts w:ascii="Arial" w:hAnsi="Arial" w:cs="Arial"/>
            </w:rPr>
            <w:t xml:space="preserve">3. </w:t>
          </w:r>
          <w:r w:rsidRPr="00BC3C9F">
            <w:rPr>
              <w:rFonts w:ascii="Arial" w:hAnsi="Arial" w:cs="Arial"/>
            </w:rPr>
            <w:tab/>
            <w:t xml:space="preserve">Garber AJ, Handelsman Y, Grunberger G, Einhorn D, Abrahamson MJ, Barzilay JI, et al. </w:t>
          </w:r>
          <w:r w:rsidRPr="00BC3C9F">
            <w:rPr>
              <w:rFonts w:ascii="Arial" w:hAnsi="Arial" w:cs="Arial"/>
              <w:lang w:val="en-US"/>
            </w:rPr>
            <w:t xml:space="preserve">Consensus statement by the American Association of clinical Endocrinologists and American College of Endocrinology on the comprehensive type 2 diabetes management algorithm - 2020 executive summary. </w:t>
          </w:r>
          <w:r w:rsidRPr="00BC3C9F">
            <w:rPr>
              <w:rFonts w:ascii="Arial" w:hAnsi="Arial" w:cs="Arial"/>
            </w:rPr>
            <w:t xml:space="preserve">Vol. 26, Endocrine Practice. 2020. </w:t>
          </w:r>
        </w:p>
        <w:p w14:paraId="3C8F2FB8" w14:textId="77777777" w:rsidR="00084003" w:rsidRPr="00BC3C9F" w:rsidRDefault="00084003" w:rsidP="003C267D">
          <w:pPr>
            <w:autoSpaceDE w:val="0"/>
            <w:autoSpaceDN w:val="0"/>
            <w:spacing w:line="360" w:lineRule="auto"/>
            <w:ind w:hanging="640"/>
            <w:jc w:val="both"/>
            <w:divId w:val="1802839979"/>
            <w:rPr>
              <w:rFonts w:ascii="Arial" w:hAnsi="Arial" w:cs="Arial"/>
              <w:lang w:val="en-US"/>
            </w:rPr>
          </w:pPr>
          <w:r w:rsidRPr="00BC3C9F">
            <w:rPr>
              <w:rFonts w:ascii="Arial" w:hAnsi="Arial" w:cs="Arial"/>
            </w:rPr>
            <w:t xml:space="preserve">4. </w:t>
          </w:r>
          <w:r w:rsidRPr="00BC3C9F">
            <w:rPr>
              <w:rFonts w:ascii="Arial" w:hAnsi="Arial" w:cs="Arial"/>
            </w:rPr>
            <w:tab/>
            <w:t xml:space="preserve">Sarafidis P, Ferro CJ, Morales E, Ortiz A, Malyszko J, Hojs R, et al. </w:t>
          </w:r>
          <w:r w:rsidRPr="00BC3C9F">
            <w:rPr>
              <w:rFonts w:ascii="Arial" w:hAnsi="Arial" w:cs="Arial"/>
              <w:lang w:val="en-US"/>
            </w:rPr>
            <w:t xml:space="preserve">SGLT-2 inhibitors and GLP-1 receptor agonists for nephroprotection and cardioprotection in patients with diabetes mellitus and chronic kidney disease. A consensus statement </w:t>
          </w:r>
          <w:r w:rsidRPr="00BC3C9F">
            <w:rPr>
              <w:rFonts w:ascii="Arial" w:hAnsi="Arial" w:cs="Arial"/>
              <w:lang w:val="en-US"/>
            </w:rPr>
            <w:lastRenderedPageBreak/>
            <w:t xml:space="preserve">by the EURECA-m and the DIABESITY working groups of the ERA-EDTA. Nephrology Dialysis Transplantation. 2019;34(2). </w:t>
          </w:r>
        </w:p>
        <w:p w14:paraId="5C268AEC" w14:textId="77777777" w:rsidR="00084003" w:rsidRPr="00BC3C9F" w:rsidRDefault="00084003" w:rsidP="003C267D">
          <w:pPr>
            <w:autoSpaceDE w:val="0"/>
            <w:autoSpaceDN w:val="0"/>
            <w:spacing w:line="360" w:lineRule="auto"/>
            <w:ind w:hanging="640"/>
            <w:jc w:val="both"/>
            <w:divId w:val="1859850073"/>
            <w:rPr>
              <w:rFonts w:ascii="Arial" w:hAnsi="Arial" w:cs="Arial"/>
              <w:lang w:val="en-US"/>
            </w:rPr>
          </w:pPr>
          <w:r w:rsidRPr="00BC3C9F">
            <w:rPr>
              <w:rFonts w:ascii="Arial" w:hAnsi="Arial" w:cs="Arial"/>
              <w:lang w:val="en-US"/>
            </w:rPr>
            <w:t xml:space="preserve">5. </w:t>
          </w:r>
          <w:r w:rsidRPr="00BC3C9F">
            <w:rPr>
              <w:rFonts w:ascii="Arial" w:hAnsi="Arial" w:cs="Arial"/>
              <w:lang w:val="en-US"/>
            </w:rPr>
            <w:tab/>
            <w:t xml:space="preserve">Neal B, Perkovic V, Mahaffey KW, de Zeeuw D, Fulcher G, Erondu N, et al. Canagliflozin and Cardiovascular and Renal Events in Type 2 Diabetes. New England Journal of Medicine. 2017;377(7). </w:t>
          </w:r>
        </w:p>
        <w:p w14:paraId="4DAC5AD9" w14:textId="77777777" w:rsidR="00084003" w:rsidRPr="00BC3C9F" w:rsidRDefault="00084003" w:rsidP="003C267D">
          <w:pPr>
            <w:autoSpaceDE w:val="0"/>
            <w:autoSpaceDN w:val="0"/>
            <w:spacing w:line="360" w:lineRule="auto"/>
            <w:ind w:hanging="640"/>
            <w:jc w:val="both"/>
            <w:divId w:val="1177309664"/>
            <w:rPr>
              <w:rFonts w:ascii="Arial" w:hAnsi="Arial" w:cs="Arial"/>
              <w:lang w:val="en-US"/>
            </w:rPr>
          </w:pPr>
          <w:r w:rsidRPr="00BC3C9F">
            <w:rPr>
              <w:rFonts w:ascii="Arial" w:hAnsi="Arial" w:cs="Arial"/>
              <w:lang w:val="en-US"/>
            </w:rPr>
            <w:t xml:space="preserve">6. </w:t>
          </w:r>
          <w:r w:rsidRPr="00BC3C9F">
            <w:rPr>
              <w:rFonts w:ascii="Arial" w:hAnsi="Arial" w:cs="Arial"/>
              <w:lang w:val="en-US"/>
            </w:rPr>
            <w:tab/>
            <w:t xml:space="preserve">Zinman B, Wanner C, Lachin JM, Fitchett D, Bluhmki E, Hantel S, et al. </w:t>
          </w:r>
          <w:r w:rsidRPr="00BC3C9F">
            <w:rPr>
              <w:rFonts w:ascii="Arial" w:hAnsi="Arial" w:cs="Arial"/>
            </w:rPr>
            <w:t xml:space="preserve">Estudio EMPA-REG: Empagliflozina redujo la morbi-mortalidad cardiovascular en pacientes con diabetes tipo 2 y un evento cardiovascular previo. </w:t>
          </w:r>
          <w:r w:rsidRPr="00BC3C9F">
            <w:rPr>
              <w:rFonts w:ascii="Arial" w:hAnsi="Arial" w:cs="Arial"/>
              <w:lang w:val="en-US"/>
            </w:rPr>
            <w:t xml:space="preserve">New England Journal of Medicine. 2015;373(22). </w:t>
          </w:r>
        </w:p>
        <w:p w14:paraId="68260BE0" w14:textId="77777777" w:rsidR="00084003" w:rsidRPr="00BC3C9F" w:rsidRDefault="00084003" w:rsidP="003C267D">
          <w:pPr>
            <w:autoSpaceDE w:val="0"/>
            <w:autoSpaceDN w:val="0"/>
            <w:spacing w:line="360" w:lineRule="auto"/>
            <w:ind w:hanging="640"/>
            <w:jc w:val="both"/>
            <w:divId w:val="595984437"/>
            <w:rPr>
              <w:rFonts w:ascii="Arial" w:hAnsi="Arial" w:cs="Arial"/>
              <w:lang w:val="en-US"/>
            </w:rPr>
          </w:pPr>
          <w:r w:rsidRPr="00BC3C9F">
            <w:rPr>
              <w:rFonts w:ascii="Arial" w:hAnsi="Arial" w:cs="Arial"/>
              <w:lang w:val="en-US"/>
            </w:rPr>
            <w:t xml:space="preserve">7. </w:t>
          </w:r>
          <w:r w:rsidRPr="00BC3C9F">
            <w:rPr>
              <w:rFonts w:ascii="Arial" w:hAnsi="Arial" w:cs="Arial"/>
              <w:lang w:val="en-US"/>
            </w:rPr>
            <w:tab/>
            <w:t xml:space="preserve">Wiviott SD, Raz I, Bonaca MP, Mosenzon O, Kato ET, Cahn A, et al. Dapagliflozin and Cardiovascular Outcomes in Type 2 Diabetes. New England Journal of Medicine. 2019;380(4). </w:t>
          </w:r>
        </w:p>
        <w:p w14:paraId="16A27070" w14:textId="77777777" w:rsidR="00084003" w:rsidRPr="00BC3C9F" w:rsidRDefault="00084003" w:rsidP="003C267D">
          <w:pPr>
            <w:autoSpaceDE w:val="0"/>
            <w:autoSpaceDN w:val="0"/>
            <w:spacing w:line="360" w:lineRule="auto"/>
            <w:ind w:hanging="640"/>
            <w:jc w:val="both"/>
            <w:divId w:val="2044137513"/>
            <w:rPr>
              <w:rFonts w:ascii="Arial" w:hAnsi="Arial" w:cs="Arial"/>
              <w:lang w:val="en-US"/>
            </w:rPr>
          </w:pPr>
          <w:r w:rsidRPr="00BC3C9F">
            <w:rPr>
              <w:rFonts w:ascii="Arial" w:hAnsi="Arial" w:cs="Arial"/>
              <w:lang w:val="en-US"/>
            </w:rPr>
            <w:t xml:space="preserve">8. </w:t>
          </w:r>
          <w:r w:rsidRPr="00BC3C9F">
            <w:rPr>
              <w:rFonts w:ascii="Arial" w:hAnsi="Arial" w:cs="Arial"/>
              <w:lang w:val="en-US"/>
            </w:rPr>
            <w:tab/>
            <w:t xml:space="preserve">Mahaffey KW, Jardine MJ, Bompoint S, Cannon CP, Neal B, Heerspink HJL, et al. Canagliflozin and Cardiovascular and Renal Outcomes in Type 2 Diabetes Mellitus and Chronic Kidney Disease in Primary and Secondary Cardiovascular Prevention Groups: Results from the Randomized CREDENCE Trial. Circulation. 2019;140(9). </w:t>
          </w:r>
        </w:p>
        <w:p w14:paraId="70C026EA" w14:textId="77777777" w:rsidR="00084003" w:rsidRPr="00BC3C9F" w:rsidRDefault="00084003" w:rsidP="003C267D">
          <w:pPr>
            <w:autoSpaceDE w:val="0"/>
            <w:autoSpaceDN w:val="0"/>
            <w:spacing w:line="360" w:lineRule="auto"/>
            <w:ind w:hanging="640"/>
            <w:jc w:val="both"/>
            <w:divId w:val="44372897"/>
            <w:rPr>
              <w:rFonts w:ascii="Arial" w:hAnsi="Arial" w:cs="Arial"/>
              <w:lang w:val="en-US"/>
            </w:rPr>
          </w:pPr>
          <w:r w:rsidRPr="00BC3C9F">
            <w:rPr>
              <w:rFonts w:ascii="Arial" w:hAnsi="Arial" w:cs="Arial"/>
              <w:lang w:val="en-US"/>
            </w:rPr>
            <w:t xml:space="preserve">9. </w:t>
          </w:r>
          <w:r w:rsidRPr="00BC3C9F">
            <w:rPr>
              <w:rFonts w:ascii="Arial" w:hAnsi="Arial" w:cs="Arial"/>
              <w:lang w:val="en-US"/>
            </w:rPr>
            <w:tab/>
            <w:t xml:space="preserve">McMurray JJ v., Wheeler DC, Stefansson B v., Correa-Rotter R, Chertow GM, Greene T, et al. Dapagliflozin And Prevention of Adverse outcomes in Chronic Kidney Disease (DAPA-CKD). Journal of Cardiac Failure. 2020;26(12). </w:t>
          </w:r>
        </w:p>
        <w:p w14:paraId="16A1E1FC" w14:textId="77777777" w:rsidR="00084003" w:rsidRPr="00BC3C9F" w:rsidRDefault="00084003" w:rsidP="003C267D">
          <w:pPr>
            <w:autoSpaceDE w:val="0"/>
            <w:autoSpaceDN w:val="0"/>
            <w:spacing w:line="360" w:lineRule="auto"/>
            <w:ind w:hanging="640"/>
            <w:jc w:val="both"/>
            <w:divId w:val="366025122"/>
            <w:rPr>
              <w:rFonts w:ascii="Arial" w:hAnsi="Arial" w:cs="Arial"/>
              <w:lang w:val="en-US"/>
            </w:rPr>
          </w:pPr>
          <w:r w:rsidRPr="00BC3C9F">
            <w:rPr>
              <w:rFonts w:ascii="Arial" w:hAnsi="Arial" w:cs="Arial"/>
              <w:lang w:val="en-US"/>
            </w:rPr>
            <w:t xml:space="preserve">10. </w:t>
          </w:r>
          <w:r w:rsidRPr="00BC3C9F">
            <w:rPr>
              <w:rFonts w:ascii="Arial" w:hAnsi="Arial" w:cs="Arial"/>
              <w:lang w:val="en-US"/>
            </w:rPr>
            <w:tab/>
            <w:t>Marso SP, Daniels GH, Brown-Frandsen K, Kristensen P, Mann JFE, Nauck MA, et al. Liraglutide and Cardiovascular Outcomes in Type 2 Diabetes. https://doi.org/101056/NEJMoa1603827 [Internet]. 2016 Jun 13 [cited 2021 Jul 31];54(9):101. Available from: https://www.nejm.org/doi/full/10.1056/nejmoa1603827</w:t>
          </w:r>
        </w:p>
        <w:p w14:paraId="5B674781" w14:textId="77777777" w:rsidR="00084003" w:rsidRPr="00BC3C9F" w:rsidRDefault="00084003" w:rsidP="003C267D">
          <w:pPr>
            <w:autoSpaceDE w:val="0"/>
            <w:autoSpaceDN w:val="0"/>
            <w:spacing w:line="360" w:lineRule="auto"/>
            <w:ind w:hanging="640"/>
            <w:jc w:val="both"/>
            <w:divId w:val="1830780184"/>
            <w:rPr>
              <w:rFonts w:ascii="Arial" w:hAnsi="Arial" w:cs="Arial"/>
            </w:rPr>
          </w:pPr>
          <w:r w:rsidRPr="00BC3C9F">
            <w:rPr>
              <w:rFonts w:ascii="Arial" w:hAnsi="Arial" w:cs="Arial"/>
              <w:lang w:val="en-US"/>
            </w:rPr>
            <w:t xml:space="preserve">11. </w:t>
          </w:r>
          <w:r w:rsidRPr="00BC3C9F">
            <w:rPr>
              <w:rFonts w:ascii="Arial" w:hAnsi="Arial" w:cs="Arial"/>
              <w:lang w:val="en-US"/>
            </w:rPr>
            <w:tab/>
            <w:t xml:space="preserve">Gerstein HC, Colhoun HM, Dagenais GR, Diaz R, Lakshmanan M, Pais P, et al. Dulaglutide and renal outcomes in type 2 diabetes: an exploratory analysis of the REWIND randomised, placebo-controlled trial. </w:t>
          </w:r>
          <w:r w:rsidRPr="00BC3C9F">
            <w:rPr>
              <w:rFonts w:ascii="Arial" w:hAnsi="Arial" w:cs="Arial"/>
            </w:rPr>
            <w:t xml:space="preserve">The Lancet. 2019;394(10193). </w:t>
          </w:r>
        </w:p>
        <w:p w14:paraId="242EFA3B" w14:textId="77777777" w:rsidR="00084003" w:rsidRPr="00BC3C9F" w:rsidRDefault="00084003" w:rsidP="003C267D">
          <w:pPr>
            <w:autoSpaceDE w:val="0"/>
            <w:autoSpaceDN w:val="0"/>
            <w:spacing w:line="360" w:lineRule="auto"/>
            <w:ind w:hanging="640"/>
            <w:jc w:val="both"/>
            <w:divId w:val="978343647"/>
            <w:rPr>
              <w:rFonts w:ascii="Arial" w:hAnsi="Arial" w:cs="Arial"/>
              <w:lang w:val="en-US"/>
            </w:rPr>
          </w:pPr>
          <w:r w:rsidRPr="00BC3C9F">
            <w:rPr>
              <w:rFonts w:ascii="Arial" w:hAnsi="Arial" w:cs="Arial"/>
            </w:rPr>
            <w:t xml:space="preserve">12. </w:t>
          </w:r>
          <w:r w:rsidRPr="00BC3C9F">
            <w:rPr>
              <w:rFonts w:ascii="Arial" w:hAnsi="Arial" w:cs="Arial"/>
            </w:rPr>
            <w:tab/>
            <w:t xml:space="preserve">Marso SP, Bain SC, Consoli A, Eliaschewitz FG, Jódar E, Leiter LA, et al. </w:t>
          </w:r>
          <w:r w:rsidRPr="00BC3C9F">
            <w:rPr>
              <w:rFonts w:ascii="Arial" w:hAnsi="Arial" w:cs="Arial"/>
              <w:lang w:val="en-US"/>
            </w:rPr>
            <w:t xml:space="preserve">Semaglutide and Cardiovascular Outcomes in Patients with Type 2 Diabetes. New England Journal of Medicine. 2016;375(19). </w:t>
          </w:r>
        </w:p>
        <w:p w14:paraId="39425F28" w14:textId="77777777" w:rsidR="00084003" w:rsidRPr="00BC3C9F" w:rsidRDefault="00084003" w:rsidP="003C267D">
          <w:pPr>
            <w:autoSpaceDE w:val="0"/>
            <w:autoSpaceDN w:val="0"/>
            <w:spacing w:line="360" w:lineRule="auto"/>
            <w:ind w:hanging="640"/>
            <w:jc w:val="both"/>
            <w:divId w:val="1397245117"/>
            <w:rPr>
              <w:rFonts w:ascii="Arial" w:hAnsi="Arial" w:cs="Arial"/>
              <w:lang w:val="en-US"/>
            </w:rPr>
          </w:pPr>
          <w:r w:rsidRPr="00BC3C9F">
            <w:rPr>
              <w:rFonts w:ascii="Arial" w:hAnsi="Arial" w:cs="Arial"/>
              <w:lang w:val="en-US"/>
            </w:rPr>
            <w:lastRenderedPageBreak/>
            <w:t xml:space="preserve">13. </w:t>
          </w:r>
          <w:r w:rsidRPr="00BC3C9F">
            <w:rPr>
              <w:rFonts w:ascii="Arial" w:hAnsi="Arial" w:cs="Arial"/>
              <w:lang w:val="en-US"/>
            </w:rPr>
            <w:tab/>
            <w:t>SC P, B T, RA M, PO V, S L, Q H, et al. Sodium-glucose cotransporter protein-2 (SGLT-2) inhibitors and glucagon-like peptide-1 (GLP-1) receptor agonists for type 2 diabetes: systematic review and network meta-analysis of randomised controlled trials. BMJ (Clinical research ed) [Internet]. 2021 Jan 13 [cited 2021 Jul 31];372. Available from: https://pubmed.ncbi.nlm.nih.gov/33441402/</w:t>
          </w:r>
        </w:p>
        <w:p w14:paraId="42496470" w14:textId="77777777" w:rsidR="00084003" w:rsidRPr="00BC3C9F" w:rsidRDefault="00084003" w:rsidP="003C267D">
          <w:pPr>
            <w:autoSpaceDE w:val="0"/>
            <w:autoSpaceDN w:val="0"/>
            <w:spacing w:line="360" w:lineRule="auto"/>
            <w:ind w:hanging="640"/>
            <w:jc w:val="both"/>
            <w:divId w:val="705057276"/>
            <w:rPr>
              <w:rFonts w:ascii="Arial" w:hAnsi="Arial" w:cs="Arial"/>
              <w:lang w:val="en-US"/>
            </w:rPr>
          </w:pPr>
          <w:r w:rsidRPr="00BC3C9F">
            <w:rPr>
              <w:rFonts w:ascii="Arial" w:hAnsi="Arial" w:cs="Arial"/>
            </w:rPr>
            <w:t xml:space="preserve">14. </w:t>
          </w:r>
          <w:r w:rsidRPr="00BC3C9F">
            <w:rPr>
              <w:rFonts w:ascii="Arial" w:hAnsi="Arial" w:cs="Arial"/>
            </w:rPr>
            <w:tab/>
            <w:t xml:space="preserve">Dirección de Regulación de Beneficios C y T de A en SaludM de SaludR de Colombia. Informe de Actualización integral de los Servicios y Tecnologías de Salud Financiados con Recursos de la UPC AÑO 2021 [Internet]. https://www.minsalud.gov.co/sites/rid/Lists/BibliotecaDigital/RIDE/VP/RBC/informe-actualizacion-servicios-tecnologias-financiados-upc2021.pdf; 2021. </w:t>
          </w:r>
          <w:r w:rsidRPr="00BC3C9F">
            <w:rPr>
              <w:rFonts w:ascii="Arial" w:hAnsi="Arial" w:cs="Arial"/>
              <w:lang w:val="en-US"/>
            </w:rPr>
            <w:t>Available from: https://www.minsalud.gov.co/sites/rid/Lists/BibliotecaDigital/RIDE/VP/RBC/informe-actualizacion-servicios-tecnologias-financiados-upc2021.pdf</w:t>
          </w:r>
        </w:p>
        <w:p w14:paraId="149EED8A" w14:textId="77777777" w:rsidR="00084003" w:rsidRPr="00BC3C9F" w:rsidRDefault="00084003" w:rsidP="003C267D">
          <w:pPr>
            <w:autoSpaceDE w:val="0"/>
            <w:autoSpaceDN w:val="0"/>
            <w:spacing w:line="360" w:lineRule="auto"/>
            <w:ind w:hanging="640"/>
            <w:jc w:val="both"/>
            <w:divId w:val="1529564829"/>
            <w:rPr>
              <w:rFonts w:ascii="Arial" w:hAnsi="Arial" w:cs="Arial"/>
            </w:rPr>
          </w:pPr>
          <w:r w:rsidRPr="00BC3C9F">
            <w:rPr>
              <w:rFonts w:ascii="Arial" w:hAnsi="Arial" w:cs="Arial"/>
              <w:lang w:val="en-US"/>
            </w:rPr>
            <w:t xml:space="preserve">15. </w:t>
          </w:r>
          <w:r w:rsidRPr="00BC3C9F">
            <w:rPr>
              <w:rFonts w:ascii="Arial" w:hAnsi="Arial" w:cs="Arial"/>
              <w:lang w:val="en-US"/>
            </w:rPr>
            <w:tab/>
            <w:t xml:space="preserve">McEwan P, Bennett H, Khunti K, Wilding J, Edmonds C, Thuresson M, et al. Assessing the cost-effectiveness of sodium–glucose cotransporter-2 inhibitors in type 2 diabetes mellitus: A comprehensive economic evaluation using clinical trial and real-world evidence. </w:t>
          </w:r>
          <w:r w:rsidRPr="00BC3C9F">
            <w:rPr>
              <w:rFonts w:ascii="Arial" w:hAnsi="Arial" w:cs="Arial"/>
            </w:rPr>
            <w:t xml:space="preserve">Diabetes, Obesity and Metabolism. 2020;22(12). </w:t>
          </w:r>
        </w:p>
        <w:p w14:paraId="300B7A3C" w14:textId="77777777" w:rsidR="00084003" w:rsidRPr="00BC3C9F" w:rsidRDefault="00084003" w:rsidP="003C267D">
          <w:pPr>
            <w:autoSpaceDE w:val="0"/>
            <w:autoSpaceDN w:val="0"/>
            <w:spacing w:line="360" w:lineRule="auto"/>
            <w:ind w:hanging="640"/>
            <w:jc w:val="both"/>
            <w:divId w:val="1775638221"/>
            <w:rPr>
              <w:rFonts w:ascii="Arial" w:hAnsi="Arial" w:cs="Arial"/>
              <w:lang w:val="en-US"/>
            </w:rPr>
          </w:pPr>
          <w:r w:rsidRPr="00BC3C9F">
            <w:rPr>
              <w:rFonts w:ascii="Arial" w:hAnsi="Arial" w:cs="Arial"/>
            </w:rPr>
            <w:t xml:space="preserve">16. </w:t>
          </w:r>
          <w:r w:rsidRPr="00BC3C9F">
            <w:rPr>
              <w:rFonts w:ascii="Arial" w:hAnsi="Arial" w:cs="Arial"/>
            </w:rPr>
            <w:tab/>
            <w:t xml:space="preserve">Guía de Práctica Clínica sobre la Detección y el Manejo de la Enfermedad Renal Crónica. Guía de Práctica Clínica sobre la Detección y el Manejo de la Enfermedad Renal Crónica [Internet]. </w:t>
          </w:r>
          <w:r w:rsidRPr="00BC3C9F">
            <w:rPr>
              <w:rFonts w:ascii="Arial" w:hAnsi="Arial" w:cs="Arial"/>
              <w:lang w:val="en-US"/>
            </w:rPr>
            <w:t>2016 [cited 2021 Jul 31]. Available from: http://asocolnef.com/wp-content/uploads/2018/12/GPC_enfermedad_renal_adopcion.pdf</w:t>
          </w:r>
        </w:p>
        <w:p w14:paraId="435D24FE" w14:textId="77777777" w:rsidR="00084003" w:rsidRPr="00BC3C9F" w:rsidRDefault="00084003" w:rsidP="003C267D">
          <w:pPr>
            <w:autoSpaceDE w:val="0"/>
            <w:autoSpaceDN w:val="0"/>
            <w:spacing w:line="360" w:lineRule="auto"/>
            <w:ind w:hanging="640"/>
            <w:jc w:val="both"/>
            <w:divId w:val="1248005268"/>
            <w:rPr>
              <w:rFonts w:ascii="Arial" w:hAnsi="Arial" w:cs="Arial"/>
              <w:lang w:val="en-US"/>
            </w:rPr>
          </w:pPr>
          <w:r w:rsidRPr="00BC3C9F">
            <w:rPr>
              <w:rFonts w:ascii="Arial" w:hAnsi="Arial" w:cs="Arial"/>
              <w:lang w:val="en-US"/>
            </w:rPr>
            <w:t xml:space="preserve">17. </w:t>
          </w:r>
          <w:r w:rsidRPr="00BC3C9F">
            <w:rPr>
              <w:rFonts w:ascii="Arial" w:hAnsi="Arial" w:cs="Arial"/>
              <w:lang w:val="en-US"/>
            </w:rPr>
            <w:tab/>
            <w:t>Simple Markov Models (Homogeneous) [Internet]. [cited 2021 Oct 19]. Available from: https://cran.r-project.org/web/packages/heemod/vignettes/c_homogeneous.html</w:t>
          </w:r>
        </w:p>
        <w:p w14:paraId="6760EBE7" w14:textId="77777777" w:rsidR="00084003" w:rsidRPr="00BC3C9F" w:rsidRDefault="00084003" w:rsidP="003C267D">
          <w:pPr>
            <w:autoSpaceDE w:val="0"/>
            <w:autoSpaceDN w:val="0"/>
            <w:spacing w:line="360" w:lineRule="auto"/>
            <w:ind w:hanging="640"/>
            <w:jc w:val="both"/>
            <w:divId w:val="644359712"/>
            <w:rPr>
              <w:rFonts w:ascii="Arial" w:hAnsi="Arial" w:cs="Arial"/>
              <w:lang w:val="en-US"/>
            </w:rPr>
          </w:pPr>
          <w:r w:rsidRPr="00BC3C9F">
            <w:rPr>
              <w:rFonts w:ascii="Arial" w:hAnsi="Arial" w:cs="Arial"/>
            </w:rPr>
            <w:t xml:space="preserve">18. </w:t>
          </w:r>
          <w:r w:rsidRPr="00BC3C9F">
            <w:rPr>
              <w:rFonts w:ascii="Arial" w:hAnsi="Arial" w:cs="Arial"/>
            </w:rPr>
            <w:tab/>
            <w:t xml:space="preserve">Esperanza de vida al nacer, total (años) | Data [Internet]. </w:t>
          </w:r>
          <w:r w:rsidRPr="00BC3C9F">
            <w:rPr>
              <w:rFonts w:ascii="Arial" w:hAnsi="Arial" w:cs="Arial"/>
              <w:lang w:val="en-US"/>
            </w:rPr>
            <w:t>[cited 2021 Jul 31]. Available from: https://datos.bancomundial.org/indicator/SP.DYN.LE00.IN</w:t>
          </w:r>
        </w:p>
        <w:p w14:paraId="0C46EFA3" w14:textId="77777777" w:rsidR="00084003" w:rsidRPr="00BC3C9F" w:rsidRDefault="00084003" w:rsidP="003C267D">
          <w:pPr>
            <w:autoSpaceDE w:val="0"/>
            <w:autoSpaceDN w:val="0"/>
            <w:spacing w:line="360" w:lineRule="auto"/>
            <w:ind w:hanging="640"/>
            <w:jc w:val="both"/>
            <w:divId w:val="716393932"/>
            <w:rPr>
              <w:rFonts w:ascii="Arial" w:hAnsi="Arial" w:cs="Arial"/>
              <w:lang w:val="en-US"/>
            </w:rPr>
          </w:pPr>
          <w:r w:rsidRPr="00BC3C9F">
            <w:rPr>
              <w:rFonts w:ascii="Arial" w:hAnsi="Arial" w:cs="Arial"/>
            </w:rPr>
            <w:t xml:space="preserve">19. </w:t>
          </w:r>
          <w:r w:rsidRPr="00BC3C9F">
            <w:rPr>
              <w:rFonts w:ascii="Arial" w:hAnsi="Arial" w:cs="Arial"/>
            </w:rPr>
            <w:tab/>
            <w:t xml:space="preserve">Moreno Viscaya M, Mejia Mejia A, Castro Jaramillo HE. Manual para la elaboración de evaluaciones económicas en salud. </w:t>
          </w:r>
          <w:r w:rsidRPr="00BC3C9F">
            <w:rPr>
              <w:rFonts w:ascii="Arial" w:hAnsi="Arial" w:cs="Arial"/>
              <w:lang w:val="en-US"/>
            </w:rPr>
            <w:t>2014 [cited 2021 Jul 31]; Available from: https://www.iets.org.co/Archivos/64/Manual_evaluacion_economica.pdf</w:t>
          </w:r>
        </w:p>
        <w:p w14:paraId="1863F737" w14:textId="77777777" w:rsidR="00084003" w:rsidRPr="00BC3C9F" w:rsidRDefault="00084003" w:rsidP="003C267D">
          <w:pPr>
            <w:autoSpaceDE w:val="0"/>
            <w:autoSpaceDN w:val="0"/>
            <w:spacing w:line="360" w:lineRule="auto"/>
            <w:ind w:hanging="640"/>
            <w:jc w:val="both"/>
            <w:divId w:val="1021669513"/>
            <w:rPr>
              <w:rFonts w:ascii="Arial" w:hAnsi="Arial" w:cs="Arial"/>
            </w:rPr>
          </w:pPr>
          <w:r w:rsidRPr="00BC3C9F">
            <w:rPr>
              <w:rFonts w:ascii="Arial" w:hAnsi="Arial" w:cs="Arial"/>
            </w:rPr>
            <w:lastRenderedPageBreak/>
            <w:t xml:space="preserve">20. </w:t>
          </w:r>
          <w:r w:rsidRPr="00BC3C9F">
            <w:rPr>
              <w:rFonts w:ascii="Arial" w:hAnsi="Arial" w:cs="Arial"/>
            </w:rPr>
            <w:tab/>
            <w:t xml:space="preserve">Urrútia G, Bonfill X. Declaración PRISMA: una propuesta para mejorar la publicación de revisiones sistemáticas y metaanálisis. Medicina Clínica. 2010;135(11). </w:t>
          </w:r>
        </w:p>
        <w:p w14:paraId="4E0FB8E5" w14:textId="77777777" w:rsidR="00084003" w:rsidRPr="00BC3C9F" w:rsidRDefault="00084003" w:rsidP="003C267D">
          <w:pPr>
            <w:autoSpaceDE w:val="0"/>
            <w:autoSpaceDN w:val="0"/>
            <w:spacing w:line="360" w:lineRule="auto"/>
            <w:ind w:hanging="640"/>
            <w:jc w:val="both"/>
            <w:divId w:val="1815753800"/>
            <w:rPr>
              <w:rFonts w:ascii="Arial" w:hAnsi="Arial" w:cs="Arial"/>
              <w:lang w:val="en-US"/>
            </w:rPr>
          </w:pPr>
          <w:r w:rsidRPr="00BC3C9F">
            <w:rPr>
              <w:rFonts w:ascii="Arial" w:hAnsi="Arial" w:cs="Arial"/>
            </w:rPr>
            <w:t xml:space="preserve">21. </w:t>
          </w:r>
          <w:r w:rsidRPr="00BC3C9F">
            <w:rPr>
              <w:rFonts w:ascii="Arial" w:hAnsi="Arial" w:cs="Arial"/>
            </w:rPr>
            <w:tab/>
            <w:t xml:space="preserve">Li S, Vandvik PO, Lytvyn L, Guyatt GH, Palmer SC, Rodriguez-Gutierrez R, et al. </w:t>
          </w:r>
          <w:r w:rsidRPr="00BC3C9F">
            <w:rPr>
              <w:rFonts w:ascii="Arial" w:hAnsi="Arial" w:cs="Arial"/>
              <w:lang w:val="en-US"/>
            </w:rPr>
            <w:t>SGLT-2 inhibitors or GLP-1 receptor agonists for adults with type 2 diabetes: a clinical practice guideline. BMJ [Internet]. 2021 May 11 [cited 2021 Sep 19];373(9):22. Available from: https://www.bmj.com/content/373/bmj.n1091</w:t>
          </w:r>
        </w:p>
        <w:p w14:paraId="4C3500B5" w14:textId="77777777" w:rsidR="00084003" w:rsidRPr="00BC3C9F" w:rsidRDefault="00084003" w:rsidP="003C267D">
          <w:pPr>
            <w:autoSpaceDE w:val="0"/>
            <w:autoSpaceDN w:val="0"/>
            <w:spacing w:line="360" w:lineRule="auto"/>
            <w:ind w:hanging="640"/>
            <w:jc w:val="both"/>
            <w:divId w:val="1471512415"/>
            <w:rPr>
              <w:rFonts w:ascii="Arial" w:hAnsi="Arial" w:cs="Arial"/>
              <w:lang w:val="en-US"/>
            </w:rPr>
          </w:pPr>
          <w:r w:rsidRPr="00BC3C9F">
            <w:rPr>
              <w:rFonts w:ascii="Arial" w:hAnsi="Arial" w:cs="Arial"/>
              <w:lang w:val="en-US"/>
            </w:rPr>
            <w:t xml:space="preserve">22. </w:t>
          </w:r>
          <w:r w:rsidRPr="00BC3C9F">
            <w:rPr>
              <w:rFonts w:ascii="Arial" w:hAnsi="Arial" w:cs="Arial"/>
              <w:lang w:val="en-US"/>
            </w:rPr>
            <w:tab/>
            <w:t>Gidwani R, Russell LB. Estimating Transition Probabilities from Published Evidence: A Tutorial for Decision Modelers. Pharmacoeconomics [Internet]. 2020 Nov 1 [cited 2021 Jul 31];38(11):1. Available from: /pmc/articles/PMC7426391/</w:t>
          </w:r>
        </w:p>
        <w:p w14:paraId="2868FF97" w14:textId="2BC9906A" w:rsidR="00084003" w:rsidRPr="00BC3C9F" w:rsidRDefault="00084003" w:rsidP="003C267D">
          <w:pPr>
            <w:autoSpaceDE w:val="0"/>
            <w:autoSpaceDN w:val="0"/>
            <w:spacing w:line="360" w:lineRule="auto"/>
            <w:ind w:hanging="640"/>
            <w:jc w:val="both"/>
            <w:divId w:val="454562904"/>
            <w:rPr>
              <w:rFonts w:ascii="Arial" w:hAnsi="Arial" w:cs="Arial"/>
            </w:rPr>
          </w:pPr>
          <w:r w:rsidRPr="00BC3C9F">
            <w:rPr>
              <w:rFonts w:ascii="Arial" w:hAnsi="Arial" w:cs="Arial"/>
            </w:rPr>
            <w:t xml:space="preserve">23. </w:t>
          </w:r>
          <w:r w:rsidRPr="00BC3C9F">
            <w:rPr>
              <w:rFonts w:ascii="Arial" w:hAnsi="Arial" w:cs="Arial"/>
            </w:rPr>
            <w:tab/>
          </w:r>
          <w:r w:rsidR="00572F4C" w:rsidRPr="00BC3C9F">
            <w:rPr>
              <w:rFonts w:ascii="Arial" w:hAnsi="Arial" w:cs="Arial"/>
            </w:rPr>
            <w:t>Consejo Directivo del Instituto de Seguros Sociales. Acuerdo No. 256 de 2.001. Colombia</w:t>
          </w:r>
          <w:r w:rsidRPr="00BC3C9F">
            <w:rPr>
              <w:rFonts w:ascii="Arial" w:hAnsi="Arial" w:cs="Arial"/>
            </w:rPr>
            <w:t xml:space="preserve">; 2001. </w:t>
          </w:r>
        </w:p>
        <w:p w14:paraId="5F22038B" w14:textId="77777777" w:rsidR="00084003" w:rsidRPr="00BC3C9F" w:rsidRDefault="00084003" w:rsidP="003C267D">
          <w:pPr>
            <w:autoSpaceDE w:val="0"/>
            <w:autoSpaceDN w:val="0"/>
            <w:spacing w:line="360" w:lineRule="auto"/>
            <w:ind w:hanging="640"/>
            <w:jc w:val="both"/>
            <w:divId w:val="2067025545"/>
            <w:rPr>
              <w:rFonts w:ascii="Arial" w:hAnsi="Arial" w:cs="Arial"/>
            </w:rPr>
          </w:pPr>
          <w:r w:rsidRPr="00BC3C9F">
            <w:rPr>
              <w:rFonts w:ascii="Arial" w:hAnsi="Arial" w:cs="Arial"/>
            </w:rPr>
            <w:t xml:space="preserve">24. </w:t>
          </w:r>
          <w:r w:rsidRPr="00BC3C9F">
            <w:rPr>
              <w:rFonts w:ascii="Arial" w:hAnsi="Arial" w:cs="Arial"/>
            </w:rPr>
            <w:tab/>
            <w:t xml:space="preserve">Soto Álvarez J. Evaluación económica de medicamentos y tecnologías sanitarias: Evaluación económica de medicamentos y tecnologías sanitarias: 2012. </w:t>
          </w:r>
        </w:p>
        <w:p w14:paraId="36EED479" w14:textId="77777777" w:rsidR="00084003" w:rsidRPr="00BC3C9F" w:rsidRDefault="00084003" w:rsidP="003C267D">
          <w:pPr>
            <w:autoSpaceDE w:val="0"/>
            <w:autoSpaceDN w:val="0"/>
            <w:spacing w:line="360" w:lineRule="auto"/>
            <w:ind w:hanging="640"/>
            <w:jc w:val="both"/>
            <w:divId w:val="1943880676"/>
            <w:rPr>
              <w:rFonts w:ascii="Arial" w:hAnsi="Arial" w:cs="Arial"/>
              <w:lang w:val="en-US"/>
            </w:rPr>
          </w:pPr>
          <w:r w:rsidRPr="00BC3C9F">
            <w:rPr>
              <w:rFonts w:ascii="Arial" w:hAnsi="Arial" w:cs="Arial"/>
            </w:rPr>
            <w:t xml:space="preserve">25. </w:t>
          </w:r>
          <w:r w:rsidRPr="00BC3C9F">
            <w:rPr>
              <w:rFonts w:ascii="Arial" w:hAnsi="Arial" w:cs="Arial"/>
            </w:rPr>
            <w:tab/>
            <w:t xml:space="preserve">de Boer IH, Caramori ML, Chan JCN, Heerspink HJL, Hurst C, Khunti K, et al. </w:t>
          </w:r>
          <w:r w:rsidRPr="00BC3C9F">
            <w:rPr>
              <w:rFonts w:ascii="Arial" w:hAnsi="Arial" w:cs="Arial"/>
              <w:lang w:val="en-US"/>
            </w:rPr>
            <w:t xml:space="preserve">Executive summary of the 2020 KDIGO Diabetes Management in CKD Guideline: evidence-based advances in monitoring and treatment. Kidney International. 2020;98(4). </w:t>
          </w:r>
        </w:p>
        <w:p w14:paraId="0359EBCB" w14:textId="4253FE7F" w:rsidR="00084003" w:rsidRPr="00BC3C9F" w:rsidRDefault="00084003" w:rsidP="003C267D">
          <w:pPr>
            <w:autoSpaceDE w:val="0"/>
            <w:autoSpaceDN w:val="0"/>
            <w:spacing w:line="360" w:lineRule="auto"/>
            <w:ind w:hanging="640"/>
            <w:jc w:val="both"/>
            <w:divId w:val="717166916"/>
            <w:rPr>
              <w:rFonts w:ascii="Arial" w:hAnsi="Arial" w:cs="Arial"/>
              <w:lang w:val="en-US"/>
            </w:rPr>
          </w:pPr>
          <w:r w:rsidRPr="00BC3C9F">
            <w:rPr>
              <w:rFonts w:ascii="Arial" w:hAnsi="Arial" w:cs="Arial"/>
              <w:lang w:val="en-US"/>
            </w:rPr>
            <w:t xml:space="preserve">26. </w:t>
          </w:r>
          <w:r w:rsidRPr="00BC3C9F">
            <w:rPr>
              <w:rFonts w:ascii="Arial" w:hAnsi="Arial" w:cs="Arial"/>
              <w:lang w:val="en-US"/>
            </w:rPr>
            <w:tab/>
            <w:t xml:space="preserve">Zinman B, Bhosekar V, Busch R, Holst I, Ludvik B, Thielke D, et al. Semaglutide once weekly as add-on to SGLT-2 inhibitor therapy in type 2 diabetes (SUSTAIN 9): a randomised, placebo-controlled trial. The Lancet Diabetes &amp; Endocrinology [Internet]. 2019 May 1 [cited 2021 Sep 28];7(5):356–67. </w:t>
          </w:r>
          <w:r w:rsidR="00A0628F" w:rsidRPr="00BC3C9F">
            <w:rPr>
              <w:rFonts w:ascii="Arial" w:hAnsi="Arial" w:cs="Arial"/>
              <w:lang w:val="en-US"/>
            </w:rPr>
            <w:br/>
          </w:r>
          <w:r w:rsidRPr="00BC3C9F">
            <w:rPr>
              <w:rFonts w:ascii="Arial" w:hAnsi="Arial" w:cs="Arial"/>
              <w:lang w:val="en-US"/>
            </w:rPr>
            <w:t>Available from: http://www.thelancet.com/article/S221385871930066X/fulltext</w:t>
          </w:r>
        </w:p>
        <w:p w14:paraId="7F5AF728" w14:textId="2BB78950" w:rsidR="007E1969" w:rsidRPr="00BC3C9F" w:rsidRDefault="00084003" w:rsidP="003C267D">
          <w:pPr>
            <w:spacing w:line="360" w:lineRule="auto"/>
            <w:jc w:val="both"/>
            <w:rPr>
              <w:rFonts w:ascii="Arial" w:hAnsi="Arial" w:cs="Arial"/>
              <w:lang w:val="es-ES_tradnl"/>
            </w:rPr>
          </w:pPr>
          <w:r w:rsidRPr="00BC3C9F">
            <w:rPr>
              <w:rFonts w:ascii="Arial" w:hAnsi="Arial" w:cs="Arial"/>
              <w:lang w:val="en-US"/>
            </w:rPr>
            <w:t> </w:t>
          </w:r>
        </w:p>
      </w:sdtContent>
    </w:sdt>
    <w:p w14:paraId="00976B3B" w14:textId="77777777" w:rsidR="004B0346" w:rsidRPr="00BC3C9F" w:rsidRDefault="004B0346" w:rsidP="00205733">
      <w:pPr>
        <w:spacing w:line="360" w:lineRule="auto"/>
        <w:jc w:val="both"/>
        <w:rPr>
          <w:rFonts w:ascii="Arial" w:hAnsi="Arial" w:cs="Arial"/>
          <w:color w:val="000000" w:themeColor="text1"/>
          <w:lang w:val="es-ES_tradnl"/>
        </w:rPr>
      </w:pPr>
    </w:p>
    <w:p w14:paraId="10149C6E" w14:textId="687B6928" w:rsidR="007E1969" w:rsidRPr="00BC3C9F" w:rsidRDefault="00DC79D3" w:rsidP="00205733">
      <w:pPr>
        <w:pStyle w:val="Ttulo1"/>
        <w:spacing w:line="360" w:lineRule="auto"/>
        <w:rPr>
          <w:rFonts w:ascii="Arial" w:hAnsi="Arial" w:cs="Arial"/>
          <w:szCs w:val="24"/>
        </w:rPr>
      </w:pPr>
      <w:bookmarkStart w:id="26" w:name="_Toc98266826"/>
      <w:r w:rsidRPr="00BC3C9F">
        <w:rPr>
          <w:rFonts w:ascii="Arial" w:hAnsi="Arial" w:cs="Arial"/>
          <w:szCs w:val="24"/>
        </w:rPr>
        <w:t>Anexos</w:t>
      </w:r>
      <w:bookmarkEnd w:id="26"/>
    </w:p>
    <w:p w14:paraId="6905A27F" w14:textId="3E868212" w:rsidR="006F1789" w:rsidRPr="00BC3C9F" w:rsidRDefault="00DC79D3" w:rsidP="006E16DE">
      <w:pPr>
        <w:pStyle w:val="Ttulo2"/>
      </w:pPr>
      <w:bookmarkStart w:id="27" w:name="_Toc98266827"/>
      <w:r w:rsidRPr="00BC3C9F">
        <w:t xml:space="preserve">Anexo </w:t>
      </w:r>
      <w:r w:rsidR="006F1789" w:rsidRPr="00BC3C9F">
        <w:t>1</w:t>
      </w:r>
      <w:r w:rsidRPr="00BC3C9F">
        <w:t>. Protocolo de búsqueda</w:t>
      </w:r>
      <w:bookmarkEnd w:id="27"/>
    </w:p>
    <w:p w14:paraId="3F030AAC" w14:textId="6B68721B" w:rsidR="00B33453" w:rsidRPr="00BC3C9F" w:rsidRDefault="00DC79D3" w:rsidP="006E16DE">
      <w:pPr>
        <w:pStyle w:val="Ttulo2"/>
      </w:pPr>
      <w:bookmarkStart w:id="28" w:name="_Toc98266828"/>
      <w:r w:rsidRPr="00BC3C9F">
        <w:t xml:space="preserve">Anexo </w:t>
      </w:r>
      <w:r w:rsidR="006F1789" w:rsidRPr="00BC3C9F">
        <w:t>2</w:t>
      </w:r>
      <w:r w:rsidRPr="00BC3C9F">
        <w:t>. Costos del Caso Tipo</w:t>
      </w:r>
      <w:r w:rsidR="00F224DF" w:rsidRPr="00BC3C9F">
        <w:t>.</w:t>
      </w:r>
      <w:r w:rsidR="0027675D" w:rsidRPr="00BC3C9F">
        <w:t xml:space="preserve"> </w:t>
      </w:r>
      <w:r w:rsidRPr="00BC3C9F">
        <w:t>ERC 2, ERC 3A, ERC 3B, ERC5.</w:t>
      </w:r>
      <w:bookmarkEnd w:id="28"/>
      <w:r w:rsidRPr="00BC3C9F">
        <w:t xml:space="preserve"> </w:t>
      </w:r>
    </w:p>
    <w:sectPr w:rsidR="00B33453" w:rsidRPr="00BC3C9F" w:rsidSect="00A0628F">
      <w:footerReference w:type="even" r:id="rId23"/>
      <w:footerReference w:type="default" r:id="rId24"/>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92359" w14:textId="77777777" w:rsidR="004741BA" w:rsidRDefault="004741BA" w:rsidP="00084522">
      <w:r>
        <w:separator/>
      </w:r>
    </w:p>
  </w:endnote>
  <w:endnote w:type="continuationSeparator" w:id="0">
    <w:p w14:paraId="7C9B3CDB" w14:textId="77777777" w:rsidR="004741BA" w:rsidRDefault="004741BA" w:rsidP="00084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40660148"/>
      <w:docPartObj>
        <w:docPartGallery w:val="Page Numbers (Bottom of Page)"/>
        <w:docPartUnique/>
      </w:docPartObj>
    </w:sdtPr>
    <w:sdtContent>
      <w:p w14:paraId="7136BB93" w14:textId="765D7E9D" w:rsidR="002F257F" w:rsidRDefault="002F257F" w:rsidP="009F16F7">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658773959"/>
      <w:docPartObj>
        <w:docPartGallery w:val="Page Numbers (Bottom of Page)"/>
        <w:docPartUnique/>
      </w:docPartObj>
    </w:sdtPr>
    <w:sdtContent>
      <w:p w14:paraId="3E7E5C11" w14:textId="38BAABD0" w:rsidR="002F257F" w:rsidRDefault="002F257F" w:rsidP="009F16F7">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06DD38E" w14:textId="77777777" w:rsidR="002F257F" w:rsidRDefault="002F25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442222395"/>
      <w:docPartObj>
        <w:docPartGallery w:val="Page Numbers (Bottom of Page)"/>
        <w:docPartUnique/>
      </w:docPartObj>
    </w:sdtPr>
    <w:sdtContent>
      <w:p w14:paraId="3A2B58E0" w14:textId="6AC97B9C" w:rsidR="002F257F" w:rsidRDefault="002F257F" w:rsidP="009F16F7">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14:paraId="5BF5771A" w14:textId="77777777" w:rsidR="002F257F" w:rsidRDefault="002F25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19C21" w14:textId="77777777" w:rsidR="004741BA" w:rsidRDefault="004741BA" w:rsidP="00084522">
      <w:r>
        <w:separator/>
      </w:r>
    </w:p>
  </w:footnote>
  <w:footnote w:type="continuationSeparator" w:id="0">
    <w:p w14:paraId="301D714D" w14:textId="77777777" w:rsidR="004741BA" w:rsidRDefault="004741BA" w:rsidP="000845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04874"/>
    <w:multiLevelType w:val="hybridMultilevel"/>
    <w:tmpl w:val="AE5ED2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8E71E0D"/>
    <w:multiLevelType w:val="hybridMultilevel"/>
    <w:tmpl w:val="CA0A659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3ABF7451"/>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DB451ED"/>
    <w:multiLevelType w:val="hybridMultilevel"/>
    <w:tmpl w:val="F4145370"/>
    <w:lvl w:ilvl="0" w:tplc="C8FA9B4A">
      <w:start w:val="1"/>
      <w:numFmt w:val="bullet"/>
      <w:lvlText w:val=""/>
      <w:lvlJc w:val="left"/>
      <w:pPr>
        <w:ind w:left="720" w:hanging="360"/>
      </w:pPr>
      <w:rPr>
        <w:rFonts w:ascii="Symbol" w:eastAsia="Times New Roman" w:hAnsi="Symbol"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71726ED5"/>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activeWritingStyle w:appName="MSWord" w:lang="es-ES_tradnl"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es-E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60B"/>
    <w:rsid w:val="000130DA"/>
    <w:rsid w:val="00015874"/>
    <w:rsid w:val="00016B6D"/>
    <w:rsid w:val="00016E6C"/>
    <w:rsid w:val="00020DDB"/>
    <w:rsid w:val="000238C5"/>
    <w:rsid w:val="000252B9"/>
    <w:rsid w:val="000377D1"/>
    <w:rsid w:val="00046BAD"/>
    <w:rsid w:val="00053743"/>
    <w:rsid w:val="00065D52"/>
    <w:rsid w:val="000757BD"/>
    <w:rsid w:val="00076761"/>
    <w:rsid w:val="00080670"/>
    <w:rsid w:val="00084003"/>
    <w:rsid w:val="00084522"/>
    <w:rsid w:val="00087662"/>
    <w:rsid w:val="00092AF6"/>
    <w:rsid w:val="0009536A"/>
    <w:rsid w:val="000A192A"/>
    <w:rsid w:val="000B220B"/>
    <w:rsid w:val="000D01A7"/>
    <w:rsid w:val="000D01BF"/>
    <w:rsid w:val="000D0D83"/>
    <w:rsid w:val="000D6088"/>
    <w:rsid w:val="000F136F"/>
    <w:rsid w:val="001061D0"/>
    <w:rsid w:val="00117E1F"/>
    <w:rsid w:val="00120ABB"/>
    <w:rsid w:val="00124FB4"/>
    <w:rsid w:val="0012618B"/>
    <w:rsid w:val="00126D4E"/>
    <w:rsid w:val="00132AF1"/>
    <w:rsid w:val="00132C50"/>
    <w:rsid w:val="00140D5E"/>
    <w:rsid w:val="00143BBF"/>
    <w:rsid w:val="00150527"/>
    <w:rsid w:val="00151D4F"/>
    <w:rsid w:val="0016325E"/>
    <w:rsid w:val="00163FD7"/>
    <w:rsid w:val="00175250"/>
    <w:rsid w:val="0017546E"/>
    <w:rsid w:val="00175A44"/>
    <w:rsid w:val="00193AB5"/>
    <w:rsid w:val="001A191B"/>
    <w:rsid w:val="001A7BC7"/>
    <w:rsid w:val="001B1DE5"/>
    <w:rsid w:val="001C0049"/>
    <w:rsid w:val="001C1170"/>
    <w:rsid w:val="001C4853"/>
    <w:rsid w:val="001C4D05"/>
    <w:rsid w:val="001C557E"/>
    <w:rsid w:val="001D169A"/>
    <w:rsid w:val="001D2F6F"/>
    <w:rsid w:val="001E0D81"/>
    <w:rsid w:val="001E1CD7"/>
    <w:rsid w:val="001E3FFC"/>
    <w:rsid w:val="001E51E9"/>
    <w:rsid w:val="001F191D"/>
    <w:rsid w:val="001F743F"/>
    <w:rsid w:val="00202252"/>
    <w:rsid w:val="00205733"/>
    <w:rsid w:val="0020654E"/>
    <w:rsid w:val="002133EF"/>
    <w:rsid w:val="002159E7"/>
    <w:rsid w:val="00216037"/>
    <w:rsid w:val="0023423D"/>
    <w:rsid w:val="00243455"/>
    <w:rsid w:val="00244A13"/>
    <w:rsid w:val="00246143"/>
    <w:rsid w:val="00247AE7"/>
    <w:rsid w:val="002507D2"/>
    <w:rsid w:val="002512D2"/>
    <w:rsid w:val="002635AC"/>
    <w:rsid w:val="002651EE"/>
    <w:rsid w:val="002765C9"/>
    <w:rsid w:val="0027675D"/>
    <w:rsid w:val="002867AF"/>
    <w:rsid w:val="00291FCD"/>
    <w:rsid w:val="002920F5"/>
    <w:rsid w:val="00293C28"/>
    <w:rsid w:val="00294ADB"/>
    <w:rsid w:val="002972A4"/>
    <w:rsid w:val="00297728"/>
    <w:rsid w:val="002A449F"/>
    <w:rsid w:val="002A63C7"/>
    <w:rsid w:val="002A7C41"/>
    <w:rsid w:val="002B0888"/>
    <w:rsid w:val="002C4B02"/>
    <w:rsid w:val="002D22A7"/>
    <w:rsid w:val="002D3641"/>
    <w:rsid w:val="002D4BF1"/>
    <w:rsid w:val="002D4CD9"/>
    <w:rsid w:val="002D6EDA"/>
    <w:rsid w:val="002E1768"/>
    <w:rsid w:val="002E453B"/>
    <w:rsid w:val="002F01F1"/>
    <w:rsid w:val="002F257F"/>
    <w:rsid w:val="00302455"/>
    <w:rsid w:val="003035FA"/>
    <w:rsid w:val="003143F4"/>
    <w:rsid w:val="00323555"/>
    <w:rsid w:val="0033063F"/>
    <w:rsid w:val="0033116C"/>
    <w:rsid w:val="003315E8"/>
    <w:rsid w:val="00347A3A"/>
    <w:rsid w:val="00347EB9"/>
    <w:rsid w:val="00353039"/>
    <w:rsid w:val="00353388"/>
    <w:rsid w:val="003604DF"/>
    <w:rsid w:val="0036279D"/>
    <w:rsid w:val="00373E5C"/>
    <w:rsid w:val="00376CE7"/>
    <w:rsid w:val="00380ED4"/>
    <w:rsid w:val="00386D00"/>
    <w:rsid w:val="00393F0B"/>
    <w:rsid w:val="003945E5"/>
    <w:rsid w:val="003A1807"/>
    <w:rsid w:val="003A3DEE"/>
    <w:rsid w:val="003A60C9"/>
    <w:rsid w:val="003C107F"/>
    <w:rsid w:val="003C267D"/>
    <w:rsid w:val="003C40A6"/>
    <w:rsid w:val="003C769F"/>
    <w:rsid w:val="003E0D47"/>
    <w:rsid w:val="003E1FD7"/>
    <w:rsid w:val="0040175B"/>
    <w:rsid w:val="00403B3F"/>
    <w:rsid w:val="00414394"/>
    <w:rsid w:val="00416631"/>
    <w:rsid w:val="00416D2F"/>
    <w:rsid w:val="00420AEE"/>
    <w:rsid w:val="00434E17"/>
    <w:rsid w:val="00441769"/>
    <w:rsid w:val="004573AF"/>
    <w:rsid w:val="004676A8"/>
    <w:rsid w:val="0047318F"/>
    <w:rsid w:val="004741BA"/>
    <w:rsid w:val="00483D46"/>
    <w:rsid w:val="00485AD8"/>
    <w:rsid w:val="00486325"/>
    <w:rsid w:val="004A343E"/>
    <w:rsid w:val="004B0346"/>
    <w:rsid w:val="004B1E1B"/>
    <w:rsid w:val="004B5A70"/>
    <w:rsid w:val="004C04E4"/>
    <w:rsid w:val="004C668E"/>
    <w:rsid w:val="004D74E6"/>
    <w:rsid w:val="004D7B3F"/>
    <w:rsid w:val="00516FD1"/>
    <w:rsid w:val="005205CE"/>
    <w:rsid w:val="00524C94"/>
    <w:rsid w:val="00531398"/>
    <w:rsid w:val="005322CD"/>
    <w:rsid w:val="005350B8"/>
    <w:rsid w:val="00545CB0"/>
    <w:rsid w:val="005556AA"/>
    <w:rsid w:val="00564BE3"/>
    <w:rsid w:val="00565849"/>
    <w:rsid w:val="005711A6"/>
    <w:rsid w:val="0057148A"/>
    <w:rsid w:val="00572F4C"/>
    <w:rsid w:val="0058109A"/>
    <w:rsid w:val="005A5357"/>
    <w:rsid w:val="005A70F6"/>
    <w:rsid w:val="005B0516"/>
    <w:rsid w:val="005B3B16"/>
    <w:rsid w:val="005C5914"/>
    <w:rsid w:val="005C63E5"/>
    <w:rsid w:val="005C6F12"/>
    <w:rsid w:val="005D4CE2"/>
    <w:rsid w:val="005D58B9"/>
    <w:rsid w:val="005E67B0"/>
    <w:rsid w:val="005E71BA"/>
    <w:rsid w:val="00601BDB"/>
    <w:rsid w:val="00610890"/>
    <w:rsid w:val="00610902"/>
    <w:rsid w:val="006117A5"/>
    <w:rsid w:val="00613A20"/>
    <w:rsid w:val="006157C3"/>
    <w:rsid w:val="00616B11"/>
    <w:rsid w:val="00627A43"/>
    <w:rsid w:val="00632D41"/>
    <w:rsid w:val="0064587E"/>
    <w:rsid w:val="0065567D"/>
    <w:rsid w:val="00660389"/>
    <w:rsid w:val="00666A17"/>
    <w:rsid w:val="00674CE1"/>
    <w:rsid w:val="00676967"/>
    <w:rsid w:val="0068048A"/>
    <w:rsid w:val="00683062"/>
    <w:rsid w:val="0068506F"/>
    <w:rsid w:val="00687A44"/>
    <w:rsid w:val="00687AE6"/>
    <w:rsid w:val="00696C8E"/>
    <w:rsid w:val="006A3B57"/>
    <w:rsid w:val="006A5DA9"/>
    <w:rsid w:val="006A777E"/>
    <w:rsid w:val="006B1E1B"/>
    <w:rsid w:val="006B55D7"/>
    <w:rsid w:val="006C112E"/>
    <w:rsid w:val="006C13A4"/>
    <w:rsid w:val="006C4FB7"/>
    <w:rsid w:val="006C656F"/>
    <w:rsid w:val="006D6852"/>
    <w:rsid w:val="006D7F06"/>
    <w:rsid w:val="006E16DE"/>
    <w:rsid w:val="006F1789"/>
    <w:rsid w:val="006F5045"/>
    <w:rsid w:val="007130E2"/>
    <w:rsid w:val="00720DBE"/>
    <w:rsid w:val="00727A3C"/>
    <w:rsid w:val="00732D83"/>
    <w:rsid w:val="00737871"/>
    <w:rsid w:val="00740F71"/>
    <w:rsid w:val="00750A49"/>
    <w:rsid w:val="00751094"/>
    <w:rsid w:val="007534F0"/>
    <w:rsid w:val="00771482"/>
    <w:rsid w:val="00777495"/>
    <w:rsid w:val="007774C3"/>
    <w:rsid w:val="0077771D"/>
    <w:rsid w:val="00783249"/>
    <w:rsid w:val="0078347D"/>
    <w:rsid w:val="0079534E"/>
    <w:rsid w:val="007B0137"/>
    <w:rsid w:val="007C0B18"/>
    <w:rsid w:val="007C0C17"/>
    <w:rsid w:val="007C2D7F"/>
    <w:rsid w:val="007D0A9D"/>
    <w:rsid w:val="007D0B70"/>
    <w:rsid w:val="007E1969"/>
    <w:rsid w:val="007F0BF6"/>
    <w:rsid w:val="007F5D7B"/>
    <w:rsid w:val="007F6CC7"/>
    <w:rsid w:val="007F743F"/>
    <w:rsid w:val="0080080D"/>
    <w:rsid w:val="00804144"/>
    <w:rsid w:val="00804A24"/>
    <w:rsid w:val="00817943"/>
    <w:rsid w:val="008210AE"/>
    <w:rsid w:val="00821214"/>
    <w:rsid w:val="008214FA"/>
    <w:rsid w:val="00823789"/>
    <w:rsid w:val="0084681B"/>
    <w:rsid w:val="00847A9E"/>
    <w:rsid w:val="00852A34"/>
    <w:rsid w:val="0086130C"/>
    <w:rsid w:val="0088735F"/>
    <w:rsid w:val="00890C74"/>
    <w:rsid w:val="00897A3C"/>
    <w:rsid w:val="008B0118"/>
    <w:rsid w:val="008B1685"/>
    <w:rsid w:val="008C4F77"/>
    <w:rsid w:val="008C74F2"/>
    <w:rsid w:val="008D5C50"/>
    <w:rsid w:val="008E2D99"/>
    <w:rsid w:val="008F08B7"/>
    <w:rsid w:val="00901BE6"/>
    <w:rsid w:val="00907724"/>
    <w:rsid w:val="009136DE"/>
    <w:rsid w:val="009234BF"/>
    <w:rsid w:val="00933F32"/>
    <w:rsid w:val="009408F1"/>
    <w:rsid w:val="0094432A"/>
    <w:rsid w:val="009470F0"/>
    <w:rsid w:val="009532DD"/>
    <w:rsid w:val="00960642"/>
    <w:rsid w:val="00964B3A"/>
    <w:rsid w:val="00994F6F"/>
    <w:rsid w:val="009A0286"/>
    <w:rsid w:val="009A2946"/>
    <w:rsid w:val="009B0C50"/>
    <w:rsid w:val="009C372A"/>
    <w:rsid w:val="009C6D14"/>
    <w:rsid w:val="009D03D8"/>
    <w:rsid w:val="009D3A24"/>
    <w:rsid w:val="009D3CCA"/>
    <w:rsid w:val="009E341D"/>
    <w:rsid w:val="009F0075"/>
    <w:rsid w:val="009F16F7"/>
    <w:rsid w:val="00A057B1"/>
    <w:rsid w:val="00A0628F"/>
    <w:rsid w:val="00A06640"/>
    <w:rsid w:val="00A20D75"/>
    <w:rsid w:val="00A278FC"/>
    <w:rsid w:val="00A4373B"/>
    <w:rsid w:val="00A65489"/>
    <w:rsid w:val="00A73889"/>
    <w:rsid w:val="00A77DFA"/>
    <w:rsid w:val="00A8452A"/>
    <w:rsid w:val="00A92447"/>
    <w:rsid w:val="00A95CB7"/>
    <w:rsid w:val="00AB2060"/>
    <w:rsid w:val="00AB28B5"/>
    <w:rsid w:val="00AC5360"/>
    <w:rsid w:val="00AC7D68"/>
    <w:rsid w:val="00AD3C3F"/>
    <w:rsid w:val="00AD3F05"/>
    <w:rsid w:val="00AD6E36"/>
    <w:rsid w:val="00AD7D54"/>
    <w:rsid w:val="00AE53D3"/>
    <w:rsid w:val="00B00F03"/>
    <w:rsid w:val="00B03757"/>
    <w:rsid w:val="00B15329"/>
    <w:rsid w:val="00B2193E"/>
    <w:rsid w:val="00B2259B"/>
    <w:rsid w:val="00B2330A"/>
    <w:rsid w:val="00B236E7"/>
    <w:rsid w:val="00B33453"/>
    <w:rsid w:val="00B42176"/>
    <w:rsid w:val="00B46777"/>
    <w:rsid w:val="00B47B1A"/>
    <w:rsid w:val="00B47CBD"/>
    <w:rsid w:val="00B50692"/>
    <w:rsid w:val="00B52F8E"/>
    <w:rsid w:val="00B82749"/>
    <w:rsid w:val="00B93F3A"/>
    <w:rsid w:val="00BA195D"/>
    <w:rsid w:val="00BA2A9D"/>
    <w:rsid w:val="00BA2B68"/>
    <w:rsid w:val="00BC3C9F"/>
    <w:rsid w:val="00BC4A1E"/>
    <w:rsid w:val="00BE2B9F"/>
    <w:rsid w:val="00BE60D4"/>
    <w:rsid w:val="00BE7E52"/>
    <w:rsid w:val="00C22856"/>
    <w:rsid w:val="00C2646F"/>
    <w:rsid w:val="00C36937"/>
    <w:rsid w:val="00C442EC"/>
    <w:rsid w:val="00C57421"/>
    <w:rsid w:val="00C63377"/>
    <w:rsid w:val="00C6412B"/>
    <w:rsid w:val="00C94A70"/>
    <w:rsid w:val="00CB22ED"/>
    <w:rsid w:val="00CB2FCB"/>
    <w:rsid w:val="00CC1498"/>
    <w:rsid w:val="00CC5CE3"/>
    <w:rsid w:val="00CE0BE3"/>
    <w:rsid w:val="00CE74C2"/>
    <w:rsid w:val="00CF1B30"/>
    <w:rsid w:val="00D10655"/>
    <w:rsid w:val="00D157D9"/>
    <w:rsid w:val="00D16BCA"/>
    <w:rsid w:val="00D217F7"/>
    <w:rsid w:val="00D21F8A"/>
    <w:rsid w:val="00D23CFC"/>
    <w:rsid w:val="00D25DAE"/>
    <w:rsid w:val="00D2649D"/>
    <w:rsid w:val="00D26B61"/>
    <w:rsid w:val="00D61D54"/>
    <w:rsid w:val="00D62447"/>
    <w:rsid w:val="00D7153C"/>
    <w:rsid w:val="00D7572F"/>
    <w:rsid w:val="00D83038"/>
    <w:rsid w:val="00D90B56"/>
    <w:rsid w:val="00DA2FC1"/>
    <w:rsid w:val="00DB7187"/>
    <w:rsid w:val="00DC159C"/>
    <w:rsid w:val="00DC22B8"/>
    <w:rsid w:val="00DC79D3"/>
    <w:rsid w:val="00DD60A5"/>
    <w:rsid w:val="00DD7E77"/>
    <w:rsid w:val="00DE78E9"/>
    <w:rsid w:val="00E05DA7"/>
    <w:rsid w:val="00E0702F"/>
    <w:rsid w:val="00E204A8"/>
    <w:rsid w:val="00E20C09"/>
    <w:rsid w:val="00E21E6A"/>
    <w:rsid w:val="00E21FAB"/>
    <w:rsid w:val="00E26E0A"/>
    <w:rsid w:val="00E321FF"/>
    <w:rsid w:val="00E3560A"/>
    <w:rsid w:val="00E370B0"/>
    <w:rsid w:val="00E5467A"/>
    <w:rsid w:val="00E5726F"/>
    <w:rsid w:val="00E62474"/>
    <w:rsid w:val="00E87137"/>
    <w:rsid w:val="00E942F5"/>
    <w:rsid w:val="00EA1EB5"/>
    <w:rsid w:val="00EA275A"/>
    <w:rsid w:val="00EA717A"/>
    <w:rsid w:val="00EB02BD"/>
    <w:rsid w:val="00EB5392"/>
    <w:rsid w:val="00EB6E83"/>
    <w:rsid w:val="00EB70BA"/>
    <w:rsid w:val="00EB7807"/>
    <w:rsid w:val="00EC1225"/>
    <w:rsid w:val="00EC222A"/>
    <w:rsid w:val="00EC277C"/>
    <w:rsid w:val="00ED65BE"/>
    <w:rsid w:val="00ED7980"/>
    <w:rsid w:val="00EE1FC1"/>
    <w:rsid w:val="00EE4F89"/>
    <w:rsid w:val="00EE7B74"/>
    <w:rsid w:val="00EF272A"/>
    <w:rsid w:val="00F022DC"/>
    <w:rsid w:val="00F02C3C"/>
    <w:rsid w:val="00F15E30"/>
    <w:rsid w:val="00F2119E"/>
    <w:rsid w:val="00F224DF"/>
    <w:rsid w:val="00F448C4"/>
    <w:rsid w:val="00F45D2F"/>
    <w:rsid w:val="00F47561"/>
    <w:rsid w:val="00F547D7"/>
    <w:rsid w:val="00F61016"/>
    <w:rsid w:val="00F731A1"/>
    <w:rsid w:val="00F76487"/>
    <w:rsid w:val="00F86484"/>
    <w:rsid w:val="00F91939"/>
    <w:rsid w:val="00F944CE"/>
    <w:rsid w:val="00F94680"/>
    <w:rsid w:val="00FA3254"/>
    <w:rsid w:val="00FA39BE"/>
    <w:rsid w:val="00FA4B73"/>
    <w:rsid w:val="00FB7811"/>
    <w:rsid w:val="00FC260B"/>
    <w:rsid w:val="00FC5CE2"/>
    <w:rsid w:val="00FE30BA"/>
    <w:rsid w:val="00FE51BA"/>
    <w:rsid w:val="00FE520E"/>
    <w:rsid w:val="00FF12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D6BFA"/>
  <w15:chartTrackingRefBased/>
  <w15:docId w15:val="{4F63540D-1EE4-7D42-A15B-E2F7D0A2D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516"/>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C36937"/>
    <w:pPr>
      <w:keepNext/>
      <w:keepLines/>
      <w:spacing w:before="240" w:line="480" w:lineRule="auto"/>
      <w:jc w:val="both"/>
      <w:outlineLvl w:val="0"/>
    </w:pPr>
    <w:rPr>
      <w:rFonts w:eastAsiaTheme="majorEastAsia" w:cstheme="majorBidi"/>
      <w:b/>
      <w:bCs/>
      <w:szCs w:val="22"/>
      <w:lang w:val="es-ES_tradnl" w:eastAsia="es-ES"/>
    </w:rPr>
  </w:style>
  <w:style w:type="paragraph" w:styleId="Ttulo2">
    <w:name w:val="heading 2"/>
    <w:basedOn w:val="Normal"/>
    <w:next w:val="Normal"/>
    <w:link w:val="Ttulo2Car"/>
    <w:autoRedefine/>
    <w:uiPriority w:val="9"/>
    <w:unhideWhenUsed/>
    <w:qFormat/>
    <w:rsid w:val="006E16DE"/>
    <w:pPr>
      <w:spacing w:line="360" w:lineRule="auto"/>
      <w:jc w:val="both"/>
      <w:outlineLvl w:val="1"/>
    </w:pPr>
    <w:rPr>
      <w:rFonts w:ascii="Arial" w:eastAsiaTheme="minorEastAsia" w:hAnsi="Arial" w:cs="Arial"/>
      <w:b/>
      <w:szCs w:val="22"/>
      <w:lang w:val="es-ES_tradnl" w:eastAsia="es-ES"/>
    </w:rPr>
  </w:style>
  <w:style w:type="paragraph" w:styleId="Ttulo3">
    <w:name w:val="heading 3"/>
    <w:basedOn w:val="Normal"/>
    <w:next w:val="Normal"/>
    <w:link w:val="Ttulo3Car"/>
    <w:uiPriority w:val="9"/>
    <w:unhideWhenUsed/>
    <w:qFormat/>
    <w:rsid w:val="00FC260B"/>
    <w:pPr>
      <w:keepNext/>
      <w:keepLines/>
      <w:spacing w:before="200" w:line="360" w:lineRule="auto"/>
      <w:jc w:val="both"/>
      <w:outlineLvl w:val="2"/>
    </w:pPr>
    <w:rPr>
      <w:rFonts w:ascii="Calibri" w:eastAsiaTheme="majorEastAsia" w:hAnsi="Calibri" w:cstheme="majorBidi"/>
      <w:bCs/>
      <w:color w:val="4472C4" w:themeColor="accent1"/>
      <w:sz w:val="22"/>
      <w:szCs w:val="22"/>
      <w:lang w:val="es-ES_tradnl"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36937"/>
    <w:rPr>
      <w:rFonts w:ascii="Times New Roman" w:eastAsiaTheme="majorEastAsia" w:hAnsi="Times New Roman" w:cstheme="majorBidi"/>
      <w:b/>
      <w:bCs/>
      <w:szCs w:val="22"/>
      <w:lang w:val="es-ES_tradnl" w:eastAsia="es-ES"/>
    </w:rPr>
  </w:style>
  <w:style w:type="character" w:customStyle="1" w:styleId="Ttulo2Car">
    <w:name w:val="Título 2 Car"/>
    <w:basedOn w:val="Fuentedeprrafopredeter"/>
    <w:link w:val="Ttulo2"/>
    <w:uiPriority w:val="9"/>
    <w:rsid w:val="006E16DE"/>
    <w:rPr>
      <w:rFonts w:ascii="Arial" w:eastAsiaTheme="minorEastAsia" w:hAnsi="Arial" w:cs="Arial"/>
      <w:b/>
      <w:szCs w:val="22"/>
      <w:lang w:val="es-ES_tradnl" w:eastAsia="es-ES"/>
    </w:rPr>
  </w:style>
  <w:style w:type="character" w:customStyle="1" w:styleId="Ttulo3Car">
    <w:name w:val="Título 3 Car"/>
    <w:basedOn w:val="Fuentedeprrafopredeter"/>
    <w:link w:val="Ttulo3"/>
    <w:uiPriority w:val="9"/>
    <w:rsid w:val="00FC260B"/>
    <w:rPr>
      <w:rFonts w:ascii="Calibri" w:eastAsiaTheme="majorEastAsia" w:hAnsi="Calibri" w:cstheme="majorBidi"/>
      <w:bCs/>
      <w:color w:val="4472C4" w:themeColor="accent1"/>
      <w:sz w:val="22"/>
      <w:szCs w:val="22"/>
      <w:lang w:val="es-ES_tradnl" w:eastAsia="es-CO"/>
    </w:rPr>
  </w:style>
  <w:style w:type="character" w:styleId="Textodelmarcadordeposicin">
    <w:name w:val="Placeholder Text"/>
    <w:basedOn w:val="Fuentedeprrafopredeter"/>
    <w:uiPriority w:val="99"/>
    <w:semiHidden/>
    <w:rsid w:val="00FC260B"/>
    <w:rPr>
      <w:color w:val="808080"/>
    </w:rPr>
  </w:style>
  <w:style w:type="paragraph" w:styleId="Sinespaciado">
    <w:name w:val="No Spacing"/>
    <w:uiPriority w:val="1"/>
    <w:qFormat/>
    <w:rsid w:val="00852A34"/>
    <w:pPr>
      <w:spacing w:line="480" w:lineRule="auto"/>
    </w:pPr>
    <w:rPr>
      <w:rFonts w:ascii="Times New Roman" w:eastAsiaTheme="minorEastAsia" w:hAnsi="Times New Roman"/>
      <w:lang w:val="es-ES_tradnl" w:eastAsia="es-ES"/>
    </w:rPr>
  </w:style>
  <w:style w:type="paragraph" w:styleId="TtuloTDC">
    <w:name w:val="TOC Heading"/>
    <w:basedOn w:val="Ttulo1"/>
    <w:next w:val="Normal"/>
    <w:uiPriority w:val="39"/>
    <w:unhideWhenUsed/>
    <w:qFormat/>
    <w:rsid w:val="00297728"/>
    <w:pPr>
      <w:spacing w:line="276" w:lineRule="auto"/>
      <w:jc w:val="center"/>
      <w:outlineLvl w:val="9"/>
    </w:pPr>
    <w:rPr>
      <w:szCs w:val="28"/>
    </w:rPr>
  </w:style>
  <w:style w:type="paragraph" w:styleId="Prrafodelista">
    <w:name w:val="List Paragraph"/>
    <w:basedOn w:val="Normal"/>
    <w:uiPriority w:val="34"/>
    <w:qFormat/>
    <w:rsid w:val="00376CE7"/>
    <w:pPr>
      <w:spacing w:line="480" w:lineRule="auto"/>
      <w:ind w:left="720"/>
      <w:contextualSpacing/>
      <w:jc w:val="both"/>
    </w:pPr>
    <w:rPr>
      <w:rFonts w:eastAsiaTheme="minorEastAsia" w:cstheme="minorBidi"/>
      <w:lang w:val="es-ES_tradnl" w:eastAsia="es-ES"/>
    </w:rPr>
  </w:style>
  <w:style w:type="character" w:customStyle="1" w:styleId="ff4">
    <w:name w:val="ff4"/>
    <w:basedOn w:val="Fuentedeprrafopredeter"/>
    <w:rsid w:val="00376CE7"/>
  </w:style>
  <w:style w:type="character" w:styleId="Refdecomentario">
    <w:name w:val="annotation reference"/>
    <w:basedOn w:val="Fuentedeprrafopredeter"/>
    <w:uiPriority w:val="99"/>
    <w:semiHidden/>
    <w:unhideWhenUsed/>
    <w:rsid w:val="00140D5E"/>
    <w:rPr>
      <w:sz w:val="16"/>
      <w:szCs w:val="16"/>
    </w:rPr>
  </w:style>
  <w:style w:type="paragraph" w:styleId="Textocomentario">
    <w:name w:val="annotation text"/>
    <w:basedOn w:val="Normal"/>
    <w:link w:val="TextocomentarioCar"/>
    <w:uiPriority w:val="99"/>
    <w:semiHidden/>
    <w:unhideWhenUsed/>
    <w:rsid w:val="00140D5E"/>
    <w:pPr>
      <w:spacing w:line="480" w:lineRule="auto"/>
      <w:jc w:val="both"/>
    </w:pPr>
    <w:rPr>
      <w:rFonts w:eastAsiaTheme="minorEastAsia" w:cstheme="minorBidi"/>
      <w:sz w:val="20"/>
      <w:szCs w:val="20"/>
      <w:lang w:val="es-ES_tradnl" w:eastAsia="es-ES"/>
    </w:rPr>
  </w:style>
  <w:style w:type="character" w:customStyle="1" w:styleId="TextocomentarioCar">
    <w:name w:val="Texto comentario Car"/>
    <w:basedOn w:val="Fuentedeprrafopredeter"/>
    <w:link w:val="Textocomentario"/>
    <w:uiPriority w:val="99"/>
    <w:semiHidden/>
    <w:rsid w:val="00140D5E"/>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140D5E"/>
    <w:rPr>
      <w:b/>
      <w:bCs/>
    </w:rPr>
  </w:style>
  <w:style w:type="character" w:customStyle="1" w:styleId="AsuntodelcomentarioCar">
    <w:name w:val="Asunto del comentario Car"/>
    <w:basedOn w:val="TextocomentarioCar"/>
    <w:link w:val="Asuntodelcomentario"/>
    <w:uiPriority w:val="99"/>
    <w:semiHidden/>
    <w:rsid w:val="00140D5E"/>
    <w:rPr>
      <w:rFonts w:eastAsiaTheme="minorEastAsia"/>
      <w:b/>
      <w:bCs/>
      <w:sz w:val="20"/>
      <w:szCs w:val="20"/>
      <w:lang w:val="es-ES_tradnl" w:eastAsia="es-ES"/>
    </w:rPr>
  </w:style>
  <w:style w:type="paragraph" w:styleId="TDC1">
    <w:name w:val="toc 1"/>
    <w:basedOn w:val="Normal"/>
    <w:next w:val="Normal"/>
    <w:autoRedefine/>
    <w:uiPriority w:val="39"/>
    <w:unhideWhenUsed/>
    <w:rsid w:val="007E1969"/>
    <w:pPr>
      <w:spacing w:after="100" w:line="480" w:lineRule="auto"/>
      <w:jc w:val="both"/>
    </w:pPr>
    <w:rPr>
      <w:rFonts w:eastAsiaTheme="minorEastAsia" w:cstheme="minorBidi"/>
      <w:lang w:val="es-ES_tradnl" w:eastAsia="es-ES"/>
    </w:rPr>
  </w:style>
  <w:style w:type="paragraph" w:styleId="TDC3">
    <w:name w:val="toc 3"/>
    <w:basedOn w:val="Normal"/>
    <w:next w:val="Normal"/>
    <w:autoRedefine/>
    <w:uiPriority w:val="39"/>
    <w:unhideWhenUsed/>
    <w:rsid w:val="007E1969"/>
    <w:pPr>
      <w:spacing w:after="100" w:line="480" w:lineRule="auto"/>
      <w:ind w:left="480"/>
      <w:jc w:val="both"/>
    </w:pPr>
    <w:rPr>
      <w:rFonts w:eastAsiaTheme="minorEastAsia" w:cstheme="minorBidi"/>
      <w:lang w:val="es-ES_tradnl" w:eastAsia="es-ES"/>
    </w:rPr>
  </w:style>
  <w:style w:type="paragraph" w:styleId="TDC2">
    <w:name w:val="toc 2"/>
    <w:basedOn w:val="Normal"/>
    <w:next w:val="Normal"/>
    <w:autoRedefine/>
    <w:uiPriority w:val="39"/>
    <w:unhideWhenUsed/>
    <w:rsid w:val="007E1969"/>
    <w:pPr>
      <w:spacing w:after="100" w:line="480" w:lineRule="auto"/>
      <w:ind w:left="240"/>
      <w:jc w:val="both"/>
    </w:pPr>
    <w:rPr>
      <w:rFonts w:eastAsiaTheme="minorEastAsia" w:cstheme="minorBidi"/>
      <w:lang w:val="es-ES_tradnl" w:eastAsia="es-ES"/>
    </w:rPr>
  </w:style>
  <w:style w:type="character" w:styleId="Hipervnculo">
    <w:name w:val="Hyperlink"/>
    <w:basedOn w:val="Fuentedeprrafopredeter"/>
    <w:uiPriority w:val="99"/>
    <w:unhideWhenUsed/>
    <w:rsid w:val="007E1969"/>
    <w:rPr>
      <w:color w:val="0563C1" w:themeColor="hyperlink"/>
      <w:u w:val="single"/>
    </w:rPr>
  </w:style>
  <w:style w:type="paragraph" w:styleId="Descripcin">
    <w:name w:val="caption"/>
    <w:basedOn w:val="Normal"/>
    <w:next w:val="Normal"/>
    <w:uiPriority w:val="35"/>
    <w:unhideWhenUsed/>
    <w:qFormat/>
    <w:rsid w:val="00434E17"/>
    <w:pPr>
      <w:spacing w:after="200"/>
      <w:jc w:val="center"/>
    </w:pPr>
    <w:rPr>
      <w:rFonts w:eastAsiaTheme="minorEastAsia" w:cstheme="minorBidi"/>
      <w:b/>
      <w:iCs/>
      <w:caps/>
      <w:szCs w:val="18"/>
      <w:lang w:val="es-ES_tradnl" w:eastAsia="es-ES"/>
    </w:rPr>
  </w:style>
  <w:style w:type="paragraph" w:styleId="Textodeglobo">
    <w:name w:val="Balloon Text"/>
    <w:basedOn w:val="Normal"/>
    <w:link w:val="TextodegloboCar"/>
    <w:uiPriority w:val="99"/>
    <w:semiHidden/>
    <w:unhideWhenUsed/>
    <w:rsid w:val="000757BD"/>
    <w:pPr>
      <w:jc w:val="both"/>
    </w:pPr>
    <w:rPr>
      <w:rFonts w:eastAsiaTheme="minorEastAsia"/>
      <w:sz w:val="18"/>
      <w:szCs w:val="18"/>
      <w:lang w:val="es-ES_tradnl" w:eastAsia="es-ES"/>
    </w:rPr>
  </w:style>
  <w:style w:type="character" w:customStyle="1" w:styleId="TextodegloboCar">
    <w:name w:val="Texto de globo Car"/>
    <w:basedOn w:val="Fuentedeprrafopredeter"/>
    <w:link w:val="Textodeglobo"/>
    <w:uiPriority w:val="99"/>
    <w:semiHidden/>
    <w:rsid w:val="000757BD"/>
    <w:rPr>
      <w:rFonts w:ascii="Times New Roman" w:eastAsiaTheme="minorEastAsia" w:hAnsi="Times New Roman" w:cs="Times New Roman"/>
      <w:sz w:val="18"/>
      <w:szCs w:val="18"/>
      <w:lang w:val="es-ES_tradnl" w:eastAsia="es-ES"/>
    </w:rPr>
  </w:style>
  <w:style w:type="paragraph" w:styleId="Revisin">
    <w:name w:val="Revision"/>
    <w:hidden/>
    <w:uiPriority w:val="99"/>
    <w:semiHidden/>
    <w:rsid w:val="000757BD"/>
    <w:rPr>
      <w:rFonts w:ascii="Times New Roman" w:eastAsiaTheme="minorEastAsia" w:hAnsi="Times New Roman"/>
      <w:lang w:val="es-ES_tradnl" w:eastAsia="es-ES"/>
    </w:rPr>
  </w:style>
  <w:style w:type="table" w:styleId="Tablaconcuadrcula">
    <w:name w:val="Table Grid"/>
    <w:basedOn w:val="Tablanormal"/>
    <w:uiPriority w:val="39"/>
    <w:rsid w:val="00DA2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84522"/>
    <w:pPr>
      <w:tabs>
        <w:tab w:val="center" w:pos="4419"/>
        <w:tab w:val="right" w:pos="8838"/>
      </w:tabs>
    </w:pPr>
  </w:style>
  <w:style w:type="character" w:customStyle="1" w:styleId="EncabezadoCar">
    <w:name w:val="Encabezado Car"/>
    <w:basedOn w:val="Fuentedeprrafopredeter"/>
    <w:link w:val="Encabezado"/>
    <w:uiPriority w:val="99"/>
    <w:rsid w:val="00084522"/>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084522"/>
    <w:pPr>
      <w:tabs>
        <w:tab w:val="center" w:pos="4419"/>
        <w:tab w:val="right" w:pos="8838"/>
      </w:tabs>
    </w:pPr>
  </w:style>
  <w:style w:type="character" w:customStyle="1" w:styleId="PiedepginaCar">
    <w:name w:val="Pie de página Car"/>
    <w:basedOn w:val="Fuentedeprrafopredeter"/>
    <w:link w:val="Piedepgina"/>
    <w:uiPriority w:val="99"/>
    <w:rsid w:val="00084522"/>
    <w:rPr>
      <w:rFonts w:ascii="Times New Roman" w:eastAsia="Times New Roman" w:hAnsi="Times New Roman" w:cs="Times New Roman"/>
      <w:lang w:eastAsia="es-ES_tradnl"/>
    </w:rPr>
  </w:style>
  <w:style w:type="paragraph" w:styleId="Textonotapie">
    <w:name w:val="footnote text"/>
    <w:basedOn w:val="Normal"/>
    <w:link w:val="TextonotapieCar"/>
    <w:uiPriority w:val="99"/>
    <w:semiHidden/>
    <w:unhideWhenUsed/>
    <w:rsid w:val="00FB7811"/>
    <w:rPr>
      <w:sz w:val="20"/>
      <w:szCs w:val="20"/>
    </w:rPr>
  </w:style>
  <w:style w:type="character" w:customStyle="1" w:styleId="TextonotapieCar">
    <w:name w:val="Texto nota pie Car"/>
    <w:basedOn w:val="Fuentedeprrafopredeter"/>
    <w:link w:val="Textonotapie"/>
    <w:uiPriority w:val="99"/>
    <w:semiHidden/>
    <w:rsid w:val="00FB7811"/>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FB7811"/>
    <w:rPr>
      <w:vertAlign w:val="superscript"/>
    </w:rPr>
  </w:style>
  <w:style w:type="character" w:styleId="Nmerodepgina">
    <w:name w:val="page number"/>
    <w:basedOn w:val="Fuentedeprrafopredeter"/>
    <w:uiPriority w:val="99"/>
    <w:semiHidden/>
    <w:unhideWhenUsed/>
    <w:rsid w:val="00483D46"/>
  </w:style>
  <w:style w:type="paragraph" w:styleId="HTMLconformatoprevio">
    <w:name w:val="HTML Preformatted"/>
    <w:basedOn w:val="Normal"/>
    <w:link w:val="HTMLconformatoprevioCar"/>
    <w:uiPriority w:val="99"/>
    <w:semiHidden/>
    <w:unhideWhenUsed/>
    <w:rsid w:val="003C1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3C107F"/>
    <w:rPr>
      <w:rFonts w:ascii="Courier New" w:eastAsia="Times New Roman" w:hAnsi="Courier New" w:cs="Courier New"/>
      <w:sz w:val="20"/>
      <w:szCs w:val="20"/>
      <w:lang w:eastAsia="es-ES_tradnl"/>
    </w:rPr>
  </w:style>
  <w:style w:type="character" w:customStyle="1" w:styleId="y2iqfc">
    <w:name w:val="y2iqfc"/>
    <w:basedOn w:val="Fuentedeprrafopredeter"/>
    <w:rsid w:val="003C107F"/>
  </w:style>
  <w:style w:type="character" w:customStyle="1" w:styleId="Estilo3">
    <w:name w:val="Estilo3"/>
    <w:basedOn w:val="Fuentedeprrafopredeter"/>
    <w:uiPriority w:val="1"/>
    <w:rsid w:val="003C107F"/>
    <w:rPr>
      <w:rFonts w:ascii="Times New Roman" w:hAnsi="Times New Roman" w:cs="Times New Roman" w:hint="default"/>
      <w:sz w:val="24"/>
    </w:rPr>
  </w:style>
  <w:style w:type="character" w:customStyle="1" w:styleId="Estilo4">
    <w:name w:val="Estilo4"/>
    <w:basedOn w:val="Fuentedeprrafopredeter"/>
    <w:uiPriority w:val="1"/>
    <w:rsid w:val="0084681B"/>
    <w:rPr>
      <w:rFonts w:ascii="Times New Roman" w:hAnsi="Times New Roman" w:cs="Times New Roman" w:hint="default"/>
      <w:sz w:val="24"/>
    </w:rPr>
  </w:style>
  <w:style w:type="character" w:customStyle="1" w:styleId="Estilo5">
    <w:name w:val="Estilo5"/>
    <w:basedOn w:val="Fuentedeprrafopredeter"/>
    <w:uiPriority w:val="1"/>
    <w:rsid w:val="0084681B"/>
    <w:rPr>
      <w:rFonts w:ascii="Times New Roman" w:hAnsi="Times New Roman" w:cs="Times New Roman" w:hint="default"/>
      <w:sz w:val="24"/>
    </w:rPr>
  </w:style>
  <w:style w:type="character" w:customStyle="1" w:styleId="Estilo10">
    <w:name w:val="Estilo10"/>
    <w:basedOn w:val="Fuentedeprrafopredeter"/>
    <w:uiPriority w:val="1"/>
    <w:rsid w:val="0084681B"/>
    <w:rPr>
      <w:rFonts w:ascii="Times New Roman" w:hAnsi="Times New Roman" w:cs="Times New Roman" w:hint="default"/>
      <w:sz w:val="20"/>
    </w:rPr>
  </w:style>
  <w:style w:type="character" w:styleId="Ttulodellibro">
    <w:name w:val="Book Title"/>
    <w:basedOn w:val="Fuentedeprrafopredeter"/>
    <w:uiPriority w:val="33"/>
    <w:qFormat/>
    <w:rsid w:val="00DC79D3"/>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72697">
      <w:bodyDiv w:val="1"/>
      <w:marLeft w:val="0"/>
      <w:marRight w:val="0"/>
      <w:marTop w:val="0"/>
      <w:marBottom w:val="0"/>
      <w:divBdr>
        <w:top w:val="none" w:sz="0" w:space="0" w:color="auto"/>
        <w:left w:val="none" w:sz="0" w:space="0" w:color="auto"/>
        <w:bottom w:val="none" w:sz="0" w:space="0" w:color="auto"/>
        <w:right w:val="none" w:sz="0" w:space="0" w:color="auto"/>
      </w:divBdr>
      <w:divsChild>
        <w:div w:id="387849690">
          <w:marLeft w:val="640"/>
          <w:marRight w:val="0"/>
          <w:marTop w:val="0"/>
          <w:marBottom w:val="0"/>
          <w:divBdr>
            <w:top w:val="none" w:sz="0" w:space="0" w:color="auto"/>
            <w:left w:val="none" w:sz="0" w:space="0" w:color="auto"/>
            <w:bottom w:val="none" w:sz="0" w:space="0" w:color="auto"/>
            <w:right w:val="none" w:sz="0" w:space="0" w:color="auto"/>
          </w:divBdr>
        </w:div>
        <w:div w:id="1220365615">
          <w:marLeft w:val="640"/>
          <w:marRight w:val="0"/>
          <w:marTop w:val="0"/>
          <w:marBottom w:val="0"/>
          <w:divBdr>
            <w:top w:val="none" w:sz="0" w:space="0" w:color="auto"/>
            <w:left w:val="none" w:sz="0" w:space="0" w:color="auto"/>
            <w:bottom w:val="none" w:sz="0" w:space="0" w:color="auto"/>
            <w:right w:val="none" w:sz="0" w:space="0" w:color="auto"/>
          </w:divBdr>
        </w:div>
        <w:div w:id="482160317">
          <w:marLeft w:val="640"/>
          <w:marRight w:val="0"/>
          <w:marTop w:val="0"/>
          <w:marBottom w:val="0"/>
          <w:divBdr>
            <w:top w:val="none" w:sz="0" w:space="0" w:color="auto"/>
            <w:left w:val="none" w:sz="0" w:space="0" w:color="auto"/>
            <w:bottom w:val="none" w:sz="0" w:space="0" w:color="auto"/>
            <w:right w:val="none" w:sz="0" w:space="0" w:color="auto"/>
          </w:divBdr>
        </w:div>
        <w:div w:id="196897077">
          <w:marLeft w:val="640"/>
          <w:marRight w:val="0"/>
          <w:marTop w:val="0"/>
          <w:marBottom w:val="0"/>
          <w:divBdr>
            <w:top w:val="none" w:sz="0" w:space="0" w:color="auto"/>
            <w:left w:val="none" w:sz="0" w:space="0" w:color="auto"/>
            <w:bottom w:val="none" w:sz="0" w:space="0" w:color="auto"/>
            <w:right w:val="none" w:sz="0" w:space="0" w:color="auto"/>
          </w:divBdr>
        </w:div>
        <w:div w:id="877857243">
          <w:marLeft w:val="640"/>
          <w:marRight w:val="0"/>
          <w:marTop w:val="0"/>
          <w:marBottom w:val="0"/>
          <w:divBdr>
            <w:top w:val="none" w:sz="0" w:space="0" w:color="auto"/>
            <w:left w:val="none" w:sz="0" w:space="0" w:color="auto"/>
            <w:bottom w:val="none" w:sz="0" w:space="0" w:color="auto"/>
            <w:right w:val="none" w:sz="0" w:space="0" w:color="auto"/>
          </w:divBdr>
        </w:div>
        <w:div w:id="732124153">
          <w:marLeft w:val="640"/>
          <w:marRight w:val="0"/>
          <w:marTop w:val="0"/>
          <w:marBottom w:val="0"/>
          <w:divBdr>
            <w:top w:val="none" w:sz="0" w:space="0" w:color="auto"/>
            <w:left w:val="none" w:sz="0" w:space="0" w:color="auto"/>
            <w:bottom w:val="none" w:sz="0" w:space="0" w:color="auto"/>
            <w:right w:val="none" w:sz="0" w:space="0" w:color="auto"/>
          </w:divBdr>
        </w:div>
        <w:div w:id="325481376">
          <w:marLeft w:val="640"/>
          <w:marRight w:val="0"/>
          <w:marTop w:val="0"/>
          <w:marBottom w:val="0"/>
          <w:divBdr>
            <w:top w:val="none" w:sz="0" w:space="0" w:color="auto"/>
            <w:left w:val="none" w:sz="0" w:space="0" w:color="auto"/>
            <w:bottom w:val="none" w:sz="0" w:space="0" w:color="auto"/>
            <w:right w:val="none" w:sz="0" w:space="0" w:color="auto"/>
          </w:divBdr>
        </w:div>
        <w:div w:id="1796023340">
          <w:marLeft w:val="640"/>
          <w:marRight w:val="0"/>
          <w:marTop w:val="0"/>
          <w:marBottom w:val="0"/>
          <w:divBdr>
            <w:top w:val="none" w:sz="0" w:space="0" w:color="auto"/>
            <w:left w:val="none" w:sz="0" w:space="0" w:color="auto"/>
            <w:bottom w:val="none" w:sz="0" w:space="0" w:color="auto"/>
            <w:right w:val="none" w:sz="0" w:space="0" w:color="auto"/>
          </w:divBdr>
        </w:div>
        <w:div w:id="809053126">
          <w:marLeft w:val="640"/>
          <w:marRight w:val="0"/>
          <w:marTop w:val="0"/>
          <w:marBottom w:val="0"/>
          <w:divBdr>
            <w:top w:val="none" w:sz="0" w:space="0" w:color="auto"/>
            <w:left w:val="none" w:sz="0" w:space="0" w:color="auto"/>
            <w:bottom w:val="none" w:sz="0" w:space="0" w:color="auto"/>
            <w:right w:val="none" w:sz="0" w:space="0" w:color="auto"/>
          </w:divBdr>
        </w:div>
        <w:div w:id="1669092057">
          <w:marLeft w:val="640"/>
          <w:marRight w:val="0"/>
          <w:marTop w:val="0"/>
          <w:marBottom w:val="0"/>
          <w:divBdr>
            <w:top w:val="none" w:sz="0" w:space="0" w:color="auto"/>
            <w:left w:val="none" w:sz="0" w:space="0" w:color="auto"/>
            <w:bottom w:val="none" w:sz="0" w:space="0" w:color="auto"/>
            <w:right w:val="none" w:sz="0" w:space="0" w:color="auto"/>
          </w:divBdr>
        </w:div>
        <w:div w:id="1651211831">
          <w:marLeft w:val="640"/>
          <w:marRight w:val="0"/>
          <w:marTop w:val="0"/>
          <w:marBottom w:val="0"/>
          <w:divBdr>
            <w:top w:val="none" w:sz="0" w:space="0" w:color="auto"/>
            <w:left w:val="none" w:sz="0" w:space="0" w:color="auto"/>
            <w:bottom w:val="none" w:sz="0" w:space="0" w:color="auto"/>
            <w:right w:val="none" w:sz="0" w:space="0" w:color="auto"/>
          </w:divBdr>
        </w:div>
        <w:div w:id="583225578">
          <w:marLeft w:val="640"/>
          <w:marRight w:val="0"/>
          <w:marTop w:val="0"/>
          <w:marBottom w:val="0"/>
          <w:divBdr>
            <w:top w:val="none" w:sz="0" w:space="0" w:color="auto"/>
            <w:left w:val="none" w:sz="0" w:space="0" w:color="auto"/>
            <w:bottom w:val="none" w:sz="0" w:space="0" w:color="auto"/>
            <w:right w:val="none" w:sz="0" w:space="0" w:color="auto"/>
          </w:divBdr>
        </w:div>
        <w:div w:id="1304845914">
          <w:marLeft w:val="640"/>
          <w:marRight w:val="0"/>
          <w:marTop w:val="0"/>
          <w:marBottom w:val="0"/>
          <w:divBdr>
            <w:top w:val="none" w:sz="0" w:space="0" w:color="auto"/>
            <w:left w:val="none" w:sz="0" w:space="0" w:color="auto"/>
            <w:bottom w:val="none" w:sz="0" w:space="0" w:color="auto"/>
            <w:right w:val="none" w:sz="0" w:space="0" w:color="auto"/>
          </w:divBdr>
        </w:div>
        <w:div w:id="1507397908">
          <w:marLeft w:val="640"/>
          <w:marRight w:val="0"/>
          <w:marTop w:val="0"/>
          <w:marBottom w:val="0"/>
          <w:divBdr>
            <w:top w:val="none" w:sz="0" w:space="0" w:color="auto"/>
            <w:left w:val="none" w:sz="0" w:space="0" w:color="auto"/>
            <w:bottom w:val="none" w:sz="0" w:space="0" w:color="auto"/>
            <w:right w:val="none" w:sz="0" w:space="0" w:color="auto"/>
          </w:divBdr>
        </w:div>
        <w:div w:id="655301568">
          <w:marLeft w:val="640"/>
          <w:marRight w:val="0"/>
          <w:marTop w:val="0"/>
          <w:marBottom w:val="0"/>
          <w:divBdr>
            <w:top w:val="none" w:sz="0" w:space="0" w:color="auto"/>
            <w:left w:val="none" w:sz="0" w:space="0" w:color="auto"/>
            <w:bottom w:val="none" w:sz="0" w:space="0" w:color="auto"/>
            <w:right w:val="none" w:sz="0" w:space="0" w:color="auto"/>
          </w:divBdr>
        </w:div>
        <w:div w:id="323247615">
          <w:marLeft w:val="640"/>
          <w:marRight w:val="0"/>
          <w:marTop w:val="0"/>
          <w:marBottom w:val="0"/>
          <w:divBdr>
            <w:top w:val="none" w:sz="0" w:space="0" w:color="auto"/>
            <w:left w:val="none" w:sz="0" w:space="0" w:color="auto"/>
            <w:bottom w:val="none" w:sz="0" w:space="0" w:color="auto"/>
            <w:right w:val="none" w:sz="0" w:space="0" w:color="auto"/>
          </w:divBdr>
        </w:div>
        <w:div w:id="568808322">
          <w:marLeft w:val="640"/>
          <w:marRight w:val="0"/>
          <w:marTop w:val="0"/>
          <w:marBottom w:val="0"/>
          <w:divBdr>
            <w:top w:val="none" w:sz="0" w:space="0" w:color="auto"/>
            <w:left w:val="none" w:sz="0" w:space="0" w:color="auto"/>
            <w:bottom w:val="none" w:sz="0" w:space="0" w:color="auto"/>
            <w:right w:val="none" w:sz="0" w:space="0" w:color="auto"/>
          </w:divBdr>
        </w:div>
        <w:div w:id="1186020831">
          <w:marLeft w:val="640"/>
          <w:marRight w:val="0"/>
          <w:marTop w:val="0"/>
          <w:marBottom w:val="0"/>
          <w:divBdr>
            <w:top w:val="none" w:sz="0" w:space="0" w:color="auto"/>
            <w:left w:val="none" w:sz="0" w:space="0" w:color="auto"/>
            <w:bottom w:val="none" w:sz="0" w:space="0" w:color="auto"/>
            <w:right w:val="none" w:sz="0" w:space="0" w:color="auto"/>
          </w:divBdr>
        </w:div>
        <w:div w:id="465390155">
          <w:marLeft w:val="640"/>
          <w:marRight w:val="0"/>
          <w:marTop w:val="0"/>
          <w:marBottom w:val="0"/>
          <w:divBdr>
            <w:top w:val="none" w:sz="0" w:space="0" w:color="auto"/>
            <w:left w:val="none" w:sz="0" w:space="0" w:color="auto"/>
            <w:bottom w:val="none" w:sz="0" w:space="0" w:color="auto"/>
            <w:right w:val="none" w:sz="0" w:space="0" w:color="auto"/>
          </w:divBdr>
        </w:div>
        <w:div w:id="897980594">
          <w:marLeft w:val="640"/>
          <w:marRight w:val="0"/>
          <w:marTop w:val="0"/>
          <w:marBottom w:val="0"/>
          <w:divBdr>
            <w:top w:val="none" w:sz="0" w:space="0" w:color="auto"/>
            <w:left w:val="none" w:sz="0" w:space="0" w:color="auto"/>
            <w:bottom w:val="none" w:sz="0" w:space="0" w:color="auto"/>
            <w:right w:val="none" w:sz="0" w:space="0" w:color="auto"/>
          </w:divBdr>
        </w:div>
        <w:div w:id="63459815">
          <w:marLeft w:val="640"/>
          <w:marRight w:val="0"/>
          <w:marTop w:val="0"/>
          <w:marBottom w:val="0"/>
          <w:divBdr>
            <w:top w:val="none" w:sz="0" w:space="0" w:color="auto"/>
            <w:left w:val="none" w:sz="0" w:space="0" w:color="auto"/>
            <w:bottom w:val="none" w:sz="0" w:space="0" w:color="auto"/>
            <w:right w:val="none" w:sz="0" w:space="0" w:color="auto"/>
          </w:divBdr>
        </w:div>
        <w:div w:id="613369053">
          <w:marLeft w:val="640"/>
          <w:marRight w:val="0"/>
          <w:marTop w:val="0"/>
          <w:marBottom w:val="0"/>
          <w:divBdr>
            <w:top w:val="none" w:sz="0" w:space="0" w:color="auto"/>
            <w:left w:val="none" w:sz="0" w:space="0" w:color="auto"/>
            <w:bottom w:val="none" w:sz="0" w:space="0" w:color="auto"/>
            <w:right w:val="none" w:sz="0" w:space="0" w:color="auto"/>
          </w:divBdr>
        </w:div>
      </w:divsChild>
    </w:div>
    <w:div w:id="60103559">
      <w:bodyDiv w:val="1"/>
      <w:marLeft w:val="0"/>
      <w:marRight w:val="0"/>
      <w:marTop w:val="0"/>
      <w:marBottom w:val="0"/>
      <w:divBdr>
        <w:top w:val="none" w:sz="0" w:space="0" w:color="auto"/>
        <w:left w:val="none" w:sz="0" w:space="0" w:color="auto"/>
        <w:bottom w:val="none" w:sz="0" w:space="0" w:color="auto"/>
        <w:right w:val="none" w:sz="0" w:space="0" w:color="auto"/>
      </w:divBdr>
      <w:divsChild>
        <w:div w:id="239944662">
          <w:marLeft w:val="640"/>
          <w:marRight w:val="0"/>
          <w:marTop w:val="0"/>
          <w:marBottom w:val="0"/>
          <w:divBdr>
            <w:top w:val="none" w:sz="0" w:space="0" w:color="auto"/>
            <w:left w:val="none" w:sz="0" w:space="0" w:color="auto"/>
            <w:bottom w:val="none" w:sz="0" w:space="0" w:color="auto"/>
            <w:right w:val="none" w:sz="0" w:space="0" w:color="auto"/>
          </w:divBdr>
        </w:div>
        <w:div w:id="186456580">
          <w:marLeft w:val="640"/>
          <w:marRight w:val="0"/>
          <w:marTop w:val="0"/>
          <w:marBottom w:val="0"/>
          <w:divBdr>
            <w:top w:val="none" w:sz="0" w:space="0" w:color="auto"/>
            <w:left w:val="none" w:sz="0" w:space="0" w:color="auto"/>
            <w:bottom w:val="none" w:sz="0" w:space="0" w:color="auto"/>
            <w:right w:val="none" w:sz="0" w:space="0" w:color="auto"/>
          </w:divBdr>
        </w:div>
        <w:div w:id="693383178">
          <w:marLeft w:val="640"/>
          <w:marRight w:val="0"/>
          <w:marTop w:val="0"/>
          <w:marBottom w:val="0"/>
          <w:divBdr>
            <w:top w:val="none" w:sz="0" w:space="0" w:color="auto"/>
            <w:left w:val="none" w:sz="0" w:space="0" w:color="auto"/>
            <w:bottom w:val="none" w:sz="0" w:space="0" w:color="auto"/>
            <w:right w:val="none" w:sz="0" w:space="0" w:color="auto"/>
          </w:divBdr>
        </w:div>
        <w:div w:id="225723763">
          <w:marLeft w:val="640"/>
          <w:marRight w:val="0"/>
          <w:marTop w:val="0"/>
          <w:marBottom w:val="0"/>
          <w:divBdr>
            <w:top w:val="none" w:sz="0" w:space="0" w:color="auto"/>
            <w:left w:val="none" w:sz="0" w:space="0" w:color="auto"/>
            <w:bottom w:val="none" w:sz="0" w:space="0" w:color="auto"/>
            <w:right w:val="none" w:sz="0" w:space="0" w:color="auto"/>
          </w:divBdr>
        </w:div>
        <w:div w:id="2028746347">
          <w:marLeft w:val="640"/>
          <w:marRight w:val="0"/>
          <w:marTop w:val="0"/>
          <w:marBottom w:val="0"/>
          <w:divBdr>
            <w:top w:val="none" w:sz="0" w:space="0" w:color="auto"/>
            <w:left w:val="none" w:sz="0" w:space="0" w:color="auto"/>
            <w:bottom w:val="none" w:sz="0" w:space="0" w:color="auto"/>
            <w:right w:val="none" w:sz="0" w:space="0" w:color="auto"/>
          </w:divBdr>
        </w:div>
        <w:div w:id="1082949279">
          <w:marLeft w:val="640"/>
          <w:marRight w:val="0"/>
          <w:marTop w:val="0"/>
          <w:marBottom w:val="0"/>
          <w:divBdr>
            <w:top w:val="none" w:sz="0" w:space="0" w:color="auto"/>
            <w:left w:val="none" w:sz="0" w:space="0" w:color="auto"/>
            <w:bottom w:val="none" w:sz="0" w:space="0" w:color="auto"/>
            <w:right w:val="none" w:sz="0" w:space="0" w:color="auto"/>
          </w:divBdr>
        </w:div>
        <w:div w:id="1421173858">
          <w:marLeft w:val="640"/>
          <w:marRight w:val="0"/>
          <w:marTop w:val="0"/>
          <w:marBottom w:val="0"/>
          <w:divBdr>
            <w:top w:val="none" w:sz="0" w:space="0" w:color="auto"/>
            <w:left w:val="none" w:sz="0" w:space="0" w:color="auto"/>
            <w:bottom w:val="none" w:sz="0" w:space="0" w:color="auto"/>
            <w:right w:val="none" w:sz="0" w:space="0" w:color="auto"/>
          </w:divBdr>
        </w:div>
        <w:div w:id="785001469">
          <w:marLeft w:val="640"/>
          <w:marRight w:val="0"/>
          <w:marTop w:val="0"/>
          <w:marBottom w:val="0"/>
          <w:divBdr>
            <w:top w:val="none" w:sz="0" w:space="0" w:color="auto"/>
            <w:left w:val="none" w:sz="0" w:space="0" w:color="auto"/>
            <w:bottom w:val="none" w:sz="0" w:space="0" w:color="auto"/>
            <w:right w:val="none" w:sz="0" w:space="0" w:color="auto"/>
          </w:divBdr>
        </w:div>
        <w:div w:id="559176750">
          <w:marLeft w:val="640"/>
          <w:marRight w:val="0"/>
          <w:marTop w:val="0"/>
          <w:marBottom w:val="0"/>
          <w:divBdr>
            <w:top w:val="none" w:sz="0" w:space="0" w:color="auto"/>
            <w:left w:val="none" w:sz="0" w:space="0" w:color="auto"/>
            <w:bottom w:val="none" w:sz="0" w:space="0" w:color="auto"/>
            <w:right w:val="none" w:sz="0" w:space="0" w:color="auto"/>
          </w:divBdr>
        </w:div>
        <w:div w:id="1812093350">
          <w:marLeft w:val="640"/>
          <w:marRight w:val="0"/>
          <w:marTop w:val="0"/>
          <w:marBottom w:val="0"/>
          <w:divBdr>
            <w:top w:val="none" w:sz="0" w:space="0" w:color="auto"/>
            <w:left w:val="none" w:sz="0" w:space="0" w:color="auto"/>
            <w:bottom w:val="none" w:sz="0" w:space="0" w:color="auto"/>
            <w:right w:val="none" w:sz="0" w:space="0" w:color="auto"/>
          </w:divBdr>
        </w:div>
        <w:div w:id="1558198521">
          <w:marLeft w:val="640"/>
          <w:marRight w:val="0"/>
          <w:marTop w:val="0"/>
          <w:marBottom w:val="0"/>
          <w:divBdr>
            <w:top w:val="none" w:sz="0" w:space="0" w:color="auto"/>
            <w:left w:val="none" w:sz="0" w:space="0" w:color="auto"/>
            <w:bottom w:val="none" w:sz="0" w:space="0" w:color="auto"/>
            <w:right w:val="none" w:sz="0" w:space="0" w:color="auto"/>
          </w:divBdr>
        </w:div>
        <w:div w:id="1025446120">
          <w:marLeft w:val="640"/>
          <w:marRight w:val="0"/>
          <w:marTop w:val="0"/>
          <w:marBottom w:val="0"/>
          <w:divBdr>
            <w:top w:val="none" w:sz="0" w:space="0" w:color="auto"/>
            <w:left w:val="none" w:sz="0" w:space="0" w:color="auto"/>
            <w:bottom w:val="none" w:sz="0" w:space="0" w:color="auto"/>
            <w:right w:val="none" w:sz="0" w:space="0" w:color="auto"/>
          </w:divBdr>
        </w:div>
        <w:div w:id="848058630">
          <w:marLeft w:val="640"/>
          <w:marRight w:val="0"/>
          <w:marTop w:val="0"/>
          <w:marBottom w:val="0"/>
          <w:divBdr>
            <w:top w:val="none" w:sz="0" w:space="0" w:color="auto"/>
            <w:left w:val="none" w:sz="0" w:space="0" w:color="auto"/>
            <w:bottom w:val="none" w:sz="0" w:space="0" w:color="auto"/>
            <w:right w:val="none" w:sz="0" w:space="0" w:color="auto"/>
          </w:divBdr>
        </w:div>
        <w:div w:id="1439519869">
          <w:marLeft w:val="640"/>
          <w:marRight w:val="0"/>
          <w:marTop w:val="0"/>
          <w:marBottom w:val="0"/>
          <w:divBdr>
            <w:top w:val="none" w:sz="0" w:space="0" w:color="auto"/>
            <w:left w:val="none" w:sz="0" w:space="0" w:color="auto"/>
            <w:bottom w:val="none" w:sz="0" w:space="0" w:color="auto"/>
            <w:right w:val="none" w:sz="0" w:space="0" w:color="auto"/>
          </w:divBdr>
        </w:div>
        <w:div w:id="1378747613">
          <w:marLeft w:val="640"/>
          <w:marRight w:val="0"/>
          <w:marTop w:val="0"/>
          <w:marBottom w:val="0"/>
          <w:divBdr>
            <w:top w:val="none" w:sz="0" w:space="0" w:color="auto"/>
            <w:left w:val="none" w:sz="0" w:space="0" w:color="auto"/>
            <w:bottom w:val="none" w:sz="0" w:space="0" w:color="auto"/>
            <w:right w:val="none" w:sz="0" w:space="0" w:color="auto"/>
          </w:divBdr>
        </w:div>
        <w:div w:id="479932077">
          <w:marLeft w:val="640"/>
          <w:marRight w:val="0"/>
          <w:marTop w:val="0"/>
          <w:marBottom w:val="0"/>
          <w:divBdr>
            <w:top w:val="none" w:sz="0" w:space="0" w:color="auto"/>
            <w:left w:val="none" w:sz="0" w:space="0" w:color="auto"/>
            <w:bottom w:val="none" w:sz="0" w:space="0" w:color="auto"/>
            <w:right w:val="none" w:sz="0" w:space="0" w:color="auto"/>
          </w:divBdr>
        </w:div>
        <w:div w:id="1207060295">
          <w:marLeft w:val="640"/>
          <w:marRight w:val="0"/>
          <w:marTop w:val="0"/>
          <w:marBottom w:val="0"/>
          <w:divBdr>
            <w:top w:val="none" w:sz="0" w:space="0" w:color="auto"/>
            <w:left w:val="none" w:sz="0" w:space="0" w:color="auto"/>
            <w:bottom w:val="none" w:sz="0" w:space="0" w:color="auto"/>
            <w:right w:val="none" w:sz="0" w:space="0" w:color="auto"/>
          </w:divBdr>
        </w:div>
        <w:div w:id="187137565">
          <w:marLeft w:val="640"/>
          <w:marRight w:val="0"/>
          <w:marTop w:val="0"/>
          <w:marBottom w:val="0"/>
          <w:divBdr>
            <w:top w:val="none" w:sz="0" w:space="0" w:color="auto"/>
            <w:left w:val="none" w:sz="0" w:space="0" w:color="auto"/>
            <w:bottom w:val="none" w:sz="0" w:space="0" w:color="auto"/>
            <w:right w:val="none" w:sz="0" w:space="0" w:color="auto"/>
          </w:divBdr>
        </w:div>
        <w:div w:id="1364597699">
          <w:marLeft w:val="640"/>
          <w:marRight w:val="0"/>
          <w:marTop w:val="0"/>
          <w:marBottom w:val="0"/>
          <w:divBdr>
            <w:top w:val="none" w:sz="0" w:space="0" w:color="auto"/>
            <w:left w:val="none" w:sz="0" w:space="0" w:color="auto"/>
            <w:bottom w:val="none" w:sz="0" w:space="0" w:color="auto"/>
            <w:right w:val="none" w:sz="0" w:space="0" w:color="auto"/>
          </w:divBdr>
        </w:div>
        <w:div w:id="508758744">
          <w:marLeft w:val="640"/>
          <w:marRight w:val="0"/>
          <w:marTop w:val="0"/>
          <w:marBottom w:val="0"/>
          <w:divBdr>
            <w:top w:val="none" w:sz="0" w:space="0" w:color="auto"/>
            <w:left w:val="none" w:sz="0" w:space="0" w:color="auto"/>
            <w:bottom w:val="none" w:sz="0" w:space="0" w:color="auto"/>
            <w:right w:val="none" w:sz="0" w:space="0" w:color="auto"/>
          </w:divBdr>
        </w:div>
        <w:div w:id="315494459">
          <w:marLeft w:val="640"/>
          <w:marRight w:val="0"/>
          <w:marTop w:val="0"/>
          <w:marBottom w:val="0"/>
          <w:divBdr>
            <w:top w:val="none" w:sz="0" w:space="0" w:color="auto"/>
            <w:left w:val="none" w:sz="0" w:space="0" w:color="auto"/>
            <w:bottom w:val="none" w:sz="0" w:space="0" w:color="auto"/>
            <w:right w:val="none" w:sz="0" w:space="0" w:color="auto"/>
          </w:divBdr>
        </w:div>
        <w:div w:id="554314190">
          <w:marLeft w:val="640"/>
          <w:marRight w:val="0"/>
          <w:marTop w:val="0"/>
          <w:marBottom w:val="0"/>
          <w:divBdr>
            <w:top w:val="none" w:sz="0" w:space="0" w:color="auto"/>
            <w:left w:val="none" w:sz="0" w:space="0" w:color="auto"/>
            <w:bottom w:val="none" w:sz="0" w:space="0" w:color="auto"/>
            <w:right w:val="none" w:sz="0" w:space="0" w:color="auto"/>
          </w:divBdr>
        </w:div>
        <w:div w:id="1523976964">
          <w:marLeft w:val="640"/>
          <w:marRight w:val="0"/>
          <w:marTop w:val="0"/>
          <w:marBottom w:val="0"/>
          <w:divBdr>
            <w:top w:val="none" w:sz="0" w:space="0" w:color="auto"/>
            <w:left w:val="none" w:sz="0" w:space="0" w:color="auto"/>
            <w:bottom w:val="none" w:sz="0" w:space="0" w:color="auto"/>
            <w:right w:val="none" w:sz="0" w:space="0" w:color="auto"/>
          </w:divBdr>
        </w:div>
        <w:div w:id="449280879">
          <w:marLeft w:val="640"/>
          <w:marRight w:val="0"/>
          <w:marTop w:val="0"/>
          <w:marBottom w:val="0"/>
          <w:divBdr>
            <w:top w:val="none" w:sz="0" w:space="0" w:color="auto"/>
            <w:left w:val="none" w:sz="0" w:space="0" w:color="auto"/>
            <w:bottom w:val="none" w:sz="0" w:space="0" w:color="auto"/>
            <w:right w:val="none" w:sz="0" w:space="0" w:color="auto"/>
          </w:divBdr>
        </w:div>
        <w:div w:id="8222241">
          <w:marLeft w:val="640"/>
          <w:marRight w:val="0"/>
          <w:marTop w:val="0"/>
          <w:marBottom w:val="0"/>
          <w:divBdr>
            <w:top w:val="none" w:sz="0" w:space="0" w:color="auto"/>
            <w:left w:val="none" w:sz="0" w:space="0" w:color="auto"/>
            <w:bottom w:val="none" w:sz="0" w:space="0" w:color="auto"/>
            <w:right w:val="none" w:sz="0" w:space="0" w:color="auto"/>
          </w:divBdr>
        </w:div>
        <w:div w:id="2061635203">
          <w:marLeft w:val="640"/>
          <w:marRight w:val="0"/>
          <w:marTop w:val="0"/>
          <w:marBottom w:val="0"/>
          <w:divBdr>
            <w:top w:val="none" w:sz="0" w:space="0" w:color="auto"/>
            <w:left w:val="none" w:sz="0" w:space="0" w:color="auto"/>
            <w:bottom w:val="none" w:sz="0" w:space="0" w:color="auto"/>
            <w:right w:val="none" w:sz="0" w:space="0" w:color="auto"/>
          </w:divBdr>
        </w:div>
        <w:div w:id="817189914">
          <w:marLeft w:val="640"/>
          <w:marRight w:val="0"/>
          <w:marTop w:val="0"/>
          <w:marBottom w:val="0"/>
          <w:divBdr>
            <w:top w:val="none" w:sz="0" w:space="0" w:color="auto"/>
            <w:left w:val="none" w:sz="0" w:space="0" w:color="auto"/>
            <w:bottom w:val="none" w:sz="0" w:space="0" w:color="auto"/>
            <w:right w:val="none" w:sz="0" w:space="0" w:color="auto"/>
          </w:divBdr>
        </w:div>
      </w:divsChild>
    </w:div>
    <w:div w:id="62223417">
      <w:bodyDiv w:val="1"/>
      <w:marLeft w:val="0"/>
      <w:marRight w:val="0"/>
      <w:marTop w:val="0"/>
      <w:marBottom w:val="0"/>
      <w:divBdr>
        <w:top w:val="none" w:sz="0" w:space="0" w:color="auto"/>
        <w:left w:val="none" w:sz="0" w:space="0" w:color="auto"/>
        <w:bottom w:val="none" w:sz="0" w:space="0" w:color="auto"/>
        <w:right w:val="none" w:sz="0" w:space="0" w:color="auto"/>
      </w:divBdr>
    </w:div>
    <w:div w:id="66846766">
      <w:bodyDiv w:val="1"/>
      <w:marLeft w:val="0"/>
      <w:marRight w:val="0"/>
      <w:marTop w:val="0"/>
      <w:marBottom w:val="0"/>
      <w:divBdr>
        <w:top w:val="none" w:sz="0" w:space="0" w:color="auto"/>
        <w:left w:val="none" w:sz="0" w:space="0" w:color="auto"/>
        <w:bottom w:val="none" w:sz="0" w:space="0" w:color="auto"/>
        <w:right w:val="none" w:sz="0" w:space="0" w:color="auto"/>
      </w:divBdr>
      <w:divsChild>
        <w:div w:id="1187599637">
          <w:marLeft w:val="640"/>
          <w:marRight w:val="0"/>
          <w:marTop w:val="0"/>
          <w:marBottom w:val="0"/>
          <w:divBdr>
            <w:top w:val="none" w:sz="0" w:space="0" w:color="auto"/>
            <w:left w:val="none" w:sz="0" w:space="0" w:color="auto"/>
            <w:bottom w:val="none" w:sz="0" w:space="0" w:color="auto"/>
            <w:right w:val="none" w:sz="0" w:space="0" w:color="auto"/>
          </w:divBdr>
        </w:div>
        <w:div w:id="494951773">
          <w:marLeft w:val="640"/>
          <w:marRight w:val="0"/>
          <w:marTop w:val="0"/>
          <w:marBottom w:val="0"/>
          <w:divBdr>
            <w:top w:val="none" w:sz="0" w:space="0" w:color="auto"/>
            <w:left w:val="none" w:sz="0" w:space="0" w:color="auto"/>
            <w:bottom w:val="none" w:sz="0" w:space="0" w:color="auto"/>
            <w:right w:val="none" w:sz="0" w:space="0" w:color="auto"/>
          </w:divBdr>
        </w:div>
        <w:div w:id="1529642883">
          <w:marLeft w:val="640"/>
          <w:marRight w:val="0"/>
          <w:marTop w:val="0"/>
          <w:marBottom w:val="0"/>
          <w:divBdr>
            <w:top w:val="none" w:sz="0" w:space="0" w:color="auto"/>
            <w:left w:val="none" w:sz="0" w:space="0" w:color="auto"/>
            <w:bottom w:val="none" w:sz="0" w:space="0" w:color="auto"/>
            <w:right w:val="none" w:sz="0" w:space="0" w:color="auto"/>
          </w:divBdr>
        </w:div>
        <w:div w:id="1879782794">
          <w:marLeft w:val="640"/>
          <w:marRight w:val="0"/>
          <w:marTop w:val="0"/>
          <w:marBottom w:val="0"/>
          <w:divBdr>
            <w:top w:val="none" w:sz="0" w:space="0" w:color="auto"/>
            <w:left w:val="none" w:sz="0" w:space="0" w:color="auto"/>
            <w:bottom w:val="none" w:sz="0" w:space="0" w:color="auto"/>
            <w:right w:val="none" w:sz="0" w:space="0" w:color="auto"/>
          </w:divBdr>
        </w:div>
        <w:div w:id="59716981">
          <w:marLeft w:val="640"/>
          <w:marRight w:val="0"/>
          <w:marTop w:val="0"/>
          <w:marBottom w:val="0"/>
          <w:divBdr>
            <w:top w:val="none" w:sz="0" w:space="0" w:color="auto"/>
            <w:left w:val="none" w:sz="0" w:space="0" w:color="auto"/>
            <w:bottom w:val="none" w:sz="0" w:space="0" w:color="auto"/>
            <w:right w:val="none" w:sz="0" w:space="0" w:color="auto"/>
          </w:divBdr>
        </w:div>
        <w:div w:id="1484590415">
          <w:marLeft w:val="640"/>
          <w:marRight w:val="0"/>
          <w:marTop w:val="0"/>
          <w:marBottom w:val="0"/>
          <w:divBdr>
            <w:top w:val="none" w:sz="0" w:space="0" w:color="auto"/>
            <w:left w:val="none" w:sz="0" w:space="0" w:color="auto"/>
            <w:bottom w:val="none" w:sz="0" w:space="0" w:color="auto"/>
            <w:right w:val="none" w:sz="0" w:space="0" w:color="auto"/>
          </w:divBdr>
        </w:div>
        <w:div w:id="643118386">
          <w:marLeft w:val="640"/>
          <w:marRight w:val="0"/>
          <w:marTop w:val="0"/>
          <w:marBottom w:val="0"/>
          <w:divBdr>
            <w:top w:val="none" w:sz="0" w:space="0" w:color="auto"/>
            <w:left w:val="none" w:sz="0" w:space="0" w:color="auto"/>
            <w:bottom w:val="none" w:sz="0" w:space="0" w:color="auto"/>
            <w:right w:val="none" w:sz="0" w:space="0" w:color="auto"/>
          </w:divBdr>
        </w:div>
        <w:div w:id="1691636620">
          <w:marLeft w:val="640"/>
          <w:marRight w:val="0"/>
          <w:marTop w:val="0"/>
          <w:marBottom w:val="0"/>
          <w:divBdr>
            <w:top w:val="none" w:sz="0" w:space="0" w:color="auto"/>
            <w:left w:val="none" w:sz="0" w:space="0" w:color="auto"/>
            <w:bottom w:val="none" w:sz="0" w:space="0" w:color="auto"/>
            <w:right w:val="none" w:sz="0" w:space="0" w:color="auto"/>
          </w:divBdr>
        </w:div>
        <w:div w:id="807746934">
          <w:marLeft w:val="640"/>
          <w:marRight w:val="0"/>
          <w:marTop w:val="0"/>
          <w:marBottom w:val="0"/>
          <w:divBdr>
            <w:top w:val="none" w:sz="0" w:space="0" w:color="auto"/>
            <w:left w:val="none" w:sz="0" w:space="0" w:color="auto"/>
            <w:bottom w:val="none" w:sz="0" w:space="0" w:color="auto"/>
            <w:right w:val="none" w:sz="0" w:space="0" w:color="auto"/>
          </w:divBdr>
        </w:div>
        <w:div w:id="2032411223">
          <w:marLeft w:val="640"/>
          <w:marRight w:val="0"/>
          <w:marTop w:val="0"/>
          <w:marBottom w:val="0"/>
          <w:divBdr>
            <w:top w:val="none" w:sz="0" w:space="0" w:color="auto"/>
            <w:left w:val="none" w:sz="0" w:space="0" w:color="auto"/>
            <w:bottom w:val="none" w:sz="0" w:space="0" w:color="auto"/>
            <w:right w:val="none" w:sz="0" w:space="0" w:color="auto"/>
          </w:divBdr>
        </w:div>
        <w:div w:id="1847019772">
          <w:marLeft w:val="640"/>
          <w:marRight w:val="0"/>
          <w:marTop w:val="0"/>
          <w:marBottom w:val="0"/>
          <w:divBdr>
            <w:top w:val="none" w:sz="0" w:space="0" w:color="auto"/>
            <w:left w:val="none" w:sz="0" w:space="0" w:color="auto"/>
            <w:bottom w:val="none" w:sz="0" w:space="0" w:color="auto"/>
            <w:right w:val="none" w:sz="0" w:space="0" w:color="auto"/>
          </w:divBdr>
        </w:div>
        <w:div w:id="386496608">
          <w:marLeft w:val="640"/>
          <w:marRight w:val="0"/>
          <w:marTop w:val="0"/>
          <w:marBottom w:val="0"/>
          <w:divBdr>
            <w:top w:val="none" w:sz="0" w:space="0" w:color="auto"/>
            <w:left w:val="none" w:sz="0" w:space="0" w:color="auto"/>
            <w:bottom w:val="none" w:sz="0" w:space="0" w:color="auto"/>
            <w:right w:val="none" w:sz="0" w:space="0" w:color="auto"/>
          </w:divBdr>
        </w:div>
        <w:div w:id="546381297">
          <w:marLeft w:val="640"/>
          <w:marRight w:val="0"/>
          <w:marTop w:val="0"/>
          <w:marBottom w:val="0"/>
          <w:divBdr>
            <w:top w:val="none" w:sz="0" w:space="0" w:color="auto"/>
            <w:left w:val="none" w:sz="0" w:space="0" w:color="auto"/>
            <w:bottom w:val="none" w:sz="0" w:space="0" w:color="auto"/>
            <w:right w:val="none" w:sz="0" w:space="0" w:color="auto"/>
          </w:divBdr>
        </w:div>
        <w:div w:id="741878155">
          <w:marLeft w:val="640"/>
          <w:marRight w:val="0"/>
          <w:marTop w:val="0"/>
          <w:marBottom w:val="0"/>
          <w:divBdr>
            <w:top w:val="none" w:sz="0" w:space="0" w:color="auto"/>
            <w:left w:val="none" w:sz="0" w:space="0" w:color="auto"/>
            <w:bottom w:val="none" w:sz="0" w:space="0" w:color="auto"/>
            <w:right w:val="none" w:sz="0" w:space="0" w:color="auto"/>
          </w:divBdr>
        </w:div>
        <w:div w:id="1424838831">
          <w:marLeft w:val="640"/>
          <w:marRight w:val="0"/>
          <w:marTop w:val="0"/>
          <w:marBottom w:val="0"/>
          <w:divBdr>
            <w:top w:val="none" w:sz="0" w:space="0" w:color="auto"/>
            <w:left w:val="none" w:sz="0" w:space="0" w:color="auto"/>
            <w:bottom w:val="none" w:sz="0" w:space="0" w:color="auto"/>
            <w:right w:val="none" w:sz="0" w:space="0" w:color="auto"/>
          </w:divBdr>
        </w:div>
        <w:div w:id="1860390412">
          <w:marLeft w:val="640"/>
          <w:marRight w:val="0"/>
          <w:marTop w:val="0"/>
          <w:marBottom w:val="0"/>
          <w:divBdr>
            <w:top w:val="none" w:sz="0" w:space="0" w:color="auto"/>
            <w:left w:val="none" w:sz="0" w:space="0" w:color="auto"/>
            <w:bottom w:val="none" w:sz="0" w:space="0" w:color="auto"/>
            <w:right w:val="none" w:sz="0" w:space="0" w:color="auto"/>
          </w:divBdr>
        </w:div>
        <w:div w:id="872494590">
          <w:marLeft w:val="640"/>
          <w:marRight w:val="0"/>
          <w:marTop w:val="0"/>
          <w:marBottom w:val="0"/>
          <w:divBdr>
            <w:top w:val="none" w:sz="0" w:space="0" w:color="auto"/>
            <w:left w:val="none" w:sz="0" w:space="0" w:color="auto"/>
            <w:bottom w:val="none" w:sz="0" w:space="0" w:color="auto"/>
            <w:right w:val="none" w:sz="0" w:space="0" w:color="auto"/>
          </w:divBdr>
        </w:div>
        <w:div w:id="1536579832">
          <w:marLeft w:val="640"/>
          <w:marRight w:val="0"/>
          <w:marTop w:val="0"/>
          <w:marBottom w:val="0"/>
          <w:divBdr>
            <w:top w:val="none" w:sz="0" w:space="0" w:color="auto"/>
            <w:left w:val="none" w:sz="0" w:space="0" w:color="auto"/>
            <w:bottom w:val="none" w:sz="0" w:space="0" w:color="auto"/>
            <w:right w:val="none" w:sz="0" w:space="0" w:color="auto"/>
          </w:divBdr>
        </w:div>
        <w:div w:id="1279412738">
          <w:marLeft w:val="640"/>
          <w:marRight w:val="0"/>
          <w:marTop w:val="0"/>
          <w:marBottom w:val="0"/>
          <w:divBdr>
            <w:top w:val="none" w:sz="0" w:space="0" w:color="auto"/>
            <w:left w:val="none" w:sz="0" w:space="0" w:color="auto"/>
            <w:bottom w:val="none" w:sz="0" w:space="0" w:color="auto"/>
            <w:right w:val="none" w:sz="0" w:space="0" w:color="auto"/>
          </w:divBdr>
        </w:div>
        <w:div w:id="995306930">
          <w:marLeft w:val="640"/>
          <w:marRight w:val="0"/>
          <w:marTop w:val="0"/>
          <w:marBottom w:val="0"/>
          <w:divBdr>
            <w:top w:val="none" w:sz="0" w:space="0" w:color="auto"/>
            <w:left w:val="none" w:sz="0" w:space="0" w:color="auto"/>
            <w:bottom w:val="none" w:sz="0" w:space="0" w:color="auto"/>
            <w:right w:val="none" w:sz="0" w:space="0" w:color="auto"/>
          </w:divBdr>
        </w:div>
        <w:div w:id="696153567">
          <w:marLeft w:val="640"/>
          <w:marRight w:val="0"/>
          <w:marTop w:val="0"/>
          <w:marBottom w:val="0"/>
          <w:divBdr>
            <w:top w:val="none" w:sz="0" w:space="0" w:color="auto"/>
            <w:left w:val="none" w:sz="0" w:space="0" w:color="auto"/>
            <w:bottom w:val="none" w:sz="0" w:space="0" w:color="auto"/>
            <w:right w:val="none" w:sz="0" w:space="0" w:color="auto"/>
          </w:divBdr>
        </w:div>
        <w:div w:id="697311962">
          <w:marLeft w:val="640"/>
          <w:marRight w:val="0"/>
          <w:marTop w:val="0"/>
          <w:marBottom w:val="0"/>
          <w:divBdr>
            <w:top w:val="none" w:sz="0" w:space="0" w:color="auto"/>
            <w:left w:val="none" w:sz="0" w:space="0" w:color="auto"/>
            <w:bottom w:val="none" w:sz="0" w:space="0" w:color="auto"/>
            <w:right w:val="none" w:sz="0" w:space="0" w:color="auto"/>
          </w:divBdr>
        </w:div>
        <w:div w:id="682980185">
          <w:marLeft w:val="640"/>
          <w:marRight w:val="0"/>
          <w:marTop w:val="0"/>
          <w:marBottom w:val="0"/>
          <w:divBdr>
            <w:top w:val="none" w:sz="0" w:space="0" w:color="auto"/>
            <w:left w:val="none" w:sz="0" w:space="0" w:color="auto"/>
            <w:bottom w:val="none" w:sz="0" w:space="0" w:color="auto"/>
            <w:right w:val="none" w:sz="0" w:space="0" w:color="auto"/>
          </w:divBdr>
        </w:div>
        <w:div w:id="1137718971">
          <w:marLeft w:val="640"/>
          <w:marRight w:val="0"/>
          <w:marTop w:val="0"/>
          <w:marBottom w:val="0"/>
          <w:divBdr>
            <w:top w:val="none" w:sz="0" w:space="0" w:color="auto"/>
            <w:left w:val="none" w:sz="0" w:space="0" w:color="auto"/>
            <w:bottom w:val="none" w:sz="0" w:space="0" w:color="auto"/>
            <w:right w:val="none" w:sz="0" w:space="0" w:color="auto"/>
          </w:divBdr>
        </w:div>
        <w:div w:id="1279409213">
          <w:marLeft w:val="640"/>
          <w:marRight w:val="0"/>
          <w:marTop w:val="0"/>
          <w:marBottom w:val="0"/>
          <w:divBdr>
            <w:top w:val="none" w:sz="0" w:space="0" w:color="auto"/>
            <w:left w:val="none" w:sz="0" w:space="0" w:color="auto"/>
            <w:bottom w:val="none" w:sz="0" w:space="0" w:color="auto"/>
            <w:right w:val="none" w:sz="0" w:space="0" w:color="auto"/>
          </w:divBdr>
        </w:div>
      </w:divsChild>
    </w:div>
    <w:div w:id="105276188">
      <w:bodyDiv w:val="1"/>
      <w:marLeft w:val="0"/>
      <w:marRight w:val="0"/>
      <w:marTop w:val="0"/>
      <w:marBottom w:val="0"/>
      <w:divBdr>
        <w:top w:val="none" w:sz="0" w:space="0" w:color="auto"/>
        <w:left w:val="none" w:sz="0" w:space="0" w:color="auto"/>
        <w:bottom w:val="none" w:sz="0" w:space="0" w:color="auto"/>
        <w:right w:val="none" w:sz="0" w:space="0" w:color="auto"/>
      </w:divBdr>
      <w:divsChild>
        <w:div w:id="2009868887">
          <w:marLeft w:val="640"/>
          <w:marRight w:val="0"/>
          <w:marTop w:val="0"/>
          <w:marBottom w:val="0"/>
          <w:divBdr>
            <w:top w:val="none" w:sz="0" w:space="0" w:color="auto"/>
            <w:left w:val="none" w:sz="0" w:space="0" w:color="auto"/>
            <w:bottom w:val="none" w:sz="0" w:space="0" w:color="auto"/>
            <w:right w:val="none" w:sz="0" w:space="0" w:color="auto"/>
          </w:divBdr>
        </w:div>
        <w:div w:id="1560481813">
          <w:marLeft w:val="640"/>
          <w:marRight w:val="0"/>
          <w:marTop w:val="0"/>
          <w:marBottom w:val="0"/>
          <w:divBdr>
            <w:top w:val="none" w:sz="0" w:space="0" w:color="auto"/>
            <w:left w:val="none" w:sz="0" w:space="0" w:color="auto"/>
            <w:bottom w:val="none" w:sz="0" w:space="0" w:color="auto"/>
            <w:right w:val="none" w:sz="0" w:space="0" w:color="auto"/>
          </w:divBdr>
        </w:div>
        <w:div w:id="1966156084">
          <w:marLeft w:val="640"/>
          <w:marRight w:val="0"/>
          <w:marTop w:val="0"/>
          <w:marBottom w:val="0"/>
          <w:divBdr>
            <w:top w:val="none" w:sz="0" w:space="0" w:color="auto"/>
            <w:left w:val="none" w:sz="0" w:space="0" w:color="auto"/>
            <w:bottom w:val="none" w:sz="0" w:space="0" w:color="auto"/>
            <w:right w:val="none" w:sz="0" w:space="0" w:color="auto"/>
          </w:divBdr>
        </w:div>
        <w:div w:id="962270485">
          <w:marLeft w:val="640"/>
          <w:marRight w:val="0"/>
          <w:marTop w:val="0"/>
          <w:marBottom w:val="0"/>
          <w:divBdr>
            <w:top w:val="none" w:sz="0" w:space="0" w:color="auto"/>
            <w:left w:val="none" w:sz="0" w:space="0" w:color="auto"/>
            <w:bottom w:val="none" w:sz="0" w:space="0" w:color="auto"/>
            <w:right w:val="none" w:sz="0" w:space="0" w:color="auto"/>
          </w:divBdr>
        </w:div>
        <w:div w:id="1326859257">
          <w:marLeft w:val="640"/>
          <w:marRight w:val="0"/>
          <w:marTop w:val="0"/>
          <w:marBottom w:val="0"/>
          <w:divBdr>
            <w:top w:val="none" w:sz="0" w:space="0" w:color="auto"/>
            <w:left w:val="none" w:sz="0" w:space="0" w:color="auto"/>
            <w:bottom w:val="none" w:sz="0" w:space="0" w:color="auto"/>
            <w:right w:val="none" w:sz="0" w:space="0" w:color="auto"/>
          </w:divBdr>
        </w:div>
        <w:div w:id="1253584383">
          <w:marLeft w:val="640"/>
          <w:marRight w:val="0"/>
          <w:marTop w:val="0"/>
          <w:marBottom w:val="0"/>
          <w:divBdr>
            <w:top w:val="none" w:sz="0" w:space="0" w:color="auto"/>
            <w:left w:val="none" w:sz="0" w:space="0" w:color="auto"/>
            <w:bottom w:val="none" w:sz="0" w:space="0" w:color="auto"/>
            <w:right w:val="none" w:sz="0" w:space="0" w:color="auto"/>
          </w:divBdr>
        </w:div>
        <w:div w:id="533692002">
          <w:marLeft w:val="640"/>
          <w:marRight w:val="0"/>
          <w:marTop w:val="0"/>
          <w:marBottom w:val="0"/>
          <w:divBdr>
            <w:top w:val="none" w:sz="0" w:space="0" w:color="auto"/>
            <w:left w:val="none" w:sz="0" w:space="0" w:color="auto"/>
            <w:bottom w:val="none" w:sz="0" w:space="0" w:color="auto"/>
            <w:right w:val="none" w:sz="0" w:space="0" w:color="auto"/>
          </w:divBdr>
        </w:div>
        <w:div w:id="626278664">
          <w:marLeft w:val="640"/>
          <w:marRight w:val="0"/>
          <w:marTop w:val="0"/>
          <w:marBottom w:val="0"/>
          <w:divBdr>
            <w:top w:val="none" w:sz="0" w:space="0" w:color="auto"/>
            <w:left w:val="none" w:sz="0" w:space="0" w:color="auto"/>
            <w:bottom w:val="none" w:sz="0" w:space="0" w:color="auto"/>
            <w:right w:val="none" w:sz="0" w:space="0" w:color="auto"/>
          </w:divBdr>
        </w:div>
        <w:div w:id="1504391399">
          <w:marLeft w:val="640"/>
          <w:marRight w:val="0"/>
          <w:marTop w:val="0"/>
          <w:marBottom w:val="0"/>
          <w:divBdr>
            <w:top w:val="none" w:sz="0" w:space="0" w:color="auto"/>
            <w:left w:val="none" w:sz="0" w:space="0" w:color="auto"/>
            <w:bottom w:val="none" w:sz="0" w:space="0" w:color="auto"/>
            <w:right w:val="none" w:sz="0" w:space="0" w:color="auto"/>
          </w:divBdr>
        </w:div>
        <w:div w:id="378821860">
          <w:marLeft w:val="640"/>
          <w:marRight w:val="0"/>
          <w:marTop w:val="0"/>
          <w:marBottom w:val="0"/>
          <w:divBdr>
            <w:top w:val="none" w:sz="0" w:space="0" w:color="auto"/>
            <w:left w:val="none" w:sz="0" w:space="0" w:color="auto"/>
            <w:bottom w:val="none" w:sz="0" w:space="0" w:color="auto"/>
            <w:right w:val="none" w:sz="0" w:space="0" w:color="auto"/>
          </w:divBdr>
        </w:div>
        <w:div w:id="1146124679">
          <w:marLeft w:val="640"/>
          <w:marRight w:val="0"/>
          <w:marTop w:val="0"/>
          <w:marBottom w:val="0"/>
          <w:divBdr>
            <w:top w:val="none" w:sz="0" w:space="0" w:color="auto"/>
            <w:left w:val="none" w:sz="0" w:space="0" w:color="auto"/>
            <w:bottom w:val="none" w:sz="0" w:space="0" w:color="auto"/>
            <w:right w:val="none" w:sz="0" w:space="0" w:color="auto"/>
          </w:divBdr>
        </w:div>
        <w:div w:id="1403143329">
          <w:marLeft w:val="640"/>
          <w:marRight w:val="0"/>
          <w:marTop w:val="0"/>
          <w:marBottom w:val="0"/>
          <w:divBdr>
            <w:top w:val="none" w:sz="0" w:space="0" w:color="auto"/>
            <w:left w:val="none" w:sz="0" w:space="0" w:color="auto"/>
            <w:bottom w:val="none" w:sz="0" w:space="0" w:color="auto"/>
            <w:right w:val="none" w:sz="0" w:space="0" w:color="auto"/>
          </w:divBdr>
        </w:div>
        <w:div w:id="2048212880">
          <w:marLeft w:val="640"/>
          <w:marRight w:val="0"/>
          <w:marTop w:val="0"/>
          <w:marBottom w:val="0"/>
          <w:divBdr>
            <w:top w:val="none" w:sz="0" w:space="0" w:color="auto"/>
            <w:left w:val="none" w:sz="0" w:space="0" w:color="auto"/>
            <w:bottom w:val="none" w:sz="0" w:space="0" w:color="auto"/>
            <w:right w:val="none" w:sz="0" w:space="0" w:color="auto"/>
          </w:divBdr>
        </w:div>
        <w:div w:id="473568319">
          <w:marLeft w:val="640"/>
          <w:marRight w:val="0"/>
          <w:marTop w:val="0"/>
          <w:marBottom w:val="0"/>
          <w:divBdr>
            <w:top w:val="none" w:sz="0" w:space="0" w:color="auto"/>
            <w:left w:val="none" w:sz="0" w:space="0" w:color="auto"/>
            <w:bottom w:val="none" w:sz="0" w:space="0" w:color="auto"/>
            <w:right w:val="none" w:sz="0" w:space="0" w:color="auto"/>
          </w:divBdr>
        </w:div>
        <w:div w:id="1314944547">
          <w:marLeft w:val="640"/>
          <w:marRight w:val="0"/>
          <w:marTop w:val="0"/>
          <w:marBottom w:val="0"/>
          <w:divBdr>
            <w:top w:val="none" w:sz="0" w:space="0" w:color="auto"/>
            <w:left w:val="none" w:sz="0" w:space="0" w:color="auto"/>
            <w:bottom w:val="none" w:sz="0" w:space="0" w:color="auto"/>
            <w:right w:val="none" w:sz="0" w:space="0" w:color="auto"/>
          </w:divBdr>
        </w:div>
        <w:div w:id="917440143">
          <w:marLeft w:val="640"/>
          <w:marRight w:val="0"/>
          <w:marTop w:val="0"/>
          <w:marBottom w:val="0"/>
          <w:divBdr>
            <w:top w:val="none" w:sz="0" w:space="0" w:color="auto"/>
            <w:left w:val="none" w:sz="0" w:space="0" w:color="auto"/>
            <w:bottom w:val="none" w:sz="0" w:space="0" w:color="auto"/>
            <w:right w:val="none" w:sz="0" w:space="0" w:color="auto"/>
          </w:divBdr>
        </w:div>
        <w:div w:id="322390124">
          <w:marLeft w:val="640"/>
          <w:marRight w:val="0"/>
          <w:marTop w:val="0"/>
          <w:marBottom w:val="0"/>
          <w:divBdr>
            <w:top w:val="none" w:sz="0" w:space="0" w:color="auto"/>
            <w:left w:val="none" w:sz="0" w:space="0" w:color="auto"/>
            <w:bottom w:val="none" w:sz="0" w:space="0" w:color="auto"/>
            <w:right w:val="none" w:sz="0" w:space="0" w:color="auto"/>
          </w:divBdr>
        </w:div>
        <w:div w:id="61686050">
          <w:marLeft w:val="640"/>
          <w:marRight w:val="0"/>
          <w:marTop w:val="0"/>
          <w:marBottom w:val="0"/>
          <w:divBdr>
            <w:top w:val="none" w:sz="0" w:space="0" w:color="auto"/>
            <w:left w:val="none" w:sz="0" w:space="0" w:color="auto"/>
            <w:bottom w:val="none" w:sz="0" w:space="0" w:color="auto"/>
            <w:right w:val="none" w:sz="0" w:space="0" w:color="auto"/>
          </w:divBdr>
        </w:div>
        <w:div w:id="1391688318">
          <w:marLeft w:val="640"/>
          <w:marRight w:val="0"/>
          <w:marTop w:val="0"/>
          <w:marBottom w:val="0"/>
          <w:divBdr>
            <w:top w:val="none" w:sz="0" w:space="0" w:color="auto"/>
            <w:left w:val="none" w:sz="0" w:space="0" w:color="auto"/>
            <w:bottom w:val="none" w:sz="0" w:space="0" w:color="auto"/>
            <w:right w:val="none" w:sz="0" w:space="0" w:color="auto"/>
          </w:divBdr>
        </w:div>
        <w:div w:id="1449157437">
          <w:marLeft w:val="640"/>
          <w:marRight w:val="0"/>
          <w:marTop w:val="0"/>
          <w:marBottom w:val="0"/>
          <w:divBdr>
            <w:top w:val="none" w:sz="0" w:space="0" w:color="auto"/>
            <w:left w:val="none" w:sz="0" w:space="0" w:color="auto"/>
            <w:bottom w:val="none" w:sz="0" w:space="0" w:color="auto"/>
            <w:right w:val="none" w:sz="0" w:space="0" w:color="auto"/>
          </w:divBdr>
        </w:div>
        <w:div w:id="987242041">
          <w:marLeft w:val="640"/>
          <w:marRight w:val="0"/>
          <w:marTop w:val="0"/>
          <w:marBottom w:val="0"/>
          <w:divBdr>
            <w:top w:val="none" w:sz="0" w:space="0" w:color="auto"/>
            <w:left w:val="none" w:sz="0" w:space="0" w:color="auto"/>
            <w:bottom w:val="none" w:sz="0" w:space="0" w:color="auto"/>
            <w:right w:val="none" w:sz="0" w:space="0" w:color="auto"/>
          </w:divBdr>
        </w:div>
        <w:div w:id="110983051">
          <w:marLeft w:val="640"/>
          <w:marRight w:val="0"/>
          <w:marTop w:val="0"/>
          <w:marBottom w:val="0"/>
          <w:divBdr>
            <w:top w:val="none" w:sz="0" w:space="0" w:color="auto"/>
            <w:left w:val="none" w:sz="0" w:space="0" w:color="auto"/>
            <w:bottom w:val="none" w:sz="0" w:space="0" w:color="auto"/>
            <w:right w:val="none" w:sz="0" w:space="0" w:color="auto"/>
          </w:divBdr>
        </w:div>
        <w:div w:id="1259826631">
          <w:marLeft w:val="640"/>
          <w:marRight w:val="0"/>
          <w:marTop w:val="0"/>
          <w:marBottom w:val="0"/>
          <w:divBdr>
            <w:top w:val="none" w:sz="0" w:space="0" w:color="auto"/>
            <w:left w:val="none" w:sz="0" w:space="0" w:color="auto"/>
            <w:bottom w:val="none" w:sz="0" w:space="0" w:color="auto"/>
            <w:right w:val="none" w:sz="0" w:space="0" w:color="auto"/>
          </w:divBdr>
        </w:div>
        <w:div w:id="408894123">
          <w:marLeft w:val="640"/>
          <w:marRight w:val="0"/>
          <w:marTop w:val="0"/>
          <w:marBottom w:val="0"/>
          <w:divBdr>
            <w:top w:val="none" w:sz="0" w:space="0" w:color="auto"/>
            <w:left w:val="none" w:sz="0" w:space="0" w:color="auto"/>
            <w:bottom w:val="none" w:sz="0" w:space="0" w:color="auto"/>
            <w:right w:val="none" w:sz="0" w:space="0" w:color="auto"/>
          </w:divBdr>
        </w:div>
        <w:div w:id="1507482584">
          <w:marLeft w:val="640"/>
          <w:marRight w:val="0"/>
          <w:marTop w:val="0"/>
          <w:marBottom w:val="0"/>
          <w:divBdr>
            <w:top w:val="none" w:sz="0" w:space="0" w:color="auto"/>
            <w:left w:val="none" w:sz="0" w:space="0" w:color="auto"/>
            <w:bottom w:val="none" w:sz="0" w:space="0" w:color="auto"/>
            <w:right w:val="none" w:sz="0" w:space="0" w:color="auto"/>
          </w:divBdr>
        </w:div>
        <w:div w:id="2130001597">
          <w:marLeft w:val="640"/>
          <w:marRight w:val="0"/>
          <w:marTop w:val="0"/>
          <w:marBottom w:val="0"/>
          <w:divBdr>
            <w:top w:val="none" w:sz="0" w:space="0" w:color="auto"/>
            <w:left w:val="none" w:sz="0" w:space="0" w:color="auto"/>
            <w:bottom w:val="none" w:sz="0" w:space="0" w:color="auto"/>
            <w:right w:val="none" w:sz="0" w:space="0" w:color="auto"/>
          </w:divBdr>
        </w:div>
      </w:divsChild>
    </w:div>
    <w:div w:id="131755439">
      <w:bodyDiv w:val="1"/>
      <w:marLeft w:val="0"/>
      <w:marRight w:val="0"/>
      <w:marTop w:val="0"/>
      <w:marBottom w:val="0"/>
      <w:divBdr>
        <w:top w:val="none" w:sz="0" w:space="0" w:color="auto"/>
        <w:left w:val="none" w:sz="0" w:space="0" w:color="auto"/>
        <w:bottom w:val="none" w:sz="0" w:space="0" w:color="auto"/>
        <w:right w:val="none" w:sz="0" w:space="0" w:color="auto"/>
      </w:divBdr>
      <w:divsChild>
        <w:div w:id="225265427">
          <w:marLeft w:val="640"/>
          <w:marRight w:val="0"/>
          <w:marTop w:val="0"/>
          <w:marBottom w:val="0"/>
          <w:divBdr>
            <w:top w:val="none" w:sz="0" w:space="0" w:color="auto"/>
            <w:left w:val="none" w:sz="0" w:space="0" w:color="auto"/>
            <w:bottom w:val="none" w:sz="0" w:space="0" w:color="auto"/>
            <w:right w:val="none" w:sz="0" w:space="0" w:color="auto"/>
          </w:divBdr>
        </w:div>
        <w:div w:id="925456711">
          <w:marLeft w:val="640"/>
          <w:marRight w:val="0"/>
          <w:marTop w:val="0"/>
          <w:marBottom w:val="0"/>
          <w:divBdr>
            <w:top w:val="none" w:sz="0" w:space="0" w:color="auto"/>
            <w:left w:val="none" w:sz="0" w:space="0" w:color="auto"/>
            <w:bottom w:val="none" w:sz="0" w:space="0" w:color="auto"/>
            <w:right w:val="none" w:sz="0" w:space="0" w:color="auto"/>
          </w:divBdr>
        </w:div>
        <w:div w:id="322513652">
          <w:marLeft w:val="640"/>
          <w:marRight w:val="0"/>
          <w:marTop w:val="0"/>
          <w:marBottom w:val="0"/>
          <w:divBdr>
            <w:top w:val="none" w:sz="0" w:space="0" w:color="auto"/>
            <w:left w:val="none" w:sz="0" w:space="0" w:color="auto"/>
            <w:bottom w:val="none" w:sz="0" w:space="0" w:color="auto"/>
            <w:right w:val="none" w:sz="0" w:space="0" w:color="auto"/>
          </w:divBdr>
        </w:div>
        <w:div w:id="1719666487">
          <w:marLeft w:val="640"/>
          <w:marRight w:val="0"/>
          <w:marTop w:val="0"/>
          <w:marBottom w:val="0"/>
          <w:divBdr>
            <w:top w:val="none" w:sz="0" w:space="0" w:color="auto"/>
            <w:left w:val="none" w:sz="0" w:space="0" w:color="auto"/>
            <w:bottom w:val="none" w:sz="0" w:space="0" w:color="auto"/>
            <w:right w:val="none" w:sz="0" w:space="0" w:color="auto"/>
          </w:divBdr>
        </w:div>
        <w:div w:id="1614361441">
          <w:marLeft w:val="640"/>
          <w:marRight w:val="0"/>
          <w:marTop w:val="0"/>
          <w:marBottom w:val="0"/>
          <w:divBdr>
            <w:top w:val="none" w:sz="0" w:space="0" w:color="auto"/>
            <w:left w:val="none" w:sz="0" w:space="0" w:color="auto"/>
            <w:bottom w:val="none" w:sz="0" w:space="0" w:color="auto"/>
            <w:right w:val="none" w:sz="0" w:space="0" w:color="auto"/>
          </w:divBdr>
        </w:div>
        <w:div w:id="746070628">
          <w:marLeft w:val="640"/>
          <w:marRight w:val="0"/>
          <w:marTop w:val="0"/>
          <w:marBottom w:val="0"/>
          <w:divBdr>
            <w:top w:val="none" w:sz="0" w:space="0" w:color="auto"/>
            <w:left w:val="none" w:sz="0" w:space="0" w:color="auto"/>
            <w:bottom w:val="none" w:sz="0" w:space="0" w:color="auto"/>
            <w:right w:val="none" w:sz="0" w:space="0" w:color="auto"/>
          </w:divBdr>
        </w:div>
        <w:div w:id="1920675889">
          <w:marLeft w:val="640"/>
          <w:marRight w:val="0"/>
          <w:marTop w:val="0"/>
          <w:marBottom w:val="0"/>
          <w:divBdr>
            <w:top w:val="none" w:sz="0" w:space="0" w:color="auto"/>
            <w:left w:val="none" w:sz="0" w:space="0" w:color="auto"/>
            <w:bottom w:val="none" w:sz="0" w:space="0" w:color="auto"/>
            <w:right w:val="none" w:sz="0" w:space="0" w:color="auto"/>
          </w:divBdr>
        </w:div>
        <w:div w:id="1843232254">
          <w:marLeft w:val="640"/>
          <w:marRight w:val="0"/>
          <w:marTop w:val="0"/>
          <w:marBottom w:val="0"/>
          <w:divBdr>
            <w:top w:val="none" w:sz="0" w:space="0" w:color="auto"/>
            <w:left w:val="none" w:sz="0" w:space="0" w:color="auto"/>
            <w:bottom w:val="none" w:sz="0" w:space="0" w:color="auto"/>
            <w:right w:val="none" w:sz="0" w:space="0" w:color="auto"/>
          </w:divBdr>
        </w:div>
        <w:div w:id="867331949">
          <w:marLeft w:val="640"/>
          <w:marRight w:val="0"/>
          <w:marTop w:val="0"/>
          <w:marBottom w:val="0"/>
          <w:divBdr>
            <w:top w:val="none" w:sz="0" w:space="0" w:color="auto"/>
            <w:left w:val="none" w:sz="0" w:space="0" w:color="auto"/>
            <w:bottom w:val="none" w:sz="0" w:space="0" w:color="auto"/>
            <w:right w:val="none" w:sz="0" w:space="0" w:color="auto"/>
          </w:divBdr>
        </w:div>
        <w:div w:id="1246301540">
          <w:marLeft w:val="640"/>
          <w:marRight w:val="0"/>
          <w:marTop w:val="0"/>
          <w:marBottom w:val="0"/>
          <w:divBdr>
            <w:top w:val="none" w:sz="0" w:space="0" w:color="auto"/>
            <w:left w:val="none" w:sz="0" w:space="0" w:color="auto"/>
            <w:bottom w:val="none" w:sz="0" w:space="0" w:color="auto"/>
            <w:right w:val="none" w:sz="0" w:space="0" w:color="auto"/>
          </w:divBdr>
        </w:div>
        <w:div w:id="924269055">
          <w:marLeft w:val="640"/>
          <w:marRight w:val="0"/>
          <w:marTop w:val="0"/>
          <w:marBottom w:val="0"/>
          <w:divBdr>
            <w:top w:val="none" w:sz="0" w:space="0" w:color="auto"/>
            <w:left w:val="none" w:sz="0" w:space="0" w:color="auto"/>
            <w:bottom w:val="none" w:sz="0" w:space="0" w:color="auto"/>
            <w:right w:val="none" w:sz="0" w:space="0" w:color="auto"/>
          </w:divBdr>
        </w:div>
        <w:div w:id="2002536304">
          <w:marLeft w:val="640"/>
          <w:marRight w:val="0"/>
          <w:marTop w:val="0"/>
          <w:marBottom w:val="0"/>
          <w:divBdr>
            <w:top w:val="none" w:sz="0" w:space="0" w:color="auto"/>
            <w:left w:val="none" w:sz="0" w:space="0" w:color="auto"/>
            <w:bottom w:val="none" w:sz="0" w:space="0" w:color="auto"/>
            <w:right w:val="none" w:sz="0" w:space="0" w:color="auto"/>
          </w:divBdr>
        </w:div>
        <w:div w:id="1102918890">
          <w:marLeft w:val="640"/>
          <w:marRight w:val="0"/>
          <w:marTop w:val="0"/>
          <w:marBottom w:val="0"/>
          <w:divBdr>
            <w:top w:val="none" w:sz="0" w:space="0" w:color="auto"/>
            <w:left w:val="none" w:sz="0" w:space="0" w:color="auto"/>
            <w:bottom w:val="none" w:sz="0" w:space="0" w:color="auto"/>
            <w:right w:val="none" w:sz="0" w:space="0" w:color="auto"/>
          </w:divBdr>
        </w:div>
        <w:div w:id="252007143">
          <w:marLeft w:val="640"/>
          <w:marRight w:val="0"/>
          <w:marTop w:val="0"/>
          <w:marBottom w:val="0"/>
          <w:divBdr>
            <w:top w:val="none" w:sz="0" w:space="0" w:color="auto"/>
            <w:left w:val="none" w:sz="0" w:space="0" w:color="auto"/>
            <w:bottom w:val="none" w:sz="0" w:space="0" w:color="auto"/>
            <w:right w:val="none" w:sz="0" w:space="0" w:color="auto"/>
          </w:divBdr>
        </w:div>
        <w:div w:id="2037072764">
          <w:marLeft w:val="640"/>
          <w:marRight w:val="0"/>
          <w:marTop w:val="0"/>
          <w:marBottom w:val="0"/>
          <w:divBdr>
            <w:top w:val="none" w:sz="0" w:space="0" w:color="auto"/>
            <w:left w:val="none" w:sz="0" w:space="0" w:color="auto"/>
            <w:bottom w:val="none" w:sz="0" w:space="0" w:color="auto"/>
            <w:right w:val="none" w:sz="0" w:space="0" w:color="auto"/>
          </w:divBdr>
        </w:div>
        <w:div w:id="2109808314">
          <w:marLeft w:val="640"/>
          <w:marRight w:val="0"/>
          <w:marTop w:val="0"/>
          <w:marBottom w:val="0"/>
          <w:divBdr>
            <w:top w:val="none" w:sz="0" w:space="0" w:color="auto"/>
            <w:left w:val="none" w:sz="0" w:space="0" w:color="auto"/>
            <w:bottom w:val="none" w:sz="0" w:space="0" w:color="auto"/>
            <w:right w:val="none" w:sz="0" w:space="0" w:color="auto"/>
          </w:divBdr>
        </w:div>
        <w:div w:id="1362785593">
          <w:marLeft w:val="640"/>
          <w:marRight w:val="0"/>
          <w:marTop w:val="0"/>
          <w:marBottom w:val="0"/>
          <w:divBdr>
            <w:top w:val="none" w:sz="0" w:space="0" w:color="auto"/>
            <w:left w:val="none" w:sz="0" w:space="0" w:color="auto"/>
            <w:bottom w:val="none" w:sz="0" w:space="0" w:color="auto"/>
            <w:right w:val="none" w:sz="0" w:space="0" w:color="auto"/>
          </w:divBdr>
        </w:div>
        <w:div w:id="686522339">
          <w:marLeft w:val="640"/>
          <w:marRight w:val="0"/>
          <w:marTop w:val="0"/>
          <w:marBottom w:val="0"/>
          <w:divBdr>
            <w:top w:val="none" w:sz="0" w:space="0" w:color="auto"/>
            <w:left w:val="none" w:sz="0" w:space="0" w:color="auto"/>
            <w:bottom w:val="none" w:sz="0" w:space="0" w:color="auto"/>
            <w:right w:val="none" w:sz="0" w:space="0" w:color="auto"/>
          </w:divBdr>
        </w:div>
        <w:div w:id="1245996806">
          <w:marLeft w:val="640"/>
          <w:marRight w:val="0"/>
          <w:marTop w:val="0"/>
          <w:marBottom w:val="0"/>
          <w:divBdr>
            <w:top w:val="none" w:sz="0" w:space="0" w:color="auto"/>
            <w:left w:val="none" w:sz="0" w:space="0" w:color="auto"/>
            <w:bottom w:val="none" w:sz="0" w:space="0" w:color="auto"/>
            <w:right w:val="none" w:sz="0" w:space="0" w:color="auto"/>
          </w:divBdr>
        </w:div>
        <w:div w:id="13582748">
          <w:marLeft w:val="640"/>
          <w:marRight w:val="0"/>
          <w:marTop w:val="0"/>
          <w:marBottom w:val="0"/>
          <w:divBdr>
            <w:top w:val="none" w:sz="0" w:space="0" w:color="auto"/>
            <w:left w:val="none" w:sz="0" w:space="0" w:color="auto"/>
            <w:bottom w:val="none" w:sz="0" w:space="0" w:color="auto"/>
            <w:right w:val="none" w:sz="0" w:space="0" w:color="auto"/>
          </w:divBdr>
        </w:div>
        <w:div w:id="539366481">
          <w:marLeft w:val="640"/>
          <w:marRight w:val="0"/>
          <w:marTop w:val="0"/>
          <w:marBottom w:val="0"/>
          <w:divBdr>
            <w:top w:val="none" w:sz="0" w:space="0" w:color="auto"/>
            <w:left w:val="none" w:sz="0" w:space="0" w:color="auto"/>
            <w:bottom w:val="none" w:sz="0" w:space="0" w:color="auto"/>
            <w:right w:val="none" w:sz="0" w:space="0" w:color="auto"/>
          </w:divBdr>
        </w:div>
      </w:divsChild>
    </w:div>
    <w:div w:id="137500722">
      <w:bodyDiv w:val="1"/>
      <w:marLeft w:val="0"/>
      <w:marRight w:val="0"/>
      <w:marTop w:val="0"/>
      <w:marBottom w:val="0"/>
      <w:divBdr>
        <w:top w:val="none" w:sz="0" w:space="0" w:color="auto"/>
        <w:left w:val="none" w:sz="0" w:space="0" w:color="auto"/>
        <w:bottom w:val="none" w:sz="0" w:space="0" w:color="auto"/>
        <w:right w:val="none" w:sz="0" w:space="0" w:color="auto"/>
      </w:divBdr>
      <w:divsChild>
        <w:div w:id="2036156424">
          <w:marLeft w:val="640"/>
          <w:marRight w:val="0"/>
          <w:marTop w:val="0"/>
          <w:marBottom w:val="0"/>
          <w:divBdr>
            <w:top w:val="none" w:sz="0" w:space="0" w:color="auto"/>
            <w:left w:val="none" w:sz="0" w:space="0" w:color="auto"/>
            <w:bottom w:val="none" w:sz="0" w:space="0" w:color="auto"/>
            <w:right w:val="none" w:sz="0" w:space="0" w:color="auto"/>
          </w:divBdr>
        </w:div>
        <w:div w:id="94323259">
          <w:marLeft w:val="640"/>
          <w:marRight w:val="0"/>
          <w:marTop w:val="0"/>
          <w:marBottom w:val="0"/>
          <w:divBdr>
            <w:top w:val="none" w:sz="0" w:space="0" w:color="auto"/>
            <w:left w:val="none" w:sz="0" w:space="0" w:color="auto"/>
            <w:bottom w:val="none" w:sz="0" w:space="0" w:color="auto"/>
            <w:right w:val="none" w:sz="0" w:space="0" w:color="auto"/>
          </w:divBdr>
        </w:div>
        <w:div w:id="1667368197">
          <w:marLeft w:val="640"/>
          <w:marRight w:val="0"/>
          <w:marTop w:val="0"/>
          <w:marBottom w:val="0"/>
          <w:divBdr>
            <w:top w:val="none" w:sz="0" w:space="0" w:color="auto"/>
            <w:left w:val="none" w:sz="0" w:space="0" w:color="auto"/>
            <w:bottom w:val="none" w:sz="0" w:space="0" w:color="auto"/>
            <w:right w:val="none" w:sz="0" w:space="0" w:color="auto"/>
          </w:divBdr>
        </w:div>
        <w:div w:id="350498939">
          <w:marLeft w:val="640"/>
          <w:marRight w:val="0"/>
          <w:marTop w:val="0"/>
          <w:marBottom w:val="0"/>
          <w:divBdr>
            <w:top w:val="none" w:sz="0" w:space="0" w:color="auto"/>
            <w:left w:val="none" w:sz="0" w:space="0" w:color="auto"/>
            <w:bottom w:val="none" w:sz="0" w:space="0" w:color="auto"/>
            <w:right w:val="none" w:sz="0" w:space="0" w:color="auto"/>
          </w:divBdr>
        </w:div>
        <w:div w:id="11077381">
          <w:marLeft w:val="640"/>
          <w:marRight w:val="0"/>
          <w:marTop w:val="0"/>
          <w:marBottom w:val="0"/>
          <w:divBdr>
            <w:top w:val="none" w:sz="0" w:space="0" w:color="auto"/>
            <w:left w:val="none" w:sz="0" w:space="0" w:color="auto"/>
            <w:bottom w:val="none" w:sz="0" w:space="0" w:color="auto"/>
            <w:right w:val="none" w:sz="0" w:space="0" w:color="auto"/>
          </w:divBdr>
        </w:div>
        <w:div w:id="1108936787">
          <w:marLeft w:val="640"/>
          <w:marRight w:val="0"/>
          <w:marTop w:val="0"/>
          <w:marBottom w:val="0"/>
          <w:divBdr>
            <w:top w:val="none" w:sz="0" w:space="0" w:color="auto"/>
            <w:left w:val="none" w:sz="0" w:space="0" w:color="auto"/>
            <w:bottom w:val="none" w:sz="0" w:space="0" w:color="auto"/>
            <w:right w:val="none" w:sz="0" w:space="0" w:color="auto"/>
          </w:divBdr>
        </w:div>
        <w:div w:id="1771048035">
          <w:marLeft w:val="640"/>
          <w:marRight w:val="0"/>
          <w:marTop w:val="0"/>
          <w:marBottom w:val="0"/>
          <w:divBdr>
            <w:top w:val="none" w:sz="0" w:space="0" w:color="auto"/>
            <w:left w:val="none" w:sz="0" w:space="0" w:color="auto"/>
            <w:bottom w:val="none" w:sz="0" w:space="0" w:color="auto"/>
            <w:right w:val="none" w:sz="0" w:space="0" w:color="auto"/>
          </w:divBdr>
        </w:div>
        <w:div w:id="1114324760">
          <w:marLeft w:val="640"/>
          <w:marRight w:val="0"/>
          <w:marTop w:val="0"/>
          <w:marBottom w:val="0"/>
          <w:divBdr>
            <w:top w:val="none" w:sz="0" w:space="0" w:color="auto"/>
            <w:left w:val="none" w:sz="0" w:space="0" w:color="auto"/>
            <w:bottom w:val="none" w:sz="0" w:space="0" w:color="auto"/>
            <w:right w:val="none" w:sz="0" w:space="0" w:color="auto"/>
          </w:divBdr>
        </w:div>
        <w:div w:id="620572381">
          <w:marLeft w:val="640"/>
          <w:marRight w:val="0"/>
          <w:marTop w:val="0"/>
          <w:marBottom w:val="0"/>
          <w:divBdr>
            <w:top w:val="none" w:sz="0" w:space="0" w:color="auto"/>
            <w:left w:val="none" w:sz="0" w:space="0" w:color="auto"/>
            <w:bottom w:val="none" w:sz="0" w:space="0" w:color="auto"/>
            <w:right w:val="none" w:sz="0" w:space="0" w:color="auto"/>
          </w:divBdr>
        </w:div>
        <w:div w:id="1468551698">
          <w:marLeft w:val="640"/>
          <w:marRight w:val="0"/>
          <w:marTop w:val="0"/>
          <w:marBottom w:val="0"/>
          <w:divBdr>
            <w:top w:val="none" w:sz="0" w:space="0" w:color="auto"/>
            <w:left w:val="none" w:sz="0" w:space="0" w:color="auto"/>
            <w:bottom w:val="none" w:sz="0" w:space="0" w:color="auto"/>
            <w:right w:val="none" w:sz="0" w:space="0" w:color="auto"/>
          </w:divBdr>
        </w:div>
        <w:div w:id="599261683">
          <w:marLeft w:val="640"/>
          <w:marRight w:val="0"/>
          <w:marTop w:val="0"/>
          <w:marBottom w:val="0"/>
          <w:divBdr>
            <w:top w:val="none" w:sz="0" w:space="0" w:color="auto"/>
            <w:left w:val="none" w:sz="0" w:space="0" w:color="auto"/>
            <w:bottom w:val="none" w:sz="0" w:space="0" w:color="auto"/>
            <w:right w:val="none" w:sz="0" w:space="0" w:color="auto"/>
          </w:divBdr>
        </w:div>
        <w:div w:id="1627203311">
          <w:marLeft w:val="640"/>
          <w:marRight w:val="0"/>
          <w:marTop w:val="0"/>
          <w:marBottom w:val="0"/>
          <w:divBdr>
            <w:top w:val="none" w:sz="0" w:space="0" w:color="auto"/>
            <w:left w:val="none" w:sz="0" w:space="0" w:color="auto"/>
            <w:bottom w:val="none" w:sz="0" w:space="0" w:color="auto"/>
            <w:right w:val="none" w:sz="0" w:space="0" w:color="auto"/>
          </w:divBdr>
        </w:div>
        <w:div w:id="1155099603">
          <w:marLeft w:val="640"/>
          <w:marRight w:val="0"/>
          <w:marTop w:val="0"/>
          <w:marBottom w:val="0"/>
          <w:divBdr>
            <w:top w:val="none" w:sz="0" w:space="0" w:color="auto"/>
            <w:left w:val="none" w:sz="0" w:space="0" w:color="auto"/>
            <w:bottom w:val="none" w:sz="0" w:space="0" w:color="auto"/>
            <w:right w:val="none" w:sz="0" w:space="0" w:color="auto"/>
          </w:divBdr>
        </w:div>
        <w:div w:id="552667198">
          <w:marLeft w:val="640"/>
          <w:marRight w:val="0"/>
          <w:marTop w:val="0"/>
          <w:marBottom w:val="0"/>
          <w:divBdr>
            <w:top w:val="none" w:sz="0" w:space="0" w:color="auto"/>
            <w:left w:val="none" w:sz="0" w:space="0" w:color="auto"/>
            <w:bottom w:val="none" w:sz="0" w:space="0" w:color="auto"/>
            <w:right w:val="none" w:sz="0" w:space="0" w:color="auto"/>
          </w:divBdr>
        </w:div>
        <w:div w:id="719480985">
          <w:marLeft w:val="640"/>
          <w:marRight w:val="0"/>
          <w:marTop w:val="0"/>
          <w:marBottom w:val="0"/>
          <w:divBdr>
            <w:top w:val="none" w:sz="0" w:space="0" w:color="auto"/>
            <w:left w:val="none" w:sz="0" w:space="0" w:color="auto"/>
            <w:bottom w:val="none" w:sz="0" w:space="0" w:color="auto"/>
            <w:right w:val="none" w:sz="0" w:space="0" w:color="auto"/>
          </w:divBdr>
        </w:div>
        <w:div w:id="1357659481">
          <w:marLeft w:val="640"/>
          <w:marRight w:val="0"/>
          <w:marTop w:val="0"/>
          <w:marBottom w:val="0"/>
          <w:divBdr>
            <w:top w:val="none" w:sz="0" w:space="0" w:color="auto"/>
            <w:left w:val="none" w:sz="0" w:space="0" w:color="auto"/>
            <w:bottom w:val="none" w:sz="0" w:space="0" w:color="auto"/>
            <w:right w:val="none" w:sz="0" w:space="0" w:color="auto"/>
          </w:divBdr>
        </w:div>
        <w:div w:id="538712035">
          <w:marLeft w:val="640"/>
          <w:marRight w:val="0"/>
          <w:marTop w:val="0"/>
          <w:marBottom w:val="0"/>
          <w:divBdr>
            <w:top w:val="none" w:sz="0" w:space="0" w:color="auto"/>
            <w:left w:val="none" w:sz="0" w:space="0" w:color="auto"/>
            <w:bottom w:val="none" w:sz="0" w:space="0" w:color="auto"/>
            <w:right w:val="none" w:sz="0" w:space="0" w:color="auto"/>
          </w:divBdr>
        </w:div>
        <w:div w:id="1900509738">
          <w:marLeft w:val="640"/>
          <w:marRight w:val="0"/>
          <w:marTop w:val="0"/>
          <w:marBottom w:val="0"/>
          <w:divBdr>
            <w:top w:val="none" w:sz="0" w:space="0" w:color="auto"/>
            <w:left w:val="none" w:sz="0" w:space="0" w:color="auto"/>
            <w:bottom w:val="none" w:sz="0" w:space="0" w:color="auto"/>
            <w:right w:val="none" w:sz="0" w:space="0" w:color="auto"/>
          </w:divBdr>
        </w:div>
        <w:div w:id="1351908367">
          <w:marLeft w:val="640"/>
          <w:marRight w:val="0"/>
          <w:marTop w:val="0"/>
          <w:marBottom w:val="0"/>
          <w:divBdr>
            <w:top w:val="none" w:sz="0" w:space="0" w:color="auto"/>
            <w:left w:val="none" w:sz="0" w:space="0" w:color="auto"/>
            <w:bottom w:val="none" w:sz="0" w:space="0" w:color="auto"/>
            <w:right w:val="none" w:sz="0" w:space="0" w:color="auto"/>
          </w:divBdr>
        </w:div>
        <w:div w:id="1828133318">
          <w:marLeft w:val="640"/>
          <w:marRight w:val="0"/>
          <w:marTop w:val="0"/>
          <w:marBottom w:val="0"/>
          <w:divBdr>
            <w:top w:val="none" w:sz="0" w:space="0" w:color="auto"/>
            <w:left w:val="none" w:sz="0" w:space="0" w:color="auto"/>
            <w:bottom w:val="none" w:sz="0" w:space="0" w:color="auto"/>
            <w:right w:val="none" w:sz="0" w:space="0" w:color="auto"/>
          </w:divBdr>
        </w:div>
        <w:div w:id="1627808779">
          <w:marLeft w:val="640"/>
          <w:marRight w:val="0"/>
          <w:marTop w:val="0"/>
          <w:marBottom w:val="0"/>
          <w:divBdr>
            <w:top w:val="none" w:sz="0" w:space="0" w:color="auto"/>
            <w:left w:val="none" w:sz="0" w:space="0" w:color="auto"/>
            <w:bottom w:val="none" w:sz="0" w:space="0" w:color="auto"/>
            <w:right w:val="none" w:sz="0" w:space="0" w:color="auto"/>
          </w:divBdr>
        </w:div>
        <w:div w:id="450710429">
          <w:marLeft w:val="640"/>
          <w:marRight w:val="0"/>
          <w:marTop w:val="0"/>
          <w:marBottom w:val="0"/>
          <w:divBdr>
            <w:top w:val="none" w:sz="0" w:space="0" w:color="auto"/>
            <w:left w:val="none" w:sz="0" w:space="0" w:color="auto"/>
            <w:bottom w:val="none" w:sz="0" w:space="0" w:color="auto"/>
            <w:right w:val="none" w:sz="0" w:space="0" w:color="auto"/>
          </w:divBdr>
        </w:div>
        <w:div w:id="1888561138">
          <w:marLeft w:val="640"/>
          <w:marRight w:val="0"/>
          <w:marTop w:val="0"/>
          <w:marBottom w:val="0"/>
          <w:divBdr>
            <w:top w:val="none" w:sz="0" w:space="0" w:color="auto"/>
            <w:left w:val="none" w:sz="0" w:space="0" w:color="auto"/>
            <w:bottom w:val="none" w:sz="0" w:space="0" w:color="auto"/>
            <w:right w:val="none" w:sz="0" w:space="0" w:color="auto"/>
          </w:divBdr>
        </w:div>
      </w:divsChild>
    </w:div>
    <w:div w:id="151340551">
      <w:bodyDiv w:val="1"/>
      <w:marLeft w:val="0"/>
      <w:marRight w:val="0"/>
      <w:marTop w:val="0"/>
      <w:marBottom w:val="0"/>
      <w:divBdr>
        <w:top w:val="none" w:sz="0" w:space="0" w:color="auto"/>
        <w:left w:val="none" w:sz="0" w:space="0" w:color="auto"/>
        <w:bottom w:val="none" w:sz="0" w:space="0" w:color="auto"/>
        <w:right w:val="none" w:sz="0" w:space="0" w:color="auto"/>
      </w:divBdr>
      <w:divsChild>
        <w:div w:id="1410806902">
          <w:marLeft w:val="640"/>
          <w:marRight w:val="0"/>
          <w:marTop w:val="0"/>
          <w:marBottom w:val="0"/>
          <w:divBdr>
            <w:top w:val="none" w:sz="0" w:space="0" w:color="auto"/>
            <w:left w:val="none" w:sz="0" w:space="0" w:color="auto"/>
            <w:bottom w:val="none" w:sz="0" w:space="0" w:color="auto"/>
            <w:right w:val="none" w:sz="0" w:space="0" w:color="auto"/>
          </w:divBdr>
        </w:div>
        <w:div w:id="394742409">
          <w:marLeft w:val="640"/>
          <w:marRight w:val="0"/>
          <w:marTop w:val="0"/>
          <w:marBottom w:val="0"/>
          <w:divBdr>
            <w:top w:val="none" w:sz="0" w:space="0" w:color="auto"/>
            <w:left w:val="none" w:sz="0" w:space="0" w:color="auto"/>
            <w:bottom w:val="none" w:sz="0" w:space="0" w:color="auto"/>
            <w:right w:val="none" w:sz="0" w:space="0" w:color="auto"/>
          </w:divBdr>
        </w:div>
        <w:div w:id="160244365">
          <w:marLeft w:val="640"/>
          <w:marRight w:val="0"/>
          <w:marTop w:val="0"/>
          <w:marBottom w:val="0"/>
          <w:divBdr>
            <w:top w:val="none" w:sz="0" w:space="0" w:color="auto"/>
            <w:left w:val="none" w:sz="0" w:space="0" w:color="auto"/>
            <w:bottom w:val="none" w:sz="0" w:space="0" w:color="auto"/>
            <w:right w:val="none" w:sz="0" w:space="0" w:color="auto"/>
          </w:divBdr>
        </w:div>
        <w:div w:id="332072099">
          <w:marLeft w:val="640"/>
          <w:marRight w:val="0"/>
          <w:marTop w:val="0"/>
          <w:marBottom w:val="0"/>
          <w:divBdr>
            <w:top w:val="none" w:sz="0" w:space="0" w:color="auto"/>
            <w:left w:val="none" w:sz="0" w:space="0" w:color="auto"/>
            <w:bottom w:val="none" w:sz="0" w:space="0" w:color="auto"/>
            <w:right w:val="none" w:sz="0" w:space="0" w:color="auto"/>
          </w:divBdr>
        </w:div>
        <w:div w:id="1661540976">
          <w:marLeft w:val="640"/>
          <w:marRight w:val="0"/>
          <w:marTop w:val="0"/>
          <w:marBottom w:val="0"/>
          <w:divBdr>
            <w:top w:val="none" w:sz="0" w:space="0" w:color="auto"/>
            <w:left w:val="none" w:sz="0" w:space="0" w:color="auto"/>
            <w:bottom w:val="none" w:sz="0" w:space="0" w:color="auto"/>
            <w:right w:val="none" w:sz="0" w:space="0" w:color="auto"/>
          </w:divBdr>
        </w:div>
        <w:div w:id="1565025678">
          <w:marLeft w:val="640"/>
          <w:marRight w:val="0"/>
          <w:marTop w:val="0"/>
          <w:marBottom w:val="0"/>
          <w:divBdr>
            <w:top w:val="none" w:sz="0" w:space="0" w:color="auto"/>
            <w:left w:val="none" w:sz="0" w:space="0" w:color="auto"/>
            <w:bottom w:val="none" w:sz="0" w:space="0" w:color="auto"/>
            <w:right w:val="none" w:sz="0" w:space="0" w:color="auto"/>
          </w:divBdr>
        </w:div>
        <w:div w:id="635572741">
          <w:marLeft w:val="640"/>
          <w:marRight w:val="0"/>
          <w:marTop w:val="0"/>
          <w:marBottom w:val="0"/>
          <w:divBdr>
            <w:top w:val="none" w:sz="0" w:space="0" w:color="auto"/>
            <w:left w:val="none" w:sz="0" w:space="0" w:color="auto"/>
            <w:bottom w:val="none" w:sz="0" w:space="0" w:color="auto"/>
            <w:right w:val="none" w:sz="0" w:space="0" w:color="auto"/>
          </w:divBdr>
        </w:div>
        <w:div w:id="1495994842">
          <w:marLeft w:val="640"/>
          <w:marRight w:val="0"/>
          <w:marTop w:val="0"/>
          <w:marBottom w:val="0"/>
          <w:divBdr>
            <w:top w:val="none" w:sz="0" w:space="0" w:color="auto"/>
            <w:left w:val="none" w:sz="0" w:space="0" w:color="auto"/>
            <w:bottom w:val="none" w:sz="0" w:space="0" w:color="auto"/>
            <w:right w:val="none" w:sz="0" w:space="0" w:color="auto"/>
          </w:divBdr>
        </w:div>
        <w:div w:id="1644655834">
          <w:marLeft w:val="640"/>
          <w:marRight w:val="0"/>
          <w:marTop w:val="0"/>
          <w:marBottom w:val="0"/>
          <w:divBdr>
            <w:top w:val="none" w:sz="0" w:space="0" w:color="auto"/>
            <w:left w:val="none" w:sz="0" w:space="0" w:color="auto"/>
            <w:bottom w:val="none" w:sz="0" w:space="0" w:color="auto"/>
            <w:right w:val="none" w:sz="0" w:space="0" w:color="auto"/>
          </w:divBdr>
        </w:div>
        <w:div w:id="1778673146">
          <w:marLeft w:val="640"/>
          <w:marRight w:val="0"/>
          <w:marTop w:val="0"/>
          <w:marBottom w:val="0"/>
          <w:divBdr>
            <w:top w:val="none" w:sz="0" w:space="0" w:color="auto"/>
            <w:left w:val="none" w:sz="0" w:space="0" w:color="auto"/>
            <w:bottom w:val="none" w:sz="0" w:space="0" w:color="auto"/>
            <w:right w:val="none" w:sz="0" w:space="0" w:color="auto"/>
          </w:divBdr>
        </w:div>
        <w:div w:id="1482890678">
          <w:marLeft w:val="640"/>
          <w:marRight w:val="0"/>
          <w:marTop w:val="0"/>
          <w:marBottom w:val="0"/>
          <w:divBdr>
            <w:top w:val="none" w:sz="0" w:space="0" w:color="auto"/>
            <w:left w:val="none" w:sz="0" w:space="0" w:color="auto"/>
            <w:bottom w:val="none" w:sz="0" w:space="0" w:color="auto"/>
            <w:right w:val="none" w:sz="0" w:space="0" w:color="auto"/>
          </w:divBdr>
        </w:div>
        <w:div w:id="1674844439">
          <w:marLeft w:val="640"/>
          <w:marRight w:val="0"/>
          <w:marTop w:val="0"/>
          <w:marBottom w:val="0"/>
          <w:divBdr>
            <w:top w:val="none" w:sz="0" w:space="0" w:color="auto"/>
            <w:left w:val="none" w:sz="0" w:space="0" w:color="auto"/>
            <w:bottom w:val="none" w:sz="0" w:space="0" w:color="auto"/>
            <w:right w:val="none" w:sz="0" w:space="0" w:color="auto"/>
          </w:divBdr>
        </w:div>
        <w:div w:id="614410445">
          <w:marLeft w:val="640"/>
          <w:marRight w:val="0"/>
          <w:marTop w:val="0"/>
          <w:marBottom w:val="0"/>
          <w:divBdr>
            <w:top w:val="none" w:sz="0" w:space="0" w:color="auto"/>
            <w:left w:val="none" w:sz="0" w:space="0" w:color="auto"/>
            <w:bottom w:val="none" w:sz="0" w:space="0" w:color="auto"/>
            <w:right w:val="none" w:sz="0" w:space="0" w:color="auto"/>
          </w:divBdr>
        </w:div>
        <w:div w:id="1625188522">
          <w:marLeft w:val="640"/>
          <w:marRight w:val="0"/>
          <w:marTop w:val="0"/>
          <w:marBottom w:val="0"/>
          <w:divBdr>
            <w:top w:val="none" w:sz="0" w:space="0" w:color="auto"/>
            <w:left w:val="none" w:sz="0" w:space="0" w:color="auto"/>
            <w:bottom w:val="none" w:sz="0" w:space="0" w:color="auto"/>
            <w:right w:val="none" w:sz="0" w:space="0" w:color="auto"/>
          </w:divBdr>
        </w:div>
        <w:div w:id="1707100501">
          <w:marLeft w:val="640"/>
          <w:marRight w:val="0"/>
          <w:marTop w:val="0"/>
          <w:marBottom w:val="0"/>
          <w:divBdr>
            <w:top w:val="none" w:sz="0" w:space="0" w:color="auto"/>
            <w:left w:val="none" w:sz="0" w:space="0" w:color="auto"/>
            <w:bottom w:val="none" w:sz="0" w:space="0" w:color="auto"/>
            <w:right w:val="none" w:sz="0" w:space="0" w:color="auto"/>
          </w:divBdr>
        </w:div>
        <w:div w:id="1357150360">
          <w:marLeft w:val="640"/>
          <w:marRight w:val="0"/>
          <w:marTop w:val="0"/>
          <w:marBottom w:val="0"/>
          <w:divBdr>
            <w:top w:val="none" w:sz="0" w:space="0" w:color="auto"/>
            <w:left w:val="none" w:sz="0" w:space="0" w:color="auto"/>
            <w:bottom w:val="none" w:sz="0" w:space="0" w:color="auto"/>
            <w:right w:val="none" w:sz="0" w:space="0" w:color="auto"/>
          </w:divBdr>
        </w:div>
        <w:div w:id="350185130">
          <w:marLeft w:val="640"/>
          <w:marRight w:val="0"/>
          <w:marTop w:val="0"/>
          <w:marBottom w:val="0"/>
          <w:divBdr>
            <w:top w:val="none" w:sz="0" w:space="0" w:color="auto"/>
            <w:left w:val="none" w:sz="0" w:space="0" w:color="auto"/>
            <w:bottom w:val="none" w:sz="0" w:space="0" w:color="auto"/>
            <w:right w:val="none" w:sz="0" w:space="0" w:color="auto"/>
          </w:divBdr>
        </w:div>
        <w:div w:id="695272762">
          <w:marLeft w:val="640"/>
          <w:marRight w:val="0"/>
          <w:marTop w:val="0"/>
          <w:marBottom w:val="0"/>
          <w:divBdr>
            <w:top w:val="none" w:sz="0" w:space="0" w:color="auto"/>
            <w:left w:val="none" w:sz="0" w:space="0" w:color="auto"/>
            <w:bottom w:val="none" w:sz="0" w:space="0" w:color="auto"/>
            <w:right w:val="none" w:sz="0" w:space="0" w:color="auto"/>
          </w:divBdr>
        </w:div>
        <w:div w:id="168369506">
          <w:marLeft w:val="640"/>
          <w:marRight w:val="0"/>
          <w:marTop w:val="0"/>
          <w:marBottom w:val="0"/>
          <w:divBdr>
            <w:top w:val="none" w:sz="0" w:space="0" w:color="auto"/>
            <w:left w:val="none" w:sz="0" w:space="0" w:color="auto"/>
            <w:bottom w:val="none" w:sz="0" w:space="0" w:color="auto"/>
            <w:right w:val="none" w:sz="0" w:space="0" w:color="auto"/>
          </w:divBdr>
        </w:div>
        <w:div w:id="1328284022">
          <w:marLeft w:val="640"/>
          <w:marRight w:val="0"/>
          <w:marTop w:val="0"/>
          <w:marBottom w:val="0"/>
          <w:divBdr>
            <w:top w:val="none" w:sz="0" w:space="0" w:color="auto"/>
            <w:left w:val="none" w:sz="0" w:space="0" w:color="auto"/>
            <w:bottom w:val="none" w:sz="0" w:space="0" w:color="auto"/>
            <w:right w:val="none" w:sz="0" w:space="0" w:color="auto"/>
          </w:divBdr>
        </w:div>
      </w:divsChild>
    </w:div>
    <w:div w:id="192770524">
      <w:bodyDiv w:val="1"/>
      <w:marLeft w:val="0"/>
      <w:marRight w:val="0"/>
      <w:marTop w:val="0"/>
      <w:marBottom w:val="0"/>
      <w:divBdr>
        <w:top w:val="none" w:sz="0" w:space="0" w:color="auto"/>
        <w:left w:val="none" w:sz="0" w:space="0" w:color="auto"/>
        <w:bottom w:val="none" w:sz="0" w:space="0" w:color="auto"/>
        <w:right w:val="none" w:sz="0" w:space="0" w:color="auto"/>
      </w:divBdr>
      <w:divsChild>
        <w:div w:id="1010303714">
          <w:marLeft w:val="640"/>
          <w:marRight w:val="0"/>
          <w:marTop w:val="0"/>
          <w:marBottom w:val="0"/>
          <w:divBdr>
            <w:top w:val="none" w:sz="0" w:space="0" w:color="auto"/>
            <w:left w:val="none" w:sz="0" w:space="0" w:color="auto"/>
            <w:bottom w:val="none" w:sz="0" w:space="0" w:color="auto"/>
            <w:right w:val="none" w:sz="0" w:space="0" w:color="auto"/>
          </w:divBdr>
        </w:div>
        <w:div w:id="282808437">
          <w:marLeft w:val="640"/>
          <w:marRight w:val="0"/>
          <w:marTop w:val="0"/>
          <w:marBottom w:val="0"/>
          <w:divBdr>
            <w:top w:val="none" w:sz="0" w:space="0" w:color="auto"/>
            <w:left w:val="none" w:sz="0" w:space="0" w:color="auto"/>
            <w:bottom w:val="none" w:sz="0" w:space="0" w:color="auto"/>
            <w:right w:val="none" w:sz="0" w:space="0" w:color="auto"/>
          </w:divBdr>
        </w:div>
        <w:div w:id="999239439">
          <w:marLeft w:val="640"/>
          <w:marRight w:val="0"/>
          <w:marTop w:val="0"/>
          <w:marBottom w:val="0"/>
          <w:divBdr>
            <w:top w:val="none" w:sz="0" w:space="0" w:color="auto"/>
            <w:left w:val="none" w:sz="0" w:space="0" w:color="auto"/>
            <w:bottom w:val="none" w:sz="0" w:space="0" w:color="auto"/>
            <w:right w:val="none" w:sz="0" w:space="0" w:color="auto"/>
          </w:divBdr>
        </w:div>
        <w:div w:id="1963414416">
          <w:marLeft w:val="640"/>
          <w:marRight w:val="0"/>
          <w:marTop w:val="0"/>
          <w:marBottom w:val="0"/>
          <w:divBdr>
            <w:top w:val="none" w:sz="0" w:space="0" w:color="auto"/>
            <w:left w:val="none" w:sz="0" w:space="0" w:color="auto"/>
            <w:bottom w:val="none" w:sz="0" w:space="0" w:color="auto"/>
            <w:right w:val="none" w:sz="0" w:space="0" w:color="auto"/>
          </w:divBdr>
        </w:div>
        <w:div w:id="1488591672">
          <w:marLeft w:val="640"/>
          <w:marRight w:val="0"/>
          <w:marTop w:val="0"/>
          <w:marBottom w:val="0"/>
          <w:divBdr>
            <w:top w:val="none" w:sz="0" w:space="0" w:color="auto"/>
            <w:left w:val="none" w:sz="0" w:space="0" w:color="auto"/>
            <w:bottom w:val="none" w:sz="0" w:space="0" w:color="auto"/>
            <w:right w:val="none" w:sz="0" w:space="0" w:color="auto"/>
          </w:divBdr>
        </w:div>
        <w:div w:id="1031566611">
          <w:marLeft w:val="640"/>
          <w:marRight w:val="0"/>
          <w:marTop w:val="0"/>
          <w:marBottom w:val="0"/>
          <w:divBdr>
            <w:top w:val="none" w:sz="0" w:space="0" w:color="auto"/>
            <w:left w:val="none" w:sz="0" w:space="0" w:color="auto"/>
            <w:bottom w:val="none" w:sz="0" w:space="0" w:color="auto"/>
            <w:right w:val="none" w:sz="0" w:space="0" w:color="auto"/>
          </w:divBdr>
        </w:div>
        <w:div w:id="1922136552">
          <w:marLeft w:val="640"/>
          <w:marRight w:val="0"/>
          <w:marTop w:val="0"/>
          <w:marBottom w:val="0"/>
          <w:divBdr>
            <w:top w:val="none" w:sz="0" w:space="0" w:color="auto"/>
            <w:left w:val="none" w:sz="0" w:space="0" w:color="auto"/>
            <w:bottom w:val="none" w:sz="0" w:space="0" w:color="auto"/>
            <w:right w:val="none" w:sz="0" w:space="0" w:color="auto"/>
          </w:divBdr>
        </w:div>
        <w:div w:id="1465468427">
          <w:marLeft w:val="640"/>
          <w:marRight w:val="0"/>
          <w:marTop w:val="0"/>
          <w:marBottom w:val="0"/>
          <w:divBdr>
            <w:top w:val="none" w:sz="0" w:space="0" w:color="auto"/>
            <w:left w:val="none" w:sz="0" w:space="0" w:color="auto"/>
            <w:bottom w:val="none" w:sz="0" w:space="0" w:color="auto"/>
            <w:right w:val="none" w:sz="0" w:space="0" w:color="auto"/>
          </w:divBdr>
        </w:div>
        <w:div w:id="821852449">
          <w:marLeft w:val="640"/>
          <w:marRight w:val="0"/>
          <w:marTop w:val="0"/>
          <w:marBottom w:val="0"/>
          <w:divBdr>
            <w:top w:val="none" w:sz="0" w:space="0" w:color="auto"/>
            <w:left w:val="none" w:sz="0" w:space="0" w:color="auto"/>
            <w:bottom w:val="none" w:sz="0" w:space="0" w:color="auto"/>
            <w:right w:val="none" w:sz="0" w:space="0" w:color="auto"/>
          </w:divBdr>
        </w:div>
        <w:div w:id="182668823">
          <w:marLeft w:val="640"/>
          <w:marRight w:val="0"/>
          <w:marTop w:val="0"/>
          <w:marBottom w:val="0"/>
          <w:divBdr>
            <w:top w:val="none" w:sz="0" w:space="0" w:color="auto"/>
            <w:left w:val="none" w:sz="0" w:space="0" w:color="auto"/>
            <w:bottom w:val="none" w:sz="0" w:space="0" w:color="auto"/>
            <w:right w:val="none" w:sz="0" w:space="0" w:color="auto"/>
          </w:divBdr>
        </w:div>
        <w:div w:id="1695226552">
          <w:marLeft w:val="640"/>
          <w:marRight w:val="0"/>
          <w:marTop w:val="0"/>
          <w:marBottom w:val="0"/>
          <w:divBdr>
            <w:top w:val="none" w:sz="0" w:space="0" w:color="auto"/>
            <w:left w:val="none" w:sz="0" w:space="0" w:color="auto"/>
            <w:bottom w:val="none" w:sz="0" w:space="0" w:color="auto"/>
            <w:right w:val="none" w:sz="0" w:space="0" w:color="auto"/>
          </w:divBdr>
        </w:div>
        <w:div w:id="352339755">
          <w:marLeft w:val="640"/>
          <w:marRight w:val="0"/>
          <w:marTop w:val="0"/>
          <w:marBottom w:val="0"/>
          <w:divBdr>
            <w:top w:val="none" w:sz="0" w:space="0" w:color="auto"/>
            <w:left w:val="none" w:sz="0" w:space="0" w:color="auto"/>
            <w:bottom w:val="none" w:sz="0" w:space="0" w:color="auto"/>
            <w:right w:val="none" w:sz="0" w:space="0" w:color="auto"/>
          </w:divBdr>
        </w:div>
        <w:div w:id="1334837469">
          <w:marLeft w:val="640"/>
          <w:marRight w:val="0"/>
          <w:marTop w:val="0"/>
          <w:marBottom w:val="0"/>
          <w:divBdr>
            <w:top w:val="none" w:sz="0" w:space="0" w:color="auto"/>
            <w:left w:val="none" w:sz="0" w:space="0" w:color="auto"/>
            <w:bottom w:val="none" w:sz="0" w:space="0" w:color="auto"/>
            <w:right w:val="none" w:sz="0" w:space="0" w:color="auto"/>
          </w:divBdr>
        </w:div>
        <w:div w:id="338967467">
          <w:marLeft w:val="640"/>
          <w:marRight w:val="0"/>
          <w:marTop w:val="0"/>
          <w:marBottom w:val="0"/>
          <w:divBdr>
            <w:top w:val="none" w:sz="0" w:space="0" w:color="auto"/>
            <w:left w:val="none" w:sz="0" w:space="0" w:color="auto"/>
            <w:bottom w:val="none" w:sz="0" w:space="0" w:color="auto"/>
            <w:right w:val="none" w:sz="0" w:space="0" w:color="auto"/>
          </w:divBdr>
        </w:div>
        <w:div w:id="386952487">
          <w:marLeft w:val="640"/>
          <w:marRight w:val="0"/>
          <w:marTop w:val="0"/>
          <w:marBottom w:val="0"/>
          <w:divBdr>
            <w:top w:val="none" w:sz="0" w:space="0" w:color="auto"/>
            <w:left w:val="none" w:sz="0" w:space="0" w:color="auto"/>
            <w:bottom w:val="none" w:sz="0" w:space="0" w:color="auto"/>
            <w:right w:val="none" w:sz="0" w:space="0" w:color="auto"/>
          </w:divBdr>
        </w:div>
        <w:div w:id="746460868">
          <w:marLeft w:val="640"/>
          <w:marRight w:val="0"/>
          <w:marTop w:val="0"/>
          <w:marBottom w:val="0"/>
          <w:divBdr>
            <w:top w:val="none" w:sz="0" w:space="0" w:color="auto"/>
            <w:left w:val="none" w:sz="0" w:space="0" w:color="auto"/>
            <w:bottom w:val="none" w:sz="0" w:space="0" w:color="auto"/>
            <w:right w:val="none" w:sz="0" w:space="0" w:color="auto"/>
          </w:divBdr>
        </w:div>
        <w:div w:id="2077195580">
          <w:marLeft w:val="640"/>
          <w:marRight w:val="0"/>
          <w:marTop w:val="0"/>
          <w:marBottom w:val="0"/>
          <w:divBdr>
            <w:top w:val="none" w:sz="0" w:space="0" w:color="auto"/>
            <w:left w:val="none" w:sz="0" w:space="0" w:color="auto"/>
            <w:bottom w:val="none" w:sz="0" w:space="0" w:color="auto"/>
            <w:right w:val="none" w:sz="0" w:space="0" w:color="auto"/>
          </w:divBdr>
        </w:div>
        <w:div w:id="39520347">
          <w:marLeft w:val="640"/>
          <w:marRight w:val="0"/>
          <w:marTop w:val="0"/>
          <w:marBottom w:val="0"/>
          <w:divBdr>
            <w:top w:val="none" w:sz="0" w:space="0" w:color="auto"/>
            <w:left w:val="none" w:sz="0" w:space="0" w:color="auto"/>
            <w:bottom w:val="none" w:sz="0" w:space="0" w:color="auto"/>
            <w:right w:val="none" w:sz="0" w:space="0" w:color="auto"/>
          </w:divBdr>
        </w:div>
        <w:div w:id="158545953">
          <w:marLeft w:val="640"/>
          <w:marRight w:val="0"/>
          <w:marTop w:val="0"/>
          <w:marBottom w:val="0"/>
          <w:divBdr>
            <w:top w:val="none" w:sz="0" w:space="0" w:color="auto"/>
            <w:left w:val="none" w:sz="0" w:space="0" w:color="auto"/>
            <w:bottom w:val="none" w:sz="0" w:space="0" w:color="auto"/>
            <w:right w:val="none" w:sz="0" w:space="0" w:color="auto"/>
          </w:divBdr>
        </w:div>
        <w:div w:id="1651400064">
          <w:marLeft w:val="640"/>
          <w:marRight w:val="0"/>
          <w:marTop w:val="0"/>
          <w:marBottom w:val="0"/>
          <w:divBdr>
            <w:top w:val="none" w:sz="0" w:space="0" w:color="auto"/>
            <w:left w:val="none" w:sz="0" w:space="0" w:color="auto"/>
            <w:bottom w:val="none" w:sz="0" w:space="0" w:color="auto"/>
            <w:right w:val="none" w:sz="0" w:space="0" w:color="auto"/>
          </w:divBdr>
        </w:div>
        <w:div w:id="249629691">
          <w:marLeft w:val="640"/>
          <w:marRight w:val="0"/>
          <w:marTop w:val="0"/>
          <w:marBottom w:val="0"/>
          <w:divBdr>
            <w:top w:val="none" w:sz="0" w:space="0" w:color="auto"/>
            <w:left w:val="none" w:sz="0" w:space="0" w:color="auto"/>
            <w:bottom w:val="none" w:sz="0" w:space="0" w:color="auto"/>
            <w:right w:val="none" w:sz="0" w:space="0" w:color="auto"/>
          </w:divBdr>
        </w:div>
        <w:div w:id="662900994">
          <w:marLeft w:val="640"/>
          <w:marRight w:val="0"/>
          <w:marTop w:val="0"/>
          <w:marBottom w:val="0"/>
          <w:divBdr>
            <w:top w:val="none" w:sz="0" w:space="0" w:color="auto"/>
            <w:left w:val="none" w:sz="0" w:space="0" w:color="auto"/>
            <w:bottom w:val="none" w:sz="0" w:space="0" w:color="auto"/>
            <w:right w:val="none" w:sz="0" w:space="0" w:color="auto"/>
          </w:divBdr>
        </w:div>
      </w:divsChild>
    </w:div>
    <w:div w:id="194079758">
      <w:bodyDiv w:val="1"/>
      <w:marLeft w:val="0"/>
      <w:marRight w:val="0"/>
      <w:marTop w:val="0"/>
      <w:marBottom w:val="0"/>
      <w:divBdr>
        <w:top w:val="none" w:sz="0" w:space="0" w:color="auto"/>
        <w:left w:val="none" w:sz="0" w:space="0" w:color="auto"/>
        <w:bottom w:val="none" w:sz="0" w:space="0" w:color="auto"/>
        <w:right w:val="none" w:sz="0" w:space="0" w:color="auto"/>
      </w:divBdr>
      <w:divsChild>
        <w:div w:id="291640245">
          <w:marLeft w:val="640"/>
          <w:marRight w:val="0"/>
          <w:marTop w:val="0"/>
          <w:marBottom w:val="0"/>
          <w:divBdr>
            <w:top w:val="none" w:sz="0" w:space="0" w:color="auto"/>
            <w:left w:val="none" w:sz="0" w:space="0" w:color="auto"/>
            <w:bottom w:val="none" w:sz="0" w:space="0" w:color="auto"/>
            <w:right w:val="none" w:sz="0" w:space="0" w:color="auto"/>
          </w:divBdr>
        </w:div>
        <w:div w:id="393047168">
          <w:marLeft w:val="640"/>
          <w:marRight w:val="0"/>
          <w:marTop w:val="0"/>
          <w:marBottom w:val="0"/>
          <w:divBdr>
            <w:top w:val="none" w:sz="0" w:space="0" w:color="auto"/>
            <w:left w:val="none" w:sz="0" w:space="0" w:color="auto"/>
            <w:bottom w:val="none" w:sz="0" w:space="0" w:color="auto"/>
            <w:right w:val="none" w:sz="0" w:space="0" w:color="auto"/>
          </w:divBdr>
        </w:div>
        <w:div w:id="160315496">
          <w:marLeft w:val="640"/>
          <w:marRight w:val="0"/>
          <w:marTop w:val="0"/>
          <w:marBottom w:val="0"/>
          <w:divBdr>
            <w:top w:val="none" w:sz="0" w:space="0" w:color="auto"/>
            <w:left w:val="none" w:sz="0" w:space="0" w:color="auto"/>
            <w:bottom w:val="none" w:sz="0" w:space="0" w:color="auto"/>
            <w:right w:val="none" w:sz="0" w:space="0" w:color="auto"/>
          </w:divBdr>
        </w:div>
        <w:div w:id="1950351398">
          <w:marLeft w:val="640"/>
          <w:marRight w:val="0"/>
          <w:marTop w:val="0"/>
          <w:marBottom w:val="0"/>
          <w:divBdr>
            <w:top w:val="none" w:sz="0" w:space="0" w:color="auto"/>
            <w:left w:val="none" w:sz="0" w:space="0" w:color="auto"/>
            <w:bottom w:val="none" w:sz="0" w:space="0" w:color="auto"/>
            <w:right w:val="none" w:sz="0" w:space="0" w:color="auto"/>
          </w:divBdr>
        </w:div>
        <w:div w:id="1208568824">
          <w:marLeft w:val="640"/>
          <w:marRight w:val="0"/>
          <w:marTop w:val="0"/>
          <w:marBottom w:val="0"/>
          <w:divBdr>
            <w:top w:val="none" w:sz="0" w:space="0" w:color="auto"/>
            <w:left w:val="none" w:sz="0" w:space="0" w:color="auto"/>
            <w:bottom w:val="none" w:sz="0" w:space="0" w:color="auto"/>
            <w:right w:val="none" w:sz="0" w:space="0" w:color="auto"/>
          </w:divBdr>
        </w:div>
        <w:div w:id="2118714880">
          <w:marLeft w:val="640"/>
          <w:marRight w:val="0"/>
          <w:marTop w:val="0"/>
          <w:marBottom w:val="0"/>
          <w:divBdr>
            <w:top w:val="none" w:sz="0" w:space="0" w:color="auto"/>
            <w:left w:val="none" w:sz="0" w:space="0" w:color="auto"/>
            <w:bottom w:val="none" w:sz="0" w:space="0" w:color="auto"/>
            <w:right w:val="none" w:sz="0" w:space="0" w:color="auto"/>
          </w:divBdr>
        </w:div>
        <w:div w:id="901869650">
          <w:marLeft w:val="640"/>
          <w:marRight w:val="0"/>
          <w:marTop w:val="0"/>
          <w:marBottom w:val="0"/>
          <w:divBdr>
            <w:top w:val="none" w:sz="0" w:space="0" w:color="auto"/>
            <w:left w:val="none" w:sz="0" w:space="0" w:color="auto"/>
            <w:bottom w:val="none" w:sz="0" w:space="0" w:color="auto"/>
            <w:right w:val="none" w:sz="0" w:space="0" w:color="auto"/>
          </w:divBdr>
        </w:div>
        <w:div w:id="493182609">
          <w:marLeft w:val="640"/>
          <w:marRight w:val="0"/>
          <w:marTop w:val="0"/>
          <w:marBottom w:val="0"/>
          <w:divBdr>
            <w:top w:val="none" w:sz="0" w:space="0" w:color="auto"/>
            <w:left w:val="none" w:sz="0" w:space="0" w:color="auto"/>
            <w:bottom w:val="none" w:sz="0" w:space="0" w:color="auto"/>
            <w:right w:val="none" w:sz="0" w:space="0" w:color="auto"/>
          </w:divBdr>
        </w:div>
        <w:div w:id="160970334">
          <w:marLeft w:val="640"/>
          <w:marRight w:val="0"/>
          <w:marTop w:val="0"/>
          <w:marBottom w:val="0"/>
          <w:divBdr>
            <w:top w:val="none" w:sz="0" w:space="0" w:color="auto"/>
            <w:left w:val="none" w:sz="0" w:space="0" w:color="auto"/>
            <w:bottom w:val="none" w:sz="0" w:space="0" w:color="auto"/>
            <w:right w:val="none" w:sz="0" w:space="0" w:color="auto"/>
          </w:divBdr>
        </w:div>
        <w:div w:id="1023173278">
          <w:marLeft w:val="640"/>
          <w:marRight w:val="0"/>
          <w:marTop w:val="0"/>
          <w:marBottom w:val="0"/>
          <w:divBdr>
            <w:top w:val="none" w:sz="0" w:space="0" w:color="auto"/>
            <w:left w:val="none" w:sz="0" w:space="0" w:color="auto"/>
            <w:bottom w:val="none" w:sz="0" w:space="0" w:color="auto"/>
            <w:right w:val="none" w:sz="0" w:space="0" w:color="auto"/>
          </w:divBdr>
        </w:div>
        <w:div w:id="1673331617">
          <w:marLeft w:val="640"/>
          <w:marRight w:val="0"/>
          <w:marTop w:val="0"/>
          <w:marBottom w:val="0"/>
          <w:divBdr>
            <w:top w:val="none" w:sz="0" w:space="0" w:color="auto"/>
            <w:left w:val="none" w:sz="0" w:space="0" w:color="auto"/>
            <w:bottom w:val="none" w:sz="0" w:space="0" w:color="auto"/>
            <w:right w:val="none" w:sz="0" w:space="0" w:color="auto"/>
          </w:divBdr>
        </w:div>
        <w:div w:id="1396583513">
          <w:marLeft w:val="640"/>
          <w:marRight w:val="0"/>
          <w:marTop w:val="0"/>
          <w:marBottom w:val="0"/>
          <w:divBdr>
            <w:top w:val="none" w:sz="0" w:space="0" w:color="auto"/>
            <w:left w:val="none" w:sz="0" w:space="0" w:color="auto"/>
            <w:bottom w:val="none" w:sz="0" w:space="0" w:color="auto"/>
            <w:right w:val="none" w:sz="0" w:space="0" w:color="auto"/>
          </w:divBdr>
        </w:div>
        <w:div w:id="1596476620">
          <w:marLeft w:val="640"/>
          <w:marRight w:val="0"/>
          <w:marTop w:val="0"/>
          <w:marBottom w:val="0"/>
          <w:divBdr>
            <w:top w:val="none" w:sz="0" w:space="0" w:color="auto"/>
            <w:left w:val="none" w:sz="0" w:space="0" w:color="auto"/>
            <w:bottom w:val="none" w:sz="0" w:space="0" w:color="auto"/>
            <w:right w:val="none" w:sz="0" w:space="0" w:color="auto"/>
          </w:divBdr>
        </w:div>
        <w:div w:id="1480685058">
          <w:marLeft w:val="640"/>
          <w:marRight w:val="0"/>
          <w:marTop w:val="0"/>
          <w:marBottom w:val="0"/>
          <w:divBdr>
            <w:top w:val="none" w:sz="0" w:space="0" w:color="auto"/>
            <w:left w:val="none" w:sz="0" w:space="0" w:color="auto"/>
            <w:bottom w:val="none" w:sz="0" w:space="0" w:color="auto"/>
            <w:right w:val="none" w:sz="0" w:space="0" w:color="auto"/>
          </w:divBdr>
        </w:div>
        <w:div w:id="1371301525">
          <w:marLeft w:val="640"/>
          <w:marRight w:val="0"/>
          <w:marTop w:val="0"/>
          <w:marBottom w:val="0"/>
          <w:divBdr>
            <w:top w:val="none" w:sz="0" w:space="0" w:color="auto"/>
            <w:left w:val="none" w:sz="0" w:space="0" w:color="auto"/>
            <w:bottom w:val="none" w:sz="0" w:space="0" w:color="auto"/>
            <w:right w:val="none" w:sz="0" w:space="0" w:color="auto"/>
          </w:divBdr>
        </w:div>
        <w:div w:id="246161125">
          <w:marLeft w:val="640"/>
          <w:marRight w:val="0"/>
          <w:marTop w:val="0"/>
          <w:marBottom w:val="0"/>
          <w:divBdr>
            <w:top w:val="none" w:sz="0" w:space="0" w:color="auto"/>
            <w:left w:val="none" w:sz="0" w:space="0" w:color="auto"/>
            <w:bottom w:val="none" w:sz="0" w:space="0" w:color="auto"/>
            <w:right w:val="none" w:sz="0" w:space="0" w:color="auto"/>
          </w:divBdr>
        </w:div>
        <w:div w:id="1354066332">
          <w:marLeft w:val="640"/>
          <w:marRight w:val="0"/>
          <w:marTop w:val="0"/>
          <w:marBottom w:val="0"/>
          <w:divBdr>
            <w:top w:val="none" w:sz="0" w:space="0" w:color="auto"/>
            <w:left w:val="none" w:sz="0" w:space="0" w:color="auto"/>
            <w:bottom w:val="none" w:sz="0" w:space="0" w:color="auto"/>
            <w:right w:val="none" w:sz="0" w:space="0" w:color="auto"/>
          </w:divBdr>
        </w:div>
        <w:div w:id="818034710">
          <w:marLeft w:val="640"/>
          <w:marRight w:val="0"/>
          <w:marTop w:val="0"/>
          <w:marBottom w:val="0"/>
          <w:divBdr>
            <w:top w:val="none" w:sz="0" w:space="0" w:color="auto"/>
            <w:left w:val="none" w:sz="0" w:space="0" w:color="auto"/>
            <w:bottom w:val="none" w:sz="0" w:space="0" w:color="auto"/>
            <w:right w:val="none" w:sz="0" w:space="0" w:color="auto"/>
          </w:divBdr>
        </w:div>
        <w:div w:id="949699781">
          <w:marLeft w:val="640"/>
          <w:marRight w:val="0"/>
          <w:marTop w:val="0"/>
          <w:marBottom w:val="0"/>
          <w:divBdr>
            <w:top w:val="none" w:sz="0" w:space="0" w:color="auto"/>
            <w:left w:val="none" w:sz="0" w:space="0" w:color="auto"/>
            <w:bottom w:val="none" w:sz="0" w:space="0" w:color="auto"/>
            <w:right w:val="none" w:sz="0" w:space="0" w:color="auto"/>
          </w:divBdr>
        </w:div>
        <w:div w:id="1660813769">
          <w:marLeft w:val="640"/>
          <w:marRight w:val="0"/>
          <w:marTop w:val="0"/>
          <w:marBottom w:val="0"/>
          <w:divBdr>
            <w:top w:val="none" w:sz="0" w:space="0" w:color="auto"/>
            <w:left w:val="none" w:sz="0" w:space="0" w:color="auto"/>
            <w:bottom w:val="none" w:sz="0" w:space="0" w:color="auto"/>
            <w:right w:val="none" w:sz="0" w:space="0" w:color="auto"/>
          </w:divBdr>
        </w:div>
        <w:div w:id="2119399514">
          <w:marLeft w:val="640"/>
          <w:marRight w:val="0"/>
          <w:marTop w:val="0"/>
          <w:marBottom w:val="0"/>
          <w:divBdr>
            <w:top w:val="none" w:sz="0" w:space="0" w:color="auto"/>
            <w:left w:val="none" w:sz="0" w:space="0" w:color="auto"/>
            <w:bottom w:val="none" w:sz="0" w:space="0" w:color="auto"/>
            <w:right w:val="none" w:sz="0" w:space="0" w:color="auto"/>
          </w:divBdr>
        </w:div>
        <w:div w:id="1384599197">
          <w:marLeft w:val="640"/>
          <w:marRight w:val="0"/>
          <w:marTop w:val="0"/>
          <w:marBottom w:val="0"/>
          <w:divBdr>
            <w:top w:val="none" w:sz="0" w:space="0" w:color="auto"/>
            <w:left w:val="none" w:sz="0" w:space="0" w:color="auto"/>
            <w:bottom w:val="none" w:sz="0" w:space="0" w:color="auto"/>
            <w:right w:val="none" w:sz="0" w:space="0" w:color="auto"/>
          </w:divBdr>
        </w:div>
      </w:divsChild>
    </w:div>
    <w:div w:id="208228549">
      <w:bodyDiv w:val="1"/>
      <w:marLeft w:val="0"/>
      <w:marRight w:val="0"/>
      <w:marTop w:val="0"/>
      <w:marBottom w:val="0"/>
      <w:divBdr>
        <w:top w:val="none" w:sz="0" w:space="0" w:color="auto"/>
        <w:left w:val="none" w:sz="0" w:space="0" w:color="auto"/>
        <w:bottom w:val="none" w:sz="0" w:space="0" w:color="auto"/>
        <w:right w:val="none" w:sz="0" w:space="0" w:color="auto"/>
      </w:divBdr>
    </w:div>
    <w:div w:id="218715460">
      <w:bodyDiv w:val="1"/>
      <w:marLeft w:val="0"/>
      <w:marRight w:val="0"/>
      <w:marTop w:val="0"/>
      <w:marBottom w:val="0"/>
      <w:divBdr>
        <w:top w:val="none" w:sz="0" w:space="0" w:color="auto"/>
        <w:left w:val="none" w:sz="0" w:space="0" w:color="auto"/>
        <w:bottom w:val="none" w:sz="0" w:space="0" w:color="auto"/>
        <w:right w:val="none" w:sz="0" w:space="0" w:color="auto"/>
      </w:divBdr>
      <w:divsChild>
        <w:div w:id="1095978643">
          <w:marLeft w:val="640"/>
          <w:marRight w:val="0"/>
          <w:marTop w:val="0"/>
          <w:marBottom w:val="0"/>
          <w:divBdr>
            <w:top w:val="none" w:sz="0" w:space="0" w:color="auto"/>
            <w:left w:val="none" w:sz="0" w:space="0" w:color="auto"/>
            <w:bottom w:val="none" w:sz="0" w:space="0" w:color="auto"/>
            <w:right w:val="none" w:sz="0" w:space="0" w:color="auto"/>
          </w:divBdr>
        </w:div>
        <w:div w:id="2071345211">
          <w:marLeft w:val="640"/>
          <w:marRight w:val="0"/>
          <w:marTop w:val="0"/>
          <w:marBottom w:val="0"/>
          <w:divBdr>
            <w:top w:val="none" w:sz="0" w:space="0" w:color="auto"/>
            <w:left w:val="none" w:sz="0" w:space="0" w:color="auto"/>
            <w:bottom w:val="none" w:sz="0" w:space="0" w:color="auto"/>
            <w:right w:val="none" w:sz="0" w:space="0" w:color="auto"/>
          </w:divBdr>
        </w:div>
        <w:div w:id="926575230">
          <w:marLeft w:val="640"/>
          <w:marRight w:val="0"/>
          <w:marTop w:val="0"/>
          <w:marBottom w:val="0"/>
          <w:divBdr>
            <w:top w:val="none" w:sz="0" w:space="0" w:color="auto"/>
            <w:left w:val="none" w:sz="0" w:space="0" w:color="auto"/>
            <w:bottom w:val="none" w:sz="0" w:space="0" w:color="auto"/>
            <w:right w:val="none" w:sz="0" w:space="0" w:color="auto"/>
          </w:divBdr>
        </w:div>
        <w:div w:id="416828311">
          <w:marLeft w:val="640"/>
          <w:marRight w:val="0"/>
          <w:marTop w:val="0"/>
          <w:marBottom w:val="0"/>
          <w:divBdr>
            <w:top w:val="none" w:sz="0" w:space="0" w:color="auto"/>
            <w:left w:val="none" w:sz="0" w:space="0" w:color="auto"/>
            <w:bottom w:val="none" w:sz="0" w:space="0" w:color="auto"/>
            <w:right w:val="none" w:sz="0" w:space="0" w:color="auto"/>
          </w:divBdr>
        </w:div>
        <w:div w:id="1955866004">
          <w:marLeft w:val="640"/>
          <w:marRight w:val="0"/>
          <w:marTop w:val="0"/>
          <w:marBottom w:val="0"/>
          <w:divBdr>
            <w:top w:val="none" w:sz="0" w:space="0" w:color="auto"/>
            <w:left w:val="none" w:sz="0" w:space="0" w:color="auto"/>
            <w:bottom w:val="none" w:sz="0" w:space="0" w:color="auto"/>
            <w:right w:val="none" w:sz="0" w:space="0" w:color="auto"/>
          </w:divBdr>
        </w:div>
        <w:div w:id="1080365337">
          <w:marLeft w:val="640"/>
          <w:marRight w:val="0"/>
          <w:marTop w:val="0"/>
          <w:marBottom w:val="0"/>
          <w:divBdr>
            <w:top w:val="none" w:sz="0" w:space="0" w:color="auto"/>
            <w:left w:val="none" w:sz="0" w:space="0" w:color="auto"/>
            <w:bottom w:val="none" w:sz="0" w:space="0" w:color="auto"/>
            <w:right w:val="none" w:sz="0" w:space="0" w:color="auto"/>
          </w:divBdr>
        </w:div>
        <w:div w:id="2052142881">
          <w:marLeft w:val="640"/>
          <w:marRight w:val="0"/>
          <w:marTop w:val="0"/>
          <w:marBottom w:val="0"/>
          <w:divBdr>
            <w:top w:val="none" w:sz="0" w:space="0" w:color="auto"/>
            <w:left w:val="none" w:sz="0" w:space="0" w:color="auto"/>
            <w:bottom w:val="none" w:sz="0" w:space="0" w:color="auto"/>
            <w:right w:val="none" w:sz="0" w:space="0" w:color="auto"/>
          </w:divBdr>
        </w:div>
        <w:div w:id="208537792">
          <w:marLeft w:val="640"/>
          <w:marRight w:val="0"/>
          <w:marTop w:val="0"/>
          <w:marBottom w:val="0"/>
          <w:divBdr>
            <w:top w:val="none" w:sz="0" w:space="0" w:color="auto"/>
            <w:left w:val="none" w:sz="0" w:space="0" w:color="auto"/>
            <w:bottom w:val="none" w:sz="0" w:space="0" w:color="auto"/>
            <w:right w:val="none" w:sz="0" w:space="0" w:color="auto"/>
          </w:divBdr>
        </w:div>
        <w:div w:id="974332468">
          <w:marLeft w:val="640"/>
          <w:marRight w:val="0"/>
          <w:marTop w:val="0"/>
          <w:marBottom w:val="0"/>
          <w:divBdr>
            <w:top w:val="none" w:sz="0" w:space="0" w:color="auto"/>
            <w:left w:val="none" w:sz="0" w:space="0" w:color="auto"/>
            <w:bottom w:val="none" w:sz="0" w:space="0" w:color="auto"/>
            <w:right w:val="none" w:sz="0" w:space="0" w:color="auto"/>
          </w:divBdr>
        </w:div>
        <w:div w:id="1133332998">
          <w:marLeft w:val="640"/>
          <w:marRight w:val="0"/>
          <w:marTop w:val="0"/>
          <w:marBottom w:val="0"/>
          <w:divBdr>
            <w:top w:val="none" w:sz="0" w:space="0" w:color="auto"/>
            <w:left w:val="none" w:sz="0" w:space="0" w:color="auto"/>
            <w:bottom w:val="none" w:sz="0" w:space="0" w:color="auto"/>
            <w:right w:val="none" w:sz="0" w:space="0" w:color="auto"/>
          </w:divBdr>
        </w:div>
        <w:div w:id="1555315009">
          <w:marLeft w:val="640"/>
          <w:marRight w:val="0"/>
          <w:marTop w:val="0"/>
          <w:marBottom w:val="0"/>
          <w:divBdr>
            <w:top w:val="none" w:sz="0" w:space="0" w:color="auto"/>
            <w:left w:val="none" w:sz="0" w:space="0" w:color="auto"/>
            <w:bottom w:val="none" w:sz="0" w:space="0" w:color="auto"/>
            <w:right w:val="none" w:sz="0" w:space="0" w:color="auto"/>
          </w:divBdr>
        </w:div>
        <w:div w:id="515581789">
          <w:marLeft w:val="640"/>
          <w:marRight w:val="0"/>
          <w:marTop w:val="0"/>
          <w:marBottom w:val="0"/>
          <w:divBdr>
            <w:top w:val="none" w:sz="0" w:space="0" w:color="auto"/>
            <w:left w:val="none" w:sz="0" w:space="0" w:color="auto"/>
            <w:bottom w:val="none" w:sz="0" w:space="0" w:color="auto"/>
            <w:right w:val="none" w:sz="0" w:space="0" w:color="auto"/>
          </w:divBdr>
        </w:div>
        <w:div w:id="1085032177">
          <w:marLeft w:val="640"/>
          <w:marRight w:val="0"/>
          <w:marTop w:val="0"/>
          <w:marBottom w:val="0"/>
          <w:divBdr>
            <w:top w:val="none" w:sz="0" w:space="0" w:color="auto"/>
            <w:left w:val="none" w:sz="0" w:space="0" w:color="auto"/>
            <w:bottom w:val="none" w:sz="0" w:space="0" w:color="auto"/>
            <w:right w:val="none" w:sz="0" w:space="0" w:color="auto"/>
          </w:divBdr>
        </w:div>
        <w:div w:id="498925699">
          <w:marLeft w:val="640"/>
          <w:marRight w:val="0"/>
          <w:marTop w:val="0"/>
          <w:marBottom w:val="0"/>
          <w:divBdr>
            <w:top w:val="none" w:sz="0" w:space="0" w:color="auto"/>
            <w:left w:val="none" w:sz="0" w:space="0" w:color="auto"/>
            <w:bottom w:val="none" w:sz="0" w:space="0" w:color="auto"/>
            <w:right w:val="none" w:sz="0" w:space="0" w:color="auto"/>
          </w:divBdr>
        </w:div>
        <w:div w:id="988560481">
          <w:marLeft w:val="640"/>
          <w:marRight w:val="0"/>
          <w:marTop w:val="0"/>
          <w:marBottom w:val="0"/>
          <w:divBdr>
            <w:top w:val="none" w:sz="0" w:space="0" w:color="auto"/>
            <w:left w:val="none" w:sz="0" w:space="0" w:color="auto"/>
            <w:bottom w:val="none" w:sz="0" w:space="0" w:color="auto"/>
            <w:right w:val="none" w:sz="0" w:space="0" w:color="auto"/>
          </w:divBdr>
        </w:div>
        <w:div w:id="1928610511">
          <w:marLeft w:val="640"/>
          <w:marRight w:val="0"/>
          <w:marTop w:val="0"/>
          <w:marBottom w:val="0"/>
          <w:divBdr>
            <w:top w:val="none" w:sz="0" w:space="0" w:color="auto"/>
            <w:left w:val="none" w:sz="0" w:space="0" w:color="auto"/>
            <w:bottom w:val="none" w:sz="0" w:space="0" w:color="auto"/>
            <w:right w:val="none" w:sz="0" w:space="0" w:color="auto"/>
          </w:divBdr>
        </w:div>
        <w:div w:id="652220694">
          <w:marLeft w:val="640"/>
          <w:marRight w:val="0"/>
          <w:marTop w:val="0"/>
          <w:marBottom w:val="0"/>
          <w:divBdr>
            <w:top w:val="none" w:sz="0" w:space="0" w:color="auto"/>
            <w:left w:val="none" w:sz="0" w:space="0" w:color="auto"/>
            <w:bottom w:val="none" w:sz="0" w:space="0" w:color="auto"/>
            <w:right w:val="none" w:sz="0" w:space="0" w:color="auto"/>
          </w:divBdr>
        </w:div>
        <w:div w:id="1641231185">
          <w:marLeft w:val="640"/>
          <w:marRight w:val="0"/>
          <w:marTop w:val="0"/>
          <w:marBottom w:val="0"/>
          <w:divBdr>
            <w:top w:val="none" w:sz="0" w:space="0" w:color="auto"/>
            <w:left w:val="none" w:sz="0" w:space="0" w:color="auto"/>
            <w:bottom w:val="none" w:sz="0" w:space="0" w:color="auto"/>
            <w:right w:val="none" w:sz="0" w:space="0" w:color="auto"/>
          </w:divBdr>
        </w:div>
        <w:div w:id="1176116265">
          <w:marLeft w:val="640"/>
          <w:marRight w:val="0"/>
          <w:marTop w:val="0"/>
          <w:marBottom w:val="0"/>
          <w:divBdr>
            <w:top w:val="none" w:sz="0" w:space="0" w:color="auto"/>
            <w:left w:val="none" w:sz="0" w:space="0" w:color="auto"/>
            <w:bottom w:val="none" w:sz="0" w:space="0" w:color="auto"/>
            <w:right w:val="none" w:sz="0" w:space="0" w:color="auto"/>
          </w:divBdr>
        </w:div>
        <w:div w:id="1424303500">
          <w:marLeft w:val="640"/>
          <w:marRight w:val="0"/>
          <w:marTop w:val="0"/>
          <w:marBottom w:val="0"/>
          <w:divBdr>
            <w:top w:val="none" w:sz="0" w:space="0" w:color="auto"/>
            <w:left w:val="none" w:sz="0" w:space="0" w:color="auto"/>
            <w:bottom w:val="none" w:sz="0" w:space="0" w:color="auto"/>
            <w:right w:val="none" w:sz="0" w:space="0" w:color="auto"/>
          </w:divBdr>
        </w:div>
        <w:div w:id="156464264">
          <w:marLeft w:val="640"/>
          <w:marRight w:val="0"/>
          <w:marTop w:val="0"/>
          <w:marBottom w:val="0"/>
          <w:divBdr>
            <w:top w:val="none" w:sz="0" w:space="0" w:color="auto"/>
            <w:left w:val="none" w:sz="0" w:space="0" w:color="auto"/>
            <w:bottom w:val="none" w:sz="0" w:space="0" w:color="auto"/>
            <w:right w:val="none" w:sz="0" w:space="0" w:color="auto"/>
          </w:divBdr>
        </w:div>
        <w:div w:id="1067916003">
          <w:marLeft w:val="640"/>
          <w:marRight w:val="0"/>
          <w:marTop w:val="0"/>
          <w:marBottom w:val="0"/>
          <w:divBdr>
            <w:top w:val="none" w:sz="0" w:space="0" w:color="auto"/>
            <w:left w:val="none" w:sz="0" w:space="0" w:color="auto"/>
            <w:bottom w:val="none" w:sz="0" w:space="0" w:color="auto"/>
            <w:right w:val="none" w:sz="0" w:space="0" w:color="auto"/>
          </w:divBdr>
        </w:div>
        <w:div w:id="337117272">
          <w:marLeft w:val="640"/>
          <w:marRight w:val="0"/>
          <w:marTop w:val="0"/>
          <w:marBottom w:val="0"/>
          <w:divBdr>
            <w:top w:val="none" w:sz="0" w:space="0" w:color="auto"/>
            <w:left w:val="none" w:sz="0" w:space="0" w:color="auto"/>
            <w:bottom w:val="none" w:sz="0" w:space="0" w:color="auto"/>
            <w:right w:val="none" w:sz="0" w:space="0" w:color="auto"/>
          </w:divBdr>
        </w:div>
        <w:div w:id="901595724">
          <w:marLeft w:val="640"/>
          <w:marRight w:val="0"/>
          <w:marTop w:val="0"/>
          <w:marBottom w:val="0"/>
          <w:divBdr>
            <w:top w:val="none" w:sz="0" w:space="0" w:color="auto"/>
            <w:left w:val="none" w:sz="0" w:space="0" w:color="auto"/>
            <w:bottom w:val="none" w:sz="0" w:space="0" w:color="auto"/>
            <w:right w:val="none" w:sz="0" w:space="0" w:color="auto"/>
          </w:divBdr>
        </w:div>
        <w:div w:id="2075201368">
          <w:marLeft w:val="640"/>
          <w:marRight w:val="0"/>
          <w:marTop w:val="0"/>
          <w:marBottom w:val="0"/>
          <w:divBdr>
            <w:top w:val="none" w:sz="0" w:space="0" w:color="auto"/>
            <w:left w:val="none" w:sz="0" w:space="0" w:color="auto"/>
            <w:bottom w:val="none" w:sz="0" w:space="0" w:color="auto"/>
            <w:right w:val="none" w:sz="0" w:space="0" w:color="auto"/>
          </w:divBdr>
        </w:div>
        <w:div w:id="578096876">
          <w:marLeft w:val="640"/>
          <w:marRight w:val="0"/>
          <w:marTop w:val="0"/>
          <w:marBottom w:val="0"/>
          <w:divBdr>
            <w:top w:val="none" w:sz="0" w:space="0" w:color="auto"/>
            <w:left w:val="none" w:sz="0" w:space="0" w:color="auto"/>
            <w:bottom w:val="none" w:sz="0" w:space="0" w:color="auto"/>
            <w:right w:val="none" w:sz="0" w:space="0" w:color="auto"/>
          </w:divBdr>
        </w:div>
      </w:divsChild>
    </w:div>
    <w:div w:id="222912417">
      <w:bodyDiv w:val="1"/>
      <w:marLeft w:val="0"/>
      <w:marRight w:val="0"/>
      <w:marTop w:val="0"/>
      <w:marBottom w:val="0"/>
      <w:divBdr>
        <w:top w:val="none" w:sz="0" w:space="0" w:color="auto"/>
        <w:left w:val="none" w:sz="0" w:space="0" w:color="auto"/>
        <w:bottom w:val="none" w:sz="0" w:space="0" w:color="auto"/>
        <w:right w:val="none" w:sz="0" w:space="0" w:color="auto"/>
      </w:divBdr>
    </w:div>
    <w:div w:id="274100075">
      <w:bodyDiv w:val="1"/>
      <w:marLeft w:val="0"/>
      <w:marRight w:val="0"/>
      <w:marTop w:val="0"/>
      <w:marBottom w:val="0"/>
      <w:divBdr>
        <w:top w:val="none" w:sz="0" w:space="0" w:color="auto"/>
        <w:left w:val="none" w:sz="0" w:space="0" w:color="auto"/>
        <w:bottom w:val="none" w:sz="0" w:space="0" w:color="auto"/>
        <w:right w:val="none" w:sz="0" w:space="0" w:color="auto"/>
      </w:divBdr>
    </w:div>
    <w:div w:id="282351856">
      <w:bodyDiv w:val="1"/>
      <w:marLeft w:val="0"/>
      <w:marRight w:val="0"/>
      <w:marTop w:val="0"/>
      <w:marBottom w:val="0"/>
      <w:divBdr>
        <w:top w:val="none" w:sz="0" w:space="0" w:color="auto"/>
        <w:left w:val="none" w:sz="0" w:space="0" w:color="auto"/>
        <w:bottom w:val="none" w:sz="0" w:space="0" w:color="auto"/>
        <w:right w:val="none" w:sz="0" w:space="0" w:color="auto"/>
      </w:divBdr>
      <w:divsChild>
        <w:div w:id="514728046">
          <w:marLeft w:val="640"/>
          <w:marRight w:val="0"/>
          <w:marTop w:val="0"/>
          <w:marBottom w:val="0"/>
          <w:divBdr>
            <w:top w:val="none" w:sz="0" w:space="0" w:color="auto"/>
            <w:left w:val="none" w:sz="0" w:space="0" w:color="auto"/>
            <w:bottom w:val="none" w:sz="0" w:space="0" w:color="auto"/>
            <w:right w:val="none" w:sz="0" w:space="0" w:color="auto"/>
          </w:divBdr>
        </w:div>
        <w:div w:id="741410509">
          <w:marLeft w:val="640"/>
          <w:marRight w:val="0"/>
          <w:marTop w:val="0"/>
          <w:marBottom w:val="0"/>
          <w:divBdr>
            <w:top w:val="none" w:sz="0" w:space="0" w:color="auto"/>
            <w:left w:val="none" w:sz="0" w:space="0" w:color="auto"/>
            <w:bottom w:val="none" w:sz="0" w:space="0" w:color="auto"/>
            <w:right w:val="none" w:sz="0" w:space="0" w:color="auto"/>
          </w:divBdr>
        </w:div>
        <w:div w:id="1637183041">
          <w:marLeft w:val="640"/>
          <w:marRight w:val="0"/>
          <w:marTop w:val="0"/>
          <w:marBottom w:val="0"/>
          <w:divBdr>
            <w:top w:val="none" w:sz="0" w:space="0" w:color="auto"/>
            <w:left w:val="none" w:sz="0" w:space="0" w:color="auto"/>
            <w:bottom w:val="none" w:sz="0" w:space="0" w:color="auto"/>
            <w:right w:val="none" w:sz="0" w:space="0" w:color="auto"/>
          </w:divBdr>
        </w:div>
        <w:div w:id="1627852253">
          <w:marLeft w:val="640"/>
          <w:marRight w:val="0"/>
          <w:marTop w:val="0"/>
          <w:marBottom w:val="0"/>
          <w:divBdr>
            <w:top w:val="none" w:sz="0" w:space="0" w:color="auto"/>
            <w:left w:val="none" w:sz="0" w:space="0" w:color="auto"/>
            <w:bottom w:val="none" w:sz="0" w:space="0" w:color="auto"/>
            <w:right w:val="none" w:sz="0" w:space="0" w:color="auto"/>
          </w:divBdr>
        </w:div>
        <w:div w:id="1903831637">
          <w:marLeft w:val="640"/>
          <w:marRight w:val="0"/>
          <w:marTop w:val="0"/>
          <w:marBottom w:val="0"/>
          <w:divBdr>
            <w:top w:val="none" w:sz="0" w:space="0" w:color="auto"/>
            <w:left w:val="none" w:sz="0" w:space="0" w:color="auto"/>
            <w:bottom w:val="none" w:sz="0" w:space="0" w:color="auto"/>
            <w:right w:val="none" w:sz="0" w:space="0" w:color="auto"/>
          </w:divBdr>
        </w:div>
        <w:div w:id="16196921">
          <w:marLeft w:val="640"/>
          <w:marRight w:val="0"/>
          <w:marTop w:val="0"/>
          <w:marBottom w:val="0"/>
          <w:divBdr>
            <w:top w:val="none" w:sz="0" w:space="0" w:color="auto"/>
            <w:left w:val="none" w:sz="0" w:space="0" w:color="auto"/>
            <w:bottom w:val="none" w:sz="0" w:space="0" w:color="auto"/>
            <w:right w:val="none" w:sz="0" w:space="0" w:color="auto"/>
          </w:divBdr>
        </w:div>
        <w:div w:id="1589468">
          <w:marLeft w:val="640"/>
          <w:marRight w:val="0"/>
          <w:marTop w:val="0"/>
          <w:marBottom w:val="0"/>
          <w:divBdr>
            <w:top w:val="none" w:sz="0" w:space="0" w:color="auto"/>
            <w:left w:val="none" w:sz="0" w:space="0" w:color="auto"/>
            <w:bottom w:val="none" w:sz="0" w:space="0" w:color="auto"/>
            <w:right w:val="none" w:sz="0" w:space="0" w:color="auto"/>
          </w:divBdr>
        </w:div>
        <w:div w:id="1581018664">
          <w:marLeft w:val="640"/>
          <w:marRight w:val="0"/>
          <w:marTop w:val="0"/>
          <w:marBottom w:val="0"/>
          <w:divBdr>
            <w:top w:val="none" w:sz="0" w:space="0" w:color="auto"/>
            <w:left w:val="none" w:sz="0" w:space="0" w:color="auto"/>
            <w:bottom w:val="none" w:sz="0" w:space="0" w:color="auto"/>
            <w:right w:val="none" w:sz="0" w:space="0" w:color="auto"/>
          </w:divBdr>
        </w:div>
        <w:div w:id="458258339">
          <w:marLeft w:val="640"/>
          <w:marRight w:val="0"/>
          <w:marTop w:val="0"/>
          <w:marBottom w:val="0"/>
          <w:divBdr>
            <w:top w:val="none" w:sz="0" w:space="0" w:color="auto"/>
            <w:left w:val="none" w:sz="0" w:space="0" w:color="auto"/>
            <w:bottom w:val="none" w:sz="0" w:space="0" w:color="auto"/>
            <w:right w:val="none" w:sz="0" w:space="0" w:color="auto"/>
          </w:divBdr>
        </w:div>
        <w:div w:id="1582712870">
          <w:marLeft w:val="640"/>
          <w:marRight w:val="0"/>
          <w:marTop w:val="0"/>
          <w:marBottom w:val="0"/>
          <w:divBdr>
            <w:top w:val="none" w:sz="0" w:space="0" w:color="auto"/>
            <w:left w:val="none" w:sz="0" w:space="0" w:color="auto"/>
            <w:bottom w:val="none" w:sz="0" w:space="0" w:color="auto"/>
            <w:right w:val="none" w:sz="0" w:space="0" w:color="auto"/>
          </w:divBdr>
        </w:div>
        <w:div w:id="1946114931">
          <w:marLeft w:val="640"/>
          <w:marRight w:val="0"/>
          <w:marTop w:val="0"/>
          <w:marBottom w:val="0"/>
          <w:divBdr>
            <w:top w:val="none" w:sz="0" w:space="0" w:color="auto"/>
            <w:left w:val="none" w:sz="0" w:space="0" w:color="auto"/>
            <w:bottom w:val="none" w:sz="0" w:space="0" w:color="auto"/>
            <w:right w:val="none" w:sz="0" w:space="0" w:color="auto"/>
          </w:divBdr>
        </w:div>
        <w:div w:id="1678193543">
          <w:marLeft w:val="640"/>
          <w:marRight w:val="0"/>
          <w:marTop w:val="0"/>
          <w:marBottom w:val="0"/>
          <w:divBdr>
            <w:top w:val="none" w:sz="0" w:space="0" w:color="auto"/>
            <w:left w:val="none" w:sz="0" w:space="0" w:color="auto"/>
            <w:bottom w:val="none" w:sz="0" w:space="0" w:color="auto"/>
            <w:right w:val="none" w:sz="0" w:space="0" w:color="auto"/>
          </w:divBdr>
        </w:div>
        <w:div w:id="1581284138">
          <w:marLeft w:val="640"/>
          <w:marRight w:val="0"/>
          <w:marTop w:val="0"/>
          <w:marBottom w:val="0"/>
          <w:divBdr>
            <w:top w:val="none" w:sz="0" w:space="0" w:color="auto"/>
            <w:left w:val="none" w:sz="0" w:space="0" w:color="auto"/>
            <w:bottom w:val="none" w:sz="0" w:space="0" w:color="auto"/>
            <w:right w:val="none" w:sz="0" w:space="0" w:color="auto"/>
          </w:divBdr>
        </w:div>
        <w:div w:id="453865178">
          <w:marLeft w:val="640"/>
          <w:marRight w:val="0"/>
          <w:marTop w:val="0"/>
          <w:marBottom w:val="0"/>
          <w:divBdr>
            <w:top w:val="none" w:sz="0" w:space="0" w:color="auto"/>
            <w:left w:val="none" w:sz="0" w:space="0" w:color="auto"/>
            <w:bottom w:val="none" w:sz="0" w:space="0" w:color="auto"/>
            <w:right w:val="none" w:sz="0" w:space="0" w:color="auto"/>
          </w:divBdr>
        </w:div>
        <w:div w:id="1227379546">
          <w:marLeft w:val="640"/>
          <w:marRight w:val="0"/>
          <w:marTop w:val="0"/>
          <w:marBottom w:val="0"/>
          <w:divBdr>
            <w:top w:val="none" w:sz="0" w:space="0" w:color="auto"/>
            <w:left w:val="none" w:sz="0" w:space="0" w:color="auto"/>
            <w:bottom w:val="none" w:sz="0" w:space="0" w:color="auto"/>
            <w:right w:val="none" w:sz="0" w:space="0" w:color="auto"/>
          </w:divBdr>
        </w:div>
        <w:div w:id="859122860">
          <w:marLeft w:val="640"/>
          <w:marRight w:val="0"/>
          <w:marTop w:val="0"/>
          <w:marBottom w:val="0"/>
          <w:divBdr>
            <w:top w:val="none" w:sz="0" w:space="0" w:color="auto"/>
            <w:left w:val="none" w:sz="0" w:space="0" w:color="auto"/>
            <w:bottom w:val="none" w:sz="0" w:space="0" w:color="auto"/>
            <w:right w:val="none" w:sz="0" w:space="0" w:color="auto"/>
          </w:divBdr>
        </w:div>
        <w:div w:id="1367605629">
          <w:marLeft w:val="640"/>
          <w:marRight w:val="0"/>
          <w:marTop w:val="0"/>
          <w:marBottom w:val="0"/>
          <w:divBdr>
            <w:top w:val="none" w:sz="0" w:space="0" w:color="auto"/>
            <w:left w:val="none" w:sz="0" w:space="0" w:color="auto"/>
            <w:bottom w:val="none" w:sz="0" w:space="0" w:color="auto"/>
            <w:right w:val="none" w:sz="0" w:space="0" w:color="auto"/>
          </w:divBdr>
        </w:div>
        <w:div w:id="637536286">
          <w:marLeft w:val="640"/>
          <w:marRight w:val="0"/>
          <w:marTop w:val="0"/>
          <w:marBottom w:val="0"/>
          <w:divBdr>
            <w:top w:val="none" w:sz="0" w:space="0" w:color="auto"/>
            <w:left w:val="none" w:sz="0" w:space="0" w:color="auto"/>
            <w:bottom w:val="none" w:sz="0" w:space="0" w:color="auto"/>
            <w:right w:val="none" w:sz="0" w:space="0" w:color="auto"/>
          </w:divBdr>
        </w:div>
        <w:div w:id="1613828014">
          <w:marLeft w:val="640"/>
          <w:marRight w:val="0"/>
          <w:marTop w:val="0"/>
          <w:marBottom w:val="0"/>
          <w:divBdr>
            <w:top w:val="none" w:sz="0" w:space="0" w:color="auto"/>
            <w:left w:val="none" w:sz="0" w:space="0" w:color="auto"/>
            <w:bottom w:val="none" w:sz="0" w:space="0" w:color="auto"/>
            <w:right w:val="none" w:sz="0" w:space="0" w:color="auto"/>
          </w:divBdr>
        </w:div>
        <w:div w:id="632105450">
          <w:marLeft w:val="640"/>
          <w:marRight w:val="0"/>
          <w:marTop w:val="0"/>
          <w:marBottom w:val="0"/>
          <w:divBdr>
            <w:top w:val="none" w:sz="0" w:space="0" w:color="auto"/>
            <w:left w:val="none" w:sz="0" w:space="0" w:color="auto"/>
            <w:bottom w:val="none" w:sz="0" w:space="0" w:color="auto"/>
            <w:right w:val="none" w:sz="0" w:space="0" w:color="auto"/>
          </w:divBdr>
        </w:div>
        <w:div w:id="226889325">
          <w:marLeft w:val="640"/>
          <w:marRight w:val="0"/>
          <w:marTop w:val="0"/>
          <w:marBottom w:val="0"/>
          <w:divBdr>
            <w:top w:val="none" w:sz="0" w:space="0" w:color="auto"/>
            <w:left w:val="none" w:sz="0" w:space="0" w:color="auto"/>
            <w:bottom w:val="none" w:sz="0" w:space="0" w:color="auto"/>
            <w:right w:val="none" w:sz="0" w:space="0" w:color="auto"/>
          </w:divBdr>
        </w:div>
        <w:div w:id="1980763898">
          <w:marLeft w:val="640"/>
          <w:marRight w:val="0"/>
          <w:marTop w:val="0"/>
          <w:marBottom w:val="0"/>
          <w:divBdr>
            <w:top w:val="none" w:sz="0" w:space="0" w:color="auto"/>
            <w:left w:val="none" w:sz="0" w:space="0" w:color="auto"/>
            <w:bottom w:val="none" w:sz="0" w:space="0" w:color="auto"/>
            <w:right w:val="none" w:sz="0" w:space="0" w:color="auto"/>
          </w:divBdr>
        </w:div>
      </w:divsChild>
    </w:div>
    <w:div w:id="295641950">
      <w:bodyDiv w:val="1"/>
      <w:marLeft w:val="0"/>
      <w:marRight w:val="0"/>
      <w:marTop w:val="0"/>
      <w:marBottom w:val="0"/>
      <w:divBdr>
        <w:top w:val="none" w:sz="0" w:space="0" w:color="auto"/>
        <w:left w:val="none" w:sz="0" w:space="0" w:color="auto"/>
        <w:bottom w:val="none" w:sz="0" w:space="0" w:color="auto"/>
        <w:right w:val="none" w:sz="0" w:space="0" w:color="auto"/>
      </w:divBdr>
      <w:divsChild>
        <w:div w:id="72363850">
          <w:marLeft w:val="640"/>
          <w:marRight w:val="0"/>
          <w:marTop w:val="0"/>
          <w:marBottom w:val="0"/>
          <w:divBdr>
            <w:top w:val="none" w:sz="0" w:space="0" w:color="auto"/>
            <w:left w:val="none" w:sz="0" w:space="0" w:color="auto"/>
            <w:bottom w:val="none" w:sz="0" w:space="0" w:color="auto"/>
            <w:right w:val="none" w:sz="0" w:space="0" w:color="auto"/>
          </w:divBdr>
        </w:div>
        <w:div w:id="1343241459">
          <w:marLeft w:val="640"/>
          <w:marRight w:val="0"/>
          <w:marTop w:val="0"/>
          <w:marBottom w:val="0"/>
          <w:divBdr>
            <w:top w:val="none" w:sz="0" w:space="0" w:color="auto"/>
            <w:left w:val="none" w:sz="0" w:space="0" w:color="auto"/>
            <w:bottom w:val="none" w:sz="0" w:space="0" w:color="auto"/>
            <w:right w:val="none" w:sz="0" w:space="0" w:color="auto"/>
          </w:divBdr>
        </w:div>
        <w:div w:id="1376468914">
          <w:marLeft w:val="640"/>
          <w:marRight w:val="0"/>
          <w:marTop w:val="0"/>
          <w:marBottom w:val="0"/>
          <w:divBdr>
            <w:top w:val="none" w:sz="0" w:space="0" w:color="auto"/>
            <w:left w:val="none" w:sz="0" w:space="0" w:color="auto"/>
            <w:bottom w:val="none" w:sz="0" w:space="0" w:color="auto"/>
            <w:right w:val="none" w:sz="0" w:space="0" w:color="auto"/>
          </w:divBdr>
        </w:div>
        <w:div w:id="643897196">
          <w:marLeft w:val="640"/>
          <w:marRight w:val="0"/>
          <w:marTop w:val="0"/>
          <w:marBottom w:val="0"/>
          <w:divBdr>
            <w:top w:val="none" w:sz="0" w:space="0" w:color="auto"/>
            <w:left w:val="none" w:sz="0" w:space="0" w:color="auto"/>
            <w:bottom w:val="none" w:sz="0" w:space="0" w:color="auto"/>
            <w:right w:val="none" w:sz="0" w:space="0" w:color="auto"/>
          </w:divBdr>
        </w:div>
        <w:div w:id="655768591">
          <w:marLeft w:val="640"/>
          <w:marRight w:val="0"/>
          <w:marTop w:val="0"/>
          <w:marBottom w:val="0"/>
          <w:divBdr>
            <w:top w:val="none" w:sz="0" w:space="0" w:color="auto"/>
            <w:left w:val="none" w:sz="0" w:space="0" w:color="auto"/>
            <w:bottom w:val="none" w:sz="0" w:space="0" w:color="auto"/>
            <w:right w:val="none" w:sz="0" w:space="0" w:color="auto"/>
          </w:divBdr>
        </w:div>
        <w:div w:id="670832542">
          <w:marLeft w:val="640"/>
          <w:marRight w:val="0"/>
          <w:marTop w:val="0"/>
          <w:marBottom w:val="0"/>
          <w:divBdr>
            <w:top w:val="none" w:sz="0" w:space="0" w:color="auto"/>
            <w:left w:val="none" w:sz="0" w:space="0" w:color="auto"/>
            <w:bottom w:val="none" w:sz="0" w:space="0" w:color="auto"/>
            <w:right w:val="none" w:sz="0" w:space="0" w:color="auto"/>
          </w:divBdr>
        </w:div>
        <w:div w:id="500701998">
          <w:marLeft w:val="640"/>
          <w:marRight w:val="0"/>
          <w:marTop w:val="0"/>
          <w:marBottom w:val="0"/>
          <w:divBdr>
            <w:top w:val="none" w:sz="0" w:space="0" w:color="auto"/>
            <w:left w:val="none" w:sz="0" w:space="0" w:color="auto"/>
            <w:bottom w:val="none" w:sz="0" w:space="0" w:color="auto"/>
            <w:right w:val="none" w:sz="0" w:space="0" w:color="auto"/>
          </w:divBdr>
        </w:div>
        <w:div w:id="1196963617">
          <w:marLeft w:val="640"/>
          <w:marRight w:val="0"/>
          <w:marTop w:val="0"/>
          <w:marBottom w:val="0"/>
          <w:divBdr>
            <w:top w:val="none" w:sz="0" w:space="0" w:color="auto"/>
            <w:left w:val="none" w:sz="0" w:space="0" w:color="auto"/>
            <w:bottom w:val="none" w:sz="0" w:space="0" w:color="auto"/>
            <w:right w:val="none" w:sz="0" w:space="0" w:color="auto"/>
          </w:divBdr>
        </w:div>
        <w:div w:id="159546686">
          <w:marLeft w:val="640"/>
          <w:marRight w:val="0"/>
          <w:marTop w:val="0"/>
          <w:marBottom w:val="0"/>
          <w:divBdr>
            <w:top w:val="none" w:sz="0" w:space="0" w:color="auto"/>
            <w:left w:val="none" w:sz="0" w:space="0" w:color="auto"/>
            <w:bottom w:val="none" w:sz="0" w:space="0" w:color="auto"/>
            <w:right w:val="none" w:sz="0" w:space="0" w:color="auto"/>
          </w:divBdr>
        </w:div>
        <w:div w:id="1389307003">
          <w:marLeft w:val="640"/>
          <w:marRight w:val="0"/>
          <w:marTop w:val="0"/>
          <w:marBottom w:val="0"/>
          <w:divBdr>
            <w:top w:val="none" w:sz="0" w:space="0" w:color="auto"/>
            <w:left w:val="none" w:sz="0" w:space="0" w:color="auto"/>
            <w:bottom w:val="none" w:sz="0" w:space="0" w:color="auto"/>
            <w:right w:val="none" w:sz="0" w:space="0" w:color="auto"/>
          </w:divBdr>
        </w:div>
        <w:div w:id="347221146">
          <w:marLeft w:val="640"/>
          <w:marRight w:val="0"/>
          <w:marTop w:val="0"/>
          <w:marBottom w:val="0"/>
          <w:divBdr>
            <w:top w:val="none" w:sz="0" w:space="0" w:color="auto"/>
            <w:left w:val="none" w:sz="0" w:space="0" w:color="auto"/>
            <w:bottom w:val="none" w:sz="0" w:space="0" w:color="auto"/>
            <w:right w:val="none" w:sz="0" w:space="0" w:color="auto"/>
          </w:divBdr>
        </w:div>
        <w:div w:id="696540195">
          <w:marLeft w:val="640"/>
          <w:marRight w:val="0"/>
          <w:marTop w:val="0"/>
          <w:marBottom w:val="0"/>
          <w:divBdr>
            <w:top w:val="none" w:sz="0" w:space="0" w:color="auto"/>
            <w:left w:val="none" w:sz="0" w:space="0" w:color="auto"/>
            <w:bottom w:val="none" w:sz="0" w:space="0" w:color="auto"/>
            <w:right w:val="none" w:sz="0" w:space="0" w:color="auto"/>
          </w:divBdr>
        </w:div>
        <w:div w:id="1482111315">
          <w:marLeft w:val="640"/>
          <w:marRight w:val="0"/>
          <w:marTop w:val="0"/>
          <w:marBottom w:val="0"/>
          <w:divBdr>
            <w:top w:val="none" w:sz="0" w:space="0" w:color="auto"/>
            <w:left w:val="none" w:sz="0" w:space="0" w:color="auto"/>
            <w:bottom w:val="none" w:sz="0" w:space="0" w:color="auto"/>
            <w:right w:val="none" w:sz="0" w:space="0" w:color="auto"/>
          </w:divBdr>
        </w:div>
        <w:div w:id="813523675">
          <w:marLeft w:val="640"/>
          <w:marRight w:val="0"/>
          <w:marTop w:val="0"/>
          <w:marBottom w:val="0"/>
          <w:divBdr>
            <w:top w:val="none" w:sz="0" w:space="0" w:color="auto"/>
            <w:left w:val="none" w:sz="0" w:space="0" w:color="auto"/>
            <w:bottom w:val="none" w:sz="0" w:space="0" w:color="auto"/>
            <w:right w:val="none" w:sz="0" w:space="0" w:color="auto"/>
          </w:divBdr>
        </w:div>
        <w:div w:id="200672592">
          <w:marLeft w:val="640"/>
          <w:marRight w:val="0"/>
          <w:marTop w:val="0"/>
          <w:marBottom w:val="0"/>
          <w:divBdr>
            <w:top w:val="none" w:sz="0" w:space="0" w:color="auto"/>
            <w:left w:val="none" w:sz="0" w:space="0" w:color="auto"/>
            <w:bottom w:val="none" w:sz="0" w:space="0" w:color="auto"/>
            <w:right w:val="none" w:sz="0" w:space="0" w:color="auto"/>
          </w:divBdr>
        </w:div>
        <w:div w:id="1280264436">
          <w:marLeft w:val="640"/>
          <w:marRight w:val="0"/>
          <w:marTop w:val="0"/>
          <w:marBottom w:val="0"/>
          <w:divBdr>
            <w:top w:val="none" w:sz="0" w:space="0" w:color="auto"/>
            <w:left w:val="none" w:sz="0" w:space="0" w:color="auto"/>
            <w:bottom w:val="none" w:sz="0" w:space="0" w:color="auto"/>
            <w:right w:val="none" w:sz="0" w:space="0" w:color="auto"/>
          </w:divBdr>
        </w:div>
        <w:div w:id="1445075551">
          <w:marLeft w:val="640"/>
          <w:marRight w:val="0"/>
          <w:marTop w:val="0"/>
          <w:marBottom w:val="0"/>
          <w:divBdr>
            <w:top w:val="none" w:sz="0" w:space="0" w:color="auto"/>
            <w:left w:val="none" w:sz="0" w:space="0" w:color="auto"/>
            <w:bottom w:val="none" w:sz="0" w:space="0" w:color="auto"/>
            <w:right w:val="none" w:sz="0" w:space="0" w:color="auto"/>
          </w:divBdr>
        </w:div>
        <w:div w:id="846481981">
          <w:marLeft w:val="640"/>
          <w:marRight w:val="0"/>
          <w:marTop w:val="0"/>
          <w:marBottom w:val="0"/>
          <w:divBdr>
            <w:top w:val="none" w:sz="0" w:space="0" w:color="auto"/>
            <w:left w:val="none" w:sz="0" w:space="0" w:color="auto"/>
            <w:bottom w:val="none" w:sz="0" w:space="0" w:color="auto"/>
            <w:right w:val="none" w:sz="0" w:space="0" w:color="auto"/>
          </w:divBdr>
        </w:div>
        <w:div w:id="653264294">
          <w:marLeft w:val="640"/>
          <w:marRight w:val="0"/>
          <w:marTop w:val="0"/>
          <w:marBottom w:val="0"/>
          <w:divBdr>
            <w:top w:val="none" w:sz="0" w:space="0" w:color="auto"/>
            <w:left w:val="none" w:sz="0" w:space="0" w:color="auto"/>
            <w:bottom w:val="none" w:sz="0" w:space="0" w:color="auto"/>
            <w:right w:val="none" w:sz="0" w:space="0" w:color="auto"/>
          </w:divBdr>
        </w:div>
        <w:div w:id="956445900">
          <w:marLeft w:val="640"/>
          <w:marRight w:val="0"/>
          <w:marTop w:val="0"/>
          <w:marBottom w:val="0"/>
          <w:divBdr>
            <w:top w:val="none" w:sz="0" w:space="0" w:color="auto"/>
            <w:left w:val="none" w:sz="0" w:space="0" w:color="auto"/>
            <w:bottom w:val="none" w:sz="0" w:space="0" w:color="auto"/>
            <w:right w:val="none" w:sz="0" w:space="0" w:color="auto"/>
          </w:divBdr>
        </w:div>
      </w:divsChild>
    </w:div>
    <w:div w:id="341204721">
      <w:bodyDiv w:val="1"/>
      <w:marLeft w:val="0"/>
      <w:marRight w:val="0"/>
      <w:marTop w:val="0"/>
      <w:marBottom w:val="0"/>
      <w:divBdr>
        <w:top w:val="none" w:sz="0" w:space="0" w:color="auto"/>
        <w:left w:val="none" w:sz="0" w:space="0" w:color="auto"/>
        <w:bottom w:val="none" w:sz="0" w:space="0" w:color="auto"/>
        <w:right w:val="none" w:sz="0" w:space="0" w:color="auto"/>
      </w:divBdr>
      <w:divsChild>
        <w:div w:id="396245141">
          <w:marLeft w:val="640"/>
          <w:marRight w:val="0"/>
          <w:marTop w:val="0"/>
          <w:marBottom w:val="0"/>
          <w:divBdr>
            <w:top w:val="none" w:sz="0" w:space="0" w:color="auto"/>
            <w:left w:val="none" w:sz="0" w:space="0" w:color="auto"/>
            <w:bottom w:val="none" w:sz="0" w:space="0" w:color="auto"/>
            <w:right w:val="none" w:sz="0" w:space="0" w:color="auto"/>
          </w:divBdr>
        </w:div>
        <w:div w:id="1336882802">
          <w:marLeft w:val="640"/>
          <w:marRight w:val="0"/>
          <w:marTop w:val="0"/>
          <w:marBottom w:val="0"/>
          <w:divBdr>
            <w:top w:val="none" w:sz="0" w:space="0" w:color="auto"/>
            <w:left w:val="none" w:sz="0" w:space="0" w:color="auto"/>
            <w:bottom w:val="none" w:sz="0" w:space="0" w:color="auto"/>
            <w:right w:val="none" w:sz="0" w:space="0" w:color="auto"/>
          </w:divBdr>
        </w:div>
        <w:div w:id="1164928496">
          <w:marLeft w:val="640"/>
          <w:marRight w:val="0"/>
          <w:marTop w:val="0"/>
          <w:marBottom w:val="0"/>
          <w:divBdr>
            <w:top w:val="none" w:sz="0" w:space="0" w:color="auto"/>
            <w:left w:val="none" w:sz="0" w:space="0" w:color="auto"/>
            <w:bottom w:val="none" w:sz="0" w:space="0" w:color="auto"/>
            <w:right w:val="none" w:sz="0" w:space="0" w:color="auto"/>
          </w:divBdr>
        </w:div>
        <w:div w:id="1484471879">
          <w:marLeft w:val="640"/>
          <w:marRight w:val="0"/>
          <w:marTop w:val="0"/>
          <w:marBottom w:val="0"/>
          <w:divBdr>
            <w:top w:val="none" w:sz="0" w:space="0" w:color="auto"/>
            <w:left w:val="none" w:sz="0" w:space="0" w:color="auto"/>
            <w:bottom w:val="none" w:sz="0" w:space="0" w:color="auto"/>
            <w:right w:val="none" w:sz="0" w:space="0" w:color="auto"/>
          </w:divBdr>
        </w:div>
        <w:div w:id="1268539492">
          <w:marLeft w:val="640"/>
          <w:marRight w:val="0"/>
          <w:marTop w:val="0"/>
          <w:marBottom w:val="0"/>
          <w:divBdr>
            <w:top w:val="none" w:sz="0" w:space="0" w:color="auto"/>
            <w:left w:val="none" w:sz="0" w:space="0" w:color="auto"/>
            <w:bottom w:val="none" w:sz="0" w:space="0" w:color="auto"/>
            <w:right w:val="none" w:sz="0" w:space="0" w:color="auto"/>
          </w:divBdr>
        </w:div>
        <w:div w:id="173422534">
          <w:marLeft w:val="640"/>
          <w:marRight w:val="0"/>
          <w:marTop w:val="0"/>
          <w:marBottom w:val="0"/>
          <w:divBdr>
            <w:top w:val="none" w:sz="0" w:space="0" w:color="auto"/>
            <w:left w:val="none" w:sz="0" w:space="0" w:color="auto"/>
            <w:bottom w:val="none" w:sz="0" w:space="0" w:color="auto"/>
            <w:right w:val="none" w:sz="0" w:space="0" w:color="auto"/>
          </w:divBdr>
        </w:div>
        <w:div w:id="1139880890">
          <w:marLeft w:val="640"/>
          <w:marRight w:val="0"/>
          <w:marTop w:val="0"/>
          <w:marBottom w:val="0"/>
          <w:divBdr>
            <w:top w:val="none" w:sz="0" w:space="0" w:color="auto"/>
            <w:left w:val="none" w:sz="0" w:space="0" w:color="auto"/>
            <w:bottom w:val="none" w:sz="0" w:space="0" w:color="auto"/>
            <w:right w:val="none" w:sz="0" w:space="0" w:color="auto"/>
          </w:divBdr>
        </w:div>
        <w:div w:id="51586194">
          <w:marLeft w:val="640"/>
          <w:marRight w:val="0"/>
          <w:marTop w:val="0"/>
          <w:marBottom w:val="0"/>
          <w:divBdr>
            <w:top w:val="none" w:sz="0" w:space="0" w:color="auto"/>
            <w:left w:val="none" w:sz="0" w:space="0" w:color="auto"/>
            <w:bottom w:val="none" w:sz="0" w:space="0" w:color="auto"/>
            <w:right w:val="none" w:sz="0" w:space="0" w:color="auto"/>
          </w:divBdr>
        </w:div>
        <w:div w:id="38356681">
          <w:marLeft w:val="640"/>
          <w:marRight w:val="0"/>
          <w:marTop w:val="0"/>
          <w:marBottom w:val="0"/>
          <w:divBdr>
            <w:top w:val="none" w:sz="0" w:space="0" w:color="auto"/>
            <w:left w:val="none" w:sz="0" w:space="0" w:color="auto"/>
            <w:bottom w:val="none" w:sz="0" w:space="0" w:color="auto"/>
            <w:right w:val="none" w:sz="0" w:space="0" w:color="auto"/>
          </w:divBdr>
        </w:div>
        <w:div w:id="875309956">
          <w:marLeft w:val="640"/>
          <w:marRight w:val="0"/>
          <w:marTop w:val="0"/>
          <w:marBottom w:val="0"/>
          <w:divBdr>
            <w:top w:val="none" w:sz="0" w:space="0" w:color="auto"/>
            <w:left w:val="none" w:sz="0" w:space="0" w:color="auto"/>
            <w:bottom w:val="none" w:sz="0" w:space="0" w:color="auto"/>
            <w:right w:val="none" w:sz="0" w:space="0" w:color="auto"/>
          </w:divBdr>
        </w:div>
        <w:div w:id="1873959603">
          <w:marLeft w:val="640"/>
          <w:marRight w:val="0"/>
          <w:marTop w:val="0"/>
          <w:marBottom w:val="0"/>
          <w:divBdr>
            <w:top w:val="none" w:sz="0" w:space="0" w:color="auto"/>
            <w:left w:val="none" w:sz="0" w:space="0" w:color="auto"/>
            <w:bottom w:val="none" w:sz="0" w:space="0" w:color="auto"/>
            <w:right w:val="none" w:sz="0" w:space="0" w:color="auto"/>
          </w:divBdr>
        </w:div>
        <w:div w:id="682438272">
          <w:marLeft w:val="640"/>
          <w:marRight w:val="0"/>
          <w:marTop w:val="0"/>
          <w:marBottom w:val="0"/>
          <w:divBdr>
            <w:top w:val="none" w:sz="0" w:space="0" w:color="auto"/>
            <w:left w:val="none" w:sz="0" w:space="0" w:color="auto"/>
            <w:bottom w:val="none" w:sz="0" w:space="0" w:color="auto"/>
            <w:right w:val="none" w:sz="0" w:space="0" w:color="auto"/>
          </w:divBdr>
        </w:div>
        <w:div w:id="2024283516">
          <w:marLeft w:val="640"/>
          <w:marRight w:val="0"/>
          <w:marTop w:val="0"/>
          <w:marBottom w:val="0"/>
          <w:divBdr>
            <w:top w:val="none" w:sz="0" w:space="0" w:color="auto"/>
            <w:left w:val="none" w:sz="0" w:space="0" w:color="auto"/>
            <w:bottom w:val="none" w:sz="0" w:space="0" w:color="auto"/>
            <w:right w:val="none" w:sz="0" w:space="0" w:color="auto"/>
          </w:divBdr>
        </w:div>
        <w:div w:id="624653614">
          <w:marLeft w:val="640"/>
          <w:marRight w:val="0"/>
          <w:marTop w:val="0"/>
          <w:marBottom w:val="0"/>
          <w:divBdr>
            <w:top w:val="none" w:sz="0" w:space="0" w:color="auto"/>
            <w:left w:val="none" w:sz="0" w:space="0" w:color="auto"/>
            <w:bottom w:val="none" w:sz="0" w:space="0" w:color="auto"/>
            <w:right w:val="none" w:sz="0" w:space="0" w:color="auto"/>
          </w:divBdr>
        </w:div>
        <w:div w:id="160118725">
          <w:marLeft w:val="640"/>
          <w:marRight w:val="0"/>
          <w:marTop w:val="0"/>
          <w:marBottom w:val="0"/>
          <w:divBdr>
            <w:top w:val="none" w:sz="0" w:space="0" w:color="auto"/>
            <w:left w:val="none" w:sz="0" w:space="0" w:color="auto"/>
            <w:bottom w:val="none" w:sz="0" w:space="0" w:color="auto"/>
            <w:right w:val="none" w:sz="0" w:space="0" w:color="auto"/>
          </w:divBdr>
        </w:div>
        <w:div w:id="579602206">
          <w:marLeft w:val="640"/>
          <w:marRight w:val="0"/>
          <w:marTop w:val="0"/>
          <w:marBottom w:val="0"/>
          <w:divBdr>
            <w:top w:val="none" w:sz="0" w:space="0" w:color="auto"/>
            <w:left w:val="none" w:sz="0" w:space="0" w:color="auto"/>
            <w:bottom w:val="none" w:sz="0" w:space="0" w:color="auto"/>
            <w:right w:val="none" w:sz="0" w:space="0" w:color="auto"/>
          </w:divBdr>
        </w:div>
        <w:div w:id="316224761">
          <w:marLeft w:val="640"/>
          <w:marRight w:val="0"/>
          <w:marTop w:val="0"/>
          <w:marBottom w:val="0"/>
          <w:divBdr>
            <w:top w:val="none" w:sz="0" w:space="0" w:color="auto"/>
            <w:left w:val="none" w:sz="0" w:space="0" w:color="auto"/>
            <w:bottom w:val="none" w:sz="0" w:space="0" w:color="auto"/>
            <w:right w:val="none" w:sz="0" w:space="0" w:color="auto"/>
          </w:divBdr>
        </w:div>
        <w:div w:id="1334648733">
          <w:marLeft w:val="640"/>
          <w:marRight w:val="0"/>
          <w:marTop w:val="0"/>
          <w:marBottom w:val="0"/>
          <w:divBdr>
            <w:top w:val="none" w:sz="0" w:space="0" w:color="auto"/>
            <w:left w:val="none" w:sz="0" w:space="0" w:color="auto"/>
            <w:bottom w:val="none" w:sz="0" w:space="0" w:color="auto"/>
            <w:right w:val="none" w:sz="0" w:space="0" w:color="auto"/>
          </w:divBdr>
        </w:div>
        <w:div w:id="1584606106">
          <w:marLeft w:val="640"/>
          <w:marRight w:val="0"/>
          <w:marTop w:val="0"/>
          <w:marBottom w:val="0"/>
          <w:divBdr>
            <w:top w:val="none" w:sz="0" w:space="0" w:color="auto"/>
            <w:left w:val="none" w:sz="0" w:space="0" w:color="auto"/>
            <w:bottom w:val="none" w:sz="0" w:space="0" w:color="auto"/>
            <w:right w:val="none" w:sz="0" w:space="0" w:color="auto"/>
          </w:divBdr>
        </w:div>
        <w:div w:id="1372539781">
          <w:marLeft w:val="640"/>
          <w:marRight w:val="0"/>
          <w:marTop w:val="0"/>
          <w:marBottom w:val="0"/>
          <w:divBdr>
            <w:top w:val="none" w:sz="0" w:space="0" w:color="auto"/>
            <w:left w:val="none" w:sz="0" w:space="0" w:color="auto"/>
            <w:bottom w:val="none" w:sz="0" w:space="0" w:color="auto"/>
            <w:right w:val="none" w:sz="0" w:space="0" w:color="auto"/>
          </w:divBdr>
        </w:div>
        <w:div w:id="1288007521">
          <w:marLeft w:val="640"/>
          <w:marRight w:val="0"/>
          <w:marTop w:val="0"/>
          <w:marBottom w:val="0"/>
          <w:divBdr>
            <w:top w:val="none" w:sz="0" w:space="0" w:color="auto"/>
            <w:left w:val="none" w:sz="0" w:space="0" w:color="auto"/>
            <w:bottom w:val="none" w:sz="0" w:space="0" w:color="auto"/>
            <w:right w:val="none" w:sz="0" w:space="0" w:color="auto"/>
          </w:divBdr>
        </w:div>
      </w:divsChild>
    </w:div>
    <w:div w:id="349114494">
      <w:bodyDiv w:val="1"/>
      <w:marLeft w:val="0"/>
      <w:marRight w:val="0"/>
      <w:marTop w:val="0"/>
      <w:marBottom w:val="0"/>
      <w:divBdr>
        <w:top w:val="none" w:sz="0" w:space="0" w:color="auto"/>
        <w:left w:val="none" w:sz="0" w:space="0" w:color="auto"/>
        <w:bottom w:val="none" w:sz="0" w:space="0" w:color="auto"/>
        <w:right w:val="none" w:sz="0" w:space="0" w:color="auto"/>
      </w:divBdr>
      <w:divsChild>
        <w:div w:id="1850558740">
          <w:marLeft w:val="640"/>
          <w:marRight w:val="0"/>
          <w:marTop w:val="0"/>
          <w:marBottom w:val="0"/>
          <w:divBdr>
            <w:top w:val="none" w:sz="0" w:space="0" w:color="auto"/>
            <w:left w:val="none" w:sz="0" w:space="0" w:color="auto"/>
            <w:bottom w:val="none" w:sz="0" w:space="0" w:color="auto"/>
            <w:right w:val="none" w:sz="0" w:space="0" w:color="auto"/>
          </w:divBdr>
        </w:div>
        <w:div w:id="799539751">
          <w:marLeft w:val="640"/>
          <w:marRight w:val="0"/>
          <w:marTop w:val="0"/>
          <w:marBottom w:val="0"/>
          <w:divBdr>
            <w:top w:val="none" w:sz="0" w:space="0" w:color="auto"/>
            <w:left w:val="none" w:sz="0" w:space="0" w:color="auto"/>
            <w:bottom w:val="none" w:sz="0" w:space="0" w:color="auto"/>
            <w:right w:val="none" w:sz="0" w:space="0" w:color="auto"/>
          </w:divBdr>
        </w:div>
        <w:div w:id="447555241">
          <w:marLeft w:val="640"/>
          <w:marRight w:val="0"/>
          <w:marTop w:val="0"/>
          <w:marBottom w:val="0"/>
          <w:divBdr>
            <w:top w:val="none" w:sz="0" w:space="0" w:color="auto"/>
            <w:left w:val="none" w:sz="0" w:space="0" w:color="auto"/>
            <w:bottom w:val="none" w:sz="0" w:space="0" w:color="auto"/>
            <w:right w:val="none" w:sz="0" w:space="0" w:color="auto"/>
          </w:divBdr>
        </w:div>
        <w:div w:id="1109815965">
          <w:marLeft w:val="640"/>
          <w:marRight w:val="0"/>
          <w:marTop w:val="0"/>
          <w:marBottom w:val="0"/>
          <w:divBdr>
            <w:top w:val="none" w:sz="0" w:space="0" w:color="auto"/>
            <w:left w:val="none" w:sz="0" w:space="0" w:color="auto"/>
            <w:bottom w:val="none" w:sz="0" w:space="0" w:color="auto"/>
            <w:right w:val="none" w:sz="0" w:space="0" w:color="auto"/>
          </w:divBdr>
        </w:div>
        <w:div w:id="406146219">
          <w:marLeft w:val="640"/>
          <w:marRight w:val="0"/>
          <w:marTop w:val="0"/>
          <w:marBottom w:val="0"/>
          <w:divBdr>
            <w:top w:val="none" w:sz="0" w:space="0" w:color="auto"/>
            <w:left w:val="none" w:sz="0" w:space="0" w:color="auto"/>
            <w:bottom w:val="none" w:sz="0" w:space="0" w:color="auto"/>
            <w:right w:val="none" w:sz="0" w:space="0" w:color="auto"/>
          </w:divBdr>
        </w:div>
        <w:div w:id="1364746012">
          <w:marLeft w:val="640"/>
          <w:marRight w:val="0"/>
          <w:marTop w:val="0"/>
          <w:marBottom w:val="0"/>
          <w:divBdr>
            <w:top w:val="none" w:sz="0" w:space="0" w:color="auto"/>
            <w:left w:val="none" w:sz="0" w:space="0" w:color="auto"/>
            <w:bottom w:val="none" w:sz="0" w:space="0" w:color="auto"/>
            <w:right w:val="none" w:sz="0" w:space="0" w:color="auto"/>
          </w:divBdr>
        </w:div>
        <w:div w:id="1451514944">
          <w:marLeft w:val="640"/>
          <w:marRight w:val="0"/>
          <w:marTop w:val="0"/>
          <w:marBottom w:val="0"/>
          <w:divBdr>
            <w:top w:val="none" w:sz="0" w:space="0" w:color="auto"/>
            <w:left w:val="none" w:sz="0" w:space="0" w:color="auto"/>
            <w:bottom w:val="none" w:sz="0" w:space="0" w:color="auto"/>
            <w:right w:val="none" w:sz="0" w:space="0" w:color="auto"/>
          </w:divBdr>
        </w:div>
        <w:div w:id="665285603">
          <w:marLeft w:val="640"/>
          <w:marRight w:val="0"/>
          <w:marTop w:val="0"/>
          <w:marBottom w:val="0"/>
          <w:divBdr>
            <w:top w:val="none" w:sz="0" w:space="0" w:color="auto"/>
            <w:left w:val="none" w:sz="0" w:space="0" w:color="auto"/>
            <w:bottom w:val="none" w:sz="0" w:space="0" w:color="auto"/>
            <w:right w:val="none" w:sz="0" w:space="0" w:color="auto"/>
          </w:divBdr>
        </w:div>
        <w:div w:id="2004888726">
          <w:marLeft w:val="640"/>
          <w:marRight w:val="0"/>
          <w:marTop w:val="0"/>
          <w:marBottom w:val="0"/>
          <w:divBdr>
            <w:top w:val="none" w:sz="0" w:space="0" w:color="auto"/>
            <w:left w:val="none" w:sz="0" w:space="0" w:color="auto"/>
            <w:bottom w:val="none" w:sz="0" w:space="0" w:color="auto"/>
            <w:right w:val="none" w:sz="0" w:space="0" w:color="auto"/>
          </w:divBdr>
        </w:div>
        <w:div w:id="10567993">
          <w:marLeft w:val="640"/>
          <w:marRight w:val="0"/>
          <w:marTop w:val="0"/>
          <w:marBottom w:val="0"/>
          <w:divBdr>
            <w:top w:val="none" w:sz="0" w:space="0" w:color="auto"/>
            <w:left w:val="none" w:sz="0" w:space="0" w:color="auto"/>
            <w:bottom w:val="none" w:sz="0" w:space="0" w:color="auto"/>
            <w:right w:val="none" w:sz="0" w:space="0" w:color="auto"/>
          </w:divBdr>
        </w:div>
        <w:div w:id="1066492241">
          <w:marLeft w:val="640"/>
          <w:marRight w:val="0"/>
          <w:marTop w:val="0"/>
          <w:marBottom w:val="0"/>
          <w:divBdr>
            <w:top w:val="none" w:sz="0" w:space="0" w:color="auto"/>
            <w:left w:val="none" w:sz="0" w:space="0" w:color="auto"/>
            <w:bottom w:val="none" w:sz="0" w:space="0" w:color="auto"/>
            <w:right w:val="none" w:sz="0" w:space="0" w:color="auto"/>
          </w:divBdr>
        </w:div>
        <w:div w:id="387191846">
          <w:marLeft w:val="640"/>
          <w:marRight w:val="0"/>
          <w:marTop w:val="0"/>
          <w:marBottom w:val="0"/>
          <w:divBdr>
            <w:top w:val="none" w:sz="0" w:space="0" w:color="auto"/>
            <w:left w:val="none" w:sz="0" w:space="0" w:color="auto"/>
            <w:bottom w:val="none" w:sz="0" w:space="0" w:color="auto"/>
            <w:right w:val="none" w:sz="0" w:space="0" w:color="auto"/>
          </w:divBdr>
        </w:div>
        <w:div w:id="1926842981">
          <w:marLeft w:val="640"/>
          <w:marRight w:val="0"/>
          <w:marTop w:val="0"/>
          <w:marBottom w:val="0"/>
          <w:divBdr>
            <w:top w:val="none" w:sz="0" w:space="0" w:color="auto"/>
            <w:left w:val="none" w:sz="0" w:space="0" w:color="auto"/>
            <w:bottom w:val="none" w:sz="0" w:space="0" w:color="auto"/>
            <w:right w:val="none" w:sz="0" w:space="0" w:color="auto"/>
          </w:divBdr>
        </w:div>
        <w:div w:id="810172634">
          <w:marLeft w:val="640"/>
          <w:marRight w:val="0"/>
          <w:marTop w:val="0"/>
          <w:marBottom w:val="0"/>
          <w:divBdr>
            <w:top w:val="none" w:sz="0" w:space="0" w:color="auto"/>
            <w:left w:val="none" w:sz="0" w:space="0" w:color="auto"/>
            <w:bottom w:val="none" w:sz="0" w:space="0" w:color="auto"/>
            <w:right w:val="none" w:sz="0" w:space="0" w:color="auto"/>
          </w:divBdr>
        </w:div>
        <w:div w:id="204954137">
          <w:marLeft w:val="640"/>
          <w:marRight w:val="0"/>
          <w:marTop w:val="0"/>
          <w:marBottom w:val="0"/>
          <w:divBdr>
            <w:top w:val="none" w:sz="0" w:space="0" w:color="auto"/>
            <w:left w:val="none" w:sz="0" w:space="0" w:color="auto"/>
            <w:bottom w:val="none" w:sz="0" w:space="0" w:color="auto"/>
            <w:right w:val="none" w:sz="0" w:space="0" w:color="auto"/>
          </w:divBdr>
        </w:div>
        <w:div w:id="605314048">
          <w:marLeft w:val="640"/>
          <w:marRight w:val="0"/>
          <w:marTop w:val="0"/>
          <w:marBottom w:val="0"/>
          <w:divBdr>
            <w:top w:val="none" w:sz="0" w:space="0" w:color="auto"/>
            <w:left w:val="none" w:sz="0" w:space="0" w:color="auto"/>
            <w:bottom w:val="none" w:sz="0" w:space="0" w:color="auto"/>
            <w:right w:val="none" w:sz="0" w:space="0" w:color="auto"/>
          </w:divBdr>
        </w:div>
        <w:div w:id="90127767">
          <w:marLeft w:val="640"/>
          <w:marRight w:val="0"/>
          <w:marTop w:val="0"/>
          <w:marBottom w:val="0"/>
          <w:divBdr>
            <w:top w:val="none" w:sz="0" w:space="0" w:color="auto"/>
            <w:left w:val="none" w:sz="0" w:space="0" w:color="auto"/>
            <w:bottom w:val="none" w:sz="0" w:space="0" w:color="auto"/>
            <w:right w:val="none" w:sz="0" w:space="0" w:color="auto"/>
          </w:divBdr>
        </w:div>
        <w:div w:id="1914773920">
          <w:marLeft w:val="640"/>
          <w:marRight w:val="0"/>
          <w:marTop w:val="0"/>
          <w:marBottom w:val="0"/>
          <w:divBdr>
            <w:top w:val="none" w:sz="0" w:space="0" w:color="auto"/>
            <w:left w:val="none" w:sz="0" w:space="0" w:color="auto"/>
            <w:bottom w:val="none" w:sz="0" w:space="0" w:color="auto"/>
            <w:right w:val="none" w:sz="0" w:space="0" w:color="auto"/>
          </w:divBdr>
        </w:div>
        <w:div w:id="2100176728">
          <w:marLeft w:val="640"/>
          <w:marRight w:val="0"/>
          <w:marTop w:val="0"/>
          <w:marBottom w:val="0"/>
          <w:divBdr>
            <w:top w:val="none" w:sz="0" w:space="0" w:color="auto"/>
            <w:left w:val="none" w:sz="0" w:space="0" w:color="auto"/>
            <w:bottom w:val="none" w:sz="0" w:space="0" w:color="auto"/>
            <w:right w:val="none" w:sz="0" w:space="0" w:color="auto"/>
          </w:divBdr>
        </w:div>
        <w:div w:id="1994211028">
          <w:marLeft w:val="640"/>
          <w:marRight w:val="0"/>
          <w:marTop w:val="0"/>
          <w:marBottom w:val="0"/>
          <w:divBdr>
            <w:top w:val="none" w:sz="0" w:space="0" w:color="auto"/>
            <w:left w:val="none" w:sz="0" w:space="0" w:color="auto"/>
            <w:bottom w:val="none" w:sz="0" w:space="0" w:color="auto"/>
            <w:right w:val="none" w:sz="0" w:space="0" w:color="auto"/>
          </w:divBdr>
        </w:div>
        <w:div w:id="1404177299">
          <w:marLeft w:val="640"/>
          <w:marRight w:val="0"/>
          <w:marTop w:val="0"/>
          <w:marBottom w:val="0"/>
          <w:divBdr>
            <w:top w:val="none" w:sz="0" w:space="0" w:color="auto"/>
            <w:left w:val="none" w:sz="0" w:space="0" w:color="auto"/>
            <w:bottom w:val="none" w:sz="0" w:space="0" w:color="auto"/>
            <w:right w:val="none" w:sz="0" w:space="0" w:color="auto"/>
          </w:divBdr>
        </w:div>
      </w:divsChild>
    </w:div>
    <w:div w:id="361831774">
      <w:bodyDiv w:val="1"/>
      <w:marLeft w:val="0"/>
      <w:marRight w:val="0"/>
      <w:marTop w:val="0"/>
      <w:marBottom w:val="0"/>
      <w:divBdr>
        <w:top w:val="none" w:sz="0" w:space="0" w:color="auto"/>
        <w:left w:val="none" w:sz="0" w:space="0" w:color="auto"/>
        <w:bottom w:val="none" w:sz="0" w:space="0" w:color="auto"/>
        <w:right w:val="none" w:sz="0" w:space="0" w:color="auto"/>
      </w:divBdr>
    </w:div>
    <w:div w:id="375467502">
      <w:bodyDiv w:val="1"/>
      <w:marLeft w:val="0"/>
      <w:marRight w:val="0"/>
      <w:marTop w:val="0"/>
      <w:marBottom w:val="0"/>
      <w:divBdr>
        <w:top w:val="none" w:sz="0" w:space="0" w:color="auto"/>
        <w:left w:val="none" w:sz="0" w:space="0" w:color="auto"/>
        <w:bottom w:val="none" w:sz="0" w:space="0" w:color="auto"/>
        <w:right w:val="none" w:sz="0" w:space="0" w:color="auto"/>
      </w:divBdr>
    </w:div>
    <w:div w:id="382021029">
      <w:bodyDiv w:val="1"/>
      <w:marLeft w:val="0"/>
      <w:marRight w:val="0"/>
      <w:marTop w:val="0"/>
      <w:marBottom w:val="0"/>
      <w:divBdr>
        <w:top w:val="none" w:sz="0" w:space="0" w:color="auto"/>
        <w:left w:val="none" w:sz="0" w:space="0" w:color="auto"/>
        <w:bottom w:val="none" w:sz="0" w:space="0" w:color="auto"/>
        <w:right w:val="none" w:sz="0" w:space="0" w:color="auto"/>
      </w:divBdr>
    </w:div>
    <w:div w:id="406458213">
      <w:bodyDiv w:val="1"/>
      <w:marLeft w:val="0"/>
      <w:marRight w:val="0"/>
      <w:marTop w:val="0"/>
      <w:marBottom w:val="0"/>
      <w:divBdr>
        <w:top w:val="none" w:sz="0" w:space="0" w:color="auto"/>
        <w:left w:val="none" w:sz="0" w:space="0" w:color="auto"/>
        <w:bottom w:val="none" w:sz="0" w:space="0" w:color="auto"/>
        <w:right w:val="none" w:sz="0" w:space="0" w:color="auto"/>
      </w:divBdr>
      <w:divsChild>
        <w:div w:id="706953379">
          <w:marLeft w:val="640"/>
          <w:marRight w:val="0"/>
          <w:marTop w:val="0"/>
          <w:marBottom w:val="0"/>
          <w:divBdr>
            <w:top w:val="none" w:sz="0" w:space="0" w:color="auto"/>
            <w:left w:val="none" w:sz="0" w:space="0" w:color="auto"/>
            <w:bottom w:val="none" w:sz="0" w:space="0" w:color="auto"/>
            <w:right w:val="none" w:sz="0" w:space="0" w:color="auto"/>
          </w:divBdr>
        </w:div>
        <w:div w:id="1216698854">
          <w:marLeft w:val="640"/>
          <w:marRight w:val="0"/>
          <w:marTop w:val="0"/>
          <w:marBottom w:val="0"/>
          <w:divBdr>
            <w:top w:val="none" w:sz="0" w:space="0" w:color="auto"/>
            <w:left w:val="none" w:sz="0" w:space="0" w:color="auto"/>
            <w:bottom w:val="none" w:sz="0" w:space="0" w:color="auto"/>
            <w:right w:val="none" w:sz="0" w:space="0" w:color="auto"/>
          </w:divBdr>
        </w:div>
        <w:div w:id="1641417024">
          <w:marLeft w:val="640"/>
          <w:marRight w:val="0"/>
          <w:marTop w:val="0"/>
          <w:marBottom w:val="0"/>
          <w:divBdr>
            <w:top w:val="none" w:sz="0" w:space="0" w:color="auto"/>
            <w:left w:val="none" w:sz="0" w:space="0" w:color="auto"/>
            <w:bottom w:val="none" w:sz="0" w:space="0" w:color="auto"/>
            <w:right w:val="none" w:sz="0" w:space="0" w:color="auto"/>
          </w:divBdr>
        </w:div>
        <w:div w:id="1674994682">
          <w:marLeft w:val="640"/>
          <w:marRight w:val="0"/>
          <w:marTop w:val="0"/>
          <w:marBottom w:val="0"/>
          <w:divBdr>
            <w:top w:val="none" w:sz="0" w:space="0" w:color="auto"/>
            <w:left w:val="none" w:sz="0" w:space="0" w:color="auto"/>
            <w:bottom w:val="none" w:sz="0" w:space="0" w:color="auto"/>
            <w:right w:val="none" w:sz="0" w:space="0" w:color="auto"/>
          </w:divBdr>
        </w:div>
        <w:div w:id="219487965">
          <w:marLeft w:val="640"/>
          <w:marRight w:val="0"/>
          <w:marTop w:val="0"/>
          <w:marBottom w:val="0"/>
          <w:divBdr>
            <w:top w:val="none" w:sz="0" w:space="0" w:color="auto"/>
            <w:left w:val="none" w:sz="0" w:space="0" w:color="auto"/>
            <w:bottom w:val="none" w:sz="0" w:space="0" w:color="auto"/>
            <w:right w:val="none" w:sz="0" w:space="0" w:color="auto"/>
          </w:divBdr>
        </w:div>
        <w:div w:id="407962150">
          <w:marLeft w:val="640"/>
          <w:marRight w:val="0"/>
          <w:marTop w:val="0"/>
          <w:marBottom w:val="0"/>
          <w:divBdr>
            <w:top w:val="none" w:sz="0" w:space="0" w:color="auto"/>
            <w:left w:val="none" w:sz="0" w:space="0" w:color="auto"/>
            <w:bottom w:val="none" w:sz="0" w:space="0" w:color="auto"/>
            <w:right w:val="none" w:sz="0" w:space="0" w:color="auto"/>
          </w:divBdr>
        </w:div>
        <w:div w:id="83690596">
          <w:marLeft w:val="640"/>
          <w:marRight w:val="0"/>
          <w:marTop w:val="0"/>
          <w:marBottom w:val="0"/>
          <w:divBdr>
            <w:top w:val="none" w:sz="0" w:space="0" w:color="auto"/>
            <w:left w:val="none" w:sz="0" w:space="0" w:color="auto"/>
            <w:bottom w:val="none" w:sz="0" w:space="0" w:color="auto"/>
            <w:right w:val="none" w:sz="0" w:space="0" w:color="auto"/>
          </w:divBdr>
        </w:div>
        <w:div w:id="1774862825">
          <w:marLeft w:val="640"/>
          <w:marRight w:val="0"/>
          <w:marTop w:val="0"/>
          <w:marBottom w:val="0"/>
          <w:divBdr>
            <w:top w:val="none" w:sz="0" w:space="0" w:color="auto"/>
            <w:left w:val="none" w:sz="0" w:space="0" w:color="auto"/>
            <w:bottom w:val="none" w:sz="0" w:space="0" w:color="auto"/>
            <w:right w:val="none" w:sz="0" w:space="0" w:color="auto"/>
          </w:divBdr>
        </w:div>
        <w:div w:id="415631781">
          <w:marLeft w:val="640"/>
          <w:marRight w:val="0"/>
          <w:marTop w:val="0"/>
          <w:marBottom w:val="0"/>
          <w:divBdr>
            <w:top w:val="none" w:sz="0" w:space="0" w:color="auto"/>
            <w:left w:val="none" w:sz="0" w:space="0" w:color="auto"/>
            <w:bottom w:val="none" w:sz="0" w:space="0" w:color="auto"/>
            <w:right w:val="none" w:sz="0" w:space="0" w:color="auto"/>
          </w:divBdr>
        </w:div>
        <w:div w:id="57171052">
          <w:marLeft w:val="640"/>
          <w:marRight w:val="0"/>
          <w:marTop w:val="0"/>
          <w:marBottom w:val="0"/>
          <w:divBdr>
            <w:top w:val="none" w:sz="0" w:space="0" w:color="auto"/>
            <w:left w:val="none" w:sz="0" w:space="0" w:color="auto"/>
            <w:bottom w:val="none" w:sz="0" w:space="0" w:color="auto"/>
            <w:right w:val="none" w:sz="0" w:space="0" w:color="auto"/>
          </w:divBdr>
        </w:div>
        <w:div w:id="1162620909">
          <w:marLeft w:val="640"/>
          <w:marRight w:val="0"/>
          <w:marTop w:val="0"/>
          <w:marBottom w:val="0"/>
          <w:divBdr>
            <w:top w:val="none" w:sz="0" w:space="0" w:color="auto"/>
            <w:left w:val="none" w:sz="0" w:space="0" w:color="auto"/>
            <w:bottom w:val="none" w:sz="0" w:space="0" w:color="auto"/>
            <w:right w:val="none" w:sz="0" w:space="0" w:color="auto"/>
          </w:divBdr>
        </w:div>
        <w:div w:id="784226861">
          <w:marLeft w:val="640"/>
          <w:marRight w:val="0"/>
          <w:marTop w:val="0"/>
          <w:marBottom w:val="0"/>
          <w:divBdr>
            <w:top w:val="none" w:sz="0" w:space="0" w:color="auto"/>
            <w:left w:val="none" w:sz="0" w:space="0" w:color="auto"/>
            <w:bottom w:val="none" w:sz="0" w:space="0" w:color="auto"/>
            <w:right w:val="none" w:sz="0" w:space="0" w:color="auto"/>
          </w:divBdr>
        </w:div>
        <w:div w:id="484930617">
          <w:marLeft w:val="640"/>
          <w:marRight w:val="0"/>
          <w:marTop w:val="0"/>
          <w:marBottom w:val="0"/>
          <w:divBdr>
            <w:top w:val="none" w:sz="0" w:space="0" w:color="auto"/>
            <w:left w:val="none" w:sz="0" w:space="0" w:color="auto"/>
            <w:bottom w:val="none" w:sz="0" w:space="0" w:color="auto"/>
            <w:right w:val="none" w:sz="0" w:space="0" w:color="auto"/>
          </w:divBdr>
        </w:div>
        <w:div w:id="1231967539">
          <w:marLeft w:val="640"/>
          <w:marRight w:val="0"/>
          <w:marTop w:val="0"/>
          <w:marBottom w:val="0"/>
          <w:divBdr>
            <w:top w:val="none" w:sz="0" w:space="0" w:color="auto"/>
            <w:left w:val="none" w:sz="0" w:space="0" w:color="auto"/>
            <w:bottom w:val="none" w:sz="0" w:space="0" w:color="auto"/>
            <w:right w:val="none" w:sz="0" w:space="0" w:color="auto"/>
          </w:divBdr>
        </w:div>
        <w:div w:id="561908996">
          <w:marLeft w:val="640"/>
          <w:marRight w:val="0"/>
          <w:marTop w:val="0"/>
          <w:marBottom w:val="0"/>
          <w:divBdr>
            <w:top w:val="none" w:sz="0" w:space="0" w:color="auto"/>
            <w:left w:val="none" w:sz="0" w:space="0" w:color="auto"/>
            <w:bottom w:val="none" w:sz="0" w:space="0" w:color="auto"/>
            <w:right w:val="none" w:sz="0" w:space="0" w:color="auto"/>
          </w:divBdr>
        </w:div>
        <w:div w:id="1831672617">
          <w:marLeft w:val="640"/>
          <w:marRight w:val="0"/>
          <w:marTop w:val="0"/>
          <w:marBottom w:val="0"/>
          <w:divBdr>
            <w:top w:val="none" w:sz="0" w:space="0" w:color="auto"/>
            <w:left w:val="none" w:sz="0" w:space="0" w:color="auto"/>
            <w:bottom w:val="none" w:sz="0" w:space="0" w:color="auto"/>
            <w:right w:val="none" w:sz="0" w:space="0" w:color="auto"/>
          </w:divBdr>
        </w:div>
        <w:div w:id="17510493">
          <w:marLeft w:val="640"/>
          <w:marRight w:val="0"/>
          <w:marTop w:val="0"/>
          <w:marBottom w:val="0"/>
          <w:divBdr>
            <w:top w:val="none" w:sz="0" w:space="0" w:color="auto"/>
            <w:left w:val="none" w:sz="0" w:space="0" w:color="auto"/>
            <w:bottom w:val="none" w:sz="0" w:space="0" w:color="auto"/>
            <w:right w:val="none" w:sz="0" w:space="0" w:color="auto"/>
          </w:divBdr>
        </w:div>
        <w:div w:id="2129081151">
          <w:marLeft w:val="640"/>
          <w:marRight w:val="0"/>
          <w:marTop w:val="0"/>
          <w:marBottom w:val="0"/>
          <w:divBdr>
            <w:top w:val="none" w:sz="0" w:space="0" w:color="auto"/>
            <w:left w:val="none" w:sz="0" w:space="0" w:color="auto"/>
            <w:bottom w:val="none" w:sz="0" w:space="0" w:color="auto"/>
            <w:right w:val="none" w:sz="0" w:space="0" w:color="auto"/>
          </w:divBdr>
        </w:div>
        <w:div w:id="185599484">
          <w:marLeft w:val="640"/>
          <w:marRight w:val="0"/>
          <w:marTop w:val="0"/>
          <w:marBottom w:val="0"/>
          <w:divBdr>
            <w:top w:val="none" w:sz="0" w:space="0" w:color="auto"/>
            <w:left w:val="none" w:sz="0" w:space="0" w:color="auto"/>
            <w:bottom w:val="none" w:sz="0" w:space="0" w:color="auto"/>
            <w:right w:val="none" w:sz="0" w:space="0" w:color="auto"/>
          </w:divBdr>
        </w:div>
        <w:div w:id="440732898">
          <w:marLeft w:val="640"/>
          <w:marRight w:val="0"/>
          <w:marTop w:val="0"/>
          <w:marBottom w:val="0"/>
          <w:divBdr>
            <w:top w:val="none" w:sz="0" w:space="0" w:color="auto"/>
            <w:left w:val="none" w:sz="0" w:space="0" w:color="auto"/>
            <w:bottom w:val="none" w:sz="0" w:space="0" w:color="auto"/>
            <w:right w:val="none" w:sz="0" w:space="0" w:color="auto"/>
          </w:divBdr>
        </w:div>
        <w:div w:id="1404910986">
          <w:marLeft w:val="640"/>
          <w:marRight w:val="0"/>
          <w:marTop w:val="0"/>
          <w:marBottom w:val="0"/>
          <w:divBdr>
            <w:top w:val="none" w:sz="0" w:space="0" w:color="auto"/>
            <w:left w:val="none" w:sz="0" w:space="0" w:color="auto"/>
            <w:bottom w:val="none" w:sz="0" w:space="0" w:color="auto"/>
            <w:right w:val="none" w:sz="0" w:space="0" w:color="auto"/>
          </w:divBdr>
        </w:div>
        <w:div w:id="1649431212">
          <w:marLeft w:val="640"/>
          <w:marRight w:val="0"/>
          <w:marTop w:val="0"/>
          <w:marBottom w:val="0"/>
          <w:divBdr>
            <w:top w:val="none" w:sz="0" w:space="0" w:color="auto"/>
            <w:left w:val="none" w:sz="0" w:space="0" w:color="auto"/>
            <w:bottom w:val="none" w:sz="0" w:space="0" w:color="auto"/>
            <w:right w:val="none" w:sz="0" w:space="0" w:color="auto"/>
          </w:divBdr>
        </w:div>
        <w:div w:id="1127428975">
          <w:marLeft w:val="640"/>
          <w:marRight w:val="0"/>
          <w:marTop w:val="0"/>
          <w:marBottom w:val="0"/>
          <w:divBdr>
            <w:top w:val="none" w:sz="0" w:space="0" w:color="auto"/>
            <w:left w:val="none" w:sz="0" w:space="0" w:color="auto"/>
            <w:bottom w:val="none" w:sz="0" w:space="0" w:color="auto"/>
            <w:right w:val="none" w:sz="0" w:space="0" w:color="auto"/>
          </w:divBdr>
        </w:div>
        <w:div w:id="976572144">
          <w:marLeft w:val="640"/>
          <w:marRight w:val="0"/>
          <w:marTop w:val="0"/>
          <w:marBottom w:val="0"/>
          <w:divBdr>
            <w:top w:val="none" w:sz="0" w:space="0" w:color="auto"/>
            <w:left w:val="none" w:sz="0" w:space="0" w:color="auto"/>
            <w:bottom w:val="none" w:sz="0" w:space="0" w:color="auto"/>
            <w:right w:val="none" w:sz="0" w:space="0" w:color="auto"/>
          </w:divBdr>
        </w:div>
        <w:div w:id="2032367723">
          <w:marLeft w:val="640"/>
          <w:marRight w:val="0"/>
          <w:marTop w:val="0"/>
          <w:marBottom w:val="0"/>
          <w:divBdr>
            <w:top w:val="none" w:sz="0" w:space="0" w:color="auto"/>
            <w:left w:val="none" w:sz="0" w:space="0" w:color="auto"/>
            <w:bottom w:val="none" w:sz="0" w:space="0" w:color="auto"/>
            <w:right w:val="none" w:sz="0" w:space="0" w:color="auto"/>
          </w:divBdr>
        </w:div>
        <w:div w:id="1058819885">
          <w:marLeft w:val="640"/>
          <w:marRight w:val="0"/>
          <w:marTop w:val="0"/>
          <w:marBottom w:val="0"/>
          <w:divBdr>
            <w:top w:val="none" w:sz="0" w:space="0" w:color="auto"/>
            <w:left w:val="none" w:sz="0" w:space="0" w:color="auto"/>
            <w:bottom w:val="none" w:sz="0" w:space="0" w:color="auto"/>
            <w:right w:val="none" w:sz="0" w:space="0" w:color="auto"/>
          </w:divBdr>
        </w:div>
      </w:divsChild>
    </w:div>
    <w:div w:id="457913999">
      <w:bodyDiv w:val="1"/>
      <w:marLeft w:val="0"/>
      <w:marRight w:val="0"/>
      <w:marTop w:val="0"/>
      <w:marBottom w:val="0"/>
      <w:divBdr>
        <w:top w:val="none" w:sz="0" w:space="0" w:color="auto"/>
        <w:left w:val="none" w:sz="0" w:space="0" w:color="auto"/>
        <w:bottom w:val="none" w:sz="0" w:space="0" w:color="auto"/>
        <w:right w:val="none" w:sz="0" w:space="0" w:color="auto"/>
      </w:divBdr>
    </w:div>
    <w:div w:id="470169406">
      <w:bodyDiv w:val="1"/>
      <w:marLeft w:val="0"/>
      <w:marRight w:val="0"/>
      <w:marTop w:val="0"/>
      <w:marBottom w:val="0"/>
      <w:divBdr>
        <w:top w:val="none" w:sz="0" w:space="0" w:color="auto"/>
        <w:left w:val="none" w:sz="0" w:space="0" w:color="auto"/>
        <w:bottom w:val="none" w:sz="0" w:space="0" w:color="auto"/>
        <w:right w:val="none" w:sz="0" w:space="0" w:color="auto"/>
      </w:divBdr>
    </w:div>
    <w:div w:id="487016515">
      <w:bodyDiv w:val="1"/>
      <w:marLeft w:val="0"/>
      <w:marRight w:val="0"/>
      <w:marTop w:val="0"/>
      <w:marBottom w:val="0"/>
      <w:divBdr>
        <w:top w:val="none" w:sz="0" w:space="0" w:color="auto"/>
        <w:left w:val="none" w:sz="0" w:space="0" w:color="auto"/>
        <w:bottom w:val="none" w:sz="0" w:space="0" w:color="auto"/>
        <w:right w:val="none" w:sz="0" w:space="0" w:color="auto"/>
      </w:divBdr>
    </w:div>
    <w:div w:id="494421885">
      <w:bodyDiv w:val="1"/>
      <w:marLeft w:val="0"/>
      <w:marRight w:val="0"/>
      <w:marTop w:val="0"/>
      <w:marBottom w:val="0"/>
      <w:divBdr>
        <w:top w:val="none" w:sz="0" w:space="0" w:color="auto"/>
        <w:left w:val="none" w:sz="0" w:space="0" w:color="auto"/>
        <w:bottom w:val="none" w:sz="0" w:space="0" w:color="auto"/>
        <w:right w:val="none" w:sz="0" w:space="0" w:color="auto"/>
      </w:divBdr>
      <w:divsChild>
        <w:div w:id="1736735341">
          <w:marLeft w:val="640"/>
          <w:marRight w:val="0"/>
          <w:marTop w:val="0"/>
          <w:marBottom w:val="0"/>
          <w:divBdr>
            <w:top w:val="none" w:sz="0" w:space="0" w:color="auto"/>
            <w:left w:val="none" w:sz="0" w:space="0" w:color="auto"/>
            <w:bottom w:val="none" w:sz="0" w:space="0" w:color="auto"/>
            <w:right w:val="none" w:sz="0" w:space="0" w:color="auto"/>
          </w:divBdr>
        </w:div>
        <w:div w:id="1357271232">
          <w:marLeft w:val="640"/>
          <w:marRight w:val="0"/>
          <w:marTop w:val="0"/>
          <w:marBottom w:val="0"/>
          <w:divBdr>
            <w:top w:val="none" w:sz="0" w:space="0" w:color="auto"/>
            <w:left w:val="none" w:sz="0" w:space="0" w:color="auto"/>
            <w:bottom w:val="none" w:sz="0" w:space="0" w:color="auto"/>
            <w:right w:val="none" w:sz="0" w:space="0" w:color="auto"/>
          </w:divBdr>
        </w:div>
        <w:div w:id="1880123647">
          <w:marLeft w:val="640"/>
          <w:marRight w:val="0"/>
          <w:marTop w:val="0"/>
          <w:marBottom w:val="0"/>
          <w:divBdr>
            <w:top w:val="none" w:sz="0" w:space="0" w:color="auto"/>
            <w:left w:val="none" w:sz="0" w:space="0" w:color="auto"/>
            <w:bottom w:val="none" w:sz="0" w:space="0" w:color="auto"/>
            <w:right w:val="none" w:sz="0" w:space="0" w:color="auto"/>
          </w:divBdr>
        </w:div>
        <w:div w:id="382992919">
          <w:marLeft w:val="640"/>
          <w:marRight w:val="0"/>
          <w:marTop w:val="0"/>
          <w:marBottom w:val="0"/>
          <w:divBdr>
            <w:top w:val="none" w:sz="0" w:space="0" w:color="auto"/>
            <w:left w:val="none" w:sz="0" w:space="0" w:color="auto"/>
            <w:bottom w:val="none" w:sz="0" w:space="0" w:color="auto"/>
            <w:right w:val="none" w:sz="0" w:space="0" w:color="auto"/>
          </w:divBdr>
        </w:div>
        <w:div w:id="986086541">
          <w:marLeft w:val="640"/>
          <w:marRight w:val="0"/>
          <w:marTop w:val="0"/>
          <w:marBottom w:val="0"/>
          <w:divBdr>
            <w:top w:val="none" w:sz="0" w:space="0" w:color="auto"/>
            <w:left w:val="none" w:sz="0" w:space="0" w:color="auto"/>
            <w:bottom w:val="none" w:sz="0" w:space="0" w:color="auto"/>
            <w:right w:val="none" w:sz="0" w:space="0" w:color="auto"/>
          </w:divBdr>
        </w:div>
        <w:div w:id="1779711639">
          <w:marLeft w:val="640"/>
          <w:marRight w:val="0"/>
          <w:marTop w:val="0"/>
          <w:marBottom w:val="0"/>
          <w:divBdr>
            <w:top w:val="none" w:sz="0" w:space="0" w:color="auto"/>
            <w:left w:val="none" w:sz="0" w:space="0" w:color="auto"/>
            <w:bottom w:val="none" w:sz="0" w:space="0" w:color="auto"/>
            <w:right w:val="none" w:sz="0" w:space="0" w:color="auto"/>
          </w:divBdr>
        </w:div>
        <w:div w:id="901329691">
          <w:marLeft w:val="640"/>
          <w:marRight w:val="0"/>
          <w:marTop w:val="0"/>
          <w:marBottom w:val="0"/>
          <w:divBdr>
            <w:top w:val="none" w:sz="0" w:space="0" w:color="auto"/>
            <w:left w:val="none" w:sz="0" w:space="0" w:color="auto"/>
            <w:bottom w:val="none" w:sz="0" w:space="0" w:color="auto"/>
            <w:right w:val="none" w:sz="0" w:space="0" w:color="auto"/>
          </w:divBdr>
        </w:div>
        <w:div w:id="624196175">
          <w:marLeft w:val="640"/>
          <w:marRight w:val="0"/>
          <w:marTop w:val="0"/>
          <w:marBottom w:val="0"/>
          <w:divBdr>
            <w:top w:val="none" w:sz="0" w:space="0" w:color="auto"/>
            <w:left w:val="none" w:sz="0" w:space="0" w:color="auto"/>
            <w:bottom w:val="none" w:sz="0" w:space="0" w:color="auto"/>
            <w:right w:val="none" w:sz="0" w:space="0" w:color="auto"/>
          </w:divBdr>
        </w:div>
        <w:div w:id="1588537900">
          <w:marLeft w:val="640"/>
          <w:marRight w:val="0"/>
          <w:marTop w:val="0"/>
          <w:marBottom w:val="0"/>
          <w:divBdr>
            <w:top w:val="none" w:sz="0" w:space="0" w:color="auto"/>
            <w:left w:val="none" w:sz="0" w:space="0" w:color="auto"/>
            <w:bottom w:val="none" w:sz="0" w:space="0" w:color="auto"/>
            <w:right w:val="none" w:sz="0" w:space="0" w:color="auto"/>
          </w:divBdr>
        </w:div>
        <w:div w:id="1552617790">
          <w:marLeft w:val="640"/>
          <w:marRight w:val="0"/>
          <w:marTop w:val="0"/>
          <w:marBottom w:val="0"/>
          <w:divBdr>
            <w:top w:val="none" w:sz="0" w:space="0" w:color="auto"/>
            <w:left w:val="none" w:sz="0" w:space="0" w:color="auto"/>
            <w:bottom w:val="none" w:sz="0" w:space="0" w:color="auto"/>
            <w:right w:val="none" w:sz="0" w:space="0" w:color="auto"/>
          </w:divBdr>
        </w:div>
        <w:div w:id="2016763523">
          <w:marLeft w:val="640"/>
          <w:marRight w:val="0"/>
          <w:marTop w:val="0"/>
          <w:marBottom w:val="0"/>
          <w:divBdr>
            <w:top w:val="none" w:sz="0" w:space="0" w:color="auto"/>
            <w:left w:val="none" w:sz="0" w:space="0" w:color="auto"/>
            <w:bottom w:val="none" w:sz="0" w:space="0" w:color="auto"/>
            <w:right w:val="none" w:sz="0" w:space="0" w:color="auto"/>
          </w:divBdr>
        </w:div>
        <w:div w:id="1872062353">
          <w:marLeft w:val="640"/>
          <w:marRight w:val="0"/>
          <w:marTop w:val="0"/>
          <w:marBottom w:val="0"/>
          <w:divBdr>
            <w:top w:val="none" w:sz="0" w:space="0" w:color="auto"/>
            <w:left w:val="none" w:sz="0" w:space="0" w:color="auto"/>
            <w:bottom w:val="none" w:sz="0" w:space="0" w:color="auto"/>
            <w:right w:val="none" w:sz="0" w:space="0" w:color="auto"/>
          </w:divBdr>
        </w:div>
        <w:div w:id="1219973428">
          <w:marLeft w:val="640"/>
          <w:marRight w:val="0"/>
          <w:marTop w:val="0"/>
          <w:marBottom w:val="0"/>
          <w:divBdr>
            <w:top w:val="none" w:sz="0" w:space="0" w:color="auto"/>
            <w:left w:val="none" w:sz="0" w:space="0" w:color="auto"/>
            <w:bottom w:val="none" w:sz="0" w:space="0" w:color="auto"/>
            <w:right w:val="none" w:sz="0" w:space="0" w:color="auto"/>
          </w:divBdr>
        </w:div>
        <w:div w:id="1673026234">
          <w:marLeft w:val="640"/>
          <w:marRight w:val="0"/>
          <w:marTop w:val="0"/>
          <w:marBottom w:val="0"/>
          <w:divBdr>
            <w:top w:val="none" w:sz="0" w:space="0" w:color="auto"/>
            <w:left w:val="none" w:sz="0" w:space="0" w:color="auto"/>
            <w:bottom w:val="none" w:sz="0" w:space="0" w:color="auto"/>
            <w:right w:val="none" w:sz="0" w:space="0" w:color="auto"/>
          </w:divBdr>
        </w:div>
        <w:div w:id="614168825">
          <w:marLeft w:val="640"/>
          <w:marRight w:val="0"/>
          <w:marTop w:val="0"/>
          <w:marBottom w:val="0"/>
          <w:divBdr>
            <w:top w:val="none" w:sz="0" w:space="0" w:color="auto"/>
            <w:left w:val="none" w:sz="0" w:space="0" w:color="auto"/>
            <w:bottom w:val="none" w:sz="0" w:space="0" w:color="auto"/>
            <w:right w:val="none" w:sz="0" w:space="0" w:color="auto"/>
          </w:divBdr>
        </w:div>
        <w:div w:id="157159408">
          <w:marLeft w:val="640"/>
          <w:marRight w:val="0"/>
          <w:marTop w:val="0"/>
          <w:marBottom w:val="0"/>
          <w:divBdr>
            <w:top w:val="none" w:sz="0" w:space="0" w:color="auto"/>
            <w:left w:val="none" w:sz="0" w:space="0" w:color="auto"/>
            <w:bottom w:val="none" w:sz="0" w:space="0" w:color="auto"/>
            <w:right w:val="none" w:sz="0" w:space="0" w:color="auto"/>
          </w:divBdr>
        </w:div>
        <w:div w:id="2050104366">
          <w:marLeft w:val="640"/>
          <w:marRight w:val="0"/>
          <w:marTop w:val="0"/>
          <w:marBottom w:val="0"/>
          <w:divBdr>
            <w:top w:val="none" w:sz="0" w:space="0" w:color="auto"/>
            <w:left w:val="none" w:sz="0" w:space="0" w:color="auto"/>
            <w:bottom w:val="none" w:sz="0" w:space="0" w:color="auto"/>
            <w:right w:val="none" w:sz="0" w:space="0" w:color="auto"/>
          </w:divBdr>
        </w:div>
        <w:div w:id="845940228">
          <w:marLeft w:val="640"/>
          <w:marRight w:val="0"/>
          <w:marTop w:val="0"/>
          <w:marBottom w:val="0"/>
          <w:divBdr>
            <w:top w:val="none" w:sz="0" w:space="0" w:color="auto"/>
            <w:left w:val="none" w:sz="0" w:space="0" w:color="auto"/>
            <w:bottom w:val="none" w:sz="0" w:space="0" w:color="auto"/>
            <w:right w:val="none" w:sz="0" w:space="0" w:color="auto"/>
          </w:divBdr>
        </w:div>
        <w:div w:id="1648197100">
          <w:marLeft w:val="640"/>
          <w:marRight w:val="0"/>
          <w:marTop w:val="0"/>
          <w:marBottom w:val="0"/>
          <w:divBdr>
            <w:top w:val="none" w:sz="0" w:space="0" w:color="auto"/>
            <w:left w:val="none" w:sz="0" w:space="0" w:color="auto"/>
            <w:bottom w:val="none" w:sz="0" w:space="0" w:color="auto"/>
            <w:right w:val="none" w:sz="0" w:space="0" w:color="auto"/>
          </w:divBdr>
        </w:div>
        <w:div w:id="1691293852">
          <w:marLeft w:val="640"/>
          <w:marRight w:val="0"/>
          <w:marTop w:val="0"/>
          <w:marBottom w:val="0"/>
          <w:divBdr>
            <w:top w:val="none" w:sz="0" w:space="0" w:color="auto"/>
            <w:left w:val="none" w:sz="0" w:space="0" w:color="auto"/>
            <w:bottom w:val="none" w:sz="0" w:space="0" w:color="auto"/>
            <w:right w:val="none" w:sz="0" w:space="0" w:color="auto"/>
          </w:divBdr>
        </w:div>
        <w:div w:id="582644687">
          <w:marLeft w:val="640"/>
          <w:marRight w:val="0"/>
          <w:marTop w:val="0"/>
          <w:marBottom w:val="0"/>
          <w:divBdr>
            <w:top w:val="none" w:sz="0" w:space="0" w:color="auto"/>
            <w:left w:val="none" w:sz="0" w:space="0" w:color="auto"/>
            <w:bottom w:val="none" w:sz="0" w:space="0" w:color="auto"/>
            <w:right w:val="none" w:sz="0" w:space="0" w:color="auto"/>
          </w:divBdr>
        </w:div>
        <w:div w:id="2144233013">
          <w:marLeft w:val="640"/>
          <w:marRight w:val="0"/>
          <w:marTop w:val="0"/>
          <w:marBottom w:val="0"/>
          <w:divBdr>
            <w:top w:val="none" w:sz="0" w:space="0" w:color="auto"/>
            <w:left w:val="none" w:sz="0" w:space="0" w:color="auto"/>
            <w:bottom w:val="none" w:sz="0" w:space="0" w:color="auto"/>
            <w:right w:val="none" w:sz="0" w:space="0" w:color="auto"/>
          </w:divBdr>
        </w:div>
      </w:divsChild>
    </w:div>
    <w:div w:id="498737306">
      <w:bodyDiv w:val="1"/>
      <w:marLeft w:val="0"/>
      <w:marRight w:val="0"/>
      <w:marTop w:val="0"/>
      <w:marBottom w:val="0"/>
      <w:divBdr>
        <w:top w:val="none" w:sz="0" w:space="0" w:color="auto"/>
        <w:left w:val="none" w:sz="0" w:space="0" w:color="auto"/>
        <w:bottom w:val="none" w:sz="0" w:space="0" w:color="auto"/>
        <w:right w:val="none" w:sz="0" w:space="0" w:color="auto"/>
      </w:divBdr>
      <w:divsChild>
        <w:div w:id="555699867">
          <w:marLeft w:val="640"/>
          <w:marRight w:val="0"/>
          <w:marTop w:val="0"/>
          <w:marBottom w:val="0"/>
          <w:divBdr>
            <w:top w:val="none" w:sz="0" w:space="0" w:color="auto"/>
            <w:left w:val="none" w:sz="0" w:space="0" w:color="auto"/>
            <w:bottom w:val="none" w:sz="0" w:space="0" w:color="auto"/>
            <w:right w:val="none" w:sz="0" w:space="0" w:color="auto"/>
          </w:divBdr>
        </w:div>
        <w:div w:id="652637937">
          <w:marLeft w:val="640"/>
          <w:marRight w:val="0"/>
          <w:marTop w:val="0"/>
          <w:marBottom w:val="0"/>
          <w:divBdr>
            <w:top w:val="none" w:sz="0" w:space="0" w:color="auto"/>
            <w:left w:val="none" w:sz="0" w:space="0" w:color="auto"/>
            <w:bottom w:val="none" w:sz="0" w:space="0" w:color="auto"/>
            <w:right w:val="none" w:sz="0" w:space="0" w:color="auto"/>
          </w:divBdr>
        </w:div>
        <w:div w:id="423961587">
          <w:marLeft w:val="640"/>
          <w:marRight w:val="0"/>
          <w:marTop w:val="0"/>
          <w:marBottom w:val="0"/>
          <w:divBdr>
            <w:top w:val="none" w:sz="0" w:space="0" w:color="auto"/>
            <w:left w:val="none" w:sz="0" w:space="0" w:color="auto"/>
            <w:bottom w:val="none" w:sz="0" w:space="0" w:color="auto"/>
            <w:right w:val="none" w:sz="0" w:space="0" w:color="auto"/>
          </w:divBdr>
        </w:div>
        <w:div w:id="745998656">
          <w:marLeft w:val="640"/>
          <w:marRight w:val="0"/>
          <w:marTop w:val="0"/>
          <w:marBottom w:val="0"/>
          <w:divBdr>
            <w:top w:val="none" w:sz="0" w:space="0" w:color="auto"/>
            <w:left w:val="none" w:sz="0" w:space="0" w:color="auto"/>
            <w:bottom w:val="none" w:sz="0" w:space="0" w:color="auto"/>
            <w:right w:val="none" w:sz="0" w:space="0" w:color="auto"/>
          </w:divBdr>
        </w:div>
        <w:div w:id="1487697580">
          <w:marLeft w:val="640"/>
          <w:marRight w:val="0"/>
          <w:marTop w:val="0"/>
          <w:marBottom w:val="0"/>
          <w:divBdr>
            <w:top w:val="none" w:sz="0" w:space="0" w:color="auto"/>
            <w:left w:val="none" w:sz="0" w:space="0" w:color="auto"/>
            <w:bottom w:val="none" w:sz="0" w:space="0" w:color="auto"/>
            <w:right w:val="none" w:sz="0" w:space="0" w:color="auto"/>
          </w:divBdr>
        </w:div>
        <w:div w:id="1198592222">
          <w:marLeft w:val="640"/>
          <w:marRight w:val="0"/>
          <w:marTop w:val="0"/>
          <w:marBottom w:val="0"/>
          <w:divBdr>
            <w:top w:val="none" w:sz="0" w:space="0" w:color="auto"/>
            <w:left w:val="none" w:sz="0" w:space="0" w:color="auto"/>
            <w:bottom w:val="none" w:sz="0" w:space="0" w:color="auto"/>
            <w:right w:val="none" w:sz="0" w:space="0" w:color="auto"/>
          </w:divBdr>
        </w:div>
        <w:div w:id="565411535">
          <w:marLeft w:val="640"/>
          <w:marRight w:val="0"/>
          <w:marTop w:val="0"/>
          <w:marBottom w:val="0"/>
          <w:divBdr>
            <w:top w:val="none" w:sz="0" w:space="0" w:color="auto"/>
            <w:left w:val="none" w:sz="0" w:space="0" w:color="auto"/>
            <w:bottom w:val="none" w:sz="0" w:space="0" w:color="auto"/>
            <w:right w:val="none" w:sz="0" w:space="0" w:color="auto"/>
          </w:divBdr>
        </w:div>
        <w:div w:id="1919636343">
          <w:marLeft w:val="640"/>
          <w:marRight w:val="0"/>
          <w:marTop w:val="0"/>
          <w:marBottom w:val="0"/>
          <w:divBdr>
            <w:top w:val="none" w:sz="0" w:space="0" w:color="auto"/>
            <w:left w:val="none" w:sz="0" w:space="0" w:color="auto"/>
            <w:bottom w:val="none" w:sz="0" w:space="0" w:color="auto"/>
            <w:right w:val="none" w:sz="0" w:space="0" w:color="auto"/>
          </w:divBdr>
        </w:div>
        <w:div w:id="637491209">
          <w:marLeft w:val="640"/>
          <w:marRight w:val="0"/>
          <w:marTop w:val="0"/>
          <w:marBottom w:val="0"/>
          <w:divBdr>
            <w:top w:val="none" w:sz="0" w:space="0" w:color="auto"/>
            <w:left w:val="none" w:sz="0" w:space="0" w:color="auto"/>
            <w:bottom w:val="none" w:sz="0" w:space="0" w:color="auto"/>
            <w:right w:val="none" w:sz="0" w:space="0" w:color="auto"/>
          </w:divBdr>
        </w:div>
        <w:div w:id="1706633850">
          <w:marLeft w:val="640"/>
          <w:marRight w:val="0"/>
          <w:marTop w:val="0"/>
          <w:marBottom w:val="0"/>
          <w:divBdr>
            <w:top w:val="none" w:sz="0" w:space="0" w:color="auto"/>
            <w:left w:val="none" w:sz="0" w:space="0" w:color="auto"/>
            <w:bottom w:val="none" w:sz="0" w:space="0" w:color="auto"/>
            <w:right w:val="none" w:sz="0" w:space="0" w:color="auto"/>
          </w:divBdr>
        </w:div>
        <w:div w:id="559023067">
          <w:marLeft w:val="640"/>
          <w:marRight w:val="0"/>
          <w:marTop w:val="0"/>
          <w:marBottom w:val="0"/>
          <w:divBdr>
            <w:top w:val="none" w:sz="0" w:space="0" w:color="auto"/>
            <w:left w:val="none" w:sz="0" w:space="0" w:color="auto"/>
            <w:bottom w:val="none" w:sz="0" w:space="0" w:color="auto"/>
            <w:right w:val="none" w:sz="0" w:space="0" w:color="auto"/>
          </w:divBdr>
        </w:div>
        <w:div w:id="1847330275">
          <w:marLeft w:val="640"/>
          <w:marRight w:val="0"/>
          <w:marTop w:val="0"/>
          <w:marBottom w:val="0"/>
          <w:divBdr>
            <w:top w:val="none" w:sz="0" w:space="0" w:color="auto"/>
            <w:left w:val="none" w:sz="0" w:space="0" w:color="auto"/>
            <w:bottom w:val="none" w:sz="0" w:space="0" w:color="auto"/>
            <w:right w:val="none" w:sz="0" w:space="0" w:color="auto"/>
          </w:divBdr>
        </w:div>
        <w:div w:id="1721512914">
          <w:marLeft w:val="640"/>
          <w:marRight w:val="0"/>
          <w:marTop w:val="0"/>
          <w:marBottom w:val="0"/>
          <w:divBdr>
            <w:top w:val="none" w:sz="0" w:space="0" w:color="auto"/>
            <w:left w:val="none" w:sz="0" w:space="0" w:color="auto"/>
            <w:bottom w:val="none" w:sz="0" w:space="0" w:color="auto"/>
            <w:right w:val="none" w:sz="0" w:space="0" w:color="auto"/>
          </w:divBdr>
        </w:div>
        <w:div w:id="340857861">
          <w:marLeft w:val="640"/>
          <w:marRight w:val="0"/>
          <w:marTop w:val="0"/>
          <w:marBottom w:val="0"/>
          <w:divBdr>
            <w:top w:val="none" w:sz="0" w:space="0" w:color="auto"/>
            <w:left w:val="none" w:sz="0" w:space="0" w:color="auto"/>
            <w:bottom w:val="none" w:sz="0" w:space="0" w:color="auto"/>
            <w:right w:val="none" w:sz="0" w:space="0" w:color="auto"/>
          </w:divBdr>
        </w:div>
        <w:div w:id="555431122">
          <w:marLeft w:val="640"/>
          <w:marRight w:val="0"/>
          <w:marTop w:val="0"/>
          <w:marBottom w:val="0"/>
          <w:divBdr>
            <w:top w:val="none" w:sz="0" w:space="0" w:color="auto"/>
            <w:left w:val="none" w:sz="0" w:space="0" w:color="auto"/>
            <w:bottom w:val="none" w:sz="0" w:space="0" w:color="auto"/>
            <w:right w:val="none" w:sz="0" w:space="0" w:color="auto"/>
          </w:divBdr>
        </w:div>
        <w:div w:id="82772136">
          <w:marLeft w:val="640"/>
          <w:marRight w:val="0"/>
          <w:marTop w:val="0"/>
          <w:marBottom w:val="0"/>
          <w:divBdr>
            <w:top w:val="none" w:sz="0" w:space="0" w:color="auto"/>
            <w:left w:val="none" w:sz="0" w:space="0" w:color="auto"/>
            <w:bottom w:val="none" w:sz="0" w:space="0" w:color="auto"/>
            <w:right w:val="none" w:sz="0" w:space="0" w:color="auto"/>
          </w:divBdr>
        </w:div>
        <w:div w:id="1160581961">
          <w:marLeft w:val="640"/>
          <w:marRight w:val="0"/>
          <w:marTop w:val="0"/>
          <w:marBottom w:val="0"/>
          <w:divBdr>
            <w:top w:val="none" w:sz="0" w:space="0" w:color="auto"/>
            <w:left w:val="none" w:sz="0" w:space="0" w:color="auto"/>
            <w:bottom w:val="none" w:sz="0" w:space="0" w:color="auto"/>
            <w:right w:val="none" w:sz="0" w:space="0" w:color="auto"/>
          </w:divBdr>
        </w:div>
        <w:div w:id="1866674066">
          <w:marLeft w:val="640"/>
          <w:marRight w:val="0"/>
          <w:marTop w:val="0"/>
          <w:marBottom w:val="0"/>
          <w:divBdr>
            <w:top w:val="none" w:sz="0" w:space="0" w:color="auto"/>
            <w:left w:val="none" w:sz="0" w:space="0" w:color="auto"/>
            <w:bottom w:val="none" w:sz="0" w:space="0" w:color="auto"/>
            <w:right w:val="none" w:sz="0" w:space="0" w:color="auto"/>
          </w:divBdr>
        </w:div>
        <w:div w:id="42948310">
          <w:marLeft w:val="640"/>
          <w:marRight w:val="0"/>
          <w:marTop w:val="0"/>
          <w:marBottom w:val="0"/>
          <w:divBdr>
            <w:top w:val="none" w:sz="0" w:space="0" w:color="auto"/>
            <w:left w:val="none" w:sz="0" w:space="0" w:color="auto"/>
            <w:bottom w:val="none" w:sz="0" w:space="0" w:color="auto"/>
            <w:right w:val="none" w:sz="0" w:space="0" w:color="auto"/>
          </w:divBdr>
        </w:div>
        <w:div w:id="1768110678">
          <w:marLeft w:val="640"/>
          <w:marRight w:val="0"/>
          <w:marTop w:val="0"/>
          <w:marBottom w:val="0"/>
          <w:divBdr>
            <w:top w:val="none" w:sz="0" w:space="0" w:color="auto"/>
            <w:left w:val="none" w:sz="0" w:space="0" w:color="auto"/>
            <w:bottom w:val="none" w:sz="0" w:space="0" w:color="auto"/>
            <w:right w:val="none" w:sz="0" w:space="0" w:color="auto"/>
          </w:divBdr>
        </w:div>
        <w:div w:id="548108976">
          <w:marLeft w:val="640"/>
          <w:marRight w:val="0"/>
          <w:marTop w:val="0"/>
          <w:marBottom w:val="0"/>
          <w:divBdr>
            <w:top w:val="none" w:sz="0" w:space="0" w:color="auto"/>
            <w:left w:val="none" w:sz="0" w:space="0" w:color="auto"/>
            <w:bottom w:val="none" w:sz="0" w:space="0" w:color="auto"/>
            <w:right w:val="none" w:sz="0" w:space="0" w:color="auto"/>
          </w:divBdr>
        </w:div>
        <w:div w:id="1740515446">
          <w:marLeft w:val="640"/>
          <w:marRight w:val="0"/>
          <w:marTop w:val="0"/>
          <w:marBottom w:val="0"/>
          <w:divBdr>
            <w:top w:val="none" w:sz="0" w:space="0" w:color="auto"/>
            <w:left w:val="none" w:sz="0" w:space="0" w:color="auto"/>
            <w:bottom w:val="none" w:sz="0" w:space="0" w:color="auto"/>
            <w:right w:val="none" w:sz="0" w:space="0" w:color="auto"/>
          </w:divBdr>
        </w:div>
        <w:div w:id="1396511149">
          <w:marLeft w:val="640"/>
          <w:marRight w:val="0"/>
          <w:marTop w:val="0"/>
          <w:marBottom w:val="0"/>
          <w:divBdr>
            <w:top w:val="none" w:sz="0" w:space="0" w:color="auto"/>
            <w:left w:val="none" w:sz="0" w:space="0" w:color="auto"/>
            <w:bottom w:val="none" w:sz="0" w:space="0" w:color="auto"/>
            <w:right w:val="none" w:sz="0" w:space="0" w:color="auto"/>
          </w:divBdr>
        </w:div>
      </w:divsChild>
    </w:div>
    <w:div w:id="505170455">
      <w:bodyDiv w:val="1"/>
      <w:marLeft w:val="0"/>
      <w:marRight w:val="0"/>
      <w:marTop w:val="0"/>
      <w:marBottom w:val="0"/>
      <w:divBdr>
        <w:top w:val="none" w:sz="0" w:space="0" w:color="auto"/>
        <w:left w:val="none" w:sz="0" w:space="0" w:color="auto"/>
        <w:bottom w:val="none" w:sz="0" w:space="0" w:color="auto"/>
        <w:right w:val="none" w:sz="0" w:space="0" w:color="auto"/>
      </w:divBdr>
      <w:divsChild>
        <w:div w:id="225381142">
          <w:marLeft w:val="640"/>
          <w:marRight w:val="0"/>
          <w:marTop w:val="0"/>
          <w:marBottom w:val="0"/>
          <w:divBdr>
            <w:top w:val="none" w:sz="0" w:space="0" w:color="auto"/>
            <w:left w:val="none" w:sz="0" w:space="0" w:color="auto"/>
            <w:bottom w:val="none" w:sz="0" w:space="0" w:color="auto"/>
            <w:right w:val="none" w:sz="0" w:space="0" w:color="auto"/>
          </w:divBdr>
        </w:div>
        <w:div w:id="1732384842">
          <w:marLeft w:val="640"/>
          <w:marRight w:val="0"/>
          <w:marTop w:val="0"/>
          <w:marBottom w:val="0"/>
          <w:divBdr>
            <w:top w:val="none" w:sz="0" w:space="0" w:color="auto"/>
            <w:left w:val="none" w:sz="0" w:space="0" w:color="auto"/>
            <w:bottom w:val="none" w:sz="0" w:space="0" w:color="auto"/>
            <w:right w:val="none" w:sz="0" w:space="0" w:color="auto"/>
          </w:divBdr>
        </w:div>
        <w:div w:id="1614366575">
          <w:marLeft w:val="640"/>
          <w:marRight w:val="0"/>
          <w:marTop w:val="0"/>
          <w:marBottom w:val="0"/>
          <w:divBdr>
            <w:top w:val="none" w:sz="0" w:space="0" w:color="auto"/>
            <w:left w:val="none" w:sz="0" w:space="0" w:color="auto"/>
            <w:bottom w:val="none" w:sz="0" w:space="0" w:color="auto"/>
            <w:right w:val="none" w:sz="0" w:space="0" w:color="auto"/>
          </w:divBdr>
        </w:div>
        <w:div w:id="290090837">
          <w:marLeft w:val="640"/>
          <w:marRight w:val="0"/>
          <w:marTop w:val="0"/>
          <w:marBottom w:val="0"/>
          <w:divBdr>
            <w:top w:val="none" w:sz="0" w:space="0" w:color="auto"/>
            <w:left w:val="none" w:sz="0" w:space="0" w:color="auto"/>
            <w:bottom w:val="none" w:sz="0" w:space="0" w:color="auto"/>
            <w:right w:val="none" w:sz="0" w:space="0" w:color="auto"/>
          </w:divBdr>
        </w:div>
        <w:div w:id="1140922169">
          <w:marLeft w:val="640"/>
          <w:marRight w:val="0"/>
          <w:marTop w:val="0"/>
          <w:marBottom w:val="0"/>
          <w:divBdr>
            <w:top w:val="none" w:sz="0" w:space="0" w:color="auto"/>
            <w:left w:val="none" w:sz="0" w:space="0" w:color="auto"/>
            <w:bottom w:val="none" w:sz="0" w:space="0" w:color="auto"/>
            <w:right w:val="none" w:sz="0" w:space="0" w:color="auto"/>
          </w:divBdr>
        </w:div>
        <w:div w:id="127360158">
          <w:marLeft w:val="640"/>
          <w:marRight w:val="0"/>
          <w:marTop w:val="0"/>
          <w:marBottom w:val="0"/>
          <w:divBdr>
            <w:top w:val="none" w:sz="0" w:space="0" w:color="auto"/>
            <w:left w:val="none" w:sz="0" w:space="0" w:color="auto"/>
            <w:bottom w:val="none" w:sz="0" w:space="0" w:color="auto"/>
            <w:right w:val="none" w:sz="0" w:space="0" w:color="auto"/>
          </w:divBdr>
        </w:div>
        <w:div w:id="1037774060">
          <w:marLeft w:val="640"/>
          <w:marRight w:val="0"/>
          <w:marTop w:val="0"/>
          <w:marBottom w:val="0"/>
          <w:divBdr>
            <w:top w:val="none" w:sz="0" w:space="0" w:color="auto"/>
            <w:left w:val="none" w:sz="0" w:space="0" w:color="auto"/>
            <w:bottom w:val="none" w:sz="0" w:space="0" w:color="auto"/>
            <w:right w:val="none" w:sz="0" w:space="0" w:color="auto"/>
          </w:divBdr>
        </w:div>
        <w:div w:id="1632589074">
          <w:marLeft w:val="640"/>
          <w:marRight w:val="0"/>
          <w:marTop w:val="0"/>
          <w:marBottom w:val="0"/>
          <w:divBdr>
            <w:top w:val="none" w:sz="0" w:space="0" w:color="auto"/>
            <w:left w:val="none" w:sz="0" w:space="0" w:color="auto"/>
            <w:bottom w:val="none" w:sz="0" w:space="0" w:color="auto"/>
            <w:right w:val="none" w:sz="0" w:space="0" w:color="auto"/>
          </w:divBdr>
        </w:div>
        <w:div w:id="1152596288">
          <w:marLeft w:val="640"/>
          <w:marRight w:val="0"/>
          <w:marTop w:val="0"/>
          <w:marBottom w:val="0"/>
          <w:divBdr>
            <w:top w:val="none" w:sz="0" w:space="0" w:color="auto"/>
            <w:left w:val="none" w:sz="0" w:space="0" w:color="auto"/>
            <w:bottom w:val="none" w:sz="0" w:space="0" w:color="auto"/>
            <w:right w:val="none" w:sz="0" w:space="0" w:color="auto"/>
          </w:divBdr>
        </w:div>
        <w:div w:id="1772822411">
          <w:marLeft w:val="640"/>
          <w:marRight w:val="0"/>
          <w:marTop w:val="0"/>
          <w:marBottom w:val="0"/>
          <w:divBdr>
            <w:top w:val="none" w:sz="0" w:space="0" w:color="auto"/>
            <w:left w:val="none" w:sz="0" w:space="0" w:color="auto"/>
            <w:bottom w:val="none" w:sz="0" w:space="0" w:color="auto"/>
            <w:right w:val="none" w:sz="0" w:space="0" w:color="auto"/>
          </w:divBdr>
        </w:div>
        <w:div w:id="966160360">
          <w:marLeft w:val="640"/>
          <w:marRight w:val="0"/>
          <w:marTop w:val="0"/>
          <w:marBottom w:val="0"/>
          <w:divBdr>
            <w:top w:val="none" w:sz="0" w:space="0" w:color="auto"/>
            <w:left w:val="none" w:sz="0" w:space="0" w:color="auto"/>
            <w:bottom w:val="none" w:sz="0" w:space="0" w:color="auto"/>
            <w:right w:val="none" w:sz="0" w:space="0" w:color="auto"/>
          </w:divBdr>
        </w:div>
        <w:div w:id="1367756581">
          <w:marLeft w:val="640"/>
          <w:marRight w:val="0"/>
          <w:marTop w:val="0"/>
          <w:marBottom w:val="0"/>
          <w:divBdr>
            <w:top w:val="none" w:sz="0" w:space="0" w:color="auto"/>
            <w:left w:val="none" w:sz="0" w:space="0" w:color="auto"/>
            <w:bottom w:val="none" w:sz="0" w:space="0" w:color="auto"/>
            <w:right w:val="none" w:sz="0" w:space="0" w:color="auto"/>
          </w:divBdr>
        </w:div>
        <w:div w:id="1596018651">
          <w:marLeft w:val="640"/>
          <w:marRight w:val="0"/>
          <w:marTop w:val="0"/>
          <w:marBottom w:val="0"/>
          <w:divBdr>
            <w:top w:val="none" w:sz="0" w:space="0" w:color="auto"/>
            <w:left w:val="none" w:sz="0" w:space="0" w:color="auto"/>
            <w:bottom w:val="none" w:sz="0" w:space="0" w:color="auto"/>
            <w:right w:val="none" w:sz="0" w:space="0" w:color="auto"/>
          </w:divBdr>
        </w:div>
        <w:div w:id="372996129">
          <w:marLeft w:val="640"/>
          <w:marRight w:val="0"/>
          <w:marTop w:val="0"/>
          <w:marBottom w:val="0"/>
          <w:divBdr>
            <w:top w:val="none" w:sz="0" w:space="0" w:color="auto"/>
            <w:left w:val="none" w:sz="0" w:space="0" w:color="auto"/>
            <w:bottom w:val="none" w:sz="0" w:space="0" w:color="auto"/>
            <w:right w:val="none" w:sz="0" w:space="0" w:color="auto"/>
          </w:divBdr>
        </w:div>
        <w:div w:id="1109621583">
          <w:marLeft w:val="640"/>
          <w:marRight w:val="0"/>
          <w:marTop w:val="0"/>
          <w:marBottom w:val="0"/>
          <w:divBdr>
            <w:top w:val="none" w:sz="0" w:space="0" w:color="auto"/>
            <w:left w:val="none" w:sz="0" w:space="0" w:color="auto"/>
            <w:bottom w:val="none" w:sz="0" w:space="0" w:color="auto"/>
            <w:right w:val="none" w:sz="0" w:space="0" w:color="auto"/>
          </w:divBdr>
        </w:div>
        <w:div w:id="562519974">
          <w:marLeft w:val="640"/>
          <w:marRight w:val="0"/>
          <w:marTop w:val="0"/>
          <w:marBottom w:val="0"/>
          <w:divBdr>
            <w:top w:val="none" w:sz="0" w:space="0" w:color="auto"/>
            <w:left w:val="none" w:sz="0" w:space="0" w:color="auto"/>
            <w:bottom w:val="none" w:sz="0" w:space="0" w:color="auto"/>
            <w:right w:val="none" w:sz="0" w:space="0" w:color="auto"/>
          </w:divBdr>
        </w:div>
        <w:div w:id="101459313">
          <w:marLeft w:val="640"/>
          <w:marRight w:val="0"/>
          <w:marTop w:val="0"/>
          <w:marBottom w:val="0"/>
          <w:divBdr>
            <w:top w:val="none" w:sz="0" w:space="0" w:color="auto"/>
            <w:left w:val="none" w:sz="0" w:space="0" w:color="auto"/>
            <w:bottom w:val="none" w:sz="0" w:space="0" w:color="auto"/>
            <w:right w:val="none" w:sz="0" w:space="0" w:color="auto"/>
          </w:divBdr>
        </w:div>
        <w:div w:id="1763988128">
          <w:marLeft w:val="640"/>
          <w:marRight w:val="0"/>
          <w:marTop w:val="0"/>
          <w:marBottom w:val="0"/>
          <w:divBdr>
            <w:top w:val="none" w:sz="0" w:space="0" w:color="auto"/>
            <w:left w:val="none" w:sz="0" w:space="0" w:color="auto"/>
            <w:bottom w:val="none" w:sz="0" w:space="0" w:color="auto"/>
            <w:right w:val="none" w:sz="0" w:space="0" w:color="auto"/>
          </w:divBdr>
        </w:div>
        <w:div w:id="1961909070">
          <w:marLeft w:val="640"/>
          <w:marRight w:val="0"/>
          <w:marTop w:val="0"/>
          <w:marBottom w:val="0"/>
          <w:divBdr>
            <w:top w:val="none" w:sz="0" w:space="0" w:color="auto"/>
            <w:left w:val="none" w:sz="0" w:space="0" w:color="auto"/>
            <w:bottom w:val="none" w:sz="0" w:space="0" w:color="auto"/>
            <w:right w:val="none" w:sz="0" w:space="0" w:color="auto"/>
          </w:divBdr>
        </w:div>
        <w:div w:id="1548760639">
          <w:marLeft w:val="640"/>
          <w:marRight w:val="0"/>
          <w:marTop w:val="0"/>
          <w:marBottom w:val="0"/>
          <w:divBdr>
            <w:top w:val="none" w:sz="0" w:space="0" w:color="auto"/>
            <w:left w:val="none" w:sz="0" w:space="0" w:color="auto"/>
            <w:bottom w:val="none" w:sz="0" w:space="0" w:color="auto"/>
            <w:right w:val="none" w:sz="0" w:space="0" w:color="auto"/>
          </w:divBdr>
        </w:div>
      </w:divsChild>
    </w:div>
    <w:div w:id="508638362">
      <w:bodyDiv w:val="1"/>
      <w:marLeft w:val="0"/>
      <w:marRight w:val="0"/>
      <w:marTop w:val="0"/>
      <w:marBottom w:val="0"/>
      <w:divBdr>
        <w:top w:val="none" w:sz="0" w:space="0" w:color="auto"/>
        <w:left w:val="none" w:sz="0" w:space="0" w:color="auto"/>
        <w:bottom w:val="none" w:sz="0" w:space="0" w:color="auto"/>
        <w:right w:val="none" w:sz="0" w:space="0" w:color="auto"/>
      </w:divBdr>
    </w:div>
    <w:div w:id="521210868">
      <w:bodyDiv w:val="1"/>
      <w:marLeft w:val="0"/>
      <w:marRight w:val="0"/>
      <w:marTop w:val="0"/>
      <w:marBottom w:val="0"/>
      <w:divBdr>
        <w:top w:val="none" w:sz="0" w:space="0" w:color="auto"/>
        <w:left w:val="none" w:sz="0" w:space="0" w:color="auto"/>
        <w:bottom w:val="none" w:sz="0" w:space="0" w:color="auto"/>
        <w:right w:val="none" w:sz="0" w:space="0" w:color="auto"/>
      </w:divBdr>
    </w:div>
    <w:div w:id="538132944">
      <w:bodyDiv w:val="1"/>
      <w:marLeft w:val="0"/>
      <w:marRight w:val="0"/>
      <w:marTop w:val="0"/>
      <w:marBottom w:val="0"/>
      <w:divBdr>
        <w:top w:val="none" w:sz="0" w:space="0" w:color="auto"/>
        <w:left w:val="none" w:sz="0" w:space="0" w:color="auto"/>
        <w:bottom w:val="none" w:sz="0" w:space="0" w:color="auto"/>
        <w:right w:val="none" w:sz="0" w:space="0" w:color="auto"/>
      </w:divBdr>
      <w:divsChild>
        <w:div w:id="74862327">
          <w:marLeft w:val="640"/>
          <w:marRight w:val="0"/>
          <w:marTop w:val="0"/>
          <w:marBottom w:val="0"/>
          <w:divBdr>
            <w:top w:val="none" w:sz="0" w:space="0" w:color="auto"/>
            <w:left w:val="none" w:sz="0" w:space="0" w:color="auto"/>
            <w:bottom w:val="none" w:sz="0" w:space="0" w:color="auto"/>
            <w:right w:val="none" w:sz="0" w:space="0" w:color="auto"/>
          </w:divBdr>
        </w:div>
        <w:div w:id="1921863747">
          <w:marLeft w:val="640"/>
          <w:marRight w:val="0"/>
          <w:marTop w:val="0"/>
          <w:marBottom w:val="0"/>
          <w:divBdr>
            <w:top w:val="none" w:sz="0" w:space="0" w:color="auto"/>
            <w:left w:val="none" w:sz="0" w:space="0" w:color="auto"/>
            <w:bottom w:val="none" w:sz="0" w:space="0" w:color="auto"/>
            <w:right w:val="none" w:sz="0" w:space="0" w:color="auto"/>
          </w:divBdr>
        </w:div>
        <w:div w:id="906694250">
          <w:marLeft w:val="640"/>
          <w:marRight w:val="0"/>
          <w:marTop w:val="0"/>
          <w:marBottom w:val="0"/>
          <w:divBdr>
            <w:top w:val="none" w:sz="0" w:space="0" w:color="auto"/>
            <w:left w:val="none" w:sz="0" w:space="0" w:color="auto"/>
            <w:bottom w:val="none" w:sz="0" w:space="0" w:color="auto"/>
            <w:right w:val="none" w:sz="0" w:space="0" w:color="auto"/>
          </w:divBdr>
        </w:div>
        <w:div w:id="161167298">
          <w:marLeft w:val="640"/>
          <w:marRight w:val="0"/>
          <w:marTop w:val="0"/>
          <w:marBottom w:val="0"/>
          <w:divBdr>
            <w:top w:val="none" w:sz="0" w:space="0" w:color="auto"/>
            <w:left w:val="none" w:sz="0" w:space="0" w:color="auto"/>
            <w:bottom w:val="none" w:sz="0" w:space="0" w:color="auto"/>
            <w:right w:val="none" w:sz="0" w:space="0" w:color="auto"/>
          </w:divBdr>
        </w:div>
        <w:div w:id="922031701">
          <w:marLeft w:val="640"/>
          <w:marRight w:val="0"/>
          <w:marTop w:val="0"/>
          <w:marBottom w:val="0"/>
          <w:divBdr>
            <w:top w:val="none" w:sz="0" w:space="0" w:color="auto"/>
            <w:left w:val="none" w:sz="0" w:space="0" w:color="auto"/>
            <w:bottom w:val="none" w:sz="0" w:space="0" w:color="auto"/>
            <w:right w:val="none" w:sz="0" w:space="0" w:color="auto"/>
          </w:divBdr>
        </w:div>
        <w:div w:id="1482845394">
          <w:marLeft w:val="640"/>
          <w:marRight w:val="0"/>
          <w:marTop w:val="0"/>
          <w:marBottom w:val="0"/>
          <w:divBdr>
            <w:top w:val="none" w:sz="0" w:space="0" w:color="auto"/>
            <w:left w:val="none" w:sz="0" w:space="0" w:color="auto"/>
            <w:bottom w:val="none" w:sz="0" w:space="0" w:color="auto"/>
            <w:right w:val="none" w:sz="0" w:space="0" w:color="auto"/>
          </w:divBdr>
        </w:div>
        <w:div w:id="1678994391">
          <w:marLeft w:val="640"/>
          <w:marRight w:val="0"/>
          <w:marTop w:val="0"/>
          <w:marBottom w:val="0"/>
          <w:divBdr>
            <w:top w:val="none" w:sz="0" w:space="0" w:color="auto"/>
            <w:left w:val="none" w:sz="0" w:space="0" w:color="auto"/>
            <w:bottom w:val="none" w:sz="0" w:space="0" w:color="auto"/>
            <w:right w:val="none" w:sz="0" w:space="0" w:color="auto"/>
          </w:divBdr>
        </w:div>
        <w:div w:id="787047317">
          <w:marLeft w:val="640"/>
          <w:marRight w:val="0"/>
          <w:marTop w:val="0"/>
          <w:marBottom w:val="0"/>
          <w:divBdr>
            <w:top w:val="none" w:sz="0" w:space="0" w:color="auto"/>
            <w:left w:val="none" w:sz="0" w:space="0" w:color="auto"/>
            <w:bottom w:val="none" w:sz="0" w:space="0" w:color="auto"/>
            <w:right w:val="none" w:sz="0" w:space="0" w:color="auto"/>
          </w:divBdr>
        </w:div>
        <w:div w:id="46881577">
          <w:marLeft w:val="640"/>
          <w:marRight w:val="0"/>
          <w:marTop w:val="0"/>
          <w:marBottom w:val="0"/>
          <w:divBdr>
            <w:top w:val="none" w:sz="0" w:space="0" w:color="auto"/>
            <w:left w:val="none" w:sz="0" w:space="0" w:color="auto"/>
            <w:bottom w:val="none" w:sz="0" w:space="0" w:color="auto"/>
            <w:right w:val="none" w:sz="0" w:space="0" w:color="auto"/>
          </w:divBdr>
        </w:div>
        <w:div w:id="1733768933">
          <w:marLeft w:val="640"/>
          <w:marRight w:val="0"/>
          <w:marTop w:val="0"/>
          <w:marBottom w:val="0"/>
          <w:divBdr>
            <w:top w:val="none" w:sz="0" w:space="0" w:color="auto"/>
            <w:left w:val="none" w:sz="0" w:space="0" w:color="auto"/>
            <w:bottom w:val="none" w:sz="0" w:space="0" w:color="auto"/>
            <w:right w:val="none" w:sz="0" w:space="0" w:color="auto"/>
          </w:divBdr>
        </w:div>
        <w:div w:id="153571760">
          <w:marLeft w:val="640"/>
          <w:marRight w:val="0"/>
          <w:marTop w:val="0"/>
          <w:marBottom w:val="0"/>
          <w:divBdr>
            <w:top w:val="none" w:sz="0" w:space="0" w:color="auto"/>
            <w:left w:val="none" w:sz="0" w:space="0" w:color="auto"/>
            <w:bottom w:val="none" w:sz="0" w:space="0" w:color="auto"/>
            <w:right w:val="none" w:sz="0" w:space="0" w:color="auto"/>
          </w:divBdr>
        </w:div>
        <w:div w:id="1596397718">
          <w:marLeft w:val="640"/>
          <w:marRight w:val="0"/>
          <w:marTop w:val="0"/>
          <w:marBottom w:val="0"/>
          <w:divBdr>
            <w:top w:val="none" w:sz="0" w:space="0" w:color="auto"/>
            <w:left w:val="none" w:sz="0" w:space="0" w:color="auto"/>
            <w:bottom w:val="none" w:sz="0" w:space="0" w:color="auto"/>
            <w:right w:val="none" w:sz="0" w:space="0" w:color="auto"/>
          </w:divBdr>
        </w:div>
        <w:div w:id="1151674594">
          <w:marLeft w:val="640"/>
          <w:marRight w:val="0"/>
          <w:marTop w:val="0"/>
          <w:marBottom w:val="0"/>
          <w:divBdr>
            <w:top w:val="none" w:sz="0" w:space="0" w:color="auto"/>
            <w:left w:val="none" w:sz="0" w:space="0" w:color="auto"/>
            <w:bottom w:val="none" w:sz="0" w:space="0" w:color="auto"/>
            <w:right w:val="none" w:sz="0" w:space="0" w:color="auto"/>
          </w:divBdr>
        </w:div>
        <w:div w:id="177240372">
          <w:marLeft w:val="640"/>
          <w:marRight w:val="0"/>
          <w:marTop w:val="0"/>
          <w:marBottom w:val="0"/>
          <w:divBdr>
            <w:top w:val="none" w:sz="0" w:space="0" w:color="auto"/>
            <w:left w:val="none" w:sz="0" w:space="0" w:color="auto"/>
            <w:bottom w:val="none" w:sz="0" w:space="0" w:color="auto"/>
            <w:right w:val="none" w:sz="0" w:space="0" w:color="auto"/>
          </w:divBdr>
        </w:div>
        <w:div w:id="2103406846">
          <w:marLeft w:val="640"/>
          <w:marRight w:val="0"/>
          <w:marTop w:val="0"/>
          <w:marBottom w:val="0"/>
          <w:divBdr>
            <w:top w:val="none" w:sz="0" w:space="0" w:color="auto"/>
            <w:left w:val="none" w:sz="0" w:space="0" w:color="auto"/>
            <w:bottom w:val="none" w:sz="0" w:space="0" w:color="auto"/>
            <w:right w:val="none" w:sz="0" w:space="0" w:color="auto"/>
          </w:divBdr>
        </w:div>
        <w:div w:id="1700397858">
          <w:marLeft w:val="640"/>
          <w:marRight w:val="0"/>
          <w:marTop w:val="0"/>
          <w:marBottom w:val="0"/>
          <w:divBdr>
            <w:top w:val="none" w:sz="0" w:space="0" w:color="auto"/>
            <w:left w:val="none" w:sz="0" w:space="0" w:color="auto"/>
            <w:bottom w:val="none" w:sz="0" w:space="0" w:color="auto"/>
            <w:right w:val="none" w:sz="0" w:space="0" w:color="auto"/>
          </w:divBdr>
        </w:div>
        <w:div w:id="673148128">
          <w:marLeft w:val="640"/>
          <w:marRight w:val="0"/>
          <w:marTop w:val="0"/>
          <w:marBottom w:val="0"/>
          <w:divBdr>
            <w:top w:val="none" w:sz="0" w:space="0" w:color="auto"/>
            <w:left w:val="none" w:sz="0" w:space="0" w:color="auto"/>
            <w:bottom w:val="none" w:sz="0" w:space="0" w:color="auto"/>
            <w:right w:val="none" w:sz="0" w:space="0" w:color="auto"/>
          </w:divBdr>
        </w:div>
        <w:div w:id="1866359295">
          <w:marLeft w:val="640"/>
          <w:marRight w:val="0"/>
          <w:marTop w:val="0"/>
          <w:marBottom w:val="0"/>
          <w:divBdr>
            <w:top w:val="none" w:sz="0" w:space="0" w:color="auto"/>
            <w:left w:val="none" w:sz="0" w:space="0" w:color="auto"/>
            <w:bottom w:val="none" w:sz="0" w:space="0" w:color="auto"/>
            <w:right w:val="none" w:sz="0" w:space="0" w:color="auto"/>
          </w:divBdr>
        </w:div>
        <w:div w:id="335037924">
          <w:marLeft w:val="640"/>
          <w:marRight w:val="0"/>
          <w:marTop w:val="0"/>
          <w:marBottom w:val="0"/>
          <w:divBdr>
            <w:top w:val="none" w:sz="0" w:space="0" w:color="auto"/>
            <w:left w:val="none" w:sz="0" w:space="0" w:color="auto"/>
            <w:bottom w:val="none" w:sz="0" w:space="0" w:color="auto"/>
            <w:right w:val="none" w:sz="0" w:space="0" w:color="auto"/>
          </w:divBdr>
        </w:div>
        <w:div w:id="1559780956">
          <w:marLeft w:val="640"/>
          <w:marRight w:val="0"/>
          <w:marTop w:val="0"/>
          <w:marBottom w:val="0"/>
          <w:divBdr>
            <w:top w:val="none" w:sz="0" w:space="0" w:color="auto"/>
            <w:left w:val="none" w:sz="0" w:space="0" w:color="auto"/>
            <w:bottom w:val="none" w:sz="0" w:space="0" w:color="auto"/>
            <w:right w:val="none" w:sz="0" w:space="0" w:color="auto"/>
          </w:divBdr>
        </w:div>
        <w:div w:id="16079979">
          <w:marLeft w:val="640"/>
          <w:marRight w:val="0"/>
          <w:marTop w:val="0"/>
          <w:marBottom w:val="0"/>
          <w:divBdr>
            <w:top w:val="none" w:sz="0" w:space="0" w:color="auto"/>
            <w:left w:val="none" w:sz="0" w:space="0" w:color="auto"/>
            <w:bottom w:val="none" w:sz="0" w:space="0" w:color="auto"/>
            <w:right w:val="none" w:sz="0" w:space="0" w:color="auto"/>
          </w:divBdr>
        </w:div>
      </w:divsChild>
    </w:div>
    <w:div w:id="540167813">
      <w:bodyDiv w:val="1"/>
      <w:marLeft w:val="0"/>
      <w:marRight w:val="0"/>
      <w:marTop w:val="0"/>
      <w:marBottom w:val="0"/>
      <w:divBdr>
        <w:top w:val="none" w:sz="0" w:space="0" w:color="auto"/>
        <w:left w:val="none" w:sz="0" w:space="0" w:color="auto"/>
        <w:bottom w:val="none" w:sz="0" w:space="0" w:color="auto"/>
        <w:right w:val="none" w:sz="0" w:space="0" w:color="auto"/>
      </w:divBdr>
    </w:div>
    <w:div w:id="586115759">
      <w:bodyDiv w:val="1"/>
      <w:marLeft w:val="0"/>
      <w:marRight w:val="0"/>
      <w:marTop w:val="0"/>
      <w:marBottom w:val="0"/>
      <w:divBdr>
        <w:top w:val="none" w:sz="0" w:space="0" w:color="auto"/>
        <w:left w:val="none" w:sz="0" w:space="0" w:color="auto"/>
        <w:bottom w:val="none" w:sz="0" w:space="0" w:color="auto"/>
        <w:right w:val="none" w:sz="0" w:space="0" w:color="auto"/>
      </w:divBdr>
      <w:divsChild>
        <w:div w:id="821845604">
          <w:marLeft w:val="640"/>
          <w:marRight w:val="0"/>
          <w:marTop w:val="0"/>
          <w:marBottom w:val="0"/>
          <w:divBdr>
            <w:top w:val="none" w:sz="0" w:space="0" w:color="auto"/>
            <w:left w:val="none" w:sz="0" w:space="0" w:color="auto"/>
            <w:bottom w:val="none" w:sz="0" w:space="0" w:color="auto"/>
            <w:right w:val="none" w:sz="0" w:space="0" w:color="auto"/>
          </w:divBdr>
        </w:div>
        <w:div w:id="1421221449">
          <w:marLeft w:val="640"/>
          <w:marRight w:val="0"/>
          <w:marTop w:val="0"/>
          <w:marBottom w:val="0"/>
          <w:divBdr>
            <w:top w:val="none" w:sz="0" w:space="0" w:color="auto"/>
            <w:left w:val="none" w:sz="0" w:space="0" w:color="auto"/>
            <w:bottom w:val="none" w:sz="0" w:space="0" w:color="auto"/>
            <w:right w:val="none" w:sz="0" w:space="0" w:color="auto"/>
          </w:divBdr>
        </w:div>
        <w:div w:id="1855875405">
          <w:marLeft w:val="640"/>
          <w:marRight w:val="0"/>
          <w:marTop w:val="0"/>
          <w:marBottom w:val="0"/>
          <w:divBdr>
            <w:top w:val="none" w:sz="0" w:space="0" w:color="auto"/>
            <w:left w:val="none" w:sz="0" w:space="0" w:color="auto"/>
            <w:bottom w:val="none" w:sz="0" w:space="0" w:color="auto"/>
            <w:right w:val="none" w:sz="0" w:space="0" w:color="auto"/>
          </w:divBdr>
        </w:div>
        <w:div w:id="1587688379">
          <w:marLeft w:val="640"/>
          <w:marRight w:val="0"/>
          <w:marTop w:val="0"/>
          <w:marBottom w:val="0"/>
          <w:divBdr>
            <w:top w:val="none" w:sz="0" w:space="0" w:color="auto"/>
            <w:left w:val="none" w:sz="0" w:space="0" w:color="auto"/>
            <w:bottom w:val="none" w:sz="0" w:space="0" w:color="auto"/>
            <w:right w:val="none" w:sz="0" w:space="0" w:color="auto"/>
          </w:divBdr>
        </w:div>
        <w:div w:id="535504395">
          <w:marLeft w:val="640"/>
          <w:marRight w:val="0"/>
          <w:marTop w:val="0"/>
          <w:marBottom w:val="0"/>
          <w:divBdr>
            <w:top w:val="none" w:sz="0" w:space="0" w:color="auto"/>
            <w:left w:val="none" w:sz="0" w:space="0" w:color="auto"/>
            <w:bottom w:val="none" w:sz="0" w:space="0" w:color="auto"/>
            <w:right w:val="none" w:sz="0" w:space="0" w:color="auto"/>
          </w:divBdr>
        </w:div>
        <w:div w:id="442503482">
          <w:marLeft w:val="640"/>
          <w:marRight w:val="0"/>
          <w:marTop w:val="0"/>
          <w:marBottom w:val="0"/>
          <w:divBdr>
            <w:top w:val="none" w:sz="0" w:space="0" w:color="auto"/>
            <w:left w:val="none" w:sz="0" w:space="0" w:color="auto"/>
            <w:bottom w:val="none" w:sz="0" w:space="0" w:color="auto"/>
            <w:right w:val="none" w:sz="0" w:space="0" w:color="auto"/>
          </w:divBdr>
        </w:div>
        <w:div w:id="1857115292">
          <w:marLeft w:val="640"/>
          <w:marRight w:val="0"/>
          <w:marTop w:val="0"/>
          <w:marBottom w:val="0"/>
          <w:divBdr>
            <w:top w:val="none" w:sz="0" w:space="0" w:color="auto"/>
            <w:left w:val="none" w:sz="0" w:space="0" w:color="auto"/>
            <w:bottom w:val="none" w:sz="0" w:space="0" w:color="auto"/>
            <w:right w:val="none" w:sz="0" w:space="0" w:color="auto"/>
          </w:divBdr>
        </w:div>
        <w:div w:id="4527314">
          <w:marLeft w:val="640"/>
          <w:marRight w:val="0"/>
          <w:marTop w:val="0"/>
          <w:marBottom w:val="0"/>
          <w:divBdr>
            <w:top w:val="none" w:sz="0" w:space="0" w:color="auto"/>
            <w:left w:val="none" w:sz="0" w:space="0" w:color="auto"/>
            <w:bottom w:val="none" w:sz="0" w:space="0" w:color="auto"/>
            <w:right w:val="none" w:sz="0" w:space="0" w:color="auto"/>
          </w:divBdr>
        </w:div>
        <w:div w:id="1408768038">
          <w:marLeft w:val="640"/>
          <w:marRight w:val="0"/>
          <w:marTop w:val="0"/>
          <w:marBottom w:val="0"/>
          <w:divBdr>
            <w:top w:val="none" w:sz="0" w:space="0" w:color="auto"/>
            <w:left w:val="none" w:sz="0" w:space="0" w:color="auto"/>
            <w:bottom w:val="none" w:sz="0" w:space="0" w:color="auto"/>
            <w:right w:val="none" w:sz="0" w:space="0" w:color="auto"/>
          </w:divBdr>
        </w:div>
        <w:div w:id="1889876081">
          <w:marLeft w:val="640"/>
          <w:marRight w:val="0"/>
          <w:marTop w:val="0"/>
          <w:marBottom w:val="0"/>
          <w:divBdr>
            <w:top w:val="none" w:sz="0" w:space="0" w:color="auto"/>
            <w:left w:val="none" w:sz="0" w:space="0" w:color="auto"/>
            <w:bottom w:val="none" w:sz="0" w:space="0" w:color="auto"/>
            <w:right w:val="none" w:sz="0" w:space="0" w:color="auto"/>
          </w:divBdr>
        </w:div>
        <w:div w:id="1306591994">
          <w:marLeft w:val="640"/>
          <w:marRight w:val="0"/>
          <w:marTop w:val="0"/>
          <w:marBottom w:val="0"/>
          <w:divBdr>
            <w:top w:val="none" w:sz="0" w:space="0" w:color="auto"/>
            <w:left w:val="none" w:sz="0" w:space="0" w:color="auto"/>
            <w:bottom w:val="none" w:sz="0" w:space="0" w:color="auto"/>
            <w:right w:val="none" w:sz="0" w:space="0" w:color="auto"/>
          </w:divBdr>
        </w:div>
        <w:div w:id="698698226">
          <w:marLeft w:val="640"/>
          <w:marRight w:val="0"/>
          <w:marTop w:val="0"/>
          <w:marBottom w:val="0"/>
          <w:divBdr>
            <w:top w:val="none" w:sz="0" w:space="0" w:color="auto"/>
            <w:left w:val="none" w:sz="0" w:space="0" w:color="auto"/>
            <w:bottom w:val="none" w:sz="0" w:space="0" w:color="auto"/>
            <w:right w:val="none" w:sz="0" w:space="0" w:color="auto"/>
          </w:divBdr>
        </w:div>
        <w:div w:id="1880506366">
          <w:marLeft w:val="640"/>
          <w:marRight w:val="0"/>
          <w:marTop w:val="0"/>
          <w:marBottom w:val="0"/>
          <w:divBdr>
            <w:top w:val="none" w:sz="0" w:space="0" w:color="auto"/>
            <w:left w:val="none" w:sz="0" w:space="0" w:color="auto"/>
            <w:bottom w:val="none" w:sz="0" w:space="0" w:color="auto"/>
            <w:right w:val="none" w:sz="0" w:space="0" w:color="auto"/>
          </w:divBdr>
        </w:div>
        <w:div w:id="3555737">
          <w:marLeft w:val="640"/>
          <w:marRight w:val="0"/>
          <w:marTop w:val="0"/>
          <w:marBottom w:val="0"/>
          <w:divBdr>
            <w:top w:val="none" w:sz="0" w:space="0" w:color="auto"/>
            <w:left w:val="none" w:sz="0" w:space="0" w:color="auto"/>
            <w:bottom w:val="none" w:sz="0" w:space="0" w:color="auto"/>
            <w:right w:val="none" w:sz="0" w:space="0" w:color="auto"/>
          </w:divBdr>
        </w:div>
        <w:div w:id="767962644">
          <w:marLeft w:val="640"/>
          <w:marRight w:val="0"/>
          <w:marTop w:val="0"/>
          <w:marBottom w:val="0"/>
          <w:divBdr>
            <w:top w:val="none" w:sz="0" w:space="0" w:color="auto"/>
            <w:left w:val="none" w:sz="0" w:space="0" w:color="auto"/>
            <w:bottom w:val="none" w:sz="0" w:space="0" w:color="auto"/>
            <w:right w:val="none" w:sz="0" w:space="0" w:color="auto"/>
          </w:divBdr>
        </w:div>
        <w:div w:id="1386445120">
          <w:marLeft w:val="640"/>
          <w:marRight w:val="0"/>
          <w:marTop w:val="0"/>
          <w:marBottom w:val="0"/>
          <w:divBdr>
            <w:top w:val="none" w:sz="0" w:space="0" w:color="auto"/>
            <w:left w:val="none" w:sz="0" w:space="0" w:color="auto"/>
            <w:bottom w:val="none" w:sz="0" w:space="0" w:color="auto"/>
            <w:right w:val="none" w:sz="0" w:space="0" w:color="auto"/>
          </w:divBdr>
        </w:div>
        <w:div w:id="895971011">
          <w:marLeft w:val="640"/>
          <w:marRight w:val="0"/>
          <w:marTop w:val="0"/>
          <w:marBottom w:val="0"/>
          <w:divBdr>
            <w:top w:val="none" w:sz="0" w:space="0" w:color="auto"/>
            <w:left w:val="none" w:sz="0" w:space="0" w:color="auto"/>
            <w:bottom w:val="none" w:sz="0" w:space="0" w:color="auto"/>
            <w:right w:val="none" w:sz="0" w:space="0" w:color="auto"/>
          </w:divBdr>
        </w:div>
        <w:div w:id="1678651675">
          <w:marLeft w:val="640"/>
          <w:marRight w:val="0"/>
          <w:marTop w:val="0"/>
          <w:marBottom w:val="0"/>
          <w:divBdr>
            <w:top w:val="none" w:sz="0" w:space="0" w:color="auto"/>
            <w:left w:val="none" w:sz="0" w:space="0" w:color="auto"/>
            <w:bottom w:val="none" w:sz="0" w:space="0" w:color="auto"/>
            <w:right w:val="none" w:sz="0" w:space="0" w:color="auto"/>
          </w:divBdr>
        </w:div>
        <w:div w:id="1736931302">
          <w:marLeft w:val="640"/>
          <w:marRight w:val="0"/>
          <w:marTop w:val="0"/>
          <w:marBottom w:val="0"/>
          <w:divBdr>
            <w:top w:val="none" w:sz="0" w:space="0" w:color="auto"/>
            <w:left w:val="none" w:sz="0" w:space="0" w:color="auto"/>
            <w:bottom w:val="none" w:sz="0" w:space="0" w:color="auto"/>
            <w:right w:val="none" w:sz="0" w:space="0" w:color="auto"/>
          </w:divBdr>
        </w:div>
        <w:div w:id="1456018505">
          <w:marLeft w:val="640"/>
          <w:marRight w:val="0"/>
          <w:marTop w:val="0"/>
          <w:marBottom w:val="0"/>
          <w:divBdr>
            <w:top w:val="none" w:sz="0" w:space="0" w:color="auto"/>
            <w:left w:val="none" w:sz="0" w:space="0" w:color="auto"/>
            <w:bottom w:val="none" w:sz="0" w:space="0" w:color="auto"/>
            <w:right w:val="none" w:sz="0" w:space="0" w:color="auto"/>
          </w:divBdr>
        </w:div>
        <w:div w:id="1418214137">
          <w:marLeft w:val="640"/>
          <w:marRight w:val="0"/>
          <w:marTop w:val="0"/>
          <w:marBottom w:val="0"/>
          <w:divBdr>
            <w:top w:val="none" w:sz="0" w:space="0" w:color="auto"/>
            <w:left w:val="none" w:sz="0" w:space="0" w:color="auto"/>
            <w:bottom w:val="none" w:sz="0" w:space="0" w:color="auto"/>
            <w:right w:val="none" w:sz="0" w:space="0" w:color="auto"/>
          </w:divBdr>
        </w:div>
        <w:div w:id="1842506743">
          <w:marLeft w:val="640"/>
          <w:marRight w:val="0"/>
          <w:marTop w:val="0"/>
          <w:marBottom w:val="0"/>
          <w:divBdr>
            <w:top w:val="none" w:sz="0" w:space="0" w:color="auto"/>
            <w:left w:val="none" w:sz="0" w:space="0" w:color="auto"/>
            <w:bottom w:val="none" w:sz="0" w:space="0" w:color="auto"/>
            <w:right w:val="none" w:sz="0" w:space="0" w:color="auto"/>
          </w:divBdr>
        </w:div>
        <w:div w:id="427700892">
          <w:marLeft w:val="640"/>
          <w:marRight w:val="0"/>
          <w:marTop w:val="0"/>
          <w:marBottom w:val="0"/>
          <w:divBdr>
            <w:top w:val="none" w:sz="0" w:space="0" w:color="auto"/>
            <w:left w:val="none" w:sz="0" w:space="0" w:color="auto"/>
            <w:bottom w:val="none" w:sz="0" w:space="0" w:color="auto"/>
            <w:right w:val="none" w:sz="0" w:space="0" w:color="auto"/>
          </w:divBdr>
        </w:div>
      </w:divsChild>
    </w:div>
    <w:div w:id="608437164">
      <w:bodyDiv w:val="1"/>
      <w:marLeft w:val="0"/>
      <w:marRight w:val="0"/>
      <w:marTop w:val="0"/>
      <w:marBottom w:val="0"/>
      <w:divBdr>
        <w:top w:val="none" w:sz="0" w:space="0" w:color="auto"/>
        <w:left w:val="none" w:sz="0" w:space="0" w:color="auto"/>
        <w:bottom w:val="none" w:sz="0" w:space="0" w:color="auto"/>
        <w:right w:val="none" w:sz="0" w:space="0" w:color="auto"/>
      </w:divBdr>
      <w:divsChild>
        <w:div w:id="723067766">
          <w:marLeft w:val="640"/>
          <w:marRight w:val="0"/>
          <w:marTop w:val="0"/>
          <w:marBottom w:val="0"/>
          <w:divBdr>
            <w:top w:val="none" w:sz="0" w:space="0" w:color="auto"/>
            <w:left w:val="none" w:sz="0" w:space="0" w:color="auto"/>
            <w:bottom w:val="none" w:sz="0" w:space="0" w:color="auto"/>
            <w:right w:val="none" w:sz="0" w:space="0" w:color="auto"/>
          </w:divBdr>
        </w:div>
        <w:div w:id="31686343">
          <w:marLeft w:val="640"/>
          <w:marRight w:val="0"/>
          <w:marTop w:val="0"/>
          <w:marBottom w:val="0"/>
          <w:divBdr>
            <w:top w:val="none" w:sz="0" w:space="0" w:color="auto"/>
            <w:left w:val="none" w:sz="0" w:space="0" w:color="auto"/>
            <w:bottom w:val="none" w:sz="0" w:space="0" w:color="auto"/>
            <w:right w:val="none" w:sz="0" w:space="0" w:color="auto"/>
          </w:divBdr>
        </w:div>
        <w:div w:id="1481917769">
          <w:marLeft w:val="640"/>
          <w:marRight w:val="0"/>
          <w:marTop w:val="0"/>
          <w:marBottom w:val="0"/>
          <w:divBdr>
            <w:top w:val="none" w:sz="0" w:space="0" w:color="auto"/>
            <w:left w:val="none" w:sz="0" w:space="0" w:color="auto"/>
            <w:bottom w:val="none" w:sz="0" w:space="0" w:color="auto"/>
            <w:right w:val="none" w:sz="0" w:space="0" w:color="auto"/>
          </w:divBdr>
        </w:div>
        <w:div w:id="467743808">
          <w:marLeft w:val="640"/>
          <w:marRight w:val="0"/>
          <w:marTop w:val="0"/>
          <w:marBottom w:val="0"/>
          <w:divBdr>
            <w:top w:val="none" w:sz="0" w:space="0" w:color="auto"/>
            <w:left w:val="none" w:sz="0" w:space="0" w:color="auto"/>
            <w:bottom w:val="none" w:sz="0" w:space="0" w:color="auto"/>
            <w:right w:val="none" w:sz="0" w:space="0" w:color="auto"/>
          </w:divBdr>
        </w:div>
        <w:div w:id="2140880526">
          <w:marLeft w:val="640"/>
          <w:marRight w:val="0"/>
          <w:marTop w:val="0"/>
          <w:marBottom w:val="0"/>
          <w:divBdr>
            <w:top w:val="none" w:sz="0" w:space="0" w:color="auto"/>
            <w:left w:val="none" w:sz="0" w:space="0" w:color="auto"/>
            <w:bottom w:val="none" w:sz="0" w:space="0" w:color="auto"/>
            <w:right w:val="none" w:sz="0" w:space="0" w:color="auto"/>
          </w:divBdr>
        </w:div>
        <w:div w:id="1988708316">
          <w:marLeft w:val="640"/>
          <w:marRight w:val="0"/>
          <w:marTop w:val="0"/>
          <w:marBottom w:val="0"/>
          <w:divBdr>
            <w:top w:val="none" w:sz="0" w:space="0" w:color="auto"/>
            <w:left w:val="none" w:sz="0" w:space="0" w:color="auto"/>
            <w:bottom w:val="none" w:sz="0" w:space="0" w:color="auto"/>
            <w:right w:val="none" w:sz="0" w:space="0" w:color="auto"/>
          </w:divBdr>
        </w:div>
        <w:div w:id="1464229185">
          <w:marLeft w:val="640"/>
          <w:marRight w:val="0"/>
          <w:marTop w:val="0"/>
          <w:marBottom w:val="0"/>
          <w:divBdr>
            <w:top w:val="none" w:sz="0" w:space="0" w:color="auto"/>
            <w:left w:val="none" w:sz="0" w:space="0" w:color="auto"/>
            <w:bottom w:val="none" w:sz="0" w:space="0" w:color="auto"/>
            <w:right w:val="none" w:sz="0" w:space="0" w:color="auto"/>
          </w:divBdr>
        </w:div>
        <w:div w:id="446004846">
          <w:marLeft w:val="640"/>
          <w:marRight w:val="0"/>
          <w:marTop w:val="0"/>
          <w:marBottom w:val="0"/>
          <w:divBdr>
            <w:top w:val="none" w:sz="0" w:space="0" w:color="auto"/>
            <w:left w:val="none" w:sz="0" w:space="0" w:color="auto"/>
            <w:bottom w:val="none" w:sz="0" w:space="0" w:color="auto"/>
            <w:right w:val="none" w:sz="0" w:space="0" w:color="auto"/>
          </w:divBdr>
        </w:div>
        <w:div w:id="1738282748">
          <w:marLeft w:val="640"/>
          <w:marRight w:val="0"/>
          <w:marTop w:val="0"/>
          <w:marBottom w:val="0"/>
          <w:divBdr>
            <w:top w:val="none" w:sz="0" w:space="0" w:color="auto"/>
            <w:left w:val="none" w:sz="0" w:space="0" w:color="auto"/>
            <w:bottom w:val="none" w:sz="0" w:space="0" w:color="auto"/>
            <w:right w:val="none" w:sz="0" w:space="0" w:color="auto"/>
          </w:divBdr>
        </w:div>
        <w:div w:id="1113672003">
          <w:marLeft w:val="640"/>
          <w:marRight w:val="0"/>
          <w:marTop w:val="0"/>
          <w:marBottom w:val="0"/>
          <w:divBdr>
            <w:top w:val="none" w:sz="0" w:space="0" w:color="auto"/>
            <w:left w:val="none" w:sz="0" w:space="0" w:color="auto"/>
            <w:bottom w:val="none" w:sz="0" w:space="0" w:color="auto"/>
            <w:right w:val="none" w:sz="0" w:space="0" w:color="auto"/>
          </w:divBdr>
        </w:div>
        <w:div w:id="830222750">
          <w:marLeft w:val="640"/>
          <w:marRight w:val="0"/>
          <w:marTop w:val="0"/>
          <w:marBottom w:val="0"/>
          <w:divBdr>
            <w:top w:val="none" w:sz="0" w:space="0" w:color="auto"/>
            <w:left w:val="none" w:sz="0" w:space="0" w:color="auto"/>
            <w:bottom w:val="none" w:sz="0" w:space="0" w:color="auto"/>
            <w:right w:val="none" w:sz="0" w:space="0" w:color="auto"/>
          </w:divBdr>
        </w:div>
        <w:div w:id="499778934">
          <w:marLeft w:val="640"/>
          <w:marRight w:val="0"/>
          <w:marTop w:val="0"/>
          <w:marBottom w:val="0"/>
          <w:divBdr>
            <w:top w:val="none" w:sz="0" w:space="0" w:color="auto"/>
            <w:left w:val="none" w:sz="0" w:space="0" w:color="auto"/>
            <w:bottom w:val="none" w:sz="0" w:space="0" w:color="auto"/>
            <w:right w:val="none" w:sz="0" w:space="0" w:color="auto"/>
          </w:divBdr>
        </w:div>
        <w:div w:id="114954493">
          <w:marLeft w:val="640"/>
          <w:marRight w:val="0"/>
          <w:marTop w:val="0"/>
          <w:marBottom w:val="0"/>
          <w:divBdr>
            <w:top w:val="none" w:sz="0" w:space="0" w:color="auto"/>
            <w:left w:val="none" w:sz="0" w:space="0" w:color="auto"/>
            <w:bottom w:val="none" w:sz="0" w:space="0" w:color="auto"/>
            <w:right w:val="none" w:sz="0" w:space="0" w:color="auto"/>
          </w:divBdr>
        </w:div>
        <w:div w:id="1188954722">
          <w:marLeft w:val="640"/>
          <w:marRight w:val="0"/>
          <w:marTop w:val="0"/>
          <w:marBottom w:val="0"/>
          <w:divBdr>
            <w:top w:val="none" w:sz="0" w:space="0" w:color="auto"/>
            <w:left w:val="none" w:sz="0" w:space="0" w:color="auto"/>
            <w:bottom w:val="none" w:sz="0" w:space="0" w:color="auto"/>
            <w:right w:val="none" w:sz="0" w:space="0" w:color="auto"/>
          </w:divBdr>
        </w:div>
        <w:div w:id="1748454628">
          <w:marLeft w:val="640"/>
          <w:marRight w:val="0"/>
          <w:marTop w:val="0"/>
          <w:marBottom w:val="0"/>
          <w:divBdr>
            <w:top w:val="none" w:sz="0" w:space="0" w:color="auto"/>
            <w:left w:val="none" w:sz="0" w:space="0" w:color="auto"/>
            <w:bottom w:val="none" w:sz="0" w:space="0" w:color="auto"/>
            <w:right w:val="none" w:sz="0" w:space="0" w:color="auto"/>
          </w:divBdr>
        </w:div>
        <w:div w:id="1809739703">
          <w:marLeft w:val="640"/>
          <w:marRight w:val="0"/>
          <w:marTop w:val="0"/>
          <w:marBottom w:val="0"/>
          <w:divBdr>
            <w:top w:val="none" w:sz="0" w:space="0" w:color="auto"/>
            <w:left w:val="none" w:sz="0" w:space="0" w:color="auto"/>
            <w:bottom w:val="none" w:sz="0" w:space="0" w:color="auto"/>
            <w:right w:val="none" w:sz="0" w:space="0" w:color="auto"/>
          </w:divBdr>
        </w:div>
        <w:div w:id="2025596395">
          <w:marLeft w:val="640"/>
          <w:marRight w:val="0"/>
          <w:marTop w:val="0"/>
          <w:marBottom w:val="0"/>
          <w:divBdr>
            <w:top w:val="none" w:sz="0" w:space="0" w:color="auto"/>
            <w:left w:val="none" w:sz="0" w:space="0" w:color="auto"/>
            <w:bottom w:val="none" w:sz="0" w:space="0" w:color="auto"/>
            <w:right w:val="none" w:sz="0" w:space="0" w:color="auto"/>
          </w:divBdr>
        </w:div>
        <w:div w:id="836649632">
          <w:marLeft w:val="640"/>
          <w:marRight w:val="0"/>
          <w:marTop w:val="0"/>
          <w:marBottom w:val="0"/>
          <w:divBdr>
            <w:top w:val="none" w:sz="0" w:space="0" w:color="auto"/>
            <w:left w:val="none" w:sz="0" w:space="0" w:color="auto"/>
            <w:bottom w:val="none" w:sz="0" w:space="0" w:color="auto"/>
            <w:right w:val="none" w:sz="0" w:space="0" w:color="auto"/>
          </w:divBdr>
        </w:div>
        <w:div w:id="93324916">
          <w:marLeft w:val="640"/>
          <w:marRight w:val="0"/>
          <w:marTop w:val="0"/>
          <w:marBottom w:val="0"/>
          <w:divBdr>
            <w:top w:val="none" w:sz="0" w:space="0" w:color="auto"/>
            <w:left w:val="none" w:sz="0" w:space="0" w:color="auto"/>
            <w:bottom w:val="none" w:sz="0" w:space="0" w:color="auto"/>
            <w:right w:val="none" w:sz="0" w:space="0" w:color="auto"/>
          </w:divBdr>
        </w:div>
        <w:div w:id="250553765">
          <w:marLeft w:val="640"/>
          <w:marRight w:val="0"/>
          <w:marTop w:val="0"/>
          <w:marBottom w:val="0"/>
          <w:divBdr>
            <w:top w:val="none" w:sz="0" w:space="0" w:color="auto"/>
            <w:left w:val="none" w:sz="0" w:space="0" w:color="auto"/>
            <w:bottom w:val="none" w:sz="0" w:space="0" w:color="auto"/>
            <w:right w:val="none" w:sz="0" w:space="0" w:color="auto"/>
          </w:divBdr>
        </w:div>
        <w:div w:id="1080129903">
          <w:marLeft w:val="640"/>
          <w:marRight w:val="0"/>
          <w:marTop w:val="0"/>
          <w:marBottom w:val="0"/>
          <w:divBdr>
            <w:top w:val="none" w:sz="0" w:space="0" w:color="auto"/>
            <w:left w:val="none" w:sz="0" w:space="0" w:color="auto"/>
            <w:bottom w:val="none" w:sz="0" w:space="0" w:color="auto"/>
            <w:right w:val="none" w:sz="0" w:space="0" w:color="auto"/>
          </w:divBdr>
        </w:div>
        <w:div w:id="1274244001">
          <w:marLeft w:val="640"/>
          <w:marRight w:val="0"/>
          <w:marTop w:val="0"/>
          <w:marBottom w:val="0"/>
          <w:divBdr>
            <w:top w:val="none" w:sz="0" w:space="0" w:color="auto"/>
            <w:left w:val="none" w:sz="0" w:space="0" w:color="auto"/>
            <w:bottom w:val="none" w:sz="0" w:space="0" w:color="auto"/>
            <w:right w:val="none" w:sz="0" w:space="0" w:color="auto"/>
          </w:divBdr>
        </w:div>
      </w:divsChild>
    </w:div>
    <w:div w:id="639112073">
      <w:bodyDiv w:val="1"/>
      <w:marLeft w:val="0"/>
      <w:marRight w:val="0"/>
      <w:marTop w:val="0"/>
      <w:marBottom w:val="0"/>
      <w:divBdr>
        <w:top w:val="none" w:sz="0" w:space="0" w:color="auto"/>
        <w:left w:val="none" w:sz="0" w:space="0" w:color="auto"/>
        <w:bottom w:val="none" w:sz="0" w:space="0" w:color="auto"/>
        <w:right w:val="none" w:sz="0" w:space="0" w:color="auto"/>
      </w:divBdr>
      <w:divsChild>
        <w:div w:id="675234664">
          <w:marLeft w:val="640"/>
          <w:marRight w:val="0"/>
          <w:marTop w:val="0"/>
          <w:marBottom w:val="0"/>
          <w:divBdr>
            <w:top w:val="none" w:sz="0" w:space="0" w:color="auto"/>
            <w:left w:val="none" w:sz="0" w:space="0" w:color="auto"/>
            <w:bottom w:val="none" w:sz="0" w:space="0" w:color="auto"/>
            <w:right w:val="none" w:sz="0" w:space="0" w:color="auto"/>
          </w:divBdr>
        </w:div>
        <w:div w:id="39482823">
          <w:marLeft w:val="640"/>
          <w:marRight w:val="0"/>
          <w:marTop w:val="0"/>
          <w:marBottom w:val="0"/>
          <w:divBdr>
            <w:top w:val="none" w:sz="0" w:space="0" w:color="auto"/>
            <w:left w:val="none" w:sz="0" w:space="0" w:color="auto"/>
            <w:bottom w:val="none" w:sz="0" w:space="0" w:color="auto"/>
            <w:right w:val="none" w:sz="0" w:space="0" w:color="auto"/>
          </w:divBdr>
        </w:div>
        <w:div w:id="1891914357">
          <w:marLeft w:val="640"/>
          <w:marRight w:val="0"/>
          <w:marTop w:val="0"/>
          <w:marBottom w:val="0"/>
          <w:divBdr>
            <w:top w:val="none" w:sz="0" w:space="0" w:color="auto"/>
            <w:left w:val="none" w:sz="0" w:space="0" w:color="auto"/>
            <w:bottom w:val="none" w:sz="0" w:space="0" w:color="auto"/>
            <w:right w:val="none" w:sz="0" w:space="0" w:color="auto"/>
          </w:divBdr>
        </w:div>
        <w:div w:id="1855262787">
          <w:marLeft w:val="640"/>
          <w:marRight w:val="0"/>
          <w:marTop w:val="0"/>
          <w:marBottom w:val="0"/>
          <w:divBdr>
            <w:top w:val="none" w:sz="0" w:space="0" w:color="auto"/>
            <w:left w:val="none" w:sz="0" w:space="0" w:color="auto"/>
            <w:bottom w:val="none" w:sz="0" w:space="0" w:color="auto"/>
            <w:right w:val="none" w:sz="0" w:space="0" w:color="auto"/>
          </w:divBdr>
        </w:div>
        <w:div w:id="1800687960">
          <w:marLeft w:val="640"/>
          <w:marRight w:val="0"/>
          <w:marTop w:val="0"/>
          <w:marBottom w:val="0"/>
          <w:divBdr>
            <w:top w:val="none" w:sz="0" w:space="0" w:color="auto"/>
            <w:left w:val="none" w:sz="0" w:space="0" w:color="auto"/>
            <w:bottom w:val="none" w:sz="0" w:space="0" w:color="auto"/>
            <w:right w:val="none" w:sz="0" w:space="0" w:color="auto"/>
          </w:divBdr>
        </w:div>
        <w:div w:id="1173030708">
          <w:marLeft w:val="640"/>
          <w:marRight w:val="0"/>
          <w:marTop w:val="0"/>
          <w:marBottom w:val="0"/>
          <w:divBdr>
            <w:top w:val="none" w:sz="0" w:space="0" w:color="auto"/>
            <w:left w:val="none" w:sz="0" w:space="0" w:color="auto"/>
            <w:bottom w:val="none" w:sz="0" w:space="0" w:color="auto"/>
            <w:right w:val="none" w:sz="0" w:space="0" w:color="auto"/>
          </w:divBdr>
        </w:div>
        <w:div w:id="1837958686">
          <w:marLeft w:val="640"/>
          <w:marRight w:val="0"/>
          <w:marTop w:val="0"/>
          <w:marBottom w:val="0"/>
          <w:divBdr>
            <w:top w:val="none" w:sz="0" w:space="0" w:color="auto"/>
            <w:left w:val="none" w:sz="0" w:space="0" w:color="auto"/>
            <w:bottom w:val="none" w:sz="0" w:space="0" w:color="auto"/>
            <w:right w:val="none" w:sz="0" w:space="0" w:color="auto"/>
          </w:divBdr>
        </w:div>
        <w:div w:id="775448387">
          <w:marLeft w:val="640"/>
          <w:marRight w:val="0"/>
          <w:marTop w:val="0"/>
          <w:marBottom w:val="0"/>
          <w:divBdr>
            <w:top w:val="none" w:sz="0" w:space="0" w:color="auto"/>
            <w:left w:val="none" w:sz="0" w:space="0" w:color="auto"/>
            <w:bottom w:val="none" w:sz="0" w:space="0" w:color="auto"/>
            <w:right w:val="none" w:sz="0" w:space="0" w:color="auto"/>
          </w:divBdr>
        </w:div>
        <w:div w:id="275258100">
          <w:marLeft w:val="640"/>
          <w:marRight w:val="0"/>
          <w:marTop w:val="0"/>
          <w:marBottom w:val="0"/>
          <w:divBdr>
            <w:top w:val="none" w:sz="0" w:space="0" w:color="auto"/>
            <w:left w:val="none" w:sz="0" w:space="0" w:color="auto"/>
            <w:bottom w:val="none" w:sz="0" w:space="0" w:color="auto"/>
            <w:right w:val="none" w:sz="0" w:space="0" w:color="auto"/>
          </w:divBdr>
        </w:div>
        <w:div w:id="358900671">
          <w:marLeft w:val="640"/>
          <w:marRight w:val="0"/>
          <w:marTop w:val="0"/>
          <w:marBottom w:val="0"/>
          <w:divBdr>
            <w:top w:val="none" w:sz="0" w:space="0" w:color="auto"/>
            <w:left w:val="none" w:sz="0" w:space="0" w:color="auto"/>
            <w:bottom w:val="none" w:sz="0" w:space="0" w:color="auto"/>
            <w:right w:val="none" w:sz="0" w:space="0" w:color="auto"/>
          </w:divBdr>
        </w:div>
        <w:div w:id="1087993029">
          <w:marLeft w:val="640"/>
          <w:marRight w:val="0"/>
          <w:marTop w:val="0"/>
          <w:marBottom w:val="0"/>
          <w:divBdr>
            <w:top w:val="none" w:sz="0" w:space="0" w:color="auto"/>
            <w:left w:val="none" w:sz="0" w:space="0" w:color="auto"/>
            <w:bottom w:val="none" w:sz="0" w:space="0" w:color="auto"/>
            <w:right w:val="none" w:sz="0" w:space="0" w:color="auto"/>
          </w:divBdr>
        </w:div>
        <w:div w:id="1390305615">
          <w:marLeft w:val="640"/>
          <w:marRight w:val="0"/>
          <w:marTop w:val="0"/>
          <w:marBottom w:val="0"/>
          <w:divBdr>
            <w:top w:val="none" w:sz="0" w:space="0" w:color="auto"/>
            <w:left w:val="none" w:sz="0" w:space="0" w:color="auto"/>
            <w:bottom w:val="none" w:sz="0" w:space="0" w:color="auto"/>
            <w:right w:val="none" w:sz="0" w:space="0" w:color="auto"/>
          </w:divBdr>
        </w:div>
        <w:div w:id="900365673">
          <w:marLeft w:val="640"/>
          <w:marRight w:val="0"/>
          <w:marTop w:val="0"/>
          <w:marBottom w:val="0"/>
          <w:divBdr>
            <w:top w:val="none" w:sz="0" w:space="0" w:color="auto"/>
            <w:left w:val="none" w:sz="0" w:space="0" w:color="auto"/>
            <w:bottom w:val="none" w:sz="0" w:space="0" w:color="auto"/>
            <w:right w:val="none" w:sz="0" w:space="0" w:color="auto"/>
          </w:divBdr>
        </w:div>
        <w:div w:id="1362977803">
          <w:marLeft w:val="640"/>
          <w:marRight w:val="0"/>
          <w:marTop w:val="0"/>
          <w:marBottom w:val="0"/>
          <w:divBdr>
            <w:top w:val="none" w:sz="0" w:space="0" w:color="auto"/>
            <w:left w:val="none" w:sz="0" w:space="0" w:color="auto"/>
            <w:bottom w:val="none" w:sz="0" w:space="0" w:color="auto"/>
            <w:right w:val="none" w:sz="0" w:space="0" w:color="auto"/>
          </w:divBdr>
        </w:div>
        <w:div w:id="326324813">
          <w:marLeft w:val="640"/>
          <w:marRight w:val="0"/>
          <w:marTop w:val="0"/>
          <w:marBottom w:val="0"/>
          <w:divBdr>
            <w:top w:val="none" w:sz="0" w:space="0" w:color="auto"/>
            <w:left w:val="none" w:sz="0" w:space="0" w:color="auto"/>
            <w:bottom w:val="none" w:sz="0" w:space="0" w:color="auto"/>
            <w:right w:val="none" w:sz="0" w:space="0" w:color="auto"/>
          </w:divBdr>
        </w:div>
        <w:div w:id="1701008893">
          <w:marLeft w:val="640"/>
          <w:marRight w:val="0"/>
          <w:marTop w:val="0"/>
          <w:marBottom w:val="0"/>
          <w:divBdr>
            <w:top w:val="none" w:sz="0" w:space="0" w:color="auto"/>
            <w:left w:val="none" w:sz="0" w:space="0" w:color="auto"/>
            <w:bottom w:val="none" w:sz="0" w:space="0" w:color="auto"/>
            <w:right w:val="none" w:sz="0" w:space="0" w:color="auto"/>
          </w:divBdr>
        </w:div>
        <w:div w:id="1826429232">
          <w:marLeft w:val="640"/>
          <w:marRight w:val="0"/>
          <w:marTop w:val="0"/>
          <w:marBottom w:val="0"/>
          <w:divBdr>
            <w:top w:val="none" w:sz="0" w:space="0" w:color="auto"/>
            <w:left w:val="none" w:sz="0" w:space="0" w:color="auto"/>
            <w:bottom w:val="none" w:sz="0" w:space="0" w:color="auto"/>
            <w:right w:val="none" w:sz="0" w:space="0" w:color="auto"/>
          </w:divBdr>
        </w:div>
        <w:div w:id="1501121800">
          <w:marLeft w:val="640"/>
          <w:marRight w:val="0"/>
          <w:marTop w:val="0"/>
          <w:marBottom w:val="0"/>
          <w:divBdr>
            <w:top w:val="none" w:sz="0" w:space="0" w:color="auto"/>
            <w:left w:val="none" w:sz="0" w:space="0" w:color="auto"/>
            <w:bottom w:val="none" w:sz="0" w:space="0" w:color="auto"/>
            <w:right w:val="none" w:sz="0" w:space="0" w:color="auto"/>
          </w:divBdr>
        </w:div>
        <w:div w:id="1158108857">
          <w:marLeft w:val="640"/>
          <w:marRight w:val="0"/>
          <w:marTop w:val="0"/>
          <w:marBottom w:val="0"/>
          <w:divBdr>
            <w:top w:val="none" w:sz="0" w:space="0" w:color="auto"/>
            <w:left w:val="none" w:sz="0" w:space="0" w:color="auto"/>
            <w:bottom w:val="none" w:sz="0" w:space="0" w:color="auto"/>
            <w:right w:val="none" w:sz="0" w:space="0" w:color="auto"/>
          </w:divBdr>
        </w:div>
        <w:div w:id="241336252">
          <w:marLeft w:val="640"/>
          <w:marRight w:val="0"/>
          <w:marTop w:val="0"/>
          <w:marBottom w:val="0"/>
          <w:divBdr>
            <w:top w:val="none" w:sz="0" w:space="0" w:color="auto"/>
            <w:left w:val="none" w:sz="0" w:space="0" w:color="auto"/>
            <w:bottom w:val="none" w:sz="0" w:space="0" w:color="auto"/>
            <w:right w:val="none" w:sz="0" w:space="0" w:color="auto"/>
          </w:divBdr>
        </w:div>
        <w:div w:id="1881891407">
          <w:marLeft w:val="640"/>
          <w:marRight w:val="0"/>
          <w:marTop w:val="0"/>
          <w:marBottom w:val="0"/>
          <w:divBdr>
            <w:top w:val="none" w:sz="0" w:space="0" w:color="auto"/>
            <w:left w:val="none" w:sz="0" w:space="0" w:color="auto"/>
            <w:bottom w:val="none" w:sz="0" w:space="0" w:color="auto"/>
            <w:right w:val="none" w:sz="0" w:space="0" w:color="auto"/>
          </w:divBdr>
        </w:div>
      </w:divsChild>
    </w:div>
    <w:div w:id="667712906">
      <w:bodyDiv w:val="1"/>
      <w:marLeft w:val="0"/>
      <w:marRight w:val="0"/>
      <w:marTop w:val="0"/>
      <w:marBottom w:val="0"/>
      <w:divBdr>
        <w:top w:val="none" w:sz="0" w:space="0" w:color="auto"/>
        <w:left w:val="none" w:sz="0" w:space="0" w:color="auto"/>
        <w:bottom w:val="none" w:sz="0" w:space="0" w:color="auto"/>
        <w:right w:val="none" w:sz="0" w:space="0" w:color="auto"/>
      </w:divBdr>
      <w:divsChild>
        <w:div w:id="607858332">
          <w:marLeft w:val="640"/>
          <w:marRight w:val="0"/>
          <w:marTop w:val="0"/>
          <w:marBottom w:val="0"/>
          <w:divBdr>
            <w:top w:val="none" w:sz="0" w:space="0" w:color="auto"/>
            <w:left w:val="none" w:sz="0" w:space="0" w:color="auto"/>
            <w:bottom w:val="none" w:sz="0" w:space="0" w:color="auto"/>
            <w:right w:val="none" w:sz="0" w:space="0" w:color="auto"/>
          </w:divBdr>
        </w:div>
        <w:div w:id="650132122">
          <w:marLeft w:val="640"/>
          <w:marRight w:val="0"/>
          <w:marTop w:val="0"/>
          <w:marBottom w:val="0"/>
          <w:divBdr>
            <w:top w:val="none" w:sz="0" w:space="0" w:color="auto"/>
            <w:left w:val="none" w:sz="0" w:space="0" w:color="auto"/>
            <w:bottom w:val="none" w:sz="0" w:space="0" w:color="auto"/>
            <w:right w:val="none" w:sz="0" w:space="0" w:color="auto"/>
          </w:divBdr>
        </w:div>
        <w:div w:id="1188719999">
          <w:marLeft w:val="640"/>
          <w:marRight w:val="0"/>
          <w:marTop w:val="0"/>
          <w:marBottom w:val="0"/>
          <w:divBdr>
            <w:top w:val="none" w:sz="0" w:space="0" w:color="auto"/>
            <w:left w:val="none" w:sz="0" w:space="0" w:color="auto"/>
            <w:bottom w:val="none" w:sz="0" w:space="0" w:color="auto"/>
            <w:right w:val="none" w:sz="0" w:space="0" w:color="auto"/>
          </w:divBdr>
        </w:div>
        <w:div w:id="1183591810">
          <w:marLeft w:val="640"/>
          <w:marRight w:val="0"/>
          <w:marTop w:val="0"/>
          <w:marBottom w:val="0"/>
          <w:divBdr>
            <w:top w:val="none" w:sz="0" w:space="0" w:color="auto"/>
            <w:left w:val="none" w:sz="0" w:space="0" w:color="auto"/>
            <w:bottom w:val="none" w:sz="0" w:space="0" w:color="auto"/>
            <w:right w:val="none" w:sz="0" w:space="0" w:color="auto"/>
          </w:divBdr>
        </w:div>
        <w:div w:id="1642996404">
          <w:marLeft w:val="640"/>
          <w:marRight w:val="0"/>
          <w:marTop w:val="0"/>
          <w:marBottom w:val="0"/>
          <w:divBdr>
            <w:top w:val="none" w:sz="0" w:space="0" w:color="auto"/>
            <w:left w:val="none" w:sz="0" w:space="0" w:color="auto"/>
            <w:bottom w:val="none" w:sz="0" w:space="0" w:color="auto"/>
            <w:right w:val="none" w:sz="0" w:space="0" w:color="auto"/>
          </w:divBdr>
        </w:div>
        <w:div w:id="2023704851">
          <w:marLeft w:val="640"/>
          <w:marRight w:val="0"/>
          <w:marTop w:val="0"/>
          <w:marBottom w:val="0"/>
          <w:divBdr>
            <w:top w:val="none" w:sz="0" w:space="0" w:color="auto"/>
            <w:left w:val="none" w:sz="0" w:space="0" w:color="auto"/>
            <w:bottom w:val="none" w:sz="0" w:space="0" w:color="auto"/>
            <w:right w:val="none" w:sz="0" w:space="0" w:color="auto"/>
          </w:divBdr>
        </w:div>
        <w:div w:id="1908834107">
          <w:marLeft w:val="640"/>
          <w:marRight w:val="0"/>
          <w:marTop w:val="0"/>
          <w:marBottom w:val="0"/>
          <w:divBdr>
            <w:top w:val="none" w:sz="0" w:space="0" w:color="auto"/>
            <w:left w:val="none" w:sz="0" w:space="0" w:color="auto"/>
            <w:bottom w:val="none" w:sz="0" w:space="0" w:color="auto"/>
            <w:right w:val="none" w:sz="0" w:space="0" w:color="auto"/>
          </w:divBdr>
        </w:div>
        <w:div w:id="872890636">
          <w:marLeft w:val="640"/>
          <w:marRight w:val="0"/>
          <w:marTop w:val="0"/>
          <w:marBottom w:val="0"/>
          <w:divBdr>
            <w:top w:val="none" w:sz="0" w:space="0" w:color="auto"/>
            <w:left w:val="none" w:sz="0" w:space="0" w:color="auto"/>
            <w:bottom w:val="none" w:sz="0" w:space="0" w:color="auto"/>
            <w:right w:val="none" w:sz="0" w:space="0" w:color="auto"/>
          </w:divBdr>
        </w:div>
        <w:div w:id="171072295">
          <w:marLeft w:val="640"/>
          <w:marRight w:val="0"/>
          <w:marTop w:val="0"/>
          <w:marBottom w:val="0"/>
          <w:divBdr>
            <w:top w:val="none" w:sz="0" w:space="0" w:color="auto"/>
            <w:left w:val="none" w:sz="0" w:space="0" w:color="auto"/>
            <w:bottom w:val="none" w:sz="0" w:space="0" w:color="auto"/>
            <w:right w:val="none" w:sz="0" w:space="0" w:color="auto"/>
          </w:divBdr>
        </w:div>
        <w:div w:id="424572642">
          <w:marLeft w:val="640"/>
          <w:marRight w:val="0"/>
          <w:marTop w:val="0"/>
          <w:marBottom w:val="0"/>
          <w:divBdr>
            <w:top w:val="none" w:sz="0" w:space="0" w:color="auto"/>
            <w:left w:val="none" w:sz="0" w:space="0" w:color="auto"/>
            <w:bottom w:val="none" w:sz="0" w:space="0" w:color="auto"/>
            <w:right w:val="none" w:sz="0" w:space="0" w:color="auto"/>
          </w:divBdr>
        </w:div>
        <w:div w:id="1683124963">
          <w:marLeft w:val="640"/>
          <w:marRight w:val="0"/>
          <w:marTop w:val="0"/>
          <w:marBottom w:val="0"/>
          <w:divBdr>
            <w:top w:val="none" w:sz="0" w:space="0" w:color="auto"/>
            <w:left w:val="none" w:sz="0" w:space="0" w:color="auto"/>
            <w:bottom w:val="none" w:sz="0" w:space="0" w:color="auto"/>
            <w:right w:val="none" w:sz="0" w:space="0" w:color="auto"/>
          </w:divBdr>
        </w:div>
        <w:div w:id="672299505">
          <w:marLeft w:val="640"/>
          <w:marRight w:val="0"/>
          <w:marTop w:val="0"/>
          <w:marBottom w:val="0"/>
          <w:divBdr>
            <w:top w:val="none" w:sz="0" w:space="0" w:color="auto"/>
            <w:left w:val="none" w:sz="0" w:space="0" w:color="auto"/>
            <w:bottom w:val="none" w:sz="0" w:space="0" w:color="auto"/>
            <w:right w:val="none" w:sz="0" w:space="0" w:color="auto"/>
          </w:divBdr>
        </w:div>
        <w:div w:id="1323318296">
          <w:marLeft w:val="640"/>
          <w:marRight w:val="0"/>
          <w:marTop w:val="0"/>
          <w:marBottom w:val="0"/>
          <w:divBdr>
            <w:top w:val="none" w:sz="0" w:space="0" w:color="auto"/>
            <w:left w:val="none" w:sz="0" w:space="0" w:color="auto"/>
            <w:bottom w:val="none" w:sz="0" w:space="0" w:color="auto"/>
            <w:right w:val="none" w:sz="0" w:space="0" w:color="auto"/>
          </w:divBdr>
        </w:div>
        <w:div w:id="70663051">
          <w:marLeft w:val="640"/>
          <w:marRight w:val="0"/>
          <w:marTop w:val="0"/>
          <w:marBottom w:val="0"/>
          <w:divBdr>
            <w:top w:val="none" w:sz="0" w:space="0" w:color="auto"/>
            <w:left w:val="none" w:sz="0" w:space="0" w:color="auto"/>
            <w:bottom w:val="none" w:sz="0" w:space="0" w:color="auto"/>
            <w:right w:val="none" w:sz="0" w:space="0" w:color="auto"/>
          </w:divBdr>
        </w:div>
        <w:div w:id="1484540738">
          <w:marLeft w:val="640"/>
          <w:marRight w:val="0"/>
          <w:marTop w:val="0"/>
          <w:marBottom w:val="0"/>
          <w:divBdr>
            <w:top w:val="none" w:sz="0" w:space="0" w:color="auto"/>
            <w:left w:val="none" w:sz="0" w:space="0" w:color="auto"/>
            <w:bottom w:val="none" w:sz="0" w:space="0" w:color="auto"/>
            <w:right w:val="none" w:sz="0" w:space="0" w:color="auto"/>
          </w:divBdr>
        </w:div>
        <w:div w:id="1137606074">
          <w:marLeft w:val="640"/>
          <w:marRight w:val="0"/>
          <w:marTop w:val="0"/>
          <w:marBottom w:val="0"/>
          <w:divBdr>
            <w:top w:val="none" w:sz="0" w:space="0" w:color="auto"/>
            <w:left w:val="none" w:sz="0" w:space="0" w:color="auto"/>
            <w:bottom w:val="none" w:sz="0" w:space="0" w:color="auto"/>
            <w:right w:val="none" w:sz="0" w:space="0" w:color="auto"/>
          </w:divBdr>
        </w:div>
        <w:div w:id="150293651">
          <w:marLeft w:val="640"/>
          <w:marRight w:val="0"/>
          <w:marTop w:val="0"/>
          <w:marBottom w:val="0"/>
          <w:divBdr>
            <w:top w:val="none" w:sz="0" w:space="0" w:color="auto"/>
            <w:left w:val="none" w:sz="0" w:space="0" w:color="auto"/>
            <w:bottom w:val="none" w:sz="0" w:space="0" w:color="auto"/>
            <w:right w:val="none" w:sz="0" w:space="0" w:color="auto"/>
          </w:divBdr>
        </w:div>
        <w:div w:id="1428312996">
          <w:marLeft w:val="640"/>
          <w:marRight w:val="0"/>
          <w:marTop w:val="0"/>
          <w:marBottom w:val="0"/>
          <w:divBdr>
            <w:top w:val="none" w:sz="0" w:space="0" w:color="auto"/>
            <w:left w:val="none" w:sz="0" w:space="0" w:color="auto"/>
            <w:bottom w:val="none" w:sz="0" w:space="0" w:color="auto"/>
            <w:right w:val="none" w:sz="0" w:space="0" w:color="auto"/>
          </w:divBdr>
        </w:div>
        <w:div w:id="1606418768">
          <w:marLeft w:val="640"/>
          <w:marRight w:val="0"/>
          <w:marTop w:val="0"/>
          <w:marBottom w:val="0"/>
          <w:divBdr>
            <w:top w:val="none" w:sz="0" w:space="0" w:color="auto"/>
            <w:left w:val="none" w:sz="0" w:space="0" w:color="auto"/>
            <w:bottom w:val="none" w:sz="0" w:space="0" w:color="auto"/>
            <w:right w:val="none" w:sz="0" w:space="0" w:color="auto"/>
          </w:divBdr>
        </w:div>
        <w:div w:id="1711413304">
          <w:marLeft w:val="640"/>
          <w:marRight w:val="0"/>
          <w:marTop w:val="0"/>
          <w:marBottom w:val="0"/>
          <w:divBdr>
            <w:top w:val="none" w:sz="0" w:space="0" w:color="auto"/>
            <w:left w:val="none" w:sz="0" w:space="0" w:color="auto"/>
            <w:bottom w:val="none" w:sz="0" w:space="0" w:color="auto"/>
            <w:right w:val="none" w:sz="0" w:space="0" w:color="auto"/>
          </w:divBdr>
        </w:div>
        <w:div w:id="679814050">
          <w:marLeft w:val="640"/>
          <w:marRight w:val="0"/>
          <w:marTop w:val="0"/>
          <w:marBottom w:val="0"/>
          <w:divBdr>
            <w:top w:val="none" w:sz="0" w:space="0" w:color="auto"/>
            <w:left w:val="none" w:sz="0" w:space="0" w:color="auto"/>
            <w:bottom w:val="none" w:sz="0" w:space="0" w:color="auto"/>
            <w:right w:val="none" w:sz="0" w:space="0" w:color="auto"/>
          </w:divBdr>
        </w:div>
        <w:div w:id="502209413">
          <w:marLeft w:val="640"/>
          <w:marRight w:val="0"/>
          <w:marTop w:val="0"/>
          <w:marBottom w:val="0"/>
          <w:divBdr>
            <w:top w:val="none" w:sz="0" w:space="0" w:color="auto"/>
            <w:left w:val="none" w:sz="0" w:space="0" w:color="auto"/>
            <w:bottom w:val="none" w:sz="0" w:space="0" w:color="auto"/>
            <w:right w:val="none" w:sz="0" w:space="0" w:color="auto"/>
          </w:divBdr>
        </w:div>
        <w:div w:id="1027097285">
          <w:marLeft w:val="640"/>
          <w:marRight w:val="0"/>
          <w:marTop w:val="0"/>
          <w:marBottom w:val="0"/>
          <w:divBdr>
            <w:top w:val="none" w:sz="0" w:space="0" w:color="auto"/>
            <w:left w:val="none" w:sz="0" w:space="0" w:color="auto"/>
            <w:bottom w:val="none" w:sz="0" w:space="0" w:color="auto"/>
            <w:right w:val="none" w:sz="0" w:space="0" w:color="auto"/>
          </w:divBdr>
        </w:div>
      </w:divsChild>
    </w:div>
    <w:div w:id="700086834">
      <w:bodyDiv w:val="1"/>
      <w:marLeft w:val="0"/>
      <w:marRight w:val="0"/>
      <w:marTop w:val="0"/>
      <w:marBottom w:val="0"/>
      <w:divBdr>
        <w:top w:val="none" w:sz="0" w:space="0" w:color="auto"/>
        <w:left w:val="none" w:sz="0" w:space="0" w:color="auto"/>
        <w:bottom w:val="none" w:sz="0" w:space="0" w:color="auto"/>
        <w:right w:val="none" w:sz="0" w:space="0" w:color="auto"/>
      </w:divBdr>
      <w:divsChild>
        <w:div w:id="1367414883">
          <w:marLeft w:val="640"/>
          <w:marRight w:val="0"/>
          <w:marTop w:val="0"/>
          <w:marBottom w:val="0"/>
          <w:divBdr>
            <w:top w:val="none" w:sz="0" w:space="0" w:color="auto"/>
            <w:left w:val="none" w:sz="0" w:space="0" w:color="auto"/>
            <w:bottom w:val="none" w:sz="0" w:space="0" w:color="auto"/>
            <w:right w:val="none" w:sz="0" w:space="0" w:color="auto"/>
          </w:divBdr>
        </w:div>
        <w:div w:id="743916674">
          <w:marLeft w:val="640"/>
          <w:marRight w:val="0"/>
          <w:marTop w:val="0"/>
          <w:marBottom w:val="0"/>
          <w:divBdr>
            <w:top w:val="none" w:sz="0" w:space="0" w:color="auto"/>
            <w:left w:val="none" w:sz="0" w:space="0" w:color="auto"/>
            <w:bottom w:val="none" w:sz="0" w:space="0" w:color="auto"/>
            <w:right w:val="none" w:sz="0" w:space="0" w:color="auto"/>
          </w:divBdr>
        </w:div>
        <w:div w:id="958412418">
          <w:marLeft w:val="640"/>
          <w:marRight w:val="0"/>
          <w:marTop w:val="0"/>
          <w:marBottom w:val="0"/>
          <w:divBdr>
            <w:top w:val="none" w:sz="0" w:space="0" w:color="auto"/>
            <w:left w:val="none" w:sz="0" w:space="0" w:color="auto"/>
            <w:bottom w:val="none" w:sz="0" w:space="0" w:color="auto"/>
            <w:right w:val="none" w:sz="0" w:space="0" w:color="auto"/>
          </w:divBdr>
        </w:div>
        <w:div w:id="1119034354">
          <w:marLeft w:val="640"/>
          <w:marRight w:val="0"/>
          <w:marTop w:val="0"/>
          <w:marBottom w:val="0"/>
          <w:divBdr>
            <w:top w:val="none" w:sz="0" w:space="0" w:color="auto"/>
            <w:left w:val="none" w:sz="0" w:space="0" w:color="auto"/>
            <w:bottom w:val="none" w:sz="0" w:space="0" w:color="auto"/>
            <w:right w:val="none" w:sz="0" w:space="0" w:color="auto"/>
          </w:divBdr>
        </w:div>
        <w:div w:id="629290589">
          <w:marLeft w:val="640"/>
          <w:marRight w:val="0"/>
          <w:marTop w:val="0"/>
          <w:marBottom w:val="0"/>
          <w:divBdr>
            <w:top w:val="none" w:sz="0" w:space="0" w:color="auto"/>
            <w:left w:val="none" w:sz="0" w:space="0" w:color="auto"/>
            <w:bottom w:val="none" w:sz="0" w:space="0" w:color="auto"/>
            <w:right w:val="none" w:sz="0" w:space="0" w:color="auto"/>
          </w:divBdr>
        </w:div>
        <w:div w:id="620301936">
          <w:marLeft w:val="640"/>
          <w:marRight w:val="0"/>
          <w:marTop w:val="0"/>
          <w:marBottom w:val="0"/>
          <w:divBdr>
            <w:top w:val="none" w:sz="0" w:space="0" w:color="auto"/>
            <w:left w:val="none" w:sz="0" w:space="0" w:color="auto"/>
            <w:bottom w:val="none" w:sz="0" w:space="0" w:color="auto"/>
            <w:right w:val="none" w:sz="0" w:space="0" w:color="auto"/>
          </w:divBdr>
        </w:div>
        <w:div w:id="1608349376">
          <w:marLeft w:val="640"/>
          <w:marRight w:val="0"/>
          <w:marTop w:val="0"/>
          <w:marBottom w:val="0"/>
          <w:divBdr>
            <w:top w:val="none" w:sz="0" w:space="0" w:color="auto"/>
            <w:left w:val="none" w:sz="0" w:space="0" w:color="auto"/>
            <w:bottom w:val="none" w:sz="0" w:space="0" w:color="auto"/>
            <w:right w:val="none" w:sz="0" w:space="0" w:color="auto"/>
          </w:divBdr>
        </w:div>
        <w:div w:id="1119687652">
          <w:marLeft w:val="640"/>
          <w:marRight w:val="0"/>
          <w:marTop w:val="0"/>
          <w:marBottom w:val="0"/>
          <w:divBdr>
            <w:top w:val="none" w:sz="0" w:space="0" w:color="auto"/>
            <w:left w:val="none" w:sz="0" w:space="0" w:color="auto"/>
            <w:bottom w:val="none" w:sz="0" w:space="0" w:color="auto"/>
            <w:right w:val="none" w:sz="0" w:space="0" w:color="auto"/>
          </w:divBdr>
        </w:div>
        <w:div w:id="557865627">
          <w:marLeft w:val="640"/>
          <w:marRight w:val="0"/>
          <w:marTop w:val="0"/>
          <w:marBottom w:val="0"/>
          <w:divBdr>
            <w:top w:val="none" w:sz="0" w:space="0" w:color="auto"/>
            <w:left w:val="none" w:sz="0" w:space="0" w:color="auto"/>
            <w:bottom w:val="none" w:sz="0" w:space="0" w:color="auto"/>
            <w:right w:val="none" w:sz="0" w:space="0" w:color="auto"/>
          </w:divBdr>
        </w:div>
        <w:div w:id="495151952">
          <w:marLeft w:val="640"/>
          <w:marRight w:val="0"/>
          <w:marTop w:val="0"/>
          <w:marBottom w:val="0"/>
          <w:divBdr>
            <w:top w:val="none" w:sz="0" w:space="0" w:color="auto"/>
            <w:left w:val="none" w:sz="0" w:space="0" w:color="auto"/>
            <w:bottom w:val="none" w:sz="0" w:space="0" w:color="auto"/>
            <w:right w:val="none" w:sz="0" w:space="0" w:color="auto"/>
          </w:divBdr>
        </w:div>
        <w:div w:id="2110002607">
          <w:marLeft w:val="640"/>
          <w:marRight w:val="0"/>
          <w:marTop w:val="0"/>
          <w:marBottom w:val="0"/>
          <w:divBdr>
            <w:top w:val="none" w:sz="0" w:space="0" w:color="auto"/>
            <w:left w:val="none" w:sz="0" w:space="0" w:color="auto"/>
            <w:bottom w:val="none" w:sz="0" w:space="0" w:color="auto"/>
            <w:right w:val="none" w:sz="0" w:space="0" w:color="auto"/>
          </w:divBdr>
        </w:div>
        <w:div w:id="2037391206">
          <w:marLeft w:val="640"/>
          <w:marRight w:val="0"/>
          <w:marTop w:val="0"/>
          <w:marBottom w:val="0"/>
          <w:divBdr>
            <w:top w:val="none" w:sz="0" w:space="0" w:color="auto"/>
            <w:left w:val="none" w:sz="0" w:space="0" w:color="auto"/>
            <w:bottom w:val="none" w:sz="0" w:space="0" w:color="auto"/>
            <w:right w:val="none" w:sz="0" w:space="0" w:color="auto"/>
          </w:divBdr>
        </w:div>
        <w:div w:id="245767483">
          <w:marLeft w:val="640"/>
          <w:marRight w:val="0"/>
          <w:marTop w:val="0"/>
          <w:marBottom w:val="0"/>
          <w:divBdr>
            <w:top w:val="none" w:sz="0" w:space="0" w:color="auto"/>
            <w:left w:val="none" w:sz="0" w:space="0" w:color="auto"/>
            <w:bottom w:val="none" w:sz="0" w:space="0" w:color="auto"/>
            <w:right w:val="none" w:sz="0" w:space="0" w:color="auto"/>
          </w:divBdr>
        </w:div>
        <w:div w:id="1772622844">
          <w:marLeft w:val="640"/>
          <w:marRight w:val="0"/>
          <w:marTop w:val="0"/>
          <w:marBottom w:val="0"/>
          <w:divBdr>
            <w:top w:val="none" w:sz="0" w:space="0" w:color="auto"/>
            <w:left w:val="none" w:sz="0" w:space="0" w:color="auto"/>
            <w:bottom w:val="none" w:sz="0" w:space="0" w:color="auto"/>
            <w:right w:val="none" w:sz="0" w:space="0" w:color="auto"/>
          </w:divBdr>
        </w:div>
        <w:div w:id="1203203477">
          <w:marLeft w:val="640"/>
          <w:marRight w:val="0"/>
          <w:marTop w:val="0"/>
          <w:marBottom w:val="0"/>
          <w:divBdr>
            <w:top w:val="none" w:sz="0" w:space="0" w:color="auto"/>
            <w:left w:val="none" w:sz="0" w:space="0" w:color="auto"/>
            <w:bottom w:val="none" w:sz="0" w:space="0" w:color="auto"/>
            <w:right w:val="none" w:sz="0" w:space="0" w:color="auto"/>
          </w:divBdr>
        </w:div>
        <w:div w:id="398747946">
          <w:marLeft w:val="640"/>
          <w:marRight w:val="0"/>
          <w:marTop w:val="0"/>
          <w:marBottom w:val="0"/>
          <w:divBdr>
            <w:top w:val="none" w:sz="0" w:space="0" w:color="auto"/>
            <w:left w:val="none" w:sz="0" w:space="0" w:color="auto"/>
            <w:bottom w:val="none" w:sz="0" w:space="0" w:color="auto"/>
            <w:right w:val="none" w:sz="0" w:space="0" w:color="auto"/>
          </w:divBdr>
        </w:div>
        <w:div w:id="348066600">
          <w:marLeft w:val="640"/>
          <w:marRight w:val="0"/>
          <w:marTop w:val="0"/>
          <w:marBottom w:val="0"/>
          <w:divBdr>
            <w:top w:val="none" w:sz="0" w:space="0" w:color="auto"/>
            <w:left w:val="none" w:sz="0" w:space="0" w:color="auto"/>
            <w:bottom w:val="none" w:sz="0" w:space="0" w:color="auto"/>
            <w:right w:val="none" w:sz="0" w:space="0" w:color="auto"/>
          </w:divBdr>
        </w:div>
        <w:div w:id="42602610">
          <w:marLeft w:val="640"/>
          <w:marRight w:val="0"/>
          <w:marTop w:val="0"/>
          <w:marBottom w:val="0"/>
          <w:divBdr>
            <w:top w:val="none" w:sz="0" w:space="0" w:color="auto"/>
            <w:left w:val="none" w:sz="0" w:space="0" w:color="auto"/>
            <w:bottom w:val="none" w:sz="0" w:space="0" w:color="auto"/>
            <w:right w:val="none" w:sz="0" w:space="0" w:color="auto"/>
          </w:divBdr>
        </w:div>
        <w:div w:id="1780444427">
          <w:marLeft w:val="640"/>
          <w:marRight w:val="0"/>
          <w:marTop w:val="0"/>
          <w:marBottom w:val="0"/>
          <w:divBdr>
            <w:top w:val="none" w:sz="0" w:space="0" w:color="auto"/>
            <w:left w:val="none" w:sz="0" w:space="0" w:color="auto"/>
            <w:bottom w:val="none" w:sz="0" w:space="0" w:color="auto"/>
            <w:right w:val="none" w:sz="0" w:space="0" w:color="auto"/>
          </w:divBdr>
        </w:div>
        <w:div w:id="1734961037">
          <w:marLeft w:val="640"/>
          <w:marRight w:val="0"/>
          <w:marTop w:val="0"/>
          <w:marBottom w:val="0"/>
          <w:divBdr>
            <w:top w:val="none" w:sz="0" w:space="0" w:color="auto"/>
            <w:left w:val="none" w:sz="0" w:space="0" w:color="auto"/>
            <w:bottom w:val="none" w:sz="0" w:space="0" w:color="auto"/>
            <w:right w:val="none" w:sz="0" w:space="0" w:color="auto"/>
          </w:divBdr>
        </w:div>
        <w:div w:id="692656631">
          <w:marLeft w:val="640"/>
          <w:marRight w:val="0"/>
          <w:marTop w:val="0"/>
          <w:marBottom w:val="0"/>
          <w:divBdr>
            <w:top w:val="none" w:sz="0" w:space="0" w:color="auto"/>
            <w:left w:val="none" w:sz="0" w:space="0" w:color="auto"/>
            <w:bottom w:val="none" w:sz="0" w:space="0" w:color="auto"/>
            <w:right w:val="none" w:sz="0" w:space="0" w:color="auto"/>
          </w:divBdr>
        </w:div>
      </w:divsChild>
    </w:div>
    <w:div w:id="722867089">
      <w:bodyDiv w:val="1"/>
      <w:marLeft w:val="0"/>
      <w:marRight w:val="0"/>
      <w:marTop w:val="0"/>
      <w:marBottom w:val="0"/>
      <w:divBdr>
        <w:top w:val="none" w:sz="0" w:space="0" w:color="auto"/>
        <w:left w:val="none" w:sz="0" w:space="0" w:color="auto"/>
        <w:bottom w:val="none" w:sz="0" w:space="0" w:color="auto"/>
        <w:right w:val="none" w:sz="0" w:space="0" w:color="auto"/>
      </w:divBdr>
      <w:divsChild>
        <w:div w:id="1163933135">
          <w:marLeft w:val="640"/>
          <w:marRight w:val="0"/>
          <w:marTop w:val="0"/>
          <w:marBottom w:val="0"/>
          <w:divBdr>
            <w:top w:val="none" w:sz="0" w:space="0" w:color="auto"/>
            <w:left w:val="none" w:sz="0" w:space="0" w:color="auto"/>
            <w:bottom w:val="none" w:sz="0" w:space="0" w:color="auto"/>
            <w:right w:val="none" w:sz="0" w:space="0" w:color="auto"/>
          </w:divBdr>
        </w:div>
        <w:div w:id="1301616087">
          <w:marLeft w:val="640"/>
          <w:marRight w:val="0"/>
          <w:marTop w:val="0"/>
          <w:marBottom w:val="0"/>
          <w:divBdr>
            <w:top w:val="none" w:sz="0" w:space="0" w:color="auto"/>
            <w:left w:val="none" w:sz="0" w:space="0" w:color="auto"/>
            <w:bottom w:val="none" w:sz="0" w:space="0" w:color="auto"/>
            <w:right w:val="none" w:sz="0" w:space="0" w:color="auto"/>
          </w:divBdr>
        </w:div>
        <w:div w:id="1832872094">
          <w:marLeft w:val="640"/>
          <w:marRight w:val="0"/>
          <w:marTop w:val="0"/>
          <w:marBottom w:val="0"/>
          <w:divBdr>
            <w:top w:val="none" w:sz="0" w:space="0" w:color="auto"/>
            <w:left w:val="none" w:sz="0" w:space="0" w:color="auto"/>
            <w:bottom w:val="none" w:sz="0" w:space="0" w:color="auto"/>
            <w:right w:val="none" w:sz="0" w:space="0" w:color="auto"/>
          </w:divBdr>
        </w:div>
        <w:div w:id="583956489">
          <w:marLeft w:val="640"/>
          <w:marRight w:val="0"/>
          <w:marTop w:val="0"/>
          <w:marBottom w:val="0"/>
          <w:divBdr>
            <w:top w:val="none" w:sz="0" w:space="0" w:color="auto"/>
            <w:left w:val="none" w:sz="0" w:space="0" w:color="auto"/>
            <w:bottom w:val="none" w:sz="0" w:space="0" w:color="auto"/>
            <w:right w:val="none" w:sz="0" w:space="0" w:color="auto"/>
          </w:divBdr>
        </w:div>
        <w:div w:id="711538397">
          <w:marLeft w:val="640"/>
          <w:marRight w:val="0"/>
          <w:marTop w:val="0"/>
          <w:marBottom w:val="0"/>
          <w:divBdr>
            <w:top w:val="none" w:sz="0" w:space="0" w:color="auto"/>
            <w:left w:val="none" w:sz="0" w:space="0" w:color="auto"/>
            <w:bottom w:val="none" w:sz="0" w:space="0" w:color="auto"/>
            <w:right w:val="none" w:sz="0" w:space="0" w:color="auto"/>
          </w:divBdr>
        </w:div>
        <w:div w:id="1424302504">
          <w:marLeft w:val="640"/>
          <w:marRight w:val="0"/>
          <w:marTop w:val="0"/>
          <w:marBottom w:val="0"/>
          <w:divBdr>
            <w:top w:val="none" w:sz="0" w:space="0" w:color="auto"/>
            <w:left w:val="none" w:sz="0" w:space="0" w:color="auto"/>
            <w:bottom w:val="none" w:sz="0" w:space="0" w:color="auto"/>
            <w:right w:val="none" w:sz="0" w:space="0" w:color="auto"/>
          </w:divBdr>
        </w:div>
        <w:div w:id="1327368498">
          <w:marLeft w:val="640"/>
          <w:marRight w:val="0"/>
          <w:marTop w:val="0"/>
          <w:marBottom w:val="0"/>
          <w:divBdr>
            <w:top w:val="none" w:sz="0" w:space="0" w:color="auto"/>
            <w:left w:val="none" w:sz="0" w:space="0" w:color="auto"/>
            <w:bottom w:val="none" w:sz="0" w:space="0" w:color="auto"/>
            <w:right w:val="none" w:sz="0" w:space="0" w:color="auto"/>
          </w:divBdr>
        </w:div>
        <w:div w:id="1384598216">
          <w:marLeft w:val="640"/>
          <w:marRight w:val="0"/>
          <w:marTop w:val="0"/>
          <w:marBottom w:val="0"/>
          <w:divBdr>
            <w:top w:val="none" w:sz="0" w:space="0" w:color="auto"/>
            <w:left w:val="none" w:sz="0" w:space="0" w:color="auto"/>
            <w:bottom w:val="none" w:sz="0" w:space="0" w:color="auto"/>
            <w:right w:val="none" w:sz="0" w:space="0" w:color="auto"/>
          </w:divBdr>
        </w:div>
        <w:div w:id="146021461">
          <w:marLeft w:val="640"/>
          <w:marRight w:val="0"/>
          <w:marTop w:val="0"/>
          <w:marBottom w:val="0"/>
          <w:divBdr>
            <w:top w:val="none" w:sz="0" w:space="0" w:color="auto"/>
            <w:left w:val="none" w:sz="0" w:space="0" w:color="auto"/>
            <w:bottom w:val="none" w:sz="0" w:space="0" w:color="auto"/>
            <w:right w:val="none" w:sz="0" w:space="0" w:color="auto"/>
          </w:divBdr>
        </w:div>
        <w:div w:id="90250365">
          <w:marLeft w:val="640"/>
          <w:marRight w:val="0"/>
          <w:marTop w:val="0"/>
          <w:marBottom w:val="0"/>
          <w:divBdr>
            <w:top w:val="none" w:sz="0" w:space="0" w:color="auto"/>
            <w:left w:val="none" w:sz="0" w:space="0" w:color="auto"/>
            <w:bottom w:val="none" w:sz="0" w:space="0" w:color="auto"/>
            <w:right w:val="none" w:sz="0" w:space="0" w:color="auto"/>
          </w:divBdr>
        </w:div>
        <w:div w:id="1950620525">
          <w:marLeft w:val="640"/>
          <w:marRight w:val="0"/>
          <w:marTop w:val="0"/>
          <w:marBottom w:val="0"/>
          <w:divBdr>
            <w:top w:val="none" w:sz="0" w:space="0" w:color="auto"/>
            <w:left w:val="none" w:sz="0" w:space="0" w:color="auto"/>
            <w:bottom w:val="none" w:sz="0" w:space="0" w:color="auto"/>
            <w:right w:val="none" w:sz="0" w:space="0" w:color="auto"/>
          </w:divBdr>
        </w:div>
        <w:div w:id="932670109">
          <w:marLeft w:val="640"/>
          <w:marRight w:val="0"/>
          <w:marTop w:val="0"/>
          <w:marBottom w:val="0"/>
          <w:divBdr>
            <w:top w:val="none" w:sz="0" w:space="0" w:color="auto"/>
            <w:left w:val="none" w:sz="0" w:space="0" w:color="auto"/>
            <w:bottom w:val="none" w:sz="0" w:space="0" w:color="auto"/>
            <w:right w:val="none" w:sz="0" w:space="0" w:color="auto"/>
          </w:divBdr>
        </w:div>
        <w:div w:id="936714756">
          <w:marLeft w:val="640"/>
          <w:marRight w:val="0"/>
          <w:marTop w:val="0"/>
          <w:marBottom w:val="0"/>
          <w:divBdr>
            <w:top w:val="none" w:sz="0" w:space="0" w:color="auto"/>
            <w:left w:val="none" w:sz="0" w:space="0" w:color="auto"/>
            <w:bottom w:val="none" w:sz="0" w:space="0" w:color="auto"/>
            <w:right w:val="none" w:sz="0" w:space="0" w:color="auto"/>
          </w:divBdr>
        </w:div>
        <w:div w:id="2062896844">
          <w:marLeft w:val="640"/>
          <w:marRight w:val="0"/>
          <w:marTop w:val="0"/>
          <w:marBottom w:val="0"/>
          <w:divBdr>
            <w:top w:val="none" w:sz="0" w:space="0" w:color="auto"/>
            <w:left w:val="none" w:sz="0" w:space="0" w:color="auto"/>
            <w:bottom w:val="none" w:sz="0" w:space="0" w:color="auto"/>
            <w:right w:val="none" w:sz="0" w:space="0" w:color="auto"/>
          </w:divBdr>
        </w:div>
        <w:div w:id="420102026">
          <w:marLeft w:val="640"/>
          <w:marRight w:val="0"/>
          <w:marTop w:val="0"/>
          <w:marBottom w:val="0"/>
          <w:divBdr>
            <w:top w:val="none" w:sz="0" w:space="0" w:color="auto"/>
            <w:left w:val="none" w:sz="0" w:space="0" w:color="auto"/>
            <w:bottom w:val="none" w:sz="0" w:space="0" w:color="auto"/>
            <w:right w:val="none" w:sz="0" w:space="0" w:color="auto"/>
          </w:divBdr>
        </w:div>
        <w:div w:id="805467283">
          <w:marLeft w:val="640"/>
          <w:marRight w:val="0"/>
          <w:marTop w:val="0"/>
          <w:marBottom w:val="0"/>
          <w:divBdr>
            <w:top w:val="none" w:sz="0" w:space="0" w:color="auto"/>
            <w:left w:val="none" w:sz="0" w:space="0" w:color="auto"/>
            <w:bottom w:val="none" w:sz="0" w:space="0" w:color="auto"/>
            <w:right w:val="none" w:sz="0" w:space="0" w:color="auto"/>
          </w:divBdr>
        </w:div>
        <w:div w:id="1708289075">
          <w:marLeft w:val="640"/>
          <w:marRight w:val="0"/>
          <w:marTop w:val="0"/>
          <w:marBottom w:val="0"/>
          <w:divBdr>
            <w:top w:val="none" w:sz="0" w:space="0" w:color="auto"/>
            <w:left w:val="none" w:sz="0" w:space="0" w:color="auto"/>
            <w:bottom w:val="none" w:sz="0" w:space="0" w:color="auto"/>
            <w:right w:val="none" w:sz="0" w:space="0" w:color="auto"/>
          </w:divBdr>
        </w:div>
        <w:div w:id="2123071313">
          <w:marLeft w:val="640"/>
          <w:marRight w:val="0"/>
          <w:marTop w:val="0"/>
          <w:marBottom w:val="0"/>
          <w:divBdr>
            <w:top w:val="none" w:sz="0" w:space="0" w:color="auto"/>
            <w:left w:val="none" w:sz="0" w:space="0" w:color="auto"/>
            <w:bottom w:val="none" w:sz="0" w:space="0" w:color="auto"/>
            <w:right w:val="none" w:sz="0" w:space="0" w:color="auto"/>
          </w:divBdr>
        </w:div>
        <w:div w:id="1885677584">
          <w:marLeft w:val="640"/>
          <w:marRight w:val="0"/>
          <w:marTop w:val="0"/>
          <w:marBottom w:val="0"/>
          <w:divBdr>
            <w:top w:val="none" w:sz="0" w:space="0" w:color="auto"/>
            <w:left w:val="none" w:sz="0" w:space="0" w:color="auto"/>
            <w:bottom w:val="none" w:sz="0" w:space="0" w:color="auto"/>
            <w:right w:val="none" w:sz="0" w:space="0" w:color="auto"/>
          </w:divBdr>
        </w:div>
        <w:div w:id="92825217">
          <w:marLeft w:val="640"/>
          <w:marRight w:val="0"/>
          <w:marTop w:val="0"/>
          <w:marBottom w:val="0"/>
          <w:divBdr>
            <w:top w:val="none" w:sz="0" w:space="0" w:color="auto"/>
            <w:left w:val="none" w:sz="0" w:space="0" w:color="auto"/>
            <w:bottom w:val="none" w:sz="0" w:space="0" w:color="auto"/>
            <w:right w:val="none" w:sz="0" w:space="0" w:color="auto"/>
          </w:divBdr>
        </w:div>
        <w:div w:id="132330103">
          <w:marLeft w:val="640"/>
          <w:marRight w:val="0"/>
          <w:marTop w:val="0"/>
          <w:marBottom w:val="0"/>
          <w:divBdr>
            <w:top w:val="none" w:sz="0" w:space="0" w:color="auto"/>
            <w:left w:val="none" w:sz="0" w:space="0" w:color="auto"/>
            <w:bottom w:val="none" w:sz="0" w:space="0" w:color="auto"/>
            <w:right w:val="none" w:sz="0" w:space="0" w:color="auto"/>
          </w:divBdr>
        </w:div>
        <w:div w:id="466094548">
          <w:marLeft w:val="640"/>
          <w:marRight w:val="0"/>
          <w:marTop w:val="0"/>
          <w:marBottom w:val="0"/>
          <w:divBdr>
            <w:top w:val="none" w:sz="0" w:space="0" w:color="auto"/>
            <w:left w:val="none" w:sz="0" w:space="0" w:color="auto"/>
            <w:bottom w:val="none" w:sz="0" w:space="0" w:color="auto"/>
            <w:right w:val="none" w:sz="0" w:space="0" w:color="auto"/>
          </w:divBdr>
        </w:div>
        <w:div w:id="667253875">
          <w:marLeft w:val="640"/>
          <w:marRight w:val="0"/>
          <w:marTop w:val="0"/>
          <w:marBottom w:val="0"/>
          <w:divBdr>
            <w:top w:val="none" w:sz="0" w:space="0" w:color="auto"/>
            <w:left w:val="none" w:sz="0" w:space="0" w:color="auto"/>
            <w:bottom w:val="none" w:sz="0" w:space="0" w:color="auto"/>
            <w:right w:val="none" w:sz="0" w:space="0" w:color="auto"/>
          </w:divBdr>
        </w:div>
        <w:div w:id="10618746">
          <w:marLeft w:val="640"/>
          <w:marRight w:val="0"/>
          <w:marTop w:val="0"/>
          <w:marBottom w:val="0"/>
          <w:divBdr>
            <w:top w:val="none" w:sz="0" w:space="0" w:color="auto"/>
            <w:left w:val="none" w:sz="0" w:space="0" w:color="auto"/>
            <w:bottom w:val="none" w:sz="0" w:space="0" w:color="auto"/>
            <w:right w:val="none" w:sz="0" w:space="0" w:color="auto"/>
          </w:divBdr>
        </w:div>
        <w:div w:id="1258633892">
          <w:marLeft w:val="640"/>
          <w:marRight w:val="0"/>
          <w:marTop w:val="0"/>
          <w:marBottom w:val="0"/>
          <w:divBdr>
            <w:top w:val="none" w:sz="0" w:space="0" w:color="auto"/>
            <w:left w:val="none" w:sz="0" w:space="0" w:color="auto"/>
            <w:bottom w:val="none" w:sz="0" w:space="0" w:color="auto"/>
            <w:right w:val="none" w:sz="0" w:space="0" w:color="auto"/>
          </w:divBdr>
        </w:div>
        <w:div w:id="1126629957">
          <w:marLeft w:val="640"/>
          <w:marRight w:val="0"/>
          <w:marTop w:val="0"/>
          <w:marBottom w:val="0"/>
          <w:divBdr>
            <w:top w:val="none" w:sz="0" w:space="0" w:color="auto"/>
            <w:left w:val="none" w:sz="0" w:space="0" w:color="auto"/>
            <w:bottom w:val="none" w:sz="0" w:space="0" w:color="auto"/>
            <w:right w:val="none" w:sz="0" w:space="0" w:color="auto"/>
          </w:divBdr>
        </w:div>
      </w:divsChild>
    </w:div>
    <w:div w:id="742798722">
      <w:bodyDiv w:val="1"/>
      <w:marLeft w:val="0"/>
      <w:marRight w:val="0"/>
      <w:marTop w:val="0"/>
      <w:marBottom w:val="0"/>
      <w:divBdr>
        <w:top w:val="none" w:sz="0" w:space="0" w:color="auto"/>
        <w:left w:val="none" w:sz="0" w:space="0" w:color="auto"/>
        <w:bottom w:val="none" w:sz="0" w:space="0" w:color="auto"/>
        <w:right w:val="none" w:sz="0" w:space="0" w:color="auto"/>
      </w:divBdr>
      <w:divsChild>
        <w:div w:id="1503276638">
          <w:marLeft w:val="640"/>
          <w:marRight w:val="0"/>
          <w:marTop w:val="0"/>
          <w:marBottom w:val="0"/>
          <w:divBdr>
            <w:top w:val="none" w:sz="0" w:space="0" w:color="auto"/>
            <w:left w:val="none" w:sz="0" w:space="0" w:color="auto"/>
            <w:bottom w:val="none" w:sz="0" w:space="0" w:color="auto"/>
            <w:right w:val="none" w:sz="0" w:space="0" w:color="auto"/>
          </w:divBdr>
        </w:div>
        <w:div w:id="1367170821">
          <w:marLeft w:val="640"/>
          <w:marRight w:val="0"/>
          <w:marTop w:val="0"/>
          <w:marBottom w:val="0"/>
          <w:divBdr>
            <w:top w:val="none" w:sz="0" w:space="0" w:color="auto"/>
            <w:left w:val="none" w:sz="0" w:space="0" w:color="auto"/>
            <w:bottom w:val="none" w:sz="0" w:space="0" w:color="auto"/>
            <w:right w:val="none" w:sz="0" w:space="0" w:color="auto"/>
          </w:divBdr>
        </w:div>
        <w:div w:id="1626232948">
          <w:marLeft w:val="640"/>
          <w:marRight w:val="0"/>
          <w:marTop w:val="0"/>
          <w:marBottom w:val="0"/>
          <w:divBdr>
            <w:top w:val="none" w:sz="0" w:space="0" w:color="auto"/>
            <w:left w:val="none" w:sz="0" w:space="0" w:color="auto"/>
            <w:bottom w:val="none" w:sz="0" w:space="0" w:color="auto"/>
            <w:right w:val="none" w:sz="0" w:space="0" w:color="auto"/>
          </w:divBdr>
        </w:div>
        <w:div w:id="150487301">
          <w:marLeft w:val="640"/>
          <w:marRight w:val="0"/>
          <w:marTop w:val="0"/>
          <w:marBottom w:val="0"/>
          <w:divBdr>
            <w:top w:val="none" w:sz="0" w:space="0" w:color="auto"/>
            <w:left w:val="none" w:sz="0" w:space="0" w:color="auto"/>
            <w:bottom w:val="none" w:sz="0" w:space="0" w:color="auto"/>
            <w:right w:val="none" w:sz="0" w:space="0" w:color="auto"/>
          </w:divBdr>
        </w:div>
        <w:div w:id="2094205393">
          <w:marLeft w:val="640"/>
          <w:marRight w:val="0"/>
          <w:marTop w:val="0"/>
          <w:marBottom w:val="0"/>
          <w:divBdr>
            <w:top w:val="none" w:sz="0" w:space="0" w:color="auto"/>
            <w:left w:val="none" w:sz="0" w:space="0" w:color="auto"/>
            <w:bottom w:val="none" w:sz="0" w:space="0" w:color="auto"/>
            <w:right w:val="none" w:sz="0" w:space="0" w:color="auto"/>
          </w:divBdr>
        </w:div>
        <w:div w:id="282006460">
          <w:marLeft w:val="640"/>
          <w:marRight w:val="0"/>
          <w:marTop w:val="0"/>
          <w:marBottom w:val="0"/>
          <w:divBdr>
            <w:top w:val="none" w:sz="0" w:space="0" w:color="auto"/>
            <w:left w:val="none" w:sz="0" w:space="0" w:color="auto"/>
            <w:bottom w:val="none" w:sz="0" w:space="0" w:color="auto"/>
            <w:right w:val="none" w:sz="0" w:space="0" w:color="auto"/>
          </w:divBdr>
        </w:div>
        <w:div w:id="740639960">
          <w:marLeft w:val="640"/>
          <w:marRight w:val="0"/>
          <w:marTop w:val="0"/>
          <w:marBottom w:val="0"/>
          <w:divBdr>
            <w:top w:val="none" w:sz="0" w:space="0" w:color="auto"/>
            <w:left w:val="none" w:sz="0" w:space="0" w:color="auto"/>
            <w:bottom w:val="none" w:sz="0" w:space="0" w:color="auto"/>
            <w:right w:val="none" w:sz="0" w:space="0" w:color="auto"/>
          </w:divBdr>
        </w:div>
        <w:div w:id="621301982">
          <w:marLeft w:val="640"/>
          <w:marRight w:val="0"/>
          <w:marTop w:val="0"/>
          <w:marBottom w:val="0"/>
          <w:divBdr>
            <w:top w:val="none" w:sz="0" w:space="0" w:color="auto"/>
            <w:left w:val="none" w:sz="0" w:space="0" w:color="auto"/>
            <w:bottom w:val="none" w:sz="0" w:space="0" w:color="auto"/>
            <w:right w:val="none" w:sz="0" w:space="0" w:color="auto"/>
          </w:divBdr>
        </w:div>
        <w:div w:id="2128044240">
          <w:marLeft w:val="640"/>
          <w:marRight w:val="0"/>
          <w:marTop w:val="0"/>
          <w:marBottom w:val="0"/>
          <w:divBdr>
            <w:top w:val="none" w:sz="0" w:space="0" w:color="auto"/>
            <w:left w:val="none" w:sz="0" w:space="0" w:color="auto"/>
            <w:bottom w:val="none" w:sz="0" w:space="0" w:color="auto"/>
            <w:right w:val="none" w:sz="0" w:space="0" w:color="auto"/>
          </w:divBdr>
        </w:div>
        <w:div w:id="764348678">
          <w:marLeft w:val="640"/>
          <w:marRight w:val="0"/>
          <w:marTop w:val="0"/>
          <w:marBottom w:val="0"/>
          <w:divBdr>
            <w:top w:val="none" w:sz="0" w:space="0" w:color="auto"/>
            <w:left w:val="none" w:sz="0" w:space="0" w:color="auto"/>
            <w:bottom w:val="none" w:sz="0" w:space="0" w:color="auto"/>
            <w:right w:val="none" w:sz="0" w:space="0" w:color="auto"/>
          </w:divBdr>
        </w:div>
        <w:div w:id="880630475">
          <w:marLeft w:val="640"/>
          <w:marRight w:val="0"/>
          <w:marTop w:val="0"/>
          <w:marBottom w:val="0"/>
          <w:divBdr>
            <w:top w:val="none" w:sz="0" w:space="0" w:color="auto"/>
            <w:left w:val="none" w:sz="0" w:space="0" w:color="auto"/>
            <w:bottom w:val="none" w:sz="0" w:space="0" w:color="auto"/>
            <w:right w:val="none" w:sz="0" w:space="0" w:color="auto"/>
          </w:divBdr>
        </w:div>
        <w:div w:id="874999685">
          <w:marLeft w:val="640"/>
          <w:marRight w:val="0"/>
          <w:marTop w:val="0"/>
          <w:marBottom w:val="0"/>
          <w:divBdr>
            <w:top w:val="none" w:sz="0" w:space="0" w:color="auto"/>
            <w:left w:val="none" w:sz="0" w:space="0" w:color="auto"/>
            <w:bottom w:val="none" w:sz="0" w:space="0" w:color="auto"/>
            <w:right w:val="none" w:sz="0" w:space="0" w:color="auto"/>
          </w:divBdr>
        </w:div>
        <w:div w:id="2018074521">
          <w:marLeft w:val="640"/>
          <w:marRight w:val="0"/>
          <w:marTop w:val="0"/>
          <w:marBottom w:val="0"/>
          <w:divBdr>
            <w:top w:val="none" w:sz="0" w:space="0" w:color="auto"/>
            <w:left w:val="none" w:sz="0" w:space="0" w:color="auto"/>
            <w:bottom w:val="none" w:sz="0" w:space="0" w:color="auto"/>
            <w:right w:val="none" w:sz="0" w:space="0" w:color="auto"/>
          </w:divBdr>
        </w:div>
        <w:div w:id="178395276">
          <w:marLeft w:val="640"/>
          <w:marRight w:val="0"/>
          <w:marTop w:val="0"/>
          <w:marBottom w:val="0"/>
          <w:divBdr>
            <w:top w:val="none" w:sz="0" w:space="0" w:color="auto"/>
            <w:left w:val="none" w:sz="0" w:space="0" w:color="auto"/>
            <w:bottom w:val="none" w:sz="0" w:space="0" w:color="auto"/>
            <w:right w:val="none" w:sz="0" w:space="0" w:color="auto"/>
          </w:divBdr>
        </w:div>
        <w:div w:id="849418382">
          <w:marLeft w:val="640"/>
          <w:marRight w:val="0"/>
          <w:marTop w:val="0"/>
          <w:marBottom w:val="0"/>
          <w:divBdr>
            <w:top w:val="none" w:sz="0" w:space="0" w:color="auto"/>
            <w:left w:val="none" w:sz="0" w:space="0" w:color="auto"/>
            <w:bottom w:val="none" w:sz="0" w:space="0" w:color="auto"/>
            <w:right w:val="none" w:sz="0" w:space="0" w:color="auto"/>
          </w:divBdr>
        </w:div>
        <w:div w:id="555554032">
          <w:marLeft w:val="640"/>
          <w:marRight w:val="0"/>
          <w:marTop w:val="0"/>
          <w:marBottom w:val="0"/>
          <w:divBdr>
            <w:top w:val="none" w:sz="0" w:space="0" w:color="auto"/>
            <w:left w:val="none" w:sz="0" w:space="0" w:color="auto"/>
            <w:bottom w:val="none" w:sz="0" w:space="0" w:color="auto"/>
            <w:right w:val="none" w:sz="0" w:space="0" w:color="auto"/>
          </w:divBdr>
        </w:div>
        <w:div w:id="1142504407">
          <w:marLeft w:val="640"/>
          <w:marRight w:val="0"/>
          <w:marTop w:val="0"/>
          <w:marBottom w:val="0"/>
          <w:divBdr>
            <w:top w:val="none" w:sz="0" w:space="0" w:color="auto"/>
            <w:left w:val="none" w:sz="0" w:space="0" w:color="auto"/>
            <w:bottom w:val="none" w:sz="0" w:space="0" w:color="auto"/>
            <w:right w:val="none" w:sz="0" w:space="0" w:color="auto"/>
          </w:divBdr>
        </w:div>
        <w:div w:id="1160540992">
          <w:marLeft w:val="640"/>
          <w:marRight w:val="0"/>
          <w:marTop w:val="0"/>
          <w:marBottom w:val="0"/>
          <w:divBdr>
            <w:top w:val="none" w:sz="0" w:space="0" w:color="auto"/>
            <w:left w:val="none" w:sz="0" w:space="0" w:color="auto"/>
            <w:bottom w:val="none" w:sz="0" w:space="0" w:color="auto"/>
            <w:right w:val="none" w:sz="0" w:space="0" w:color="auto"/>
          </w:divBdr>
        </w:div>
        <w:div w:id="383257791">
          <w:marLeft w:val="640"/>
          <w:marRight w:val="0"/>
          <w:marTop w:val="0"/>
          <w:marBottom w:val="0"/>
          <w:divBdr>
            <w:top w:val="none" w:sz="0" w:space="0" w:color="auto"/>
            <w:left w:val="none" w:sz="0" w:space="0" w:color="auto"/>
            <w:bottom w:val="none" w:sz="0" w:space="0" w:color="auto"/>
            <w:right w:val="none" w:sz="0" w:space="0" w:color="auto"/>
          </w:divBdr>
        </w:div>
        <w:div w:id="26104468">
          <w:marLeft w:val="640"/>
          <w:marRight w:val="0"/>
          <w:marTop w:val="0"/>
          <w:marBottom w:val="0"/>
          <w:divBdr>
            <w:top w:val="none" w:sz="0" w:space="0" w:color="auto"/>
            <w:left w:val="none" w:sz="0" w:space="0" w:color="auto"/>
            <w:bottom w:val="none" w:sz="0" w:space="0" w:color="auto"/>
            <w:right w:val="none" w:sz="0" w:space="0" w:color="auto"/>
          </w:divBdr>
        </w:div>
        <w:div w:id="673846945">
          <w:marLeft w:val="640"/>
          <w:marRight w:val="0"/>
          <w:marTop w:val="0"/>
          <w:marBottom w:val="0"/>
          <w:divBdr>
            <w:top w:val="none" w:sz="0" w:space="0" w:color="auto"/>
            <w:left w:val="none" w:sz="0" w:space="0" w:color="auto"/>
            <w:bottom w:val="none" w:sz="0" w:space="0" w:color="auto"/>
            <w:right w:val="none" w:sz="0" w:space="0" w:color="auto"/>
          </w:divBdr>
        </w:div>
      </w:divsChild>
    </w:div>
    <w:div w:id="768965681">
      <w:bodyDiv w:val="1"/>
      <w:marLeft w:val="0"/>
      <w:marRight w:val="0"/>
      <w:marTop w:val="0"/>
      <w:marBottom w:val="0"/>
      <w:divBdr>
        <w:top w:val="none" w:sz="0" w:space="0" w:color="auto"/>
        <w:left w:val="none" w:sz="0" w:space="0" w:color="auto"/>
        <w:bottom w:val="none" w:sz="0" w:space="0" w:color="auto"/>
        <w:right w:val="none" w:sz="0" w:space="0" w:color="auto"/>
      </w:divBdr>
      <w:divsChild>
        <w:div w:id="1111437966">
          <w:marLeft w:val="640"/>
          <w:marRight w:val="0"/>
          <w:marTop w:val="0"/>
          <w:marBottom w:val="0"/>
          <w:divBdr>
            <w:top w:val="none" w:sz="0" w:space="0" w:color="auto"/>
            <w:left w:val="none" w:sz="0" w:space="0" w:color="auto"/>
            <w:bottom w:val="none" w:sz="0" w:space="0" w:color="auto"/>
            <w:right w:val="none" w:sz="0" w:space="0" w:color="auto"/>
          </w:divBdr>
        </w:div>
        <w:div w:id="147094992">
          <w:marLeft w:val="640"/>
          <w:marRight w:val="0"/>
          <w:marTop w:val="0"/>
          <w:marBottom w:val="0"/>
          <w:divBdr>
            <w:top w:val="none" w:sz="0" w:space="0" w:color="auto"/>
            <w:left w:val="none" w:sz="0" w:space="0" w:color="auto"/>
            <w:bottom w:val="none" w:sz="0" w:space="0" w:color="auto"/>
            <w:right w:val="none" w:sz="0" w:space="0" w:color="auto"/>
          </w:divBdr>
        </w:div>
        <w:div w:id="1255213109">
          <w:marLeft w:val="640"/>
          <w:marRight w:val="0"/>
          <w:marTop w:val="0"/>
          <w:marBottom w:val="0"/>
          <w:divBdr>
            <w:top w:val="none" w:sz="0" w:space="0" w:color="auto"/>
            <w:left w:val="none" w:sz="0" w:space="0" w:color="auto"/>
            <w:bottom w:val="none" w:sz="0" w:space="0" w:color="auto"/>
            <w:right w:val="none" w:sz="0" w:space="0" w:color="auto"/>
          </w:divBdr>
        </w:div>
        <w:div w:id="1843206430">
          <w:marLeft w:val="640"/>
          <w:marRight w:val="0"/>
          <w:marTop w:val="0"/>
          <w:marBottom w:val="0"/>
          <w:divBdr>
            <w:top w:val="none" w:sz="0" w:space="0" w:color="auto"/>
            <w:left w:val="none" w:sz="0" w:space="0" w:color="auto"/>
            <w:bottom w:val="none" w:sz="0" w:space="0" w:color="auto"/>
            <w:right w:val="none" w:sz="0" w:space="0" w:color="auto"/>
          </w:divBdr>
        </w:div>
        <w:div w:id="607271214">
          <w:marLeft w:val="640"/>
          <w:marRight w:val="0"/>
          <w:marTop w:val="0"/>
          <w:marBottom w:val="0"/>
          <w:divBdr>
            <w:top w:val="none" w:sz="0" w:space="0" w:color="auto"/>
            <w:left w:val="none" w:sz="0" w:space="0" w:color="auto"/>
            <w:bottom w:val="none" w:sz="0" w:space="0" w:color="auto"/>
            <w:right w:val="none" w:sz="0" w:space="0" w:color="auto"/>
          </w:divBdr>
        </w:div>
        <w:div w:id="556748556">
          <w:marLeft w:val="640"/>
          <w:marRight w:val="0"/>
          <w:marTop w:val="0"/>
          <w:marBottom w:val="0"/>
          <w:divBdr>
            <w:top w:val="none" w:sz="0" w:space="0" w:color="auto"/>
            <w:left w:val="none" w:sz="0" w:space="0" w:color="auto"/>
            <w:bottom w:val="none" w:sz="0" w:space="0" w:color="auto"/>
            <w:right w:val="none" w:sz="0" w:space="0" w:color="auto"/>
          </w:divBdr>
        </w:div>
        <w:div w:id="330647084">
          <w:marLeft w:val="640"/>
          <w:marRight w:val="0"/>
          <w:marTop w:val="0"/>
          <w:marBottom w:val="0"/>
          <w:divBdr>
            <w:top w:val="none" w:sz="0" w:space="0" w:color="auto"/>
            <w:left w:val="none" w:sz="0" w:space="0" w:color="auto"/>
            <w:bottom w:val="none" w:sz="0" w:space="0" w:color="auto"/>
            <w:right w:val="none" w:sz="0" w:space="0" w:color="auto"/>
          </w:divBdr>
        </w:div>
        <w:div w:id="576550049">
          <w:marLeft w:val="640"/>
          <w:marRight w:val="0"/>
          <w:marTop w:val="0"/>
          <w:marBottom w:val="0"/>
          <w:divBdr>
            <w:top w:val="none" w:sz="0" w:space="0" w:color="auto"/>
            <w:left w:val="none" w:sz="0" w:space="0" w:color="auto"/>
            <w:bottom w:val="none" w:sz="0" w:space="0" w:color="auto"/>
            <w:right w:val="none" w:sz="0" w:space="0" w:color="auto"/>
          </w:divBdr>
        </w:div>
        <w:div w:id="1643996564">
          <w:marLeft w:val="640"/>
          <w:marRight w:val="0"/>
          <w:marTop w:val="0"/>
          <w:marBottom w:val="0"/>
          <w:divBdr>
            <w:top w:val="none" w:sz="0" w:space="0" w:color="auto"/>
            <w:left w:val="none" w:sz="0" w:space="0" w:color="auto"/>
            <w:bottom w:val="none" w:sz="0" w:space="0" w:color="auto"/>
            <w:right w:val="none" w:sz="0" w:space="0" w:color="auto"/>
          </w:divBdr>
        </w:div>
        <w:div w:id="257712580">
          <w:marLeft w:val="640"/>
          <w:marRight w:val="0"/>
          <w:marTop w:val="0"/>
          <w:marBottom w:val="0"/>
          <w:divBdr>
            <w:top w:val="none" w:sz="0" w:space="0" w:color="auto"/>
            <w:left w:val="none" w:sz="0" w:space="0" w:color="auto"/>
            <w:bottom w:val="none" w:sz="0" w:space="0" w:color="auto"/>
            <w:right w:val="none" w:sz="0" w:space="0" w:color="auto"/>
          </w:divBdr>
        </w:div>
        <w:div w:id="1030304647">
          <w:marLeft w:val="640"/>
          <w:marRight w:val="0"/>
          <w:marTop w:val="0"/>
          <w:marBottom w:val="0"/>
          <w:divBdr>
            <w:top w:val="none" w:sz="0" w:space="0" w:color="auto"/>
            <w:left w:val="none" w:sz="0" w:space="0" w:color="auto"/>
            <w:bottom w:val="none" w:sz="0" w:space="0" w:color="auto"/>
            <w:right w:val="none" w:sz="0" w:space="0" w:color="auto"/>
          </w:divBdr>
        </w:div>
        <w:div w:id="1407192047">
          <w:marLeft w:val="640"/>
          <w:marRight w:val="0"/>
          <w:marTop w:val="0"/>
          <w:marBottom w:val="0"/>
          <w:divBdr>
            <w:top w:val="none" w:sz="0" w:space="0" w:color="auto"/>
            <w:left w:val="none" w:sz="0" w:space="0" w:color="auto"/>
            <w:bottom w:val="none" w:sz="0" w:space="0" w:color="auto"/>
            <w:right w:val="none" w:sz="0" w:space="0" w:color="auto"/>
          </w:divBdr>
        </w:div>
        <w:div w:id="1660767676">
          <w:marLeft w:val="640"/>
          <w:marRight w:val="0"/>
          <w:marTop w:val="0"/>
          <w:marBottom w:val="0"/>
          <w:divBdr>
            <w:top w:val="none" w:sz="0" w:space="0" w:color="auto"/>
            <w:left w:val="none" w:sz="0" w:space="0" w:color="auto"/>
            <w:bottom w:val="none" w:sz="0" w:space="0" w:color="auto"/>
            <w:right w:val="none" w:sz="0" w:space="0" w:color="auto"/>
          </w:divBdr>
        </w:div>
        <w:div w:id="1348558201">
          <w:marLeft w:val="640"/>
          <w:marRight w:val="0"/>
          <w:marTop w:val="0"/>
          <w:marBottom w:val="0"/>
          <w:divBdr>
            <w:top w:val="none" w:sz="0" w:space="0" w:color="auto"/>
            <w:left w:val="none" w:sz="0" w:space="0" w:color="auto"/>
            <w:bottom w:val="none" w:sz="0" w:space="0" w:color="auto"/>
            <w:right w:val="none" w:sz="0" w:space="0" w:color="auto"/>
          </w:divBdr>
        </w:div>
        <w:div w:id="197469879">
          <w:marLeft w:val="640"/>
          <w:marRight w:val="0"/>
          <w:marTop w:val="0"/>
          <w:marBottom w:val="0"/>
          <w:divBdr>
            <w:top w:val="none" w:sz="0" w:space="0" w:color="auto"/>
            <w:left w:val="none" w:sz="0" w:space="0" w:color="auto"/>
            <w:bottom w:val="none" w:sz="0" w:space="0" w:color="auto"/>
            <w:right w:val="none" w:sz="0" w:space="0" w:color="auto"/>
          </w:divBdr>
        </w:div>
        <w:div w:id="1483500660">
          <w:marLeft w:val="640"/>
          <w:marRight w:val="0"/>
          <w:marTop w:val="0"/>
          <w:marBottom w:val="0"/>
          <w:divBdr>
            <w:top w:val="none" w:sz="0" w:space="0" w:color="auto"/>
            <w:left w:val="none" w:sz="0" w:space="0" w:color="auto"/>
            <w:bottom w:val="none" w:sz="0" w:space="0" w:color="auto"/>
            <w:right w:val="none" w:sz="0" w:space="0" w:color="auto"/>
          </w:divBdr>
        </w:div>
        <w:div w:id="865605897">
          <w:marLeft w:val="640"/>
          <w:marRight w:val="0"/>
          <w:marTop w:val="0"/>
          <w:marBottom w:val="0"/>
          <w:divBdr>
            <w:top w:val="none" w:sz="0" w:space="0" w:color="auto"/>
            <w:left w:val="none" w:sz="0" w:space="0" w:color="auto"/>
            <w:bottom w:val="none" w:sz="0" w:space="0" w:color="auto"/>
            <w:right w:val="none" w:sz="0" w:space="0" w:color="auto"/>
          </w:divBdr>
        </w:div>
        <w:div w:id="118258633">
          <w:marLeft w:val="640"/>
          <w:marRight w:val="0"/>
          <w:marTop w:val="0"/>
          <w:marBottom w:val="0"/>
          <w:divBdr>
            <w:top w:val="none" w:sz="0" w:space="0" w:color="auto"/>
            <w:left w:val="none" w:sz="0" w:space="0" w:color="auto"/>
            <w:bottom w:val="none" w:sz="0" w:space="0" w:color="auto"/>
            <w:right w:val="none" w:sz="0" w:space="0" w:color="auto"/>
          </w:divBdr>
        </w:div>
        <w:div w:id="1984965372">
          <w:marLeft w:val="640"/>
          <w:marRight w:val="0"/>
          <w:marTop w:val="0"/>
          <w:marBottom w:val="0"/>
          <w:divBdr>
            <w:top w:val="none" w:sz="0" w:space="0" w:color="auto"/>
            <w:left w:val="none" w:sz="0" w:space="0" w:color="auto"/>
            <w:bottom w:val="none" w:sz="0" w:space="0" w:color="auto"/>
            <w:right w:val="none" w:sz="0" w:space="0" w:color="auto"/>
          </w:divBdr>
        </w:div>
        <w:div w:id="215510695">
          <w:marLeft w:val="640"/>
          <w:marRight w:val="0"/>
          <w:marTop w:val="0"/>
          <w:marBottom w:val="0"/>
          <w:divBdr>
            <w:top w:val="none" w:sz="0" w:space="0" w:color="auto"/>
            <w:left w:val="none" w:sz="0" w:space="0" w:color="auto"/>
            <w:bottom w:val="none" w:sz="0" w:space="0" w:color="auto"/>
            <w:right w:val="none" w:sz="0" w:space="0" w:color="auto"/>
          </w:divBdr>
        </w:div>
        <w:div w:id="938754774">
          <w:marLeft w:val="640"/>
          <w:marRight w:val="0"/>
          <w:marTop w:val="0"/>
          <w:marBottom w:val="0"/>
          <w:divBdr>
            <w:top w:val="none" w:sz="0" w:space="0" w:color="auto"/>
            <w:left w:val="none" w:sz="0" w:space="0" w:color="auto"/>
            <w:bottom w:val="none" w:sz="0" w:space="0" w:color="auto"/>
            <w:right w:val="none" w:sz="0" w:space="0" w:color="auto"/>
          </w:divBdr>
        </w:div>
      </w:divsChild>
    </w:div>
    <w:div w:id="774904034">
      <w:bodyDiv w:val="1"/>
      <w:marLeft w:val="0"/>
      <w:marRight w:val="0"/>
      <w:marTop w:val="0"/>
      <w:marBottom w:val="0"/>
      <w:divBdr>
        <w:top w:val="none" w:sz="0" w:space="0" w:color="auto"/>
        <w:left w:val="none" w:sz="0" w:space="0" w:color="auto"/>
        <w:bottom w:val="none" w:sz="0" w:space="0" w:color="auto"/>
        <w:right w:val="none" w:sz="0" w:space="0" w:color="auto"/>
      </w:divBdr>
      <w:divsChild>
        <w:div w:id="1419717544">
          <w:marLeft w:val="640"/>
          <w:marRight w:val="0"/>
          <w:marTop w:val="0"/>
          <w:marBottom w:val="0"/>
          <w:divBdr>
            <w:top w:val="none" w:sz="0" w:space="0" w:color="auto"/>
            <w:left w:val="none" w:sz="0" w:space="0" w:color="auto"/>
            <w:bottom w:val="none" w:sz="0" w:space="0" w:color="auto"/>
            <w:right w:val="none" w:sz="0" w:space="0" w:color="auto"/>
          </w:divBdr>
        </w:div>
        <w:div w:id="1445539942">
          <w:marLeft w:val="640"/>
          <w:marRight w:val="0"/>
          <w:marTop w:val="0"/>
          <w:marBottom w:val="0"/>
          <w:divBdr>
            <w:top w:val="none" w:sz="0" w:space="0" w:color="auto"/>
            <w:left w:val="none" w:sz="0" w:space="0" w:color="auto"/>
            <w:bottom w:val="none" w:sz="0" w:space="0" w:color="auto"/>
            <w:right w:val="none" w:sz="0" w:space="0" w:color="auto"/>
          </w:divBdr>
        </w:div>
        <w:div w:id="1478374048">
          <w:marLeft w:val="640"/>
          <w:marRight w:val="0"/>
          <w:marTop w:val="0"/>
          <w:marBottom w:val="0"/>
          <w:divBdr>
            <w:top w:val="none" w:sz="0" w:space="0" w:color="auto"/>
            <w:left w:val="none" w:sz="0" w:space="0" w:color="auto"/>
            <w:bottom w:val="none" w:sz="0" w:space="0" w:color="auto"/>
            <w:right w:val="none" w:sz="0" w:space="0" w:color="auto"/>
          </w:divBdr>
        </w:div>
        <w:div w:id="1089229814">
          <w:marLeft w:val="640"/>
          <w:marRight w:val="0"/>
          <w:marTop w:val="0"/>
          <w:marBottom w:val="0"/>
          <w:divBdr>
            <w:top w:val="none" w:sz="0" w:space="0" w:color="auto"/>
            <w:left w:val="none" w:sz="0" w:space="0" w:color="auto"/>
            <w:bottom w:val="none" w:sz="0" w:space="0" w:color="auto"/>
            <w:right w:val="none" w:sz="0" w:space="0" w:color="auto"/>
          </w:divBdr>
        </w:div>
        <w:div w:id="604534354">
          <w:marLeft w:val="640"/>
          <w:marRight w:val="0"/>
          <w:marTop w:val="0"/>
          <w:marBottom w:val="0"/>
          <w:divBdr>
            <w:top w:val="none" w:sz="0" w:space="0" w:color="auto"/>
            <w:left w:val="none" w:sz="0" w:space="0" w:color="auto"/>
            <w:bottom w:val="none" w:sz="0" w:space="0" w:color="auto"/>
            <w:right w:val="none" w:sz="0" w:space="0" w:color="auto"/>
          </w:divBdr>
        </w:div>
        <w:div w:id="1311981639">
          <w:marLeft w:val="640"/>
          <w:marRight w:val="0"/>
          <w:marTop w:val="0"/>
          <w:marBottom w:val="0"/>
          <w:divBdr>
            <w:top w:val="none" w:sz="0" w:space="0" w:color="auto"/>
            <w:left w:val="none" w:sz="0" w:space="0" w:color="auto"/>
            <w:bottom w:val="none" w:sz="0" w:space="0" w:color="auto"/>
            <w:right w:val="none" w:sz="0" w:space="0" w:color="auto"/>
          </w:divBdr>
        </w:div>
        <w:div w:id="140003659">
          <w:marLeft w:val="640"/>
          <w:marRight w:val="0"/>
          <w:marTop w:val="0"/>
          <w:marBottom w:val="0"/>
          <w:divBdr>
            <w:top w:val="none" w:sz="0" w:space="0" w:color="auto"/>
            <w:left w:val="none" w:sz="0" w:space="0" w:color="auto"/>
            <w:bottom w:val="none" w:sz="0" w:space="0" w:color="auto"/>
            <w:right w:val="none" w:sz="0" w:space="0" w:color="auto"/>
          </w:divBdr>
        </w:div>
        <w:div w:id="1478453024">
          <w:marLeft w:val="640"/>
          <w:marRight w:val="0"/>
          <w:marTop w:val="0"/>
          <w:marBottom w:val="0"/>
          <w:divBdr>
            <w:top w:val="none" w:sz="0" w:space="0" w:color="auto"/>
            <w:left w:val="none" w:sz="0" w:space="0" w:color="auto"/>
            <w:bottom w:val="none" w:sz="0" w:space="0" w:color="auto"/>
            <w:right w:val="none" w:sz="0" w:space="0" w:color="auto"/>
          </w:divBdr>
        </w:div>
        <w:div w:id="1418863308">
          <w:marLeft w:val="640"/>
          <w:marRight w:val="0"/>
          <w:marTop w:val="0"/>
          <w:marBottom w:val="0"/>
          <w:divBdr>
            <w:top w:val="none" w:sz="0" w:space="0" w:color="auto"/>
            <w:left w:val="none" w:sz="0" w:space="0" w:color="auto"/>
            <w:bottom w:val="none" w:sz="0" w:space="0" w:color="auto"/>
            <w:right w:val="none" w:sz="0" w:space="0" w:color="auto"/>
          </w:divBdr>
        </w:div>
        <w:div w:id="1922523680">
          <w:marLeft w:val="640"/>
          <w:marRight w:val="0"/>
          <w:marTop w:val="0"/>
          <w:marBottom w:val="0"/>
          <w:divBdr>
            <w:top w:val="none" w:sz="0" w:space="0" w:color="auto"/>
            <w:left w:val="none" w:sz="0" w:space="0" w:color="auto"/>
            <w:bottom w:val="none" w:sz="0" w:space="0" w:color="auto"/>
            <w:right w:val="none" w:sz="0" w:space="0" w:color="auto"/>
          </w:divBdr>
        </w:div>
        <w:div w:id="88474832">
          <w:marLeft w:val="640"/>
          <w:marRight w:val="0"/>
          <w:marTop w:val="0"/>
          <w:marBottom w:val="0"/>
          <w:divBdr>
            <w:top w:val="none" w:sz="0" w:space="0" w:color="auto"/>
            <w:left w:val="none" w:sz="0" w:space="0" w:color="auto"/>
            <w:bottom w:val="none" w:sz="0" w:space="0" w:color="auto"/>
            <w:right w:val="none" w:sz="0" w:space="0" w:color="auto"/>
          </w:divBdr>
        </w:div>
        <w:div w:id="749544338">
          <w:marLeft w:val="640"/>
          <w:marRight w:val="0"/>
          <w:marTop w:val="0"/>
          <w:marBottom w:val="0"/>
          <w:divBdr>
            <w:top w:val="none" w:sz="0" w:space="0" w:color="auto"/>
            <w:left w:val="none" w:sz="0" w:space="0" w:color="auto"/>
            <w:bottom w:val="none" w:sz="0" w:space="0" w:color="auto"/>
            <w:right w:val="none" w:sz="0" w:space="0" w:color="auto"/>
          </w:divBdr>
        </w:div>
        <w:div w:id="882332105">
          <w:marLeft w:val="640"/>
          <w:marRight w:val="0"/>
          <w:marTop w:val="0"/>
          <w:marBottom w:val="0"/>
          <w:divBdr>
            <w:top w:val="none" w:sz="0" w:space="0" w:color="auto"/>
            <w:left w:val="none" w:sz="0" w:space="0" w:color="auto"/>
            <w:bottom w:val="none" w:sz="0" w:space="0" w:color="auto"/>
            <w:right w:val="none" w:sz="0" w:space="0" w:color="auto"/>
          </w:divBdr>
        </w:div>
        <w:div w:id="550307859">
          <w:marLeft w:val="640"/>
          <w:marRight w:val="0"/>
          <w:marTop w:val="0"/>
          <w:marBottom w:val="0"/>
          <w:divBdr>
            <w:top w:val="none" w:sz="0" w:space="0" w:color="auto"/>
            <w:left w:val="none" w:sz="0" w:space="0" w:color="auto"/>
            <w:bottom w:val="none" w:sz="0" w:space="0" w:color="auto"/>
            <w:right w:val="none" w:sz="0" w:space="0" w:color="auto"/>
          </w:divBdr>
        </w:div>
        <w:div w:id="1485271498">
          <w:marLeft w:val="640"/>
          <w:marRight w:val="0"/>
          <w:marTop w:val="0"/>
          <w:marBottom w:val="0"/>
          <w:divBdr>
            <w:top w:val="none" w:sz="0" w:space="0" w:color="auto"/>
            <w:left w:val="none" w:sz="0" w:space="0" w:color="auto"/>
            <w:bottom w:val="none" w:sz="0" w:space="0" w:color="auto"/>
            <w:right w:val="none" w:sz="0" w:space="0" w:color="auto"/>
          </w:divBdr>
        </w:div>
        <w:div w:id="2128616194">
          <w:marLeft w:val="640"/>
          <w:marRight w:val="0"/>
          <w:marTop w:val="0"/>
          <w:marBottom w:val="0"/>
          <w:divBdr>
            <w:top w:val="none" w:sz="0" w:space="0" w:color="auto"/>
            <w:left w:val="none" w:sz="0" w:space="0" w:color="auto"/>
            <w:bottom w:val="none" w:sz="0" w:space="0" w:color="auto"/>
            <w:right w:val="none" w:sz="0" w:space="0" w:color="auto"/>
          </w:divBdr>
        </w:div>
        <w:div w:id="737673294">
          <w:marLeft w:val="640"/>
          <w:marRight w:val="0"/>
          <w:marTop w:val="0"/>
          <w:marBottom w:val="0"/>
          <w:divBdr>
            <w:top w:val="none" w:sz="0" w:space="0" w:color="auto"/>
            <w:left w:val="none" w:sz="0" w:space="0" w:color="auto"/>
            <w:bottom w:val="none" w:sz="0" w:space="0" w:color="auto"/>
            <w:right w:val="none" w:sz="0" w:space="0" w:color="auto"/>
          </w:divBdr>
        </w:div>
        <w:div w:id="1055616866">
          <w:marLeft w:val="640"/>
          <w:marRight w:val="0"/>
          <w:marTop w:val="0"/>
          <w:marBottom w:val="0"/>
          <w:divBdr>
            <w:top w:val="none" w:sz="0" w:space="0" w:color="auto"/>
            <w:left w:val="none" w:sz="0" w:space="0" w:color="auto"/>
            <w:bottom w:val="none" w:sz="0" w:space="0" w:color="auto"/>
            <w:right w:val="none" w:sz="0" w:space="0" w:color="auto"/>
          </w:divBdr>
        </w:div>
        <w:div w:id="630596792">
          <w:marLeft w:val="640"/>
          <w:marRight w:val="0"/>
          <w:marTop w:val="0"/>
          <w:marBottom w:val="0"/>
          <w:divBdr>
            <w:top w:val="none" w:sz="0" w:space="0" w:color="auto"/>
            <w:left w:val="none" w:sz="0" w:space="0" w:color="auto"/>
            <w:bottom w:val="none" w:sz="0" w:space="0" w:color="auto"/>
            <w:right w:val="none" w:sz="0" w:space="0" w:color="auto"/>
          </w:divBdr>
        </w:div>
        <w:div w:id="950403575">
          <w:marLeft w:val="640"/>
          <w:marRight w:val="0"/>
          <w:marTop w:val="0"/>
          <w:marBottom w:val="0"/>
          <w:divBdr>
            <w:top w:val="none" w:sz="0" w:space="0" w:color="auto"/>
            <w:left w:val="none" w:sz="0" w:space="0" w:color="auto"/>
            <w:bottom w:val="none" w:sz="0" w:space="0" w:color="auto"/>
            <w:right w:val="none" w:sz="0" w:space="0" w:color="auto"/>
          </w:divBdr>
        </w:div>
        <w:div w:id="1479373692">
          <w:marLeft w:val="640"/>
          <w:marRight w:val="0"/>
          <w:marTop w:val="0"/>
          <w:marBottom w:val="0"/>
          <w:divBdr>
            <w:top w:val="none" w:sz="0" w:space="0" w:color="auto"/>
            <w:left w:val="none" w:sz="0" w:space="0" w:color="auto"/>
            <w:bottom w:val="none" w:sz="0" w:space="0" w:color="auto"/>
            <w:right w:val="none" w:sz="0" w:space="0" w:color="auto"/>
          </w:divBdr>
        </w:div>
        <w:div w:id="109059312">
          <w:marLeft w:val="640"/>
          <w:marRight w:val="0"/>
          <w:marTop w:val="0"/>
          <w:marBottom w:val="0"/>
          <w:divBdr>
            <w:top w:val="none" w:sz="0" w:space="0" w:color="auto"/>
            <w:left w:val="none" w:sz="0" w:space="0" w:color="auto"/>
            <w:bottom w:val="none" w:sz="0" w:space="0" w:color="auto"/>
            <w:right w:val="none" w:sz="0" w:space="0" w:color="auto"/>
          </w:divBdr>
        </w:div>
      </w:divsChild>
    </w:div>
    <w:div w:id="801078981">
      <w:bodyDiv w:val="1"/>
      <w:marLeft w:val="0"/>
      <w:marRight w:val="0"/>
      <w:marTop w:val="0"/>
      <w:marBottom w:val="0"/>
      <w:divBdr>
        <w:top w:val="none" w:sz="0" w:space="0" w:color="auto"/>
        <w:left w:val="none" w:sz="0" w:space="0" w:color="auto"/>
        <w:bottom w:val="none" w:sz="0" w:space="0" w:color="auto"/>
        <w:right w:val="none" w:sz="0" w:space="0" w:color="auto"/>
      </w:divBdr>
      <w:divsChild>
        <w:div w:id="728310451">
          <w:marLeft w:val="640"/>
          <w:marRight w:val="0"/>
          <w:marTop w:val="0"/>
          <w:marBottom w:val="0"/>
          <w:divBdr>
            <w:top w:val="none" w:sz="0" w:space="0" w:color="auto"/>
            <w:left w:val="none" w:sz="0" w:space="0" w:color="auto"/>
            <w:bottom w:val="none" w:sz="0" w:space="0" w:color="auto"/>
            <w:right w:val="none" w:sz="0" w:space="0" w:color="auto"/>
          </w:divBdr>
        </w:div>
        <w:div w:id="1327704758">
          <w:marLeft w:val="640"/>
          <w:marRight w:val="0"/>
          <w:marTop w:val="0"/>
          <w:marBottom w:val="0"/>
          <w:divBdr>
            <w:top w:val="none" w:sz="0" w:space="0" w:color="auto"/>
            <w:left w:val="none" w:sz="0" w:space="0" w:color="auto"/>
            <w:bottom w:val="none" w:sz="0" w:space="0" w:color="auto"/>
            <w:right w:val="none" w:sz="0" w:space="0" w:color="auto"/>
          </w:divBdr>
        </w:div>
        <w:div w:id="440077358">
          <w:marLeft w:val="640"/>
          <w:marRight w:val="0"/>
          <w:marTop w:val="0"/>
          <w:marBottom w:val="0"/>
          <w:divBdr>
            <w:top w:val="none" w:sz="0" w:space="0" w:color="auto"/>
            <w:left w:val="none" w:sz="0" w:space="0" w:color="auto"/>
            <w:bottom w:val="none" w:sz="0" w:space="0" w:color="auto"/>
            <w:right w:val="none" w:sz="0" w:space="0" w:color="auto"/>
          </w:divBdr>
        </w:div>
        <w:div w:id="1558277802">
          <w:marLeft w:val="640"/>
          <w:marRight w:val="0"/>
          <w:marTop w:val="0"/>
          <w:marBottom w:val="0"/>
          <w:divBdr>
            <w:top w:val="none" w:sz="0" w:space="0" w:color="auto"/>
            <w:left w:val="none" w:sz="0" w:space="0" w:color="auto"/>
            <w:bottom w:val="none" w:sz="0" w:space="0" w:color="auto"/>
            <w:right w:val="none" w:sz="0" w:space="0" w:color="auto"/>
          </w:divBdr>
        </w:div>
        <w:div w:id="631325656">
          <w:marLeft w:val="640"/>
          <w:marRight w:val="0"/>
          <w:marTop w:val="0"/>
          <w:marBottom w:val="0"/>
          <w:divBdr>
            <w:top w:val="none" w:sz="0" w:space="0" w:color="auto"/>
            <w:left w:val="none" w:sz="0" w:space="0" w:color="auto"/>
            <w:bottom w:val="none" w:sz="0" w:space="0" w:color="auto"/>
            <w:right w:val="none" w:sz="0" w:space="0" w:color="auto"/>
          </w:divBdr>
        </w:div>
        <w:div w:id="1676566786">
          <w:marLeft w:val="640"/>
          <w:marRight w:val="0"/>
          <w:marTop w:val="0"/>
          <w:marBottom w:val="0"/>
          <w:divBdr>
            <w:top w:val="none" w:sz="0" w:space="0" w:color="auto"/>
            <w:left w:val="none" w:sz="0" w:space="0" w:color="auto"/>
            <w:bottom w:val="none" w:sz="0" w:space="0" w:color="auto"/>
            <w:right w:val="none" w:sz="0" w:space="0" w:color="auto"/>
          </w:divBdr>
        </w:div>
        <w:div w:id="1019310651">
          <w:marLeft w:val="640"/>
          <w:marRight w:val="0"/>
          <w:marTop w:val="0"/>
          <w:marBottom w:val="0"/>
          <w:divBdr>
            <w:top w:val="none" w:sz="0" w:space="0" w:color="auto"/>
            <w:left w:val="none" w:sz="0" w:space="0" w:color="auto"/>
            <w:bottom w:val="none" w:sz="0" w:space="0" w:color="auto"/>
            <w:right w:val="none" w:sz="0" w:space="0" w:color="auto"/>
          </w:divBdr>
        </w:div>
        <w:div w:id="1507163551">
          <w:marLeft w:val="640"/>
          <w:marRight w:val="0"/>
          <w:marTop w:val="0"/>
          <w:marBottom w:val="0"/>
          <w:divBdr>
            <w:top w:val="none" w:sz="0" w:space="0" w:color="auto"/>
            <w:left w:val="none" w:sz="0" w:space="0" w:color="auto"/>
            <w:bottom w:val="none" w:sz="0" w:space="0" w:color="auto"/>
            <w:right w:val="none" w:sz="0" w:space="0" w:color="auto"/>
          </w:divBdr>
        </w:div>
        <w:div w:id="1892110650">
          <w:marLeft w:val="640"/>
          <w:marRight w:val="0"/>
          <w:marTop w:val="0"/>
          <w:marBottom w:val="0"/>
          <w:divBdr>
            <w:top w:val="none" w:sz="0" w:space="0" w:color="auto"/>
            <w:left w:val="none" w:sz="0" w:space="0" w:color="auto"/>
            <w:bottom w:val="none" w:sz="0" w:space="0" w:color="auto"/>
            <w:right w:val="none" w:sz="0" w:space="0" w:color="auto"/>
          </w:divBdr>
        </w:div>
        <w:div w:id="1323892899">
          <w:marLeft w:val="640"/>
          <w:marRight w:val="0"/>
          <w:marTop w:val="0"/>
          <w:marBottom w:val="0"/>
          <w:divBdr>
            <w:top w:val="none" w:sz="0" w:space="0" w:color="auto"/>
            <w:left w:val="none" w:sz="0" w:space="0" w:color="auto"/>
            <w:bottom w:val="none" w:sz="0" w:space="0" w:color="auto"/>
            <w:right w:val="none" w:sz="0" w:space="0" w:color="auto"/>
          </w:divBdr>
        </w:div>
        <w:div w:id="41484548">
          <w:marLeft w:val="640"/>
          <w:marRight w:val="0"/>
          <w:marTop w:val="0"/>
          <w:marBottom w:val="0"/>
          <w:divBdr>
            <w:top w:val="none" w:sz="0" w:space="0" w:color="auto"/>
            <w:left w:val="none" w:sz="0" w:space="0" w:color="auto"/>
            <w:bottom w:val="none" w:sz="0" w:space="0" w:color="auto"/>
            <w:right w:val="none" w:sz="0" w:space="0" w:color="auto"/>
          </w:divBdr>
        </w:div>
        <w:div w:id="1838570139">
          <w:marLeft w:val="640"/>
          <w:marRight w:val="0"/>
          <w:marTop w:val="0"/>
          <w:marBottom w:val="0"/>
          <w:divBdr>
            <w:top w:val="none" w:sz="0" w:space="0" w:color="auto"/>
            <w:left w:val="none" w:sz="0" w:space="0" w:color="auto"/>
            <w:bottom w:val="none" w:sz="0" w:space="0" w:color="auto"/>
            <w:right w:val="none" w:sz="0" w:space="0" w:color="auto"/>
          </w:divBdr>
        </w:div>
        <w:div w:id="367998810">
          <w:marLeft w:val="640"/>
          <w:marRight w:val="0"/>
          <w:marTop w:val="0"/>
          <w:marBottom w:val="0"/>
          <w:divBdr>
            <w:top w:val="none" w:sz="0" w:space="0" w:color="auto"/>
            <w:left w:val="none" w:sz="0" w:space="0" w:color="auto"/>
            <w:bottom w:val="none" w:sz="0" w:space="0" w:color="auto"/>
            <w:right w:val="none" w:sz="0" w:space="0" w:color="auto"/>
          </w:divBdr>
        </w:div>
        <w:div w:id="1318485">
          <w:marLeft w:val="640"/>
          <w:marRight w:val="0"/>
          <w:marTop w:val="0"/>
          <w:marBottom w:val="0"/>
          <w:divBdr>
            <w:top w:val="none" w:sz="0" w:space="0" w:color="auto"/>
            <w:left w:val="none" w:sz="0" w:space="0" w:color="auto"/>
            <w:bottom w:val="none" w:sz="0" w:space="0" w:color="auto"/>
            <w:right w:val="none" w:sz="0" w:space="0" w:color="auto"/>
          </w:divBdr>
        </w:div>
        <w:div w:id="1176574353">
          <w:marLeft w:val="640"/>
          <w:marRight w:val="0"/>
          <w:marTop w:val="0"/>
          <w:marBottom w:val="0"/>
          <w:divBdr>
            <w:top w:val="none" w:sz="0" w:space="0" w:color="auto"/>
            <w:left w:val="none" w:sz="0" w:space="0" w:color="auto"/>
            <w:bottom w:val="none" w:sz="0" w:space="0" w:color="auto"/>
            <w:right w:val="none" w:sz="0" w:space="0" w:color="auto"/>
          </w:divBdr>
        </w:div>
        <w:div w:id="1422794079">
          <w:marLeft w:val="640"/>
          <w:marRight w:val="0"/>
          <w:marTop w:val="0"/>
          <w:marBottom w:val="0"/>
          <w:divBdr>
            <w:top w:val="none" w:sz="0" w:space="0" w:color="auto"/>
            <w:left w:val="none" w:sz="0" w:space="0" w:color="auto"/>
            <w:bottom w:val="none" w:sz="0" w:space="0" w:color="auto"/>
            <w:right w:val="none" w:sz="0" w:space="0" w:color="auto"/>
          </w:divBdr>
        </w:div>
        <w:div w:id="1286765335">
          <w:marLeft w:val="640"/>
          <w:marRight w:val="0"/>
          <w:marTop w:val="0"/>
          <w:marBottom w:val="0"/>
          <w:divBdr>
            <w:top w:val="none" w:sz="0" w:space="0" w:color="auto"/>
            <w:left w:val="none" w:sz="0" w:space="0" w:color="auto"/>
            <w:bottom w:val="none" w:sz="0" w:space="0" w:color="auto"/>
            <w:right w:val="none" w:sz="0" w:space="0" w:color="auto"/>
          </w:divBdr>
        </w:div>
        <w:div w:id="1478916590">
          <w:marLeft w:val="640"/>
          <w:marRight w:val="0"/>
          <w:marTop w:val="0"/>
          <w:marBottom w:val="0"/>
          <w:divBdr>
            <w:top w:val="none" w:sz="0" w:space="0" w:color="auto"/>
            <w:left w:val="none" w:sz="0" w:space="0" w:color="auto"/>
            <w:bottom w:val="none" w:sz="0" w:space="0" w:color="auto"/>
            <w:right w:val="none" w:sz="0" w:space="0" w:color="auto"/>
          </w:divBdr>
        </w:div>
        <w:div w:id="1436290665">
          <w:marLeft w:val="640"/>
          <w:marRight w:val="0"/>
          <w:marTop w:val="0"/>
          <w:marBottom w:val="0"/>
          <w:divBdr>
            <w:top w:val="none" w:sz="0" w:space="0" w:color="auto"/>
            <w:left w:val="none" w:sz="0" w:space="0" w:color="auto"/>
            <w:bottom w:val="none" w:sz="0" w:space="0" w:color="auto"/>
            <w:right w:val="none" w:sz="0" w:space="0" w:color="auto"/>
          </w:divBdr>
        </w:div>
        <w:div w:id="1686201412">
          <w:marLeft w:val="640"/>
          <w:marRight w:val="0"/>
          <w:marTop w:val="0"/>
          <w:marBottom w:val="0"/>
          <w:divBdr>
            <w:top w:val="none" w:sz="0" w:space="0" w:color="auto"/>
            <w:left w:val="none" w:sz="0" w:space="0" w:color="auto"/>
            <w:bottom w:val="none" w:sz="0" w:space="0" w:color="auto"/>
            <w:right w:val="none" w:sz="0" w:space="0" w:color="auto"/>
          </w:divBdr>
        </w:div>
        <w:div w:id="932936299">
          <w:marLeft w:val="640"/>
          <w:marRight w:val="0"/>
          <w:marTop w:val="0"/>
          <w:marBottom w:val="0"/>
          <w:divBdr>
            <w:top w:val="none" w:sz="0" w:space="0" w:color="auto"/>
            <w:left w:val="none" w:sz="0" w:space="0" w:color="auto"/>
            <w:bottom w:val="none" w:sz="0" w:space="0" w:color="auto"/>
            <w:right w:val="none" w:sz="0" w:space="0" w:color="auto"/>
          </w:divBdr>
        </w:div>
        <w:div w:id="260917480">
          <w:marLeft w:val="640"/>
          <w:marRight w:val="0"/>
          <w:marTop w:val="0"/>
          <w:marBottom w:val="0"/>
          <w:divBdr>
            <w:top w:val="none" w:sz="0" w:space="0" w:color="auto"/>
            <w:left w:val="none" w:sz="0" w:space="0" w:color="auto"/>
            <w:bottom w:val="none" w:sz="0" w:space="0" w:color="auto"/>
            <w:right w:val="none" w:sz="0" w:space="0" w:color="auto"/>
          </w:divBdr>
        </w:div>
        <w:div w:id="13578383">
          <w:marLeft w:val="640"/>
          <w:marRight w:val="0"/>
          <w:marTop w:val="0"/>
          <w:marBottom w:val="0"/>
          <w:divBdr>
            <w:top w:val="none" w:sz="0" w:space="0" w:color="auto"/>
            <w:left w:val="none" w:sz="0" w:space="0" w:color="auto"/>
            <w:bottom w:val="none" w:sz="0" w:space="0" w:color="auto"/>
            <w:right w:val="none" w:sz="0" w:space="0" w:color="auto"/>
          </w:divBdr>
        </w:div>
        <w:div w:id="1654404592">
          <w:marLeft w:val="640"/>
          <w:marRight w:val="0"/>
          <w:marTop w:val="0"/>
          <w:marBottom w:val="0"/>
          <w:divBdr>
            <w:top w:val="none" w:sz="0" w:space="0" w:color="auto"/>
            <w:left w:val="none" w:sz="0" w:space="0" w:color="auto"/>
            <w:bottom w:val="none" w:sz="0" w:space="0" w:color="auto"/>
            <w:right w:val="none" w:sz="0" w:space="0" w:color="auto"/>
          </w:divBdr>
        </w:div>
        <w:div w:id="1067410928">
          <w:marLeft w:val="640"/>
          <w:marRight w:val="0"/>
          <w:marTop w:val="0"/>
          <w:marBottom w:val="0"/>
          <w:divBdr>
            <w:top w:val="none" w:sz="0" w:space="0" w:color="auto"/>
            <w:left w:val="none" w:sz="0" w:space="0" w:color="auto"/>
            <w:bottom w:val="none" w:sz="0" w:space="0" w:color="auto"/>
            <w:right w:val="none" w:sz="0" w:space="0" w:color="auto"/>
          </w:divBdr>
        </w:div>
        <w:div w:id="1630549770">
          <w:marLeft w:val="640"/>
          <w:marRight w:val="0"/>
          <w:marTop w:val="0"/>
          <w:marBottom w:val="0"/>
          <w:divBdr>
            <w:top w:val="none" w:sz="0" w:space="0" w:color="auto"/>
            <w:left w:val="none" w:sz="0" w:space="0" w:color="auto"/>
            <w:bottom w:val="none" w:sz="0" w:space="0" w:color="auto"/>
            <w:right w:val="none" w:sz="0" w:space="0" w:color="auto"/>
          </w:divBdr>
        </w:div>
        <w:div w:id="513375545">
          <w:marLeft w:val="640"/>
          <w:marRight w:val="0"/>
          <w:marTop w:val="0"/>
          <w:marBottom w:val="0"/>
          <w:divBdr>
            <w:top w:val="none" w:sz="0" w:space="0" w:color="auto"/>
            <w:left w:val="none" w:sz="0" w:space="0" w:color="auto"/>
            <w:bottom w:val="none" w:sz="0" w:space="0" w:color="auto"/>
            <w:right w:val="none" w:sz="0" w:space="0" w:color="auto"/>
          </w:divBdr>
        </w:div>
      </w:divsChild>
    </w:div>
    <w:div w:id="809513497">
      <w:bodyDiv w:val="1"/>
      <w:marLeft w:val="0"/>
      <w:marRight w:val="0"/>
      <w:marTop w:val="0"/>
      <w:marBottom w:val="0"/>
      <w:divBdr>
        <w:top w:val="none" w:sz="0" w:space="0" w:color="auto"/>
        <w:left w:val="none" w:sz="0" w:space="0" w:color="auto"/>
        <w:bottom w:val="none" w:sz="0" w:space="0" w:color="auto"/>
        <w:right w:val="none" w:sz="0" w:space="0" w:color="auto"/>
      </w:divBdr>
    </w:div>
    <w:div w:id="814642561">
      <w:bodyDiv w:val="1"/>
      <w:marLeft w:val="0"/>
      <w:marRight w:val="0"/>
      <w:marTop w:val="0"/>
      <w:marBottom w:val="0"/>
      <w:divBdr>
        <w:top w:val="none" w:sz="0" w:space="0" w:color="auto"/>
        <w:left w:val="none" w:sz="0" w:space="0" w:color="auto"/>
        <w:bottom w:val="none" w:sz="0" w:space="0" w:color="auto"/>
        <w:right w:val="none" w:sz="0" w:space="0" w:color="auto"/>
      </w:divBdr>
      <w:divsChild>
        <w:div w:id="1787700218">
          <w:marLeft w:val="640"/>
          <w:marRight w:val="0"/>
          <w:marTop w:val="0"/>
          <w:marBottom w:val="0"/>
          <w:divBdr>
            <w:top w:val="none" w:sz="0" w:space="0" w:color="auto"/>
            <w:left w:val="none" w:sz="0" w:space="0" w:color="auto"/>
            <w:bottom w:val="none" w:sz="0" w:space="0" w:color="auto"/>
            <w:right w:val="none" w:sz="0" w:space="0" w:color="auto"/>
          </w:divBdr>
        </w:div>
        <w:div w:id="1322352545">
          <w:marLeft w:val="640"/>
          <w:marRight w:val="0"/>
          <w:marTop w:val="0"/>
          <w:marBottom w:val="0"/>
          <w:divBdr>
            <w:top w:val="none" w:sz="0" w:space="0" w:color="auto"/>
            <w:left w:val="none" w:sz="0" w:space="0" w:color="auto"/>
            <w:bottom w:val="none" w:sz="0" w:space="0" w:color="auto"/>
            <w:right w:val="none" w:sz="0" w:space="0" w:color="auto"/>
          </w:divBdr>
        </w:div>
        <w:div w:id="2097094504">
          <w:marLeft w:val="640"/>
          <w:marRight w:val="0"/>
          <w:marTop w:val="0"/>
          <w:marBottom w:val="0"/>
          <w:divBdr>
            <w:top w:val="none" w:sz="0" w:space="0" w:color="auto"/>
            <w:left w:val="none" w:sz="0" w:space="0" w:color="auto"/>
            <w:bottom w:val="none" w:sz="0" w:space="0" w:color="auto"/>
            <w:right w:val="none" w:sz="0" w:space="0" w:color="auto"/>
          </w:divBdr>
        </w:div>
        <w:div w:id="1747802788">
          <w:marLeft w:val="640"/>
          <w:marRight w:val="0"/>
          <w:marTop w:val="0"/>
          <w:marBottom w:val="0"/>
          <w:divBdr>
            <w:top w:val="none" w:sz="0" w:space="0" w:color="auto"/>
            <w:left w:val="none" w:sz="0" w:space="0" w:color="auto"/>
            <w:bottom w:val="none" w:sz="0" w:space="0" w:color="auto"/>
            <w:right w:val="none" w:sz="0" w:space="0" w:color="auto"/>
          </w:divBdr>
        </w:div>
        <w:div w:id="1883327920">
          <w:marLeft w:val="640"/>
          <w:marRight w:val="0"/>
          <w:marTop w:val="0"/>
          <w:marBottom w:val="0"/>
          <w:divBdr>
            <w:top w:val="none" w:sz="0" w:space="0" w:color="auto"/>
            <w:left w:val="none" w:sz="0" w:space="0" w:color="auto"/>
            <w:bottom w:val="none" w:sz="0" w:space="0" w:color="auto"/>
            <w:right w:val="none" w:sz="0" w:space="0" w:color="auto"/>
          </w:divBdr>
        </w:div>
        <w:div w:id="2123643867">
          <w:marLeft w:val="640"/>
          <w:marRight w:val="0"/>
          <w:marTop w:val="0"/>
          <w:marBottom w:val="0"/>
          <w:divBdr>
            <w:top w:val="none" w:sz="0" w:space="0" w:color="auto"/>
            <w:left w:val="none" w:sz="0" w:space="0" w:color="auto"/>
            <w:bottom w:val="none" w:sz="0" w:space="0" w:color="auto"/>
            <w:right w:val="none" w:sz="0" w:space="0" w:color="auto"/>
          </w:divBdr>
        </w:div>
        <w:div w:id="1481073518">
          <w:marLeft w:val="640"/>
          <w:marRight w:val="0"/>
          <w:marTop w:val="0"/>
          <w:marBottom w:val="0"/>
          <w:divBdr>
            <w:top w:val="none" w:sz="0" w:space="0" w:color="auto"/>
            <w:left w:val="none" w:sz="0" w:space="0" w:color="auto"/>
            <w:bottom w:val="none" w:sz="0" w:space="0" w:color="auto"/>
            <w:right w:val="none" w:sz="0" w:space="0" w:color="auto"/>
          </w:divBdr>
        </w:div>
        <w:div w:id="158429923">
          <w:marLeft w:val="640"/>
          <w:marRight w:val="0"/>
          <w:marTop w:val="0"/>
          <w:marBottom w:val="0"/>
          <w:divBdr>
            <w:top w:val="none" w:sz="0" w:space="0" w:color="auto"/>
            <w:left w:val="none" w:sz="0" w:space="0" w:color="auto"/>
            <w:bottom w:val="none" w:sz="0" w:space="0" w:color="auto"/>
            <w:right w:val="none" w:sz="0" w:space="0" w:color="auto"/>
          </w:divBdr>
        </w:div>
        <w:div w:id="267354037">
          <w:marLeft w:val="640"/>
          <w:marRight w:val="0"/>
          <w:marTop w:val="0"/>
          <w:marBottom w:val="0"/>
          <w:divBdr>
            <w:top w:val="none" w:sz="0" w:space="0" w:color="auto"/>
            <w:left w:val="none" w:sz="0" w:space="0" w:color="auto"/>
            <w:bottom w:val="none" w:sz="0" w:space="0" w:color="auto"/>
            <w:right w:val="none" w:sz="0" w:space="0" w:color="auto"/>
          </w:divBdr>
        </w:div>
        <w:div w:id="2105103344">
          <w:marLeft w:val="640"/>
          <w:marRight w:val="0"/>
          <w:marTop w:val="0"/>
          <w:marBottom w:val="0"/>
          <w:divBdr>
            <w:top w:val="none" w:sz="0" w:space="0" w:color="auto"/>
            <w:left w:val="none" w:sz="0" w:space="0" w:color="auto"/>
            <w:bottom w:val="none" w:sz="0" w:space="0" w:color="auto"/>
            <w:right w:val="none" w:sz="0" w:space="0" w:color="auto"/>
          </w:divBdr>
        </w:div>
        <w:div w:id="1300067294">
          <w:marLeft w:val="640"/>
          <w:marRight w:val="0"/>
          <w:marTop w:val="0"/>
          <w:marBottom w:val="0"/>
          <w:divBdr>
            <w:top w:val="none" w:sz="0" w:space="0" w:color="auto"/>
            <w:left w:val="none" w:sz="0" w:space="0" w:color="auto"/>
            <w:bottom w:val="none" w:sz="0" w:space="0" w:color="auto"/>
            <w:right w:val="none" w:sz="0" w:space="0" w:color="auto"/>
          </w:divBdr>
        </w:div>
        <w:div w:id="916405395">
          <w:marLeft w:val="640"/>
          <w:marRight w:val="0"/>
          <w:marTop w:val="0"/>
          <w:marBottom w:val="0"/>
          <w:divBdr>
            <w:top w:val="none" w:sz="0" w:space="0" w:color="auto"/>
            <w:left w:val="none" w:sz="0" w:space="0" w:color="auto"/>
            <w:bottom w:val="none" w:sz="0" w:space="0" w:color="auto"/>
            <w:right w:val="none" w:sz="0" w:space="0" w:color="auto"/>
          </w:divBdr>
        </w:div>
        <w:div w:id="1890023632">
          <w:marLeft w:val="640"/>
          <w:marRight w:val="0"/>
          <w:marTop w:val="0"/>
          <w:marBottom w:val="0"/>
          <w:divBdr>
            <w:top w:val="none" w:sz="0" w:space="0" w:color="auto"/>
            <w:left w:val="none" w:sz="0" w:space="0" w:color="auto"/>
            <w:bottom w:val="none" w:sz="0" w:space="0" w:color="auto"/>
            <w:right w:val="none" w:sz="0" w:space="0" w:color="auto"/>
          </w:divBdr>
        </w:div>
        <w:div w:id="1583249486">
          <w:marLeft w:val="640"/>
          <w:marRight w:val="0"/>
          <w:marTop w:val="0"/>
          <w:marBottom w:val="0"/>
          <w:divBdr>
            <w:top w:val="none" w:sz="0" w:space="0" w:color="auto"/>
            <w:left w:val="none" w:sz="0" w:space="0" w:color="auto"/>
            <w:bottom w:val="none" w:sz="0" w:space="0" w:color="auto"/>
            <w:right w:val="none" w:sz="0" w:space="0" w:color="auto"/>
          </w:divBdr>
        </w:div>
        <w:div w:id="1899972137">
          <w:marLeft w:val="640"/>
          <w:marRight w:val="0"/>
          <w:marTop w:val="0"/>
          <w:marBottom w:val="0"/>
          <w:divBdr>
            <w:top w:val="none" w:sz="0" w:space="0" w:color="auto"/>
            <w:left w:val="none" w:sz="0" w:space="0" w:color="auto"/>
            <w:bottom w:val="none" w:sz="0" w:space="0" w:color="auto"/>
            <w:right w:val="none" w:sz="0" w:space="0" w:color="auto"/>
          </w:divBdr>
        </w:div>
        <w:div w:id="1010521694">
          <w:marLeft w:val="640"/>
          <w:marRight w:val="0"/>
          <w:marTop w:val="0"/>
          <w:marBottom w:val="0"/>
          <w:divBdr>
            <w:top w:val="none" w:sz="0" w:space="0" w:color="auto"/>
            <w:left w:val="none" w:sz="0" w:space="0" w:color="auto"/>
            <w:bottom w:val="none" w:sz="0" w:space="0" w:color="auto"/>
            <w:right w:val="none" w:sz="0" w:space="0" w:color="auto"/>
          </w:divBdr>
        </w:div>
        <w:div w:id="87195107">
          <w:marLeft w:val="640"/>
          <w:marRight w:val="0"/>
          <w:marTop w:val="0"/>
          <w:marBottom w:val="0"/>
          <w:divBdr>
            <w:top w:val="none" w:sz="0" w:space="0" w:color="auto"/>
            <w:left w:val="none" w:sz="0" w:space="0" w:color="auto"/>
            <w:bottom w:val="none" w:sz="0" w:space="0" w:color="auto"/>
            <w:right w:val="none" w:sz="0" w:space="0" w:color="auto"/>
          </w:divBdr>
        </w:div>
        <w:div w:id="399131304">
          <w:marLeft w:val="640"/>
          <w:marRight w:val="0"/>
          <w:marTop w:val="0"/>
          <w:marBottom w:val="0"/>
          <w:divBdr>
            <w:top w:val="none" w:sz="0" w:space="0" w:color="auto"/>
            <w:left w:val="none" w:sz="0" w:space="0" w:color="auto"/>
            <w:bottom w:val="none" w:sz="0" w:space="0" w:color="auto"/>
            <w:right w:val="none" w:sz="0" w:space="0" w:color="auto"/>
          </w:divBdr>
        </w:div>
        <w:div w:id="1202937660">
          <w:marLeft w:val="640"/>
          <w:marRight w:val="0"/>
          <w:marTop w:val="0"/>
          <w:marBottom w:val="0"/>
          <w:divBdr>
            <w:top w:val="none" w:sz="0" w:space="0" w:color="auto"/>
            <w:left w:val="none" w:sz="0" w:space="0" w:color="auto"/>
            <w:bottom w:val="none" w:sz="0" w:space="0" w:color="auto"/>
            <w:right w:val="none" w:sz="0" w:space="0" w:color="auto"/>
          </w:divBdr>
        </w:div>
      </w:divsChild>
    </w:div>
    <w:div w:id="816456938">
      <w:bodyDiv w:val="1"/>
      <w:marLeft w:val="0"/>
      <w:marRight w:val="0"/>
      <w:marTop w:val="0"/>
      <w:marBottom w:val="0"/>
      <w:divBdr>
        <w:top w:val="none" w:sz="0" w:space="0" w:color="auto"/>
        <w:left w:val="none" w:sz="0" w:space="0" w:color="auto"/>
        <w:bottom w:val="none" w:sz="0" w:space="0" w:color="auto"/>
        <w:right w:val="none" w:sz="0" w:space="0" w:color="auto"/>
      </w:divBdr>
      <w:divsChild>
        <w:div w:id="1396050789">
          <w:marLeft w:val="640"/>
          <w:marRight w:val="0"/>
          <w:marTop w:val="0"/>
          <w:marBottom w:val="0"/>
          <w:divBdr>
            <w:top w:val="none" w:sz="0" w:space="0" w:color="auto"/>
            <w:left w:val="none" w:sz="0" w:space="0" w:color="auto"/>
            <w:bottom w:val="none" w:sz="0" w:space="0" w:color="auto"/>
            <w:right w:val="none" w:sz="0" w:space="0" w:color="auto"/>
          </w:divBdr>
        </w:div>
        <w:div w:id="448091891">
          <w:marLeft w:val="640"/>
          <w:marRight w:val="0"/>
          <w:marTop w:val="0"/>
          <w:marBottom w:val="0"/>
          <w:divBdr>
            <w:top w:val="none" w:sz="0" w:space="0" w:color="auto"/>
            <w:left w:val="none" w:sz="0" w:space="0" w:color="auto"/>
            <w:bottom w:val="none" w:sz="0" w:space="0" w:color="auto"/>
            <w:right w:val="none" w:sz="0" w:space="0" w:color="auto"/>
          </w:divBdr>
        </w:div>
        <w:div w:id="1331562491">
          <w:marLeft w:val="640"/>
          <w:marRight w:val="0"/>
          <w:marTop w:val="0"/>
          <w:marBottom w:val="0"/>
          <w:divBdr>
            <w:top w:val="none" w:sz="0" w:space="0" w:color="auto"/>
            <w:left w:val="none" w:sz="0" w:space="0" w:color="auto"/>
            <w:bottom w:val="none" w:sz="0" w:space="0" w:color="auto"/>
            <w:right w:val="none" w:sz="0" w:space="0" w:color="auto"/>
          </w:divBdr>
        </w:div>
        <w:div w:id="635993596">
          <w:marLeft w:val="640"/>
          <w:marRight w:val="0"/>
          <w:marTop w:val="0"/>
          <w:marBottom w:val="0"/>
          <w:divBdr>
            <w:top w:val="none" w:sz="0" w:space="0" w:color="auto"/>
            <w:left w:val="none" w:sz="0" w:space="0" w:color="auto"/>
            <w:bottom w:val="none" w:sz="0" w:space="0" w:color="auto"/>
            <w:right w:val="none" w:sz="0" w:space="0" w:color="auto"/>
          </w:divBdr>
        </w:div>
        <w:div w:id="1736395619">
          <w:marLeft w:val="640"/>
          <w:marRight w:val="0"/>
          <w:marTop w:val="0"/>
          <w:marBottom w:val="0"/>
          <w:divBdr>
            <w:top w:val="none" w:sz="0" w:space="0" w:color="auto"/>
            <w:left w:val="none" w:sz="0" w:space="0" w:color="auto"/>
            <w:bottom w:val="none" w:sz="0" w:space="0" w:color="auto"/>
            <w:right w:val="none" w:sz="0" w:space="0" w:color="auto"/>
          </w:divBdr>
        </w:div>
        <w:div w:id="568733547">
          <w:marLeft w:val="640"/>
          <w:marRight w:val="0"/>
          <w:marTop w:val="0"/>
          <w:marBottom w:val="0"/>
          <w:divBdr>
            <w:top w:val="none" w:sz="0" w:space="0" w:color="auto"/>
            <w:left w:val="none" w:sz="0" w:space="0" w:color="auto"/>
            <w:bottom w:val="none" w:sz="0" w:space="0" w:color="auto"/>
            <w:right w:val="none" w:sz="0" w:space="0" w:color="auto"/>
          </w:divBdr>
        </w:div>
        <w:div w:id="1116830021">
          <w:marLeft w:val="640"/>
          <w:marRight w:val="0"/>
          <w:marTop w:val="0"/>
          <w:marBottom w:val="0"/>
          <w:divBdr>
            <w:top w:val="none" w:sz="0" w:space="0" w:color="auto"/>
            <w:left w:val="none" w:sz="0" w:space="0" w:color="auto"/>
            <w:bottom w:val="none" w:sz="0" w:space="0" w:color="auto"/>
            <w:right w:val="none" w:sz="0" w:space="0" w:color="auto"/>
          </w:divBdr>
        </w:div>
        <w:div w:id="18050340">
          <w:marLeft w:val="640"/>
          <w:marRight w:val="0"/>
          <w:marTop w:val="0"/>
          <w:marBottom w:val="0"/>
          <w:divBdr>
            <w:top w:val="none" w:sz="0" w:space="0" w:color="auto"/>
            <w:left w:val="none" w:sz="0" w:space="0" w:color="auto"/>
            <w:bottom w:val="none" w:sz="0" w:space="0" w:color="auto"/>
            <w:right w:val="none" w:sz="0" w:space="0" w:color="auto"/>
          </w:divBdr>
        </w:div>
        <w:div w:id="409235588">
          <w:marLeft w:val="640"/>
          <w:marRight w:val="0"/>
          <w:marTop w:val="0"/>
          <w:marBottom w:val="0"/>
          <w:divBdr>
            <w:top w:val="none" w:sz="0" w:space="0" w:color="auto"/>
            <w:left w:val="none" w:sz="0" w:space="0" w:color="auto"/>
            <w:bottom w:val="none" w:sz="0" w:space="0" w:color="auto"/>
            <w:right w:val="none" w:sz="0" w:space="0" w:color="auto"/>
          </w:divBdr>
        </w:div>
        <w:div w:id="322199442">
          <w:marLeft w:val="640"/>
          <w:marRight w:val="0"/>
          <w:marTop w:val="0"/>
          <w:marBottom w:val="0"/>
          <w:divBdr>
            <w:top w:val="none" w:sz="0" w:space="0" w:color="auto"/>
            <w:left w:val="none" w:sz="0" w:space="0" w:color="auto"/>
            <w:bottom w:val="none" w:sz="0" w:space="0" w:color="auto"/>
            <w:right w:val="none" w:sz="0" w:space="0" w:color="auto"/>
          </w:divBdr>
        </w:div>
        <w:div w:id="2051417661">
          <w:marLeft w:val="640"/>
          <w:marRight w:val="0"/>
          <w:marTop w:val="0"/>
          <w:marBottom w:val="0"/>
          <w:divBdr>
            <w:top w:val="none" w:sz="0" w:space="0" w:color="auto"/>
            <w:left w:val="none" w:sz="0" w:space="0" w:color="auto"/>
            <w:bottom w:val="none" w:sz="0" w:space="0" w:color="auto"/>
            <w:right w:val="none" w:sz="0" w:space="0" w:color="auto"/>
          </w:divBdr>
        </w:div>
        <w:div w:id="29575163">
          <w:marLeft w:val="640"/>
          <w:marRight w:val="0"/>
          <w:marTop w:val="0"/>
          <w:marBottom w:val="0"/>
          <w:divBdr>
            <w:top w:val="none" w:sz="0" w:space="0" w:color="auto"/>
            <w:left w:val="none" w:sz="0" w:space="0" w:color="auto"/>
            <w:bottom w:val="none" w:sz="0" w:space="0" w:color="auto"/>
            <w:right w:val="none" w:sz="0" w:space="0" w:color="auto"/>
          </w:divBdr>
        </w:div>
        <w:div w:id="2019116927">
          <w:marLeft w:val="640"/>
          <w:marRight w:val="0"/>
          <w:marTop w:val="0"/>
          <w:marBottom w:val="0"/>
          <w:divBdr>
            <w:top w:val="none" w:sz="0" w:space="0" w:color="auto"/>
            <w:left w:val="none" w:sz="0" w:space="0" w:color="auto"/>
            <w:bottom w:val="none" w:sz="0" w:space="0" w:color="auto"/>
            <w:right w:val="none" w:sz="0" w:space="0" w:color="auto"/>
          </w:divBdr>
        </w:div>
        <w:div w:id="2014065635">
          <w:marLeft w:val="640"/>
          <w:marRight w:val="0"/>
          <w:marTop w:val="0"/>
          <w:marBottom w:val="0"/>
          <w:divBdr>
            <w:top w:val="none" w:sz="0" w:space="0" w:color="auto"/>
            <w:left w:val="none" w:sz="0" w:space="0" w:color="auto"/>
            <w:bottom w:val="none" w:sz="0" w:space="0" w:color="auto"/>
            <w:right w:val="none" w:sz="0" w:space="0" w:color="auto"/>
          </w:divBdr>
        </w:div>
        <w:div w:id="382141755">
          <w:marLeft w:val="640"/>
          <w:marRight w:val="0"/>
          <w:marTop w:val="0"/>
          <w:marBottom w:val="0"/>
          <w:divBdr>
            <w:top w:val="none" w:sz="0" w:space="0" w:color="auto"/>
            <w:left w:val="none" w:sz="0" w:space="0" w:color="auto"/>
            <w:bottom w:val="none" w:sz="0" w:space="0" w:color="auto"/>
            <w:right w:val="none" w:sz="0" w:space="0" w:color="auto"/>
          </w:divBdr>
        </w:div>
        <w:div w:id="1121454687">
          <w:marLeft w:val="640"/>
          <w:marRight w:val="0"/>
          <w:marTop w:val="0"/>
          <w:marBottom w:val="0"/>
          <w:divBdr>
            <w:top w:val="none" w:sz="0" w:space="0" w:color="auto"/>
            <w:left w:val="none" w:sz="0" w:space="0" w:color="auto"/>
            <w:bottom w:val="none" w:sz="0" w:space="0" w:color="auto"/>
            <w:right w:val="none" w:sz="0" w:space="0" w:color="auto"/>
          </w:divBdr>
        </w:div>
        <w:div w:id="1973752586">
          <w:marLeft w:val="640"/>
          <w:marRight w:val="0"/>
          <w:marTop w:val="0"/>
          <w:marBottom w:val="0"/>
          <w:divBdr>
            <w:top w:val="none" w:sz="0" w:space="0" w:color="auto"/>
            <w:left w:val="none" w:sz="0" w:space="0" w:color="auto"/>
            <w:bottom w:val="none" w:sz="0" w:space="0" w:color="auto"/>
            <w:right w:val="none" w:sz="0" w:space="0" w:color="auto"/>
          </w:divBdr>
        </w:div>
        <w:div w:id="53741834">
          <w:marLeft w:val="640"/>
          <w:marRight w:val="0"/>
          <w:marTop w:val="0"/>
          <w:marBottom w:val="0"/>
          <w:divBdr>
            <w:top w:val="none" w:sz="0" w:space="0" w:color="auto"/>
            <w:left w:val="none" w:sz="0" w:space="0" w:color="auto"/>
            <w:bottom w:val="none" w:sz="0" w:space="0" w:color="auto"/>
            <w:right w:val="none" w:sz="0" w:space="0" w:color="auto"/>
          </w:divBdr>
        </w:div>
        <w:div w:id="1062407261">
          <w:marLeft w:val="640"/>
          <w:marRight w:val="0"/>
          <w:marTop w:val="0"/>
          <w:marBottom w:val="0"/>
          <w:divBdr>
            <w:top w:val="none" w:sz="0" w:space="0" w:color="auto"/>
            <w:left w:val="none" w:sz="0" w:space="0" w:color="auto"/>
            <w:bottom w:val="none" w:sz="0" w:space="0" w:color="auto"/>
            <w:right w:val="none" w:sz="0" w:space="0" w:color="auto"/>
          </w:divBdr>
        </w:div>
        <w:div w:id="1558584559">
          <w:marLeft w:val="640"/>
          <w:marRight w:val="0"/>
          <w:marTop w:val="0"/>
          <w:marBottom w:val="0"/>
          <w:divBdr>
            <w:top w:val="none" w:sz="0" w:space="0" w:color="auto"/>
            <w:left w:val="none" w:sz="0" w:space="0" w:color="auto"/>
            <w:bottom w:val="none" w:sz="0" w:space="0" w:color="auto"/>
            <w:right w:val="none" w:sz="0" w:space="0" w:color="auto"/>
          </w:divBdr>
        </w:div>
        <w:div w:id="275337287">
          <w:marLeft w:val="640"/>
          <w:marRight w:val="0"/>
          <w:marTop w:val="0"/>
          <w:marBottom w:val="0"/>
          <w:divBdr>
            <w:top w:val="none" w:sz="0" w:space="0" w:color="auto"/>
            <w:left w:val="none" w:sz="0" w:space="0" w:color="auto"/>
            <w:bottom w:val="none" w:sz="0" w:space="0" w:color="auto"/>
            <w:right w:val="none" w:sz="0" w:space="0" w:color="auto"/>
          </w:divBdr>
        </w:div>
        <w:div w:id="1655178677">
          <w:marLeft w:val="640"/>
          <w:marRight w:val="0"/>
          <w:marTop w:val="0"/>
          <w:marBottom w:val="0"/>
          <w:divBdr>
            <w:top w:val="none" w:sz="0" w:space="0" w:color="auto"/>
            <w:left w:val="none" w:sz="0" w:space="0" w:color="auto"/>
            <w:bottom w:val="none" w:sz="0" w:space="0" w:color="auto"/>
            <w:right w:val="none" w:sz="0" w:space="0" w:color="auto"/>
          </w:divBdr>
        </w:div>
        <w:div w:id="125205132">
          <w:marLeft w:val="640"/>
          <w:marRight w:val="0"/>
          <w:marTop w:val="0"/>
          <w:marBottom w:val="0"/>
          <w:divBdr>
            <w:top w:val="none" w:sz="0" w:space="0" w:color="auto"/>
            <w:left w:val="none" w:sz="0" w:space="0" w:color="auto"/>
            <w:bottom w:val="none" w:sz="0" w:space="0" w:color="auto"/>
            <w:right w:val="none" w:sz="0" w:space="0" w:color="auto"/>
          </w:divBdr>
        </w:div>
        <w:div w:id="1808736951">
          <w:marLeft w:val="640"/>
          <w:marRight w:val="0"/>
          <w:marTop w:val="0"/>
          <w:marBottom w:val="0"/>
          <w:divBdr>
            <w:top w:val="none" w:sz="0" w:space="0" w:color="auto"/>
            <w:left w:val="none" w:sz="0" w:space="0" w:color="auto"/>
            <w:bottom w:val="none" w:sz="0" w:space="0" w:color="auto"/>
            <w:right w:val="none" w:sz="0" w:space="0" w:color="auto"/>
          </w:divBdr>
        </w:div>
        <w:div w:id="1700280972">
          <w:marLeft w:val="640"/>
          <w:marRight w:val="0"/>
          <w:marTop w:val="0"/>
          <w:marBottom w:val="0"/>
          <w:divBdr>
            <w:top w:val="none" w:sz="0" w:space="0" w:color="auto"/>
            <w:left w:val="none" w:sz="0" w:space="0" w:color="auto"/>
            <w:bottom w:val="none" w:sz="0" w:space="0" w:color="auto"/>
            <w:right w:val="none" w:sz="0" w:space="0" w:color="auto"/>
          </w:divBdr>
        </w:div>
      </w:divsChild>
    </w:div>
    <w:div w:id="818038981">
      <w:bodyDiv w:val="1"/>
      <w:marLeft w:val="0"/>
      <w:marRight w:val="0"/>
      <w:marTop w:val="0"/>
      <w:marBottom w:val="0"/>
      <w:divBdr>
        <w:top w:val="none" w:sz="0" w:space="0" w:color="auto"/>
        <w:left w:val="none" w:sz="0" w:space="0" w:color="auto"/>
        <w:bottom w:val="none" w:sz="0" w:space="0" w:color="auto"/>
        <w:right w:val="none" w:sz="0" w:space="0" w:color="auto"/>
      </w:divBdr>
    </w:div>
    <w:div w:id="865368461">
      <w:bodyDiv w:val="1"/>
      <w:marLeft w:val="0"/>
      <w:marRight w:val="0"/>
      <w:marTop w:val="0"/>
      <w:marBottom w:val="0"/>
      <w:divBdr>
        <w:top w:val="none" w:sz="0" w:space="0" w:color="auto"/>
        <w:left w:val="none" w:sz="0" w:space="0" w:color="auto"/>
        <w:bottom w:val="none" w:sz="0" w:space="0" w:color="auto"/>
        <w:right w:val="none" w:sz="0" w:space="0" w:color="auto"/>
      </w:divBdr>
      <w:divsChild>
        <w:div w:id="205266200">
          <w:marLeft w:val="640"/>
          <w:marRight w:val="0"/>
          <w:marTop w:val="0"/>
          <w:marBottom w:val="0"/>
          <w:divBdr>
            <w:top w:val="none" w:sz="0" w:space="0" w:color="auto"/>
            <w:left w:val="none" w:sz="0" w:space="0" w:color="auto"/>
            <w:bottom w:val="none" w:sz="0" w:space="0" w:color="auto"/>
            <w:right w:val="none" w:sz="0" w:space="0" w:color="auto"/>
          </w:divBdr>
        </w:div>
        <w:div w:id="702485172">
          <w:marLeft w:val="640"/>
          <w:marRight w:val="0"/>
          <w:marTop w:val="0"/>
          <w:marBottom w:val="0"/>
          <w:divBdr>
            <w:top w:val="none" w:sz="0" w:space="0" w:color="auto"/>
            <w:left w:val="none" w:sz="0" w:space="0" w:color="auto"/>
            <w:bottom w:val="none" w:sz="0" w:space="0" w:color="auto"/>
            <w:right w:val="none" w:sz="0" w:space="0" w:color="auto"/>
          </w:divBdr>
        </w:div>
        <w:div w:id="72973771">
          <w:marLeft w:val="640"/>
          <w:marRight w:val="0"/>
          <w:marTop w:val="0"/>
          <w:marBottom w:val="0"/>
          <w:divBdr>
            <w:top w:val="none" w:sz="0" w:space="0" w:color="auto"/>
            <w:left w:val="none" w:sz="0" w:space="0" w:color="auto"/>
            <w:bottom w:val="none" w:sz="0" w:space="0" w:color="auto"/>
            <w:right w:val="none" w:sz="0" w:space="0" w:color="auto"/>
          </w:divBdr>
        </w:div>
        <w:div w:id="1900246916">
          <w:marLeft w:val="640"/>
          <w:marRight w:val="0"/>
          <w:marTop w:val="0"/>
          <w:marBottom w:val="0"/>
          <w:divBdr>
            <w:top w:val="none" w:sz="0" w:space="0" w:color="auto"/>
            <w:left w:val="none" w:sz="0" w:space="0" w:color="auto"/>
            <w:bottom w:val="none" w:sz="0" w:space="0" w:color="auto"/>
            <w:right w:val="none" w:sz="0" w:space="0" w:color="auto"/>
          </w:divBdr>
        </w:div>
        <w:div w:id="1069771743">
          <w:marLeft w:val="640"/>
          <w:marRight w:val="0"/>
          <w:marTop w:val="0"/>
          <w:marBottom w:val="0"/>
          <w:divBdr>
            <w:top w:val="none" w:sz="0" w:space="0" w:color="auto"/>
            <w:left w:val="none" w:sz="0" w:space="0" w:color="auto"/>
            <w:bottom w:val="none" w:sz="0" w:space="0" w:color="auto"/>
            <w:right w:val="none" w:sz="0" w:space="0" w:color="auto"/>
          </w:divBdr>
        </w:div>
        <w:div w:id="1810049514">
          <w:marLeft w:val="640"/>
          <w:marRight w:val="0"/>
          <w:marTop w:val="0"/>
          <w:marBottom w:val="0"/>
          <w:divBdr>
            <w:top w:val="none" w:sz="0" w:space="0" w:color="auto"/>
            <w:left w:val="none" w:sz="0" w:space="0" w:color="auto"/>
            <w:bottom w:val="none" w:sz="0" w:space="0" w:color="auto"/>
            <w:right w:val="none" w:sz="0" w:space="0" w:color="auto"/>
          </w:divBdr>
        </w:div>
        <w:div w:id="2093893561">
          <w:marLeft w:val="640"/>
          <w:marRight w:val="0"/>
          <w:marTop w:val="0"/>
          <w:marBottom w:val="0"/>
          <w:divBdr>
            <w:top w:val="none" w:sz="0" w:space="0" w:color="auto"/>
            <w:left w:val="none" w:sz="0" w:space="0" w:color="auto"/>
            <w:bottom w:val="none" w:sz="0" w:space="0" w:color="auto"/>
            <w:right w:val="none" w:sz="0" w:space="0" w:color="auto"/>
          </w:divBdr>
        </w:div>
        <w:div w:id="805319607">
          <w:marLeft w:val="640"/>
          <w:marRight w:val="0"/>
          <w:marTop w:val="0"/>
          <w:marBottom w:val="0"/>
          <w:divBdr>
            <w:top w:val="none" w:sz="0" w:space="0" w:color="auto"/>
            <w:left w:val="none" w:sz="0" w:space="0" w:color="auto"/>
            <w:bottom w:val="none" w:sz="0" w:space="0" w:color="auto"/>
            <w:right w:val="none" w:sz="0" w:space="0" w:color="auto"/>
          </w:divBdr>
        </w:div>
        <w:div w:id="351567013">
          <w:marLeft w:val="640"/>
          <w:marRight w:val="0"/>
          <w:marTop w:val="0"/>
          <w:marBottom w:val="0"/>
          <w:divBdr>
            <w:top w:val="none" w:sz="0" w:space="0" w:color="auto"/>
            <w:left w:val="none" w:sz="0" w:space="0" w:color="auto"/>
            <w:bottom w:val="none" w:sz="0" w:space="0" w:color="auto"/>
            <w:right w:val="none" w:sz="0" w:space="0" w:color="auto"/>
          </w:divBdr>
        </w:div>
        <w:div w:id="1784107882">
          <w:marLeft w:val="640"/>
          <w:marRight w:val="0"/>
          <w:marTop w:val="0"/>
          <w:marBottom w:val="0"/>
          <w:divBdr>
            <w:top w:val="none" w:sz="0" w:space="0" w:color="auto"/>
            <w:left w:val="none" w:sz="0" w:space="0" w:color="auto"/>
            <w:bottom w:val="none" w:sz="0" w:space="0" w:color="auto"/>
            <w:right w:val="none" w:sz="0" w:space="0" w:color="auto"/>
          </w:divBdr>
        </w:div>
        <w:div w:id="479925547">
          <w:marLeft w:val="640"/>
          <w:marRight w:val="0"/>
          <w:marTop w:val="0"/>
          <w:marBottom w:val="0"/>
          <w:divBdr>
            <w:top w:val="none" w:sz="0" w:space="0" w:color="auto"/>
            <w:left w:val="none" w:sz="0" w:space="0" w:color="auto"/>
            <w:bottom w:val="none" w:sz="0" w:space="0" w:color="auto"/>
            <w:right w:val="none" w:sz="0" w:space="0" w:color="auto"/>
          </w:divBdr>
        </w:div>
        <w:div w:id="427195311">
          <w:marLeft w:val="640"/>
          <w:marRight w:val="0"/>
          <w:marTop w:val="0"/>
          <w:marBottom w:val="0"/>
          <w:divBdr>
            <w:top w:val="none" w:sz="0" w:space="0" w:color="auto"/>
            <w:left w:val="none" w:sz="0" w:space="0" w:color="auto"/>
            <w:bottom w:val="none" w:sz="0" w:space="0" w:color="auto"/>
            <w:right w:val="none" w:sz="0" w:space="0" w:color="auto"/>
          </w:divBdr>
        </w:div>
        <w:div w:id="56561891">
          <w:marLeft w:val="640"/>
          <w:marRight w:val="0"/>
          <w:marTop w:val="0"/>
          <w:marBottom w:val="0"/>
          <w:divBdr>
            <w:top w:val="none" w:sz="0" w:space="0" w:color="auto"/>
            <w:left w:val="none" w:sz="0" w:space="0" w:color="auto"/>
            <w:bottom w:val="none" w:sz="0" w:space="0" w:color="auto"/>
            <w:right w:val="none" w:sz="0" w:space="0" w:color="auto"/>
          </w:divBdr>
        </w:div>
        <w:div w:id="1474372040">
          <w:marLeft w:val="640"/>
          <w:marRight w:val="0"/>
          <w:marTop w:val="0"/>
          <w:marBottom w:val="0"/>
          <w:divBdr>
            <w:top w:val="none" w:sz="0" w:space="0" w:color="auto"/>
            <w:left w:val="none" w:sz="0" w:space="0" w:color="auto"/>
            <w:bottom w:val="none" w:sz="0" w:space="0" w:color="auto"/>
            <w:right w:val="none" w:sz="0" w:space="0" w:color="auto"/>
          </w:divBdr>
        </w:div>
        <w:div w:id="213586395">
          <w:marLeft w:val="640"/>
          <w:marRight w:val="0"/>
          <w:marTop w:val="0"/>
          <w:marBottom w:val="0"/>
          <w:divBdr>
            <w:top w:val="none" w:sz="0" w:space="0" w:color="auto"/>
            <w:left w:val="none" w:sz="0" w:space="0" w:color="auto"/>
            <w:bottom w:val="none" w:sz="0" w:space="0" w:color="auto"/>
            <w:right w:val="none" w:sz="0" w:space="0" w:color="auto"/>
          </w:divBdr>
        </w:div>
        <w:div w:id="501746656">
          <w:marLeft w:val="640"/>
          <w:marRight w:val="0"/>
          <w:marTop w:val="0"/>
          <w:marBottom w:val="0"/>
          <w:divBdr>
            <w:top w:val="none" w:sz="0" w:space="0" w:color="auto"/>
            <w:left w:val="none" w:sz="0" w:space="0" w:color="auto"/>
            <w:bottom w:val="none" w:sz="0" w:space="0" w:color="auto"/>
            <w:right w:val="none" w:sz="0" w:space="0" w:color="auto"/>
          </w:divBdr>
        </w:div>
        <w:div w:id="435059177">
          <w:marLeft w:val="640"/>
          <w:marRight w:val="0"/>
          <w:marTop w:val="0"/>
          <w:marBottom w:val="0"/>
          <w:divBdr>
            <w:top w:val="none" w:sz="0" w:space="0" w:color="auto"/>
            <w:left w:val="none" w:sz="0" w:space="0" w:color="auto"/>
            <w:bottom w:val="none" w:sz="0" w:space="0" w:color="auto"/>
            <w:right w:val="none" w:sz="0" w:space="0" w:color="auto"/>
          </w:divBdr>
        </w:div>
        <w:div w:id="431126100">
          <w:marLeft w:val="640"/>
          <w:marRight w:val="0"/>
          <w:marTop w:val="0"/>
          <w:marBottom w:val="0"/>
          <w:divBdr>
            <w:top w:val="none" w:sz="0" w:space="0" w:color="auto"/>
            <w:left w:val="none" w:sz="0" w:space="0" w:color="auto"/>
            <w:bottom w:val="none" w:sz="0" w:space="0" w:color="auto"/>
            <w:right w:val="none" w:sz="0" w:space="0" w:color="auto"/>
          </w:divBdr>
        </w:div>
        <w:div w:id="639072283">
          <w:marLeft w:val="640"/>
          <w:marRight w:val="0"/>
          <w:marTop w:val="0"/>
          <w:marBottom w:val="0"/>
          <w:divBdr>
            <w:top w:val="none" w:sz="0" w:space="0" w:color="auto"/>
            <w:left w:val="none" w:sz="0" w:space="0" w:color="auto"/>
            <w:bottom w:val="none" w:sz="0" w:space="0" w:color="auto"/>
            <w:right w:val="none" w:sz="0" w:space="0" w:color="auto"/>
          </w:divBdr>
        </w:div>
        <w:div w:id="1285115674">
          <w:marLeft w:val="640"/>
          <w:marRight w:val="0"/>
          <w:marTop w:val="0"/>
          <w:marBottom w:val="0"/>
          <w:divBdr>
            <w:top w:val="none" w:sz="0" w:space="0" w:color="auto"/>
            <w:left w:val="none" w:sz="0" w:space="0" w:color="auto"/>
            <w:bottom w:val="none" w:sz="0" w:space="0" w:color="auto"/>
            <w:right w:val="none" w:sz="0" w:space="0" w:color="auto"/>
          </w:divBdr>
        </w:div>
      </w:divsChild>
    </w:div>
    <w:div w:id="884682150">
      <w:bodyDiv w:val="1"/>
      <w:marLeft w:val="0"/>
      <w:marRight w:val="0"/>
      <w:marTop w:val="0"/>
      <w:marBottom w:val="0"/>
      <w:divBdr>
        <w:top w:val="none" w:sz="0" w:space="0" w:color="auto"/>
        <w:left w:val="none" w:sz="0" w:space="0" w:color="auto"/>
        <w:bottom w:val="none" w:sz="0" w:space="0" w:color="auto"/>
        <w:right w:val="none" w:sz="0" w:space="0" w:color="auto"/>
      </w:divBdr>
    </w:div>
    <w:div w:id="890727468">
      <w:bodyDiv w:val="1"/>
      <w:marLeft w:val="0"/>
      <w:marRight w:val="0"/>
      <w:marTop w:val="0"/>
      <w:marBottom w:val="0"/>
      <w:divBdr>
        <w:top w:val="none" w:sz="0" w:space="0" w:color="auto"/>
        <w:left w:val="none" w:sz="0" w:space="0" w:color="auto"/>
        <w:bottom w:val="none" w:sz="0" w:space="0" w:color="auto"/>
        <w:right w:val="none" w:sz="0" w:space="0" w:color="auto"/>
      </w:divBdr>
      <w:divsChild>
        <w:div w:id="404495513">
          <w:marLeft w:val="640"/>
          <w:marRight w:val="0"/>
          <w:marTop w:val="0"/>
          <w:marBottom w:val="0"/>
          <w:divBdr>
            <w:top w:val="none" w:sz="0" w:space="0" w:color="auto"/>
            <w:left w:val="none" w:sz="0" w:space="0" w:color="auto"/>
            <w:bottom w:val="none" w:sz="0" w:space="0" w:color="auto"/>
            <w:right w:val="none" w:sz="0" w:space="0" w:color="auto"/>
          </w:divBdr>
        </w:div>
        <w:div w:id="695614891">
          <w:marLeft w:val="640"/>
          <w:marRight w:val="0"/>
          <w:marTop w:val="0"/>
          <w:marBottom w:val="0"/>
          <w:divBdr>
            <w:top w:val="none" w:sz="0" w:space="0" w:color="auto"/>
            <w:left w:val="none" w:sz="0" w:space="0" w:color="auto"/>
            <w:bottom w:val="none" w:sz="0" w:space="0" w:color="auto"/>
            <w:right w:val="none" w:sz="0" w:space="0" w:color="auto"/>
          </w:divBdr>
        </w:div>
        <w:div w:id="1710033825">
          <w:marLeft w:val="640"/>
          <w:marRight w:val="0"/>
          <w:marTop w:val="0"/>
          <w:marBottom w:val="0"/>
          <w:divBdr>
            <w:top w:val="none" w:sz="0" w:space="0" w:color="auto"/>
            <w:left w:val="none" w:sz="0" w:space="0" w:color="auto"/>
            <w:bottom w:val="none" w:sz="0" w:space="0" w:color="auto"/>
            <w:right w:val="none" w:sz="0" w:space="0" w:color="auto"/>
          </w:divBdr>
        </w:div>
        <w:div w:id="637763543">
          <w:marLeft w:val="640"/>
          <w:marRight w:val="0"/>
          <w:marTop w:val="0"/>
          <w:marBottom w:val="0"/>
          <w:divBdr>
            <w:top w:val="none" w:sz="0" w:space="0" w:color="auto"/>
            <w:left w:val="none" w:sz="0" w:space="0" w:color="auto"/>
            <w:bottom w:val="none" w:sz="0" w:space="0" w:color="auto"/>
            <w:right w:val="none" w:sz="0" w:space="0" w:color="auto"/>
          </w:divBdr>
        </w:div>
        <w:div w:id="67853080">
          <w:marLeft w:val="640"/>
          <w:marRight w:val="0"/>
          <w:marTop w:val="0"/>
          <w:marBottom w:val="0"/>
          <w:divBdr>
            <w:top w:val="none" w:sz="0" w:space="0" w:color="auto"/>
            <w:left w:val="none" w:sz="0" w:space="0" w:color="auto"/>
            <w:bottom w:val="none" w:sz="0" w:space="0" w:color="auto"/>
            <w:right w:val="none" w:sz="0" w:space="0" w:color="auto"/>
          </w:divBdr>
        </w:div>
        <w:div w:id="1112477639">
          <w:marLeft w:val="640"/>
          <w:marRight w:val="0"/>
          <w:marTop w:val="0"/>
          <w:marBottom w:val="0"/>
          <w:divBdr>
            <w:top w:val="none" w:sz="0" w:space="0" w:color="auto"/>
            <w:left w:val="none" w:sz="0" w:space="0" w:color="auto"/>
            <w:bottom w:val="none" w:sz="0" w:space="0" w:color="auto"/>
            <w:right w:val="none" w:sz="0" w:space="0" w:color="auto"/>
          </w:divBdr>
        </w:div>
        <w:div w:id="1477606024">
          <w:marLeft w:val="640"/>
          <w:marRight w:val="0"/>
          <w:marTop w:val="0"/>
          <w:marBottom w:val="0"/>
          <w:divBdr>
            <w:top w:val="none" w:sz="0" w:space="0" w:color="auto"/>
            <w:left w:val="none" w:sz="0" w:space="0" w:color="auto"/>
            <w:bottom w:val="none" w:sz="0" w:space="0" w:color="auto"/>
            <w:right w:val="none" w:sz="0" w:space="0" w:color="auto"/>
          </w:divBdr>
        </w:div>
        <w:div w:id="1807963300">
          <w:marLeft w:val="640"/>
          <w:marRight w:val="0"/>
          <w:marTop w:val="0"/>
          <w:marBottom w:val="0"/>
          <w:divBdr>
            <w:top w:val="none" w:sz="0" w:space="0" w:color="auto"/>
            <w:left w:val="none" w:sz="0" w:space="0" w:color="auto"/>
            <w:bottom w:val="none" w:sz="0" w:space="0" w:color="auto"/>
            <w:right w:val="none" w:sz="0" w:space="0" w:color="auto"/>
          </w:divBdr>
        </w:div>
        <w:div w:id="1044448426">
          <w:marLeft w:val="640"/>
          <w:marRight w:val="0"/>
          <w:marTop w:val="0"/>
          <w:marBottom w:val="0"/>
          <w:divBdr>
            <w:top w:val="none" w:sz="0" w:space="0" w:color="auto"/>
            <w:left w:val="none" w:sz="0" w:space="0" w:color="auto"/>
            <w:bottom w:val="none" w:sz="0" w:space="0" w:color="auto"/>
            <w:right w:val="none" w:sz="0" w:space="0" w:color="auto"/>
          </w:divBdr>
        </w:div>
        <w:div w:id="1871255566">
          <w:marLeft w:val="640"/>
          <w:marRight w:val="0"/>
          <w:marTop w:val="0"/>
          <w:marBottom w:val="0"/>
          <w:divBdr>
            <w:top w:val="none" w:sz="0" w:space="0" w:color="auto"/>
            <w:left w:val="none" w:sz="0" w:space="0" w:color="auto"/>
            <w:bottom w:val="none" w:sz="0" w:space="0" w:color="auto"/>
            <w:right w:val="none" w:sz="0" w:space="0" w:color="auto"/>
          </w:divBdr>
        </w:div>
        <w:div w:id="1822115048">
          <w:marLeft w:val="640"/>
          <w:marRight w:val="0"/>
          <w:marTop w:val="0"/>
          <w:marBottom w:val="0"/>
          <w:divBdr>
            <w:top w:val="none" w:sz="0" w:space="0" w:color="auto"/>
            <w:left w:val="none" w:sz="0" w:space="0" w:color="auto"/>
            <w:bottom w:val="none" w:sz="0" w:space="0" w:color="auto"/>
            <w:right w:val="none" w:sz="0" w:space="0" w:color="auto"/>
          </w:divBdr>
        </w:div>
        <w:div w:id="114754484">
          <w:marLeft w:val="640"/>
          <w:marRight w:val="0"/>
          <w:marTop w:val="0"/>
          <w:marBottom w:val="0"/>
          <w:divBdr>
            <w:top w:val="none" w:sz="0" w:space="0" w:color="auto"/>
            <w:left w:val="none" w:sz="0" w:space="0" w:color="auto"/>
            <w:bottom w:val="none" w:sz="0" w:space="0" w:color="auto"/>
            <w:right w:val="none" w:sz="0" w:space="0" w:color="auto"/>
          </w:divBdr>
        </w:div>
        <w:div w:id="234165074">
          <w:marLeft w:val="640"/>
          <w:marRight w:val="0"/>
          <w:marTop w:val="0"/>
          <w:marBottom w:val="0"/>
          <w:divBdr>
            <w:top w:val="none" w:sz="0" w:space="0" w:color="auto"/>
            <w:left w:val="none" w:sz="0" w:space="0" w:color="auto"/>
            <w:bottom w:val="none" w:sz="0" w:space="0" w:color="auto"/>
            <w:right w:val="none" w:sz="0" w:space="0" w:color="auto"/>
          </w:divBdr>
        </w:div>
        <w:div w:id="1145973345">
          <w:marLeft w:val="640"/>
          <w:marRight w:val="0"/>
          <w:marTop w:val="0"/>
          <w:marBottom w:val="0"/>
          <w:divBdr>
            <w:top w:val="none" w:sz="0" w:space="0" w:color="auto"/>
            <w:left w:val="none" w:sz="0" w:space="0" w:color="auto"/>
            <w:bottom w:val="none" w:sz="0" w:space="0" w:color="auto"/>
            <w:right w:val="none" w:sz="0" w:space="0" w:color="auto"/>
          </w:divBdr>
        </w:div>
        <w:div w:id="1473864814">
          <w:marLeft w:val="640"/>
          <w:marRight w:val="0"/>
          <w:marTop w:val="0"/>
          <w:marBottom w:val="0"/>
          <w:divBdr>
            <w:top w:val="none" w:sz="0" w:space="0" w:color="auto"/>
            <w:left w:val="none" w:sz="0" w:space="0" w:color="auto"/>
            <w:bottom w:val="none" w:sz="0" w:space="0" w:color="auto"/>
            <w:right w:val="none" w:sz="0" w:space="0" w:color="auto"/>
          </w:divBdr>
        </w:div>
        <w:div w:id="1794211796">
          <w:marLeft w:val="640"/>
          <w:marRight w:val="0"/>
          <w:marTop w:val="0"/>
          <w:marBottom w:val="0"/>
          <w:divBdr>
            <w:top w:val="none" w:sz="0" w:space="0" w:color="auto"/>
            <w:left w:val="none" w:sz="0" w:space="0" w:color="auto"/>
            <w:bottom w:val="none" w:sz="0" w:space="0" w:color="auto"/>
            <w:right w:val="none" w:sz="0" w:space="0" w:color="auto"/>
          </w:divBdr>
        </w:div>
        <w:div w:id="415791278">
          <w:marLeft w:val="640"/>
          <w:marRight w:val="0"/>
          <w:marTop w:val="0"/>
          <w:marBottom w:val="0"/>
          <w:divBdr>
            <w:top w:val="none" w:sz="0" w:space="0" w:color="auto"/>
            <w:left w:val="none" w:sz="0" w:space="0" w:color="auto"/>
            <w:bottom w:val="none" w:sz="0" w:space="0" w:color="auto"/>
            <w:right w:val="none" w:sz="0" w:space="0" w:color="auto"/>
          </w:divBdr>
        </w:div>
        <w:div w:id="1360156434">
          <w:marLeft w:val="640"/>
          <w:marRight w:val="0"/>
          <w:marTop w:val="0"/>
          <w:marBottom w:val="0"/>
          <w:divBdr>
            <w:top w:val="none" w:sz="0" w:space="0" w:color="auto"/>
            <w:left w:val="none" w:sz="0" w:space="0" w:color="auto"/>
            <w:bottom w:val="none" w:sz="0" w:space="0" w:color="auto"/>
            <w:right w:val="none" w:sz="0" w:space="0" w:color="auto"/>
          </w:divBdr>
        </w:div>
        <w:div w:id="1837071327">
          <w:marLeft w:val="640"/>
          <w:marRight w:val="0"/>
          <w:marTop w:val="0"/>
          <w:marBottom w:val="0"/>
          <w:divBdr>
            <w:top w:val="none" w:sz="0" w:space="0" w:color="auto"/>
            <w:left w:val="none" w:sz="0" w:space="0" w:color="auto"/>
            <w:bottom w:val="none" w:sz="0" w:space="0" w:color="auto"/>
            <w:right w:val="none" w:sz="0" w:space="0" w:color="auto"/>
          </w:divBdr>
        </w:div>
        <w:div w:id="904725387">
          <w:marLeft w:val="640"/>
          <w:marRight w:val="0"/>
          <w:marTop w:val="0"/>
          <w:marBottom w:val="0"/>
          <w:divBdr>
            <w:top w:val="none" w:sz="0" w:space="0" w:color="auto"/>
            <w:left w:val="none" w:sz="0" w:space="0" w:color="auto"/>
            <w:bottom w:val="none" w:sz="0" w:space="0" w:color="auto"/>
            <w:right w:val="none" w:sz="0" w:space="0" w:color="auto"/>
          </w:divBdr>
        </w:div>
        <w:div w:id="1823354536">
          <w:marLeft w:val="640"/>
          <w:marRight w:val="0"/>
          <w:marTop w:val="0"/>
          <w:marBottom w:val="0"/>
          <w:divBdr>
            <w:top w:val="none" w:sz="0" w:space="0" w:color="auto"/>
            <w:left w:val="none" w:sz="0" w:space="0" w:color="auto"/>
            <w:bottom w:val="none" w:sz="0" w:space="0" w:color="auto"/>
            <w:right w:val="none" w:sz="0" w:space="0" w:color="auto"/>
          </w:divBdr>
        </w:div>
        <w:div w:id="2084177885">
          <w:marLeft w:val="640"/>
          <w:marRight w:val="0"/>
          <w:marTop w:val="0"/>
          <w:marBottom w:val="0"/>
          <w:divBdr>
            <w:top w:val="none" w:sz="0" w:space="0" w:color="auto"/>
            <w:left w:val="none" w:sz="0" w:space="0" w:color="auto"/>
            <w:bottom w:val="none" w:sz="0" w:space="0" w:color="auto"/>
            <w:right w:val="none" w:sz="0" w:space="0" w:color="auto"/>
          </w:divBdr>
        </w:div>
        <w:div w:id="1025907247">
          <w:marLeft w:val="640"/>
          <w:marRight w:val="0"/>
          <w:marTop w:val="0"/>
          <w:marBottom w:val="0"/>
          <w:divBdr>
            <w:top w:val="none" w:sz="0" w:space="0" w:color="auto"/>
            <w:left w:val="none" w:sz="0" w:space="0" w:color="auto"/>
            <w:bottom w:val="none" w:sz="0" w:space="0" w:color="auto"/>
            <w:right w:val="none" w:sz="0" w:space="0" w:color="auto"/>
          </w:divBdr>
        </w:div>
        <w:div w:id="282349344">
          <w:marLeft w:val="640"/>
          <w:marRight w:val="0"/>
          <w:marTop w:val="0"/>
          <w:marBottom w:val="0"/>
          <w:divBdr>
            <w:top w:val="none" w:sz="0" w:space="0" w:color="auto"/>
            <w:left w:val="none" w:sz="0" w:space="0" w:color="auto"/>
            <w:bottom w:val="none" w:sz="0" w:space="0" w:color="auto"/>
            <w:right w:val="none" w:sz="0" w:space="0" w:color="auto"/>
          </w:divBdr>
        </w:div>
        <w:div w:id="511065764">
          <w:marLeft w:val="640"/>
          <w:marRight w:val="0"/>
          <w:marTop w:val="0"/>
          <w:marBottom w:val="0"/>
          <w:divBdr>
            <w:top w:val="none" w:sz="0" w:space="0" w:color="auto"/>
            <w:left w:val="none" w:sz="0" w:space="0" w:color="auto"/>
            <w:bottom w:val="none" w:sz="0" w:space="0" w:color="auto"/>
            <w:right w:val="none" w:sz="0" w:space="0" w:color="auto"/>
          </w:divBdr>
        </w:div>
        <w:div w:id="951285533">
          <w:marLeft w:val="640"/>
          <w:marRight w:val="0"/>
          <w:marTop w:val="0"/>
          <w:marBottom w:val="0"/>
          <w:divBdr>
            <w:top w:val="none" w:sz="0" w:space="0" w:color="auto"/>
            <w:left w:val="none" w:sz="0" w:space="0" w:color="auto"/>
            <w:bottom w:val="none" w:sz="0" w:space="0" w:color="auto"/>
            <w:right w:val="none" w:sz="0" w:space="0" w:color="auto"/>
          </w:divBdr>
        </w:div>
      </w:divsChild>
    </w:div>
    <w:div w:id="917128651">
      <w:bodyDiv w:val="1"/>
      <w:marLeft w:val="0"/>
      <w:marRight w:val="0"/>
      <w:marTop w:val="0"/>
      <w:marBottom w:val="0"/>
      <w:divBdr>
        <w:top w:val="none" w:sz="0" w:space="0" w:color="auto"/>
        <w:left w:val="none" w:sz="0" w:space="0" w:color="auto"/>
        <w:bottom w:val="none" w:sz="0" w:space="0" w:color="auto"/>
        <w:right w:val="none" w:sz="0" w:space="0" w:color="auto"/>
      </w:divBdr>
    </w:div>
    <w:div w:id="918100568">
      <w:bodyDiv w:val="1"/>
      <w:marLeft w:val="0"/>
      <w:marRight w:val="0"/>
      <w:marTop w:val="0"/>
      <w:marBottom w:val="0"/>
      <w:divBdr>
        <w:top w:val="none" w:sz="0" w:space="0" w:color="auto"/>
        <w:left w:val="none" w:sz="0" w:space="0" w:color="auto"/>
        <w:bottom w:val="none" w:sz="0" w:space="0" w:color="auto"/>
        <w:right w:val="none" w:sz="0" w:space="0" w:color="auto"/>
      </w:divBdr>
    </w:div>
    <w:div w:id="931863539">
      <w:bodyDiv w:val="1"/>
      <w:marLeft w:val="0"/>
      <w:marRight w:val="0"/>
      <w:marTop w:val="0"/>
      <w:marBottom w:val="0"/>
      <w:divBdr>
        <w:top w:val="none" w:sz="0" w:space="0" w:color="auto"/>
        <w:left w:val="none" w:sz="0" w:space="0" w:color="auto"/>
        <w:bottom w:val="none" w:sz="0" w:space="0" w:color="auto"/>
        <w:right w:val="none" w:sz="0" w:space="0" w:color="auto"/>
      </w:divBdr>
      <w:divsChild>
        <w:div w:id="2127658528">
          <w:marLeft w:val="640"/>
          <w:marRight w:val="0"/>
          <w:marTop w:val="0"/>
          <w:marBottom w:val="0"/>
          <w:divBdr>
            <w:top w:val="none" w:sz="0" w:space="0" w:color="auto"/>
            <w:left w:val="none" w:sz="0" w:space="0" w:color="auto"/>
            <w:bottom w:val="none" w:sz="0" w:space="0" w:color="auto"/>
            <w:right w:val="none" w:sz="0" w:space="0" w:color="auto"/>
          </w:divBdr>
        </w:div>
        <w:div w:id="916982565">
          <w:marLeft w:val="640"/>
          <w:marRight w:val="0"/>
          <w:marTop w:val="0"/>
          <w:marBottom w:val="0"/>
          <w:divBdr>
            <w:top w:val="none" w:sz="0" w:space="0" w:color="auto"/>
            <w:left w:val="none" w:sz="0" w:space="0" w:color="auto"/>
            <w:bottom w:val="none" w:sz="0" w:space="0" w:color="auto"/>
            <w:right w:val="none" w:sz="0" w:space="0" w:color="auto"/>
          </w:divBdr>
        </w:div>
        <w:div w:id="646785483">
          <w:marLeft w:val="640"/>
          <w:marRight w:val="0"/>
          <w:marTop w:val="0"/>
          <w:marBottom w:val="0"/>
          <w:divBdr>
            <w:top w:val="none" w:sz="0" w:space="0" w:color="auto"/>
            <w:left w:val="none" w:sz="0" w:space="0" w:color="auto"/>
            <w:bottom w:val="none" w:sz="0" w:space="0" w:color="auto"/>
            <w:right w:val="none" w:sz="0" w:space="0" w:color="auto"/>
          </w:divBdr>
        </w:div>
        <w:div w:id="1535002343">
          <w:marLeft w:val="640"/>
          <w:marRight w:val="0"/>
          <w:marTop w:val="0"/>
          <w:marBottom w:val="0"/>
          <w:divBdr>
            <w:top w:val="none" w:sz="0" w:space="0" w:color="auto"/>
            <w:left w:val="none" w:sz="0" w:space="0" w:color="auto"/>
            <w:bottom w:val="none" w:sz="0" w:space="0" w:color="auto"/>
            <w:right w:val="none" w:sz="0" w:space="0" w:color="auto"/>
          </w:divBdr>
        </w:div>
        <w:div w:id="740248762">
          <w:marLeft w:val="640"/>
          <w:marRight w:val="0"/>
          <w:marTop w:val="0"/>
          <w:marBottom w:val="0"/>
          <w:divBdr>
            <w:top w:val="none" w:sz="0" w:space="0" w:color="auto"/>
            <w:left w:val="none" w:sz="0" w:space="0" w:color="auto"/>
            <w:bottom w:val="none" w:sz="0" w:space="0" w:color="auto"/>
            <w:right w:val="none" w:sz="0" w:space="0" w:color="auto"/>
          </w:divBdr>
        </w:div>
        <w:div w:id="322589952">
          <w:marLeft w:val="640"/>
          <w:marRight w:val="0"/>
          <w:marTop w:val="0"/>
          <w:marBottom w:val="0"/>
          <w:divBdr>
            <w:top w:val="none" w:sz="0" w:space="0" w:color="auto"/>
            <w:left w:val="none" w:sz="0" w:space="0" w:color="auto"/>
            <w:bottom w:val="none" w:sz="0" w:space="0" w:color="auto"/>
            <w:right w:val="none" w:sz="0" w:space="0" w:color="auto"/>
          </w:divBdr>
        </w:div>
        <w:div w:id="161244413">
          <w:marLeft w:val="640"/>
          <w:marRight w:val="0"/>
          <w:marTop w:val="0"/>
          <w:marBottom w:val="0"/>
          <w:divBdr>
            <w:top w:val="none" w:sz="0" w:space="0" w:color="auto"/>
            <w:left w:val="none" w:sz="0" w:space="0" w:color="auto"/>
            <w:bottom w:val="none" w:sz="0" w:space="0" w:color="auto"/>
            <w:right w:val="none" w:sz="0" w:space="0" w:color="auto"/>
          </w:divBdr>
        </w:div>
        <w:div w:id="1606038531">
          <w:marLeft w:val="640"/>
          <w:marRight w:val="0"/>
          <w:marTop w:val="0"/>
          <w:marBottom w:val="0"/>
          <w:divBdr>
            <w:top w:val="none" w:sz="0" w:space="0" w:color="auto"/>
            <w:left w:val="none" w:sz="0" w:space="0" w:color="auto"/>
            <w:bottom w:val="none" w:sz="0" w:space="0" w:color="auto"/>
            <w:right w:val="none" w:sz="0" w:space="0" w:color="auto"/>
          </w:divBdr>
        </w:div>
        <w:div w:id="1668365115">
          <w:marLeft w:val="640"/>
          <w:marRight w:val="0"/>
          <w:marTop w:val="0"/>
          <w:marBottom w:val="0"/>
          <w:divBdr>
            <w:top w:val="none" w:sz="0" w:space="0" w:color="auto"/>
            <w:left w:val="none" w:sz="0" w:space="0" w:color="auto"/>
            <w:bottom w:val="none" w:sz="0" w:space="0" w:color="auto"/>
            <w:right w:val="none" w:sz="0" w:space="0" w:color="auto"/>
          </w:divBdr>
        </w:div>
        <w:div w:id="1341355595">
          <w:marLeft w:val="640"/>
          <w:marRight w:val="0"/>
          <w:marTop w:val="0"/>
          <w:marBottom w:val="0"/>
          <w:divBdr>
            <w:top w:val="none" w:sz="0" w:space="0" w:color="auto"/>
            <w:left w:val="none" w:sz="0" w:space="0" w:color="auto"/>
            <w:bottom w:val="none" w:sz="0" w:space="0" w:color="auto"/>
            <w:right w:val="none" w:sz="0" w:space="0" w:color="auto"/>
          </w:divBdr>
        </w:div>
        <w:div w:id="1035084597">
          <w:marLeft w:val="640"/>
          <w:marRight w:val="0"/>
          <w:marTop w:val="0"/>
          <w:marBottom w:val="0"/>
          <w:divBdr>
            <w:top w:val="none" w:sz="0" w:space="0" w:color="auto"/>
            <w:left w:val="none" w:sz="0" w:space="0" w:color="auto"/>
            <w:bottom w:val="none" w:sz="0" w:space="0" w:color="auto"/>
            <w:right w:val="none" w:sz="0" w:space="0" w:color="auto"/>
          </w:divBdr>
        </w:div>
        <w:div w:id="763451244">
          <w:marLeft w:val="640"/>
          <w:marRight w:val="0"/>
          <w:marTop w:val="0"/>
          <w:marBottom w:val="0"/>
          <w:divBdr>
            <w:top w:val="none" w:sz="0" w:space="0" w:color="auto"/>
            <w:left w:val="none" w:sz="0" w:space="0" w:color="auto"/>
            <w:bottom w:val="none" w:sz="0" w:space="0" w:color="auto"/>
            <w:right w:val="none" w:sz="0" w:space="0" w:color="auto"/>
          </w:divBdr>
        </w:div>
        <w:div w:id="1934123364">
          <w:marLeft w:val="640"/>
          <w:marRight w:val="0"/>
          <w:marTop w:val="0"/>
          <w:marBottom w:val="0"/>
          <w:divBdr>
            <w:top w:val="none" w:sz="0" w:space="0" w:color="auto"/>
            <w:left w:val="none" w:sz="0" w:space="0" w:color="auto"/>
            <w:bottom w:val="none" w:sz="0" w:space="0" w:color="auto"/>
            <w:right w:val="none" w:sz="0" w:space="0" w:color="auto"/>
          </w:divBdr>
        </w:div>
        <w:div w:id="1643342749">
          <w:marLeft w:val="640"/>
          <w:marRight w:val="0"/>
          <w:marTop w:val="0"/>
          <w:marBottom w:val="0"/>
          <w:divBdr>
            <w:top w:val="none" w:sz="0" w:space="0" w:color="auto"/>
            <w:left w:val="none" w:sz="0" w:space="0" w:color="auto"/>
            <w:bottom w:val="none" w:sz="0" w:space="0" w:color="auto"/>
            <w:right w:val="none" w:sz="0" w:space="0" w:color="auto"/>
          </w:divBdr>
        </w:div>
        <w:div w:id="434986346">
          <w:marLeft w:val="640"/>
          <w:marRight w:val="0"/>
          <w:marTop w:val="0"/>
          <w:marBottom w:val="0"/>
          <w:divBdr>
            <w:top w:val="none" w:sz="0" w:space="0" w:color="auto"/>
            <w:left w:val="none" w:sz="0" w:space="0" w:color="auto"/>
            <w:bottom w:val="none" w:sz="0" w:space="0" w:color="auto"/>
            <w:right w:val="none" w:sz="0" w:space="0" w:color="auto"/>
          </w:divBdr>
        </w:div>
        <w:div w:id="1120950342">
          <w:marLeft w:val="640"/>
          <w:marRight w:val="0"/>
          <w:marTop w:val="0"/>
          <w:marBottom w:val="0"/>
          <w:divBdr>
            <w:top w:val="none" w:sz="0" w:space="0" w:color="auto"/>
            <w:left w:val="none" w:sz="0" w:space="0" w:color="auto"/>
            <w:bottom w:val="none" w:sz="0" w:space="0" w:color="auto"/>
            <w:right w:val="none" w:sz="0" w:space="0" w:color="auto"/>
          </w:divBdr>
        </w:div>
        <w:div w:id="696588753">
          <w:marLeft w:val="640"/>
          <w:marRight w:val="0"/>
          <w:marTop w:val="0"/>
          <w:marBottom w:val="0"/>
          <w:divBdr>
            <w:top w:val="none" w:sz="0" w:space="0" w:color="auto"/>
            <w:left w:val="none" w:sz="0" w:space="0" w:color="auto"/>
            <w:bottom w:val="none" w:sz="0" w:space="0" w:color="auto"/>
            <w:right w:val="none" w:sz="0" w:space="0" w:color="auto"/>
          </w:divBdr>
        </w:div>
        <w:div w:id="1957329568">
          <w:marLeft w:val="640"/>
          <w:marRight w:val="0"/>
          <w:marTop w:val="0"/>
          <w:marBottom w:val="0"/>
          <w:divBdr>
            <w:top w:val="none" w:sz="0" w:space="0" w:color="auto"/>
            <w:left w:val="none" w:sz="0" w:space="0" w:color="auto"/>
            <w:bottom w:val="none" w:sz="0" w:space="0" w:color="auto"/>
            <w:right w:val="none" w:sz="0" w:space="0" w:color="auto"/>
          </w:divBdr>
        </w:div>
        <w:div w:id="1871722912">
          <w:marLeft w:val="640"/>
          <w:marRight w:val="0"/>
          <w:marTop w:val="0"/>
          <w:marBottom w:val="0"/>
          <w:divBdr>
            <w:top w:val="none" w:sz="0" w:space="0" w:color="auto"/>
            <w:left w:val="none" w:sz="0" w:space="0" w:color="auto"/>
            <w:bottom w:val="none" w:sz="0" w:space="0" w:color="auto"/>
            <w:right w:val="none" w:sz="0" w:space="0" w:color="auto"/>
          </w:divBdr>
        </w:div>
        <w:div w:id="1511480280">
          <w:marLeft w:val="640"/>
          <w:marRight w:val="0"/>
          <w:marTop w:val="0"/>
          <w:marBottom w:val="0"/>
          <w:divBdr>
            <w:top w:val="none" w:sz="0" w:space="0" w:color="auto"/>
            <w:left w:val="none" w:sz="0" w:space="0" w:color="auto"/>
            <w:bottom w:val="none" w:sz="0" w:space="0" w:color="auto"/>
            <w:right w:val="none" w:sz="0" w:space="0" w:color="auto"/>
          </w:divBdr>
        </w:div>
        <w:div w:id="547379195">
          <w:marLeft w:val="640"/>
          <w:marRight w:val="0"/>
          <w:marTop w:val="0"/>
          <w:marBottom w:val="0"/>
          <w:divBdr>
            <w:top w:val="none" w:sz="0" w:space="0" w:color="auto"/>
            <w:left w:val="none" w:sz="0" w:space="0" w:color="auto"/>
            <w:bottom w:val="none" w:sz="0" w:space="0" w:color="auto"/>
            <w:right w:val="none" w:sz="0" w:space="0" w:color="auto"/>
          </w:divBdr>
        </w:div>
        <w:div w:id="1833908389">
          <w:marLeft w:val="640"/>
          <w:marRight w:val="0"/>
          <w:marTop w:val="0"/>
          <w:marBottom w:val="0"/>
          <w:divBdr>
            <w:top w:val="none" w:sz="0" w:space="0" w:color="auto"/>
            <w:left w:val="none" w:sz="0" w:space="0" w:color="auto"/>
            <w:bottom w:val="none" w:sz="0" w:space="0" w:color="auto"/>
            <w:right w:val="none" w:sz="0" w:space="0" w:color="auto"/>
          </w:divBdr>
        </w:div>
        <w:div w:id="773672641">
          <w:marLeft w:val="640"/>
          <w:marRight w:val="0"/>
          <w:marTop w:val="0"/>
          <w:marBottom w:val="0"/>
          <w:divBdr>
            <w:top w:val="none" w:sz="0" w:space="0" w:color="auto"/>
            <w:left w:val="none" w:sz="0" w:space="0" w:color="auto"/>
            <w:bottom w:val="none" w:sz="0" w:space="0" w:color="auto"/>
            <w:right w:val="none" w:sz="0" w:space="0" w:color="auto"/>
          </w:divBdr>
        </w:div>
        <w:div w:id="1936207159">
          <w:marLeft w:val="640"/>
          <w:marRight w:val="0"/>
          <w:marTop w:val="0"/>
          <w:marBottom w:val="0"/>
          <w:divBdr>
            <w:top w:val="none" w:sz="0" w:space="0" w:color="auto"/>
            <w:left w:val="none" w:sz="0" w:space="0" w:color="auto"/>
            <w:bottom w:val="none" w:sz="0" w:space="0" w:color="auto"/>
            <w:right w:val="none" w:sz="0" w:space="0" w:color="auto"/>
          </w:divBdr>
        </w:div>
      </w:divsChild>
    </w:div>
    <w:div w:id="1000160447">
      <w:bodyDiv w:val="1"/>
      <w:marLeft w:val="0"/>
      <w:marRight w:val="0"/>
      <w:marTop w:val="0"/>
      <w:marBottom w:val="0"/>
      <w:divBdr>
        <w:top w:val="none" w:sz="0" w:space="0" w:color="auto"/>
        <w:left w:val="none" w:sz="0" w:space="0" w:color="auto"/>
        <w:bottom w:val="none" w:sz="0" w:space="0" w:color="auto"/>
        <w:right w:val="none" w:sz="0" w:space="0" w:color="auto"/>
      </w:divBdr>
      <w:divsChild>
        <w:div w:id="2146652759">
          <w:marLeft w:val="640"/>
          <w:marRight w:val="0"/>
          <w:marTop w:val="0"/>
          <w:marBottom w:val="0"/>
          <w:divBdr>
            <w:top w:val="none" w:sz="0" w:space="0" w:color="auto"/>
            <w:left w:val="none" w:sz="0" w:space="0" w:color="auto"/>
            <w:bottom w:val="none" w:sz="0" w:space="0" w:color="auto"/>
            <w:right w:val="none" w:sz="0" w:space="0" w:color="auto"/>
          </w:divBdr>
        </w:div>
        <w:div w:id="1813863326">
          <w:marLeft w:val="640"/>
          <w:marRight w:val="0"/>
          <w:marTop w:val="0"/>
          <w:marBottom w:val="0"/>
          <w:divBdr>
            <w:top w:val="none" w:sz="0" w:space="0" w:color="auto"/>
            <w:left w:val="none" w:sz="0" w:space="0" w:color="auto"/>
            <w:bottom w:val="none" w:sz="0" w:space="0" w:color="auto"/>
            <w:right w:val="none" w:sz="0" w:space="0" w:color="auto"/>
          </w:divBdr>
        </w:div>
        <w:div w:id="1631088977">
          <w:marLeft w:val="640"/>
          <w:marRight w:val="0"/>
          <w:marTop w:val="0"/>
          <w:marBottom w:val="0"/>
          <w:divBdr>
            <w:top w:val="none" w:sz="0" w:space="0" w:color="auto"/>
            <w:left w:val="none" w:sz="0" w:space="0" w:color="auto"/>
            <w:bottom w:val="none" w:sz="0" w:space="0" w:color="auto"/>
            <w:right w:val="none" w:sz="0" w:space="0" w:color="auto"/>
          </w:divBdr>
        </w:div>
        <w:div w:id="1277561924">
          <w:marLeft w:val="640"/>
          <w:marRight w:val="0"/>
          <w:marTop w:val="0"/>
          <w:marBottom w:val="0"/>
          <w:divBdr>
            <w:top w:val="none" w:sz="0" w:space="0" w:color="auto"/>
            <w:left w:val="none" w:sz="0" w:space="0" w:color="auto"/>
            <w:bottom w:val="none" w:sz="0" w:space="0" w:color="auto"/>
            <w:right w:val="none" w:sz="0" w:space="0" w:color="auto"/>
          </w:divBdr>
        </w:div>
        <w:div w:id="280109417">
          <w:marLeft w:val="640"/>
          <w:marRight w:val="0"/>
          <w:marTop w:val="0"/>
          <w:marBottom w:val="0"/>
          <w:divBdr>
            <w:top w:val="none" w:sz="0" w:space="0" w:color="auto"/>
            <w:left w:val="none" w:sz="0" w:space="0" w:color="auto"/>
            <w:bottom w:val="none" w:sz="0" w:space="0" w:color="auto"/>
            <w:right w:val="none" w:sz="0" w:space="0" w:color="auto"/>
          </w:divBdr>
        </w:div>
        <w:div w:id="1478182362">
          <w:marLeft w:val="640"/>
          <w:marRight w:val="0"/>
          <w:marTop w:val="0"/>
          <w:marBottom w:val="0"/>
          <w:divBdr>
            <w:top w:val="none" w:sz="0" w:space="0" w:color="auto"/>
            <w:left w:val="none" w:sz="0" w:space="0" w:color="auto"/>
            <w:bottom w:val="none" w:sz="0" w:space="0" w:color="auto"/>
            <w:right w:val="none" w:sz="0" w:space="0" w:color="auto"/>
          </w:divBdr>
        </w:div>
        <w:div w:id="1632443527">
          <w:marLeft w:val="640"/>
          <w:marRight w:val="0"/>
          <w:marTop w:val="0"/>
          <w:marBottom w:val="0"/>
          <w:divBdr>
            <w:top w:val="none" w:sz="0" w:space="0" w:color="auto"/>
            <w:left w:val="none" w:sz="0" w:space="0" w:color="auto"/>
            <w:bottom w:val="none" w:sz="0" w:space="0" w:color="auto"/>
            <w:right w:val="none" w:sz="0" w:space="0" w:color="auto"/>
          </w:divBdr>
        </w:div>
        <w:div w:id="127667154">
          <w:marLeft w:val="640"/>
          <w:marRight w:val="0"/>
          <w:marTop w:val="0"/>
          <w:marBottom w:val="0"/>
          <w:divBdr>
            <w:top w:val="none" w:sz="0" w:space="0" w:color="auto"/>
            <w:left w:val="none" w:sz="0" w:space="0" w:color="auto"/>
            <w:bottom w:val="none" w:sz="0" w:space="0" w:color="auto"/>
            <w:right w:val="none" w:sz="0" w:space="0" w:color="auto"/>
          </w:divBdr>
        </w:div>
        <w:div w:id="245313343">
          <w:marLeft w:val="640"/>
          <w:marRight w:val="0"/>
          <w:marTop w:val="0"/>
          <w:marBottom w:val="0"/>
          <w:divBdr>
            <w:top w:val="none" w:sz="0" w:space="0" w:color="auto"/>
            <w:left w:val="none" w:sz="0" w:space="0" w:color="auto"/>
            <w:bottom w:val="none" w:sz="0" w:space="0" w:color="auto"/>
            <w:right w:val="none" w:sz="0" w:space="0" w:color="auto"/>
          </w:divBdr>
        </w:div>
        <w:div w:id="664632441">
          <w:marLeft w:val="640"/>
          <w:marRight w:val="0"/>
          <w:marTop w:val="0"/>
          <w:marBottom w:val="0"/>
          <w:divBdr>
            <w:top w:val="none" w:sz="0" w:space="0" w:color="auto"/>
            <w:left w:val="none" w:sz="0" w:space="0" w:color="auto"/>
            <w:bottom w:val="none" w:sz="0" w:space="0" w:color="auto"/>
            <w:right w:val="none" w:sz="0" w:space="0" w:color="auto"/>
          </w:divBdr>
        </w:div>
        <w:div w:id="1334382624">
          <w:marLeft w:val="640"/>
          <w:marRight w:val="0"/>
          <w:marTop w:val="0"/>
          <w:marBottom w:val="0"/>
          <w:divBdr>
            <w:top w:val="none" w:sz="0" w:space="0" w:color="auto"/>
            <w:left w:val="none" w:sz="0" w:space="0" w:color="auto"/>
            <w:bottom w:val="none" w:sz="0" w:space="0" w:color="auto"/>
            <w:right w:val="none" w:sz="0" w:space="0" w:color="auto"/>
          </w:divBdr>
        </w:div>
        <w:div w:id="741295062">
          <w:marLeft w:val="640"/>
          <w:marRight w:val="0"/>
          <w:marTop w:val="0"/>
          <w:marBottom w:val="0"/>
          <w:divBdr>
            <w:top w:val="none" w:sz="0" w:space="0" w:color="auto"/>
            <w:left w:val="none" w:sz="0" w:space="0" w:color="auto"/>
            <w:bottom w:val="none" w:sz="0" w:space="0" w:color="auto"/>
            <w:right w:val="none" w:sz="0" w:space="0" w:color="auto"/>
          </w:divBdr>
        </w:div>
        <w:div w:id="2046711933">
          <w:marLeft w:val="640"/>
          <w:marRight w:val="0"/>
          <w:marTop w:val="0"/>
          <w:marBottom w:val="0"/>
          <w:divBdr>
            <w:top w:val="none" w:sz="0" w:space="0" w:color="auto"/>
            <w:left w:val="none" w:sz="0" w:space="0" w:color="auto"/>
            <w:bottom w:val="none" w:sz="0" w:space="0" w:color="auto"/>
            <w:right w:val="none" w:sz="0" w:space="0" w:color="auto"/>
          </w:divBdr>
        </w:div>
        <w:div w:id="1305543669">
          <w:marLeft w:val="640"/>
          <w:marRight w:val="0"/>
          <w:marTop w:val="0"/>
          <w:marBottom w:val="0"/>
          <w:divBdr>
            <w:top w:val="none" w:sz="0" w:space="0" w:color="auto"/>
            <w:left w:val="none" w:sz="0" w:space="0" w:color="auto"/>
            <w:bottom w:val="none" w:sz="0" w:space="0" w:color="auto"/>
            <w:right w:val="none" w:sz="0" w:space="0" w:color="auto"/>
          </w:divBdr>
        </w:div>
        <w:div w:id="1153254044">
          <w:marLeft w:val="640"/>
          <w:marRight w:val="0"/>
          <w:marTop w:val="0"/>
          <w:marBottom w:val="0"/>
          <w:divBdr>
            <w:top w:val="none" w:sz="0" w:space="0" w:color="auto"/>
            <w:left w:val="none" w:sz="0" w:space="0" w:color="auto"/>
            <w:bottom w:val="none" w:sz="0" w:space="0" w:color="auto"/>
            <w:right w:val="none" w:sz="0" w:space="0" w:color="auto"/>
          </w:divBdr>
        </w:div>
        <w:div w:id="124322603">
          <w:marLeft w:val="640"/>
          <w:marRight w:val="0"/>
          <w:marTop w:val="0"/>
          <w:marBottom w:val="0"/>
          <w:divBdr>
            <w:top w:val="none" w:sz="0" w:space="0" w:color="auto"/>
            <w:left w:val="none" w:sz="0" w:space="0" w:color="auto"/>
            <w:bottom w:val="none" w:sz="0" w:space="0" w:color="auto"/>
            <w:right w:val="none" w:sz="0" w:space="0" w:color="auto"/>
          </w:divBdr>
        </w:div>
        <w:div w:id="162553325">
          <w:marLeft w:val="640"/>
          <w:marRight w:val="0"/>
          <w:marTop w:val="0"/>
          <w:marBottom w:val="0"/>
          <w:divBdr>
            <w:top w:val="none" w:sz="0" w:space="0" w:color="auto"/>
            <w:left w:val="none" w:sz="0" w:space="0" w:color="auto"/>
            <w:bottom w:val="none" w:sz="0" w:space="0" w:color="auto"/>
            <w:right w:val="none" w:sz="0" w:space="0" w:color="auto"/>
          </w:divBdr>
        </w:div>
        <w:div w:id="1642298471">
          <w:marLeft w:val="640"/>
          <w:marRight w:val="0"/>
          <w:marTop w:val="0"/>
          <w:marBottom w:val="0"/>
          <w:divBdr>
            <w:top w:val="none" w:sz="0" w:space="0" w:color="auto"/>
            <w:left w:val="none" w:sz="0" w:space="0" w:color="auto"/>
            <w:bottom w:val="none" w:sz="0" w:space="0" w:color="auto"/>
            <w:right w:val="none" w:sz="0" w:space="0" w:color="auto"/>
          </w:divBdr>
        </w:div>
        <w:div w:id="514812007">
          <w:marLeft w:val="640"/>
          <w:marRight w:val="0"/>
          <w:marTop w:val="0"/>
          <w:marBottom w:val="0"/>
          <w:divBdr>
            <w:top w:val="none" w:sz="0" w:space="0" w:color="auto"/>
            <w:left w:val="none" w:sz="0" w:space="0" w:color="auto"/>
            <w:bottom w:val="none" w:sz="0" w:space="0" w:color="auto"/>
            <w:right w:val="none" w:sz="0" w:space="0" w:color="auto"/>
          </w:divBdr>
        </w:div>
        <w:div w:id="1808356336">
          <w:marLeft w:val="640"/>
          <w:marRight w:val="0"/>
          <w:marTop w:val="0"/>
          <w:marBottom w:val="0"/>
          <w:divBdr>
            <w:top w:val="none" w:sz="0" w:space="0" w:color="auto"/>
            <w:left w:val="none" w:sz="0" w:space="0" w:color="auto"/>
            <w:bottom w:val="none" w:sz="0" w:space="0" w:color="auto"/>
            <w:right w:val="none" w:sz="0" w:space="0" w:color="auto"/>
          </w:divBdr>
        </w:div>
        <w:div w:id="1226526304">
          <w:marLeft w:val="640"/>
          <w:marRight w:val="0"/>
          <w:marTop w:val="0"/>
          <w:marBottom w:val="0"/>
          <w:divBdr>
            <w:top w:val="none" w:sz="0" w:space="0" w:color="auto"/>
            <w:left w:val="none" w:sz="0" w:space="0" w:color="auto"/>
            <w:bottom w:val="none" w:sz="0" w:space="0" w:color="auto"/>
            <w:right w:val="none" w:sz="0" w:space="0" w:color="auto"/>
          </w:divBdr>
        </w:div>
        <w:div w:id="1612007632">
          <w:marLeft w:val="640"/>
          <w:marRight w:val="0"/>
          <w:marTop w:val="0"/>
          <w:marBottom w:val="0"/>
          <w:divBdr>
            <w:top w:val="none" w:sz="0" w:space="0" w:color="auto"/>
            <w:left w:val="none" w:sz="0" w:space="0" w:color="auto"/>
            <w:bottom w:val="none" w:sz="0" w:space="0" w:color="auto"/>
            <w:right w:val="none" w:sz="0" w:space="0" w:color="auto"/>
          </w:divBdr>
        </w:div>
        <w:div w:id="36395307">
          <w:marLeft w:val="640"/>
          <w:marRight w:val="0"/>
          <w:marTop w:val="0"/>
          <w:marBottom w:val="0"/>
          <w:divBdr>
            <w:top w:val="none" w:sz="0" w:space="0" w:color="auto"/>
            <w:left w:val="none" w:sz="0" w:space="0" w:color="auto"/>
            <w:bottom w:val="none" w:sz="0" w:space="0" w:color="auto"/>
            <w:right w:val="none" w:sz="0" w:space="0" w:color="auto"/>
          </w:divBdr>
        </w:div>
        <w:div w:id="1766145973">
          <w:marLeft w:val="640"/>
          <w:marRight w:val="0"/>
          <w:marTop w:val="0"/>
          <w:marBottom w:val="0"/>
          <w:divBdr>
            <w:top w:val="none" w:sz="0" w:space="0" w:color="auto"/>
            <w:left w:val="none" w:sz="0" w:space="0" w:color="auto"/>
            <w:bottom w:val="none" w:sz="0" w:space="0" w:color="auto"/>
            <w:right w:val="none" w:sz="0" w:space="0" w:color="auto"/>
          </w:divBdr>
        </w:div>
        <w:div w:id="703140119">
          <w:marLeft w:val="640"/>
          <w:marRight w:val="0"/>
          <w:marTop w:val="0"/>
          <w:marBottom w:val="0"/>
          <w:divBdr>
            <w:top w:val="none" w:sz="0" w:space="0" w:color="auto"/>
            <w:left w:val="none" w:sz="0" w:space="0" w:color="auto"/>
            <w:bottom w:val="none" w:sz="0" w:space="0" w:color="auto"/>
            <w:right w:val="none" w:sz="0" w:space="0" w:color="auto"/>
          </w:divBdr>
        </w:div>
        <w:div w:id="594434816">
          <w:marLeft w:val="640"/>
          <w:marRight w:val="0"/>
          <w:marTop w:val="0"/>
          <w:marBottom w:val="0"/>
          <w:divBdr>
            <w:top w:val="none" w:sz="0" w:space="0" w:color="auto"/>
            <w:left w:val="none" w:sz="0" w:space="0" w:color="auto"/>
            <w:bottom w:val="none" w:sz="0" w:space="0" w:color="auto"/>
            <w:right w:val="none" w:sz="0" w:space="0" w:color="auto"/>
          </w:divBdr>
        </w:div>
      </w:divsChild>
    </w:div>
    <w:div w:id="1001129119">
      <w:bodyDiv w:val="1"/>
      <w:marLeft w:val="0"/>
      <w:marRight w:val="0"/>
      <w:marTop w:val="0"/>
      <w:marBottom w:val="0"/>
      <w:divBdr>
        <w:top w:val="none" w:sz="0" w:space="0" w:color="auto"/>
        <w:left w:val="none" w:sz="0" w:space="0" w:color="auto"/>
        <w:bottom w:val="none" w:sz="0" w:space="0" w:color="auto"/>
        <w:right w:val="none" w:sz="0" w:space="0" w:color="auto"/>
      </w:divBdr>
    </w:div>
    <w:div w:id="1039476273">
      <w:bodyDiv w:val="1"/>
      <w:marLeft w:val="0"/>
      <w:marRight w:val="0"/>
      <w:marTop w:val="0"/>
      <w:marBottom w:val="0"/>
      <w:divBdr>
        <w:top w:val="none" w:sz="0" w:space="0" w:color="auto"/>
        <w:left w:val="none" w:sz="0" w:space="0" w:color="auto"/>
        <w:bottom w:val="none" w:sz="0" w:space="0" w:color="auto"/>
        <w:right w:val="none" w:sz="0" w:space="0" w:color="auto"/>
      </w:divBdr>
      <w:divsChild>
        <w:div w:id="1579055868">
          <w:marLeft w:val="640"/>
          <w:marRight w:val="0"/>
          <w:marTop w:val="0"/>
          <w:marBottom w:val="0"/>
          <w:divBdr>
            <w:top w:val="none" w:sz="0" w:space="0" w:color="auto"/>
            <w:left w:val="none" w:sz="0" w:space="0" w:color="auto"/>
            <w:bottom w:val="none" w:sz="0" w:space="0" w:color="auto"/>
            <w:right w:val="none" w:sz="0" w:space="0" w:color="auto"/>
          </w:divBdr>
        </w:div>
        <w:div w:id="900943212">
          <w:marLeft w:val="640"/>
          <w:marRight w:val="0"/>
          <w:marTop w:val="0"/>
          <w:marBottom w:val="0"/>
          <w:divBdr>
            <w:top w:val="none" w:sz="0" w:space="0" w:color="auto"/>
            <w:left w:val="none" w:sz="0" w:space="0" w:color="auto"/>
            <w:bottom w:val="none" w:sz="0" w:space="0" w:color="auto"/>
            <w:right w:val="none" w:sz="0" w:space="0" w:color="auto"/>
          </w:divBdr>
        </w:div>
        <w:div w:id="1513684994">
          <w:marLeft w:val="640"/>
          <w:marRight w:val="0"/>
          <w:marTop w:val="0"/>
          <w:marBottom w:val="0"/>
          <w:divBdr>
            <w:top w:val="none" w:sz="0" w:space="0" w:color="auto"/>
            <w:left w:val="none" w:sz="0" w:space="0" w:color="auto"/>
            <w:bottom w:val="none" w:sz="0" w:space="0" w:color="auto"/>
            <w:right w:val="none" w:sz="0" w:space="0" w:color="auto"/>
          </w:divBdr>
        </w:div>
        <w:div w:id="1343699725">
          <w:marLeft w:val="640"/>
          <w:marRight w:val="0"/>
          <w:marTop w:val="0"/>
          <w:marBottom w:val="0"/>
          <w:divBdr>
            <w:top w:val="none" w:sz="0" w:space="0" w:color="auto"/>
            <w:left w:val="none" w:sz="0" w:space="0" w:color="auto"/>
            <w:bottom w:val="none" w:sz="0" w:space="0" w:color="auto"/>
            <w:right w:val="none" w:sz="0" w:space="0" w:color="auto"/>
          </w:divBdr>
        </w:div>
        <w:div w:id="3631531">
          <w:marLeft w:val="640"/>
          <w:marRight w:val="0"/>
          <w:marTop w:val="0"/>
          <w:marBottom w:val="0"/>
          <w:divBdr>
            <w:top w:val="none" w:sz="0" w:space="0" w:color="auto"/>
            <w:left w:val="none" w:sz="0" w:space="0" w:color="auto"/>
            <w:bottom w:val="none" w:sz="0" w:space="0" w:color="auto"/>
            <w:right w:val="none" w:sz="0" w:space="0" w:color="auto"/>
          </w:divBdr>
        </w:div>
        <w:div w:id="1782341320">
          <w:marLeft w:val="640"/>
          <w:marRight w:val="0"/>
          <w:marTop w:val="0"/>
          <w:marBottom w:val="0"/>
          <w:divBdr>
            <w:top w:val="none" w:sz="0" w:space="0" w:color="auto"/>
            <w:left w:val="none" w:sz="0" w:space="0" w:color="auto"/>
            <w:bottom w:val="none" w:sz="0" w:space="0" w:color="auto"/>
            <w:right w:val="none" w:sz="0" w:space="0" w:color="auto"/>
          </w:divBdr>
        </w:div>
        <w:div w:id="1096052626">
          <w:marLeft w:val="640"/>
          <w:marRight w:val="0"/>
          <w:marTop w:val="0"/>
          <w:marBottom w:val="0"/>
          <w:divBdr>
            <w:top w:val="none" w:sz="0" w:space="0" w:color="auto"/>
            <w:left w:val="none" w:sz="0" w:space="0" w:color="auto"/>
            <w:bottom w:val="none" w:sz="0" w:space="0" w:color="auto"/>
            <w:right w:val="none" w:sz="0" w:space="0" w:color="auto"/>
          </w:divBdr>
        </w:div>
        <w:div w:id="1462728789">
          <w:marLeft w:val="640"/>
          <w:marRight w:val="0"/>
          <w:marTop w:val="0"/>
          <w:marBottom w:val="0"/>
          <w:divBdr>
            <w:top w:val="none" w:sz="0" w:space="0" w:color="auto"/>
            <w:left w:val="none" w:sz="0" w:space="0" w:color="auto"/>
            <w:bottom w:val="none" w:sz="0" w:space="0" w:color="auto"/>
            <w:right w:val="none" w:sz="0" w:space="0" w:color="auto"/>
          </w:divBdr>
        </w:div>
        <w:div w:id="1953128854">
          <w:marLeft w:val="640"/>
          <w:marRight w:val="0"/>
          <w:marTop w:val="0"/>
          <w:marBottom w:val="0"/>
          <w:divBdr>
            <w:top w:val="none" w:sz="0" w:space="0" w:color="auto"/>
            <w:left w:val="none" w:sz="0" w:space="0" w:color="auto"/>
            <w:bottom w:val="none" w:sz="0" w:space="0" w:color="auto"/>
            <w:right w:val="none" w:sz="0" w:space="0" w:color="auto"/>
          </w:divBdr>
        </w:div>
        <w:div w:id="1812477725">
          <w:marLeft w:val="640"/>
          <w:marRight w:val="0"/>
          <w:marTop w:val="0"/>
          <w:marBottom w:val="0"/>
          <w:divBdr>
            <w:top w:val="none" w:sz="0" w:space="0" w:color="auto"/>
            <w:left w:val="none" w:sz="0" w:space="0" w:color="auto"/>
            <w:bottom w:val="none" w:sz="0" w:space="0" w:color="auto"/>
            <w:right w:val="none" w:sz="0" w:space="0" w:color="auto"/>
          </w:divBdr>
        </w:div>
        <w:div w:id="1508910841">
          <w:marLeft w:val="640"/>
          <w:marRight w:val="0"/>
          <w:marTop w:val="0"/>
          <w:marBottom w:val="0"/>
          <w:divBdr>
            <w:top w:val="none" w:sz="0" w:space="0" w:color="auto"/>
            <w:left w:val="none" w:sz="0" w:space="0" w:color="auto"/>
            <w:bottom w:val="none" w:sz="0" w:space="0" w:color="auto"/>
            <w:right w:val="none" w:sz="0" w:space="0" w:color="auto"/>
          </w:divBdr>
        </w:div>
        <w:div w:id="872572044">
          <w:marLeft w:val="640"/>
          <w:marRight w:val="0"/>
          <w:marTop w:val="0"/>
          <w:marBottom w:val="0"/>
          <w:divBdr>
            <w:top w:val="none" w:sz="0" w:space="0" w:color="auto"/>
            <w:left w:val="none" w:sz="0" w:space="0" w:color="auto"/>
            <w:bottom w:val="none" w:sz="0" w:space="0" w:color="auto"/>
            <w:right w:val="none" w:sz="0" w:space="0" w:color="auto"/>
          </w:divBdr>
        </w:div>
        <w:div w:id="1744597355">
          <w:marLeft w:val="640"/>
          <w:marRight w:val="0"/>
          <w:marTop w:val="0"/>
          <w:marBottom w:val="0"/>
          <w:divBdr>
            <w:top w:val="none" w:sz="0" w:space="0" w:color="auto"/>
            <w:left w:val="none" w:sz="0" w:space="0" w:color="auto"/>
            <w:bottom w:val="none" w:sz="0" w:space="0" w:color="auto"/>
            <w:right w:val="none" w:sz="0" w:space="0" w:color="auto"/>
          </w:divBdr>
        </w:div>
        <w:div w:id="1295020637">
          <w:marLeft w:val="640"/>
          <w:marRight w:val="0"/>
          <w:marTop w:val="0"/>
          <w:marBottom w:val="0"/>
          <w:divBdr>
            <w:top w:val="none" w:sz="0" w:space="0" w:color="auto"/>
            <w:left w:val="none" w:sz="0" w:space="0" w:color="auto"/>
            <w:bottom w:val="none" w:sz="0" w:space="0" w:color="auto"/>
            <w:right w:val="none" w:sz="0" w:space="0" w:color="auto"/>
          </w:divBdr>
        </w:div>
        <w:div w:id="1987201577">
          <w:marLeft w:val="640"/>
          <w:marRight w:val="0"/>
          <w:marTop w:val="0"/>
          <w:marBottom w:val="0"/>
          <w:divBdr>
            <w:top w:val="none" w:sz="0" w:space="0" w:color="auto"/>
            <w:left w:val="none" w:sz="0" w:space="0" w:color="auto"/>
            <w:bottom w:val="none" w:sz="0" w:space="0" w:color="auto"/>
            <w:right w:val="none" w:sz="0" w:space="0" w:color="auto"/>
          </w:divBdr>
        </w:div>
        <w:div w:id="371344378">
          <w:marLeft w:val="640"/>
          <w:marRight w:val="0"/>
          <w:marTop w:val="0"/>
          <w:marBottom w:val="0"/>
          <w:divBdr>
            <w:top w:val="none" w:sz="0" w:space="0" w:color="auto"/>
            <w:left w:val="none" w:sz="0" w:space="0" w:color="auto"/>
            <w:bottom w:val="none" w:sz="0" w:space="0" w:color="auto"/>
            <w:right w:val="none" w:sz="0" w:space="0" w:color="auto"/>
          </w:divBdr>
        </w:div>
        <w:div w:id="1558008378">
          <w:marLeft w:val="640"/>
          <w:marRight w:val="0"/>
          <w:marTop w:val="0"/>
          <w:marBottom w:val="0"/>
          <w:divBdr>
            <w:top w:val="none" w:sz="0" w:space="0" w:color="auto"/>
            <w:left w:val="none" w:sz="0" w:space="0" w:color="auto"/>
            <w:bottom w:val="none" w:sz="0" w:space="0" w:color="auto"/>
            <w:right w:val="none" w:sz="0" w:space="0" w:color="auto"/>
          </w:divBdr>
        </w:div>
        <w:div w:id="726874466">
          <w:marLeft w:val="640"/>
          <w:marRight w:val="0"/>
          <w:marTop w:val="0"/>
          <w:marBottom w:val="0"/>
          <w:divBdr>
            <w:top w:val="none" w:sz="0" w:space="0" w:color="auto"/>
            <w:left w:val="none" w:sz="0" w:space="0" w:color="auto"/>
            <w:bottom w:val="none" w:sz="0" w:space="0" w:color="auto"/>
            <w:right w:val="none" w:sz="0" w:space="0" w:color="auto"/>
          </w:divBdr>
        </w:div>
        <w:div w:id="140466085">
          <w:marLeft w:val="640"/>
          <w:marRight w:val="0"/>
          <w:marTop w:val="0"/>
          <w:marBottom w:val="0"/>
          <w:divBdr>
            <w:top w:val="none" w:sz="0" w:space="0" w:color="auto"/>
            <w:left w:val="none" w:sz="0" w:space="0" w:color="auto"/>
            <w:bottom w:val="none" w:sz="0" w:space="0" w:color="auto"/>
            <w:right w:val="none" w:sz="0" w:space="0" w:color="auto"/>
          </w:divBdr>
        </w:div>
        <w:div w:id="1787387211">
          <w:marLeft w:val="640"/>
          <w:marRight w:val="0"/>
          <w:marTop w:val="0"/>
          <w:marBottom w:val="0"/>
          <w:divBdr>
            <w:top w:val="none" w:sz="0" w:space="0" w:color="auto"/>
            <w:left w:val="none" w:sz="0" w:space="0" w:color="auto"/>
            <w:bottom w:val="none" w:sz="0" w:space="0" w:color="auto"/>
            <w:right w:val="none" w:sz="0" w:space="0" w:color="auto"/>
          </w:divBdr>
        </w:div>
        <w:div w:id="421949650">
          <w:marLeft w:val="640"/>
          <w:marRight w:val="0"/>
          <w:marTop w:val="0"/>
          <w:marBottom w:val="0"/>
          <w:divBdr>
            <w:top w:val="none" w:sz="0" w:space="0" w:color="auto"/>
            <w:left w:val="none" w:sz="0" w:space="0" w:color="auto"/>
            <w:bottom w:val="none" w:sz="0" w:space="0" w:color="auto"/>
            <w:right w:val="none" w:sz="0" w:space="0" w:color="auto"/>
          </w:divBdr>
        </w:div>
        <w:div w:id="1526017965">
          <w:marLeft w:val="640"/>
          <w:marRight w:val="0"/>
          <w:marTop w:val="0"/>
          <w:marBottom w:val="0"/>
          <w:divBdr>
            <w:top w:val="none" w:sz="0" w:space="0" w:color="auto"/>
            <w:left w:val="none" w:sz="0" w:space="0" w:color="auto"/>
            <w:bottom w:val="none" w:sz="0" w:space="0" w:color="auto"/>
            <w:right w:val="none" w:sz="0" w:space="0" w:color="auto"/>
          </w:divBdr>
        </w:div>
        <w:div w:id="633365116">
          <w:marLeft w:val="640"/>
          <w:marRight w:val="0"/>
          <w:marTop w:val="0"/>
          <w:marBottom w:val="0"/>
          <w:divBdr>
            <w:top w:val="none" w:sz="0" w:space="0" w:color="auto"/>
            <w:left w:val="none" w:sz="0" w:space="0" w:color="auto"/>
            <w:bottom w:val="none" w:sz="0" w:space="0" w:color="auto"/>
            <w:right w:val="none" w:sz="0" w:space="0" w:color="auto"/>
          </w:divBdr>
        </w:div>
        <w:div w:id="1353991334">
          <w:marLeft w:val="640"/>
          <w:marRight w:val="0"/>
          <w:marTop w:val="0"/>
          <w:marBottom w:val="0"/>
          <w:divBdr>
            <w:top w:val="none" w:sz="0" w:space="0" w:color="auto"/>
            <w:left w:val="none" w:sz="0" w:space="0" w:color="auto"/>
            <w:bottom w:val="none" w:sz="0" w:space="0" w:color="auto"/>
            <w:right w:val="none" w:sz="0" w:space="0" w:color="auto"/>
          </w:divBdr>
        </w:div>
      </w:divsChild>
    </w:div>
    <w:div w:id="1045257182">
      <w:bodyDiv w:val="1"/>
      <w:marLeft w:val="0"/>
      <w:marRight w:val="0"/>
      <w:marTop w:val="0"/>
      <w:marBottom w:val="0"/>
      <w:divBdr>
        <w:top w:val="none" w:sz="0" w:space="0" w:color="auto"/>
        <w:left w:val="none" w:sz="0" w:space="0" w:color="auto"/>
        <w:bottom w:val="none" w:sz="0" w:space="0" w:color="auto"/>
        <w:right w:val="none" w:sz="0" w:space="0" w:color="auto"/>
      </w:divBdr>
    </w:div>
    <w:div w:id="1063482785">
      <w:bodyDiv w:val="1"/>
      <w:marLeft w:val="0"/>
      <w:marRight w:val="0"/>
      <w:marTop w:val="0"/>
      <w:marBottom w:val="0"/>
      <w:divBdr>
        <w:top w:val="none" w:sz="0" w:space="0" w:color="auto"/>
        <w:left w:val="none" w:sz="0" w:space="0" w:color="auto"/>
        <w:bottom w:val="none" w:sz="0" w:space="0" w:color="auto"/>
        <w:right w:val="none" w:sz="0" w:space="0" w:color="auto"/>
      </w:divBdr>
      <w:divsChild>
        <w:div w:id="652684085">
          <w:marLeft w:val="640"/>
          <w:marRight w:val="0"/>
          <w:marTop w:val="0"/>
          <w:marBottom w:val="0"/>
          <w:divBdr>
            <w:top w:val="none" w:sz="0" w:space="0" w:color="auto"/>
            <w:left w:val="none" w:sz="0" w:space="0" w:color="auto"/>
            <w:bottom w:val="none" w:sz="0" w:space="0" w:color="auto"/>
            <w:right w:val="none" w:sz="0" w:space="0" w:color="auto"/>
          </w:divBdr>
        </w:div>
        <w:div w:id="839003815">
          <w:marLeft w:val="640"/>
          <w:marRight w:val="0"/>
          <w:marTop w:val="0"/>
          <w:marBottom w:val="0"/>
          <w:divBdr>
            <w:top w:val="none" w:sz="0" w:space="0" w:color="auto"/>
            <w:left w:val="none" w:sz="0" w:space="0" w:color="auto"/>
            <w:bottom w:val="none" w:sz="0" w:space="0" w:color="auto"/>
            <w:right w:val="none" w:sz="0" w:space="0" w:color="auto"/>
          </w:divBdr>
        </w:div>
        <w:div w:id="1234045901">
          <w:marLeft w:val="640"/>
          <w:marRight w:val="0"/>
          <w:marTop w:val="0"/>
          <w:marBottom w:val="0"/>
          <w:divBdr>
            <w:top w:val="none" w:sz="0" w:space="0" w:color="auto"/>
            <w:left w:val="none" w:sz="0" w:space="0" w:color="auto"/>
            <w:bottom w:val="none" w:sz="0" w:space="0" w:color="auto"/>
            <w:right w:val="none" w:sz="0" w:space="0" w:color="auto"/>
          </w:divBdr>
        </w:div>
        <w:div w:id="946809190">
          <w:marLeft w:val="640"/>
          <w:marRight w:val="0"/>
          <w:marTop w:val="0"/>
          <w:marBottom w:val="0"/>
          <w:divBdr>
            <w:top w:val="none" w:sz="0" w:space="0" w:color="auto"/>
            <w:left w:val="none" w:sz="0" w:space="0" w:color="auto"/>
            <w:bottom w:val="none" w:sz="0" w:space="0" w:color="auto"/>
            <w:right w:val="none" w:sz="0" w:space="0" w:color="auto"/>
          </w:divBdr>
        </w:div>
        <w:div w:id="1393582074">
          <w:marLeft w:val="640"/>
          <w:marRight w:val="0"/>
          <w:marTop w:val="0"/>
          <w:marBottom w:val="0"/>
          <w:divBdr>
            <w:top w:val="none" w:sz="0" w:space="0" w:color="auto"/>
            <w:left w:val="none" w:sz="0" w:space="0" w:color="auto"/>
            <w:bottom w:val="none" w:sz="0" w:space="0" w:color="auto"/>
            <w:right w:val="none" w:sz="0" w:space="0" w:color="auto"/>
          </w:divBdr>
        </w:div>
        <w:div w:id="286620547">
          <w:marLeft w:val="640"/>
          <w:marRight w:val="0"/>
          <w:marTop w:val="0"/>
          <w:marBottom w:val="0"/>
          <w:divBdr>
            <w:top w:val="none" w:sz="0" w:space="0" w:color="auto"/>
            <w:left w:val="none" w:sz="0" w:space="0" w:color="auto"/>
            <w:bottom w:val="none" w:sz="0" w:space="0" w:color="auto"/>
            <w:right w:val="none" w:sz="0" w:space="0" w:color="auto"/>
          </w:divBdr>
        </w:div>
        <w:div w:id="2018847512">
          <w:marLeft w:val="640"/>
          <w:marRight w:val="0"/>
          <w:marTop w:val="0"/>
          <w:marBottom w:val="0"/>
          <w:divBdr>
            <w:top w:val="none" w:sz="0" w:space="0" w:color="auto"/>
            <w:left w:val="none" w:sz="0" w:space="0" w:color="auto"/>
            <w:bottom w:val="none" w:sz="0" w:space="0" w:color="auto"/>
            <w:right w:val="none" w:sz="0" w:space="0" w:color="auto"/>
          </w:divBdr>
        </w:div>
        <w:div w:id="1431857236">
          <w:marLeft w:val="640"/>
          <w:marRight w:val="0"/>
          <w:marTop w:val="0"/>
          <w:marBottom w:val="0"/>
          <w:divBdr>
            <w:top w:val="none" w:sz="0" w:space="0" w:color="auto"/>
            <w:left w:val="none" w:sz="0" w:space="0" w:color="auto"/>
            <w:bottom w:val="none" w:sz="0" w:space="0" w:color="auto"/>
            <w:right w:val="none" w:sz="0" w:space="0" w:color="auto"/>
          </w:divBdr>
        </w:div>
        <w:div w:id="2019305626">
          <w:marLeft w:val="640"/>
          <w:marRight w:val="0"/>
          <w:marTop w:val="0"/>
          <w:marBottom w:val="0"/>
          <w:divBdr>
            <w:top w:val="none" w:sz="0" w:space="0" w:color="auto"/>
            <w:left w:val="none" w:sz="0" w:space="0" w:color="auto"/>
            <w:bottom w:val="none" w:sz="0" w:space="0" w:color="auto"/>
            <w:right w:val="none" w:sz="0" w:space="0" w:color="auto"/>
          </w:divBdr>
        </w:div>
        <w:div w:id="1057818142">
          <w:marLeft w:val="640"/>
          <w:marRight w:val="0"/>
          <w:marTop w:val="0"/>
          <w:marBottom w:val="0"/>
          <w:divBdr>
            <w:top w:val="none" w:sz="0" w:space="0" w:color="auto"/>
            <w:left w:val="none" w:sz="0" w:space="0" w:color="auto"/>
            <w:bottom w:val="none" w:sz="0" w:space="0" w:color="auto"/>
            <w:right w:val="none" w:sz="0" w:space="0" w:color="auto"/>
          </w:divBdr>
        </w:div>
        <w:div w:id="982004976">
          <w:marLeft w:val="640"/>
          <w:marRight w:val="0"/>
          <w:marTop w:val="0"/>
          <w:marBottom w:val="0"/>
          <w:divBdr>
            <w:top w:val="none" w:sz="0" w:space="0" w:color="auto"/>
            <w:left w:val="none" w:sz="0" w:space="0" w:color="auto"/>
            <w:bottom w:val="none" w:sz="0" w:space="0" w:color="auto"/>
            <w:right w:val="none" w:sz="0" w:space="0" w:color="auto"/>
          </w:divBdr>
        </w:div>
        <w:div w:id="1613974935">
          <w:marLeft w:val="640"/>
          <w:marRight w:val="0"/>
          <w:marTop w:val="0"/>
          <w:marBottom w:val="0"/>
          <w:divBdr>
            <w:top w:val="none" w:sz="0" w:space="0" w:color="auto"/>
            <w:left w:val="none" w:sz="0" w:space="0" w:color="auto"/>
            <w:bottom w:val="none" w:sz="0" w:space="0" w:color="auto"/>
            <w:right w:val="none" w:sz="0" w:space="0" w:color="auto"/>
          </w:divBdr>
        </w:div>
        <w:div w:id="957298652">
          <w:marLeft w:val="640"/>
          <w:marRight w:val="0"/>
          <w:marTop w:val="0"/>
          <w:marBottom w:val="0"/>
          <w:divBdr>
            <w:top w:val="none" w:sz="0" w:space="0" w:color="auto"/>
            <w:left w:val="none" w:sz="0" w:space="0" w:color="auto"/>
            <w:bottom w:val="none" w:sz="0" w:space="0" w:color="auto"/>
            <w:right w:val="none" w:sz="0" w:space="0" w:color="auto"/>
          </w:divBdr>
        </w:div>
        <w:div w:id="436489068">
          <w:marLeft w:val="640"/>
          <w:marRight w:val="0"/>
          <w:marTop w:val="0"/>
          <w:marBottom w:val="0"/>
          <w:divBdr>
            <w:top w:val="none" w:sz="0" w:space="0" w:color="auto"/>
            <w:left w:val="none" w:sz="0" w:space="0" w:color="auto"/>
            <w:bottom w:val="none" w:sz="0" w:space="0" w:color="auto"/>
            <w:right w:val="none" w:sz="0" w:space="0" w:color="auto"/>
          </w:divBdr>
        </w:div>
        <w:div w:id="2115513836">
          <w:marLeft w:val="640"/>
          <w:marRight w:val="0"/>
          <w:marTop w:val="0"/>
          <w:marBottom w:val="0"/>
          <w:divBdr>
            <w:top w:val="none" w:sz="0" w:space="0" w:color="auto"/>
            <w:left w:val="none" w:sz="0" w:space="0" w:color="auto"/>
            <w:bottom w:val="none" w:sz="0" w:space="0" w:color="auto"/>
            <w:right w:val="none" w:sz="0" w:space="0" w:color="auto"/>
          </w:divBdr>
        </w:div>
        <w:div w:id="1367637871">
          <w:marLeft w:val="640"/>
          <w:marRight w:val="0"/>
          <w:marTop w:val="0"/>
          <w:marBottom w:val="0"/>
          <w:divBdr>
            <w:top w:val="none" w:sz="0" w:space="0" w:color="auto"/>
            <w:left w:val="none" w:sz="0" w:space="0" w:color="auto"/>
            <w:bottom w:val="none" w:sz="0" w:space="0" w:color="auto"/>
            <w:right w:val="none" w:sz="0" w:space="0" w:color="auto"/>
          </w:divBdr>
        </w:div>
        <w:div w:id="1663585560">
          <w:marLeft w:val="640"/>
          <w:marRight w:val="0"/>
          <w:marTop w:val="0"/>
          <w:marBottom w:val="0"/>
          <w:divBdr>
            <w:top w:val="none" w:sz="0" w:space="0" w:color="auto"/>
            <w:left w:val="none" w:sz="0" w:space="0" w:color="auto"/>
            <w:bottom w:val="none" w:sz="0" w:space="0" w:color="auto"/>
            <w:right w:val="none" w:sz="0" w:space="0" w:color="auto"/>
          </w:divBdr>
        </w:div>
        <w:div w:id="900403713">
          <w:marLeft w:val="640"/>
          <w:marRight w:val="0"/>
          <w:marTop w:val="0"/>
          <w:marBottom w:val="0"/>
          <w:divBdr>
            <w:top w:val="none" w:sz="0" w:space="0" w:color="auto"/>
            <w:left w:val="none" w:sz="0" w:space="0" w:color="auto"/>
            <w:bottom w:val="none" w:sz="0" w:space="0" w:color="auto"/>
            <w:right w:val="none" w:sz="0" w:space="0" w:color="auto"/>
          </w:divBdr>
        </w:div>
        <w:div w:id="742874716">
          <w:marLeft w:val="640"/>
          <w:marRight w:val="0"/>
          <w:marTop w:val="0"/>
          <w:marBottom w:val="0"/>
          <w:divBdr>
            <w:top w:val="none" w:sz="0" w:space="0" w:color="auto"/>
            <w:left w:val="none" w:sz="0" w:space="0" w:color="auto"/>
            <w:bottom w:val="none" w:sz="0" w:space="0" w:color="auto"/>
            <w:right w:val="none" w:sz="0" w:space="0" w:color="auto"/>
          </w:divBdr>
        </w:div>
        <w:div w:id="206963146">
          <w:marLeft w:val="640"/>
          <w:marRight w:val="0"/>
          <w:marTop w:val="0"/>
          <w:marBottom w:val="0"/>
          <w:divBdr>
            <w:top w:val="none" w:sz="0" w:space="0" w:color="auto"/>
            <w:left w:val="none" w:sz="0" w:space="0" w:color="auto"/>
            <w:bottom w:val="none" w:sz="0" w:space="0" w:color="auto"/>
            <w:right w:val="none" w:sz="0" w:space="0" w:color="auto"/>
          </w:divBdr>
        </w:div>
        <w:div w:id="651719001">
          <w:marLeft w:val="640"/>
          <w:marRight w:val="0"/>
          <w:marTop w:val="0"/>
          <w:marBottom w:val="0"/>
          <w:divBdr>
            <w:top w:val="none" w:sz="0" w:space="0" w:color="auto"/>
            <w:left w:val="none" w:sz="0" w:space="0" w:color="auto"/>
            <w:bottom w:val="none" w:sz="0" w:space="0" w:color="auto"/>
            <w:right w:val="none" w:sz="0" w:space="0" w:color="auto"/>
          </w:divBdr>
        </w:div>
        <w:div w:id="479201019">
          <w:marLeft w:val="640"/>
          <w:marRight w:val="0"/>
          <w:marTop w:val="0"/>
          <w:marBottom w:val="0"/>
          <w:divBdr>
            <w:top w:val="none" w:sz="0" w:space="0" w:color="auto"/>
            <w:left w:val="none" w:sz="0" w:space="0" w:color="auto"/>
            <w:bottom w:val="none" w:sz="0" w:space="0" w:color="auto"/>
            <w:right w:val="none" w:sz="0" w:space="0" w:color="auto"/>
          </w:divBdr>
        </w:div>
        <w:div w:id="1464811368">
          <w:marLeft w:val="640"/>
          <w:marRight w:val="0"/>
          <w:marTop w:val="0"/>
          <w:marBottom w:val="0"/>
          <w:divBdr>
            <w:top w:val="none" w:sz="0" w:space="0" w:color="auto"/>
            <w:left w:val="none" w:sz="0" w:space="0" w:color="auto"/>
            <w:bottom w:val="none" w:sz="0" w:space="0" w:color="auto"/>
            <w:right w:val="none" w:sz="0" w:space="0" w:color="auto"/>
          </w:divBdr>
        </w:div>
        <w:div w:id="646082656">
          <w:marLeft w:val="640"/>
          <w:marRight w:val="0"/>
          <w:marTop w:val="0"/>
          <w:marBottom w:val="0"/>
          <w:divBdr>
            <w:top w:val="none" w:sz="0" w:space="0" w:color="auto"/>
            <w:left w:val="none" w:sz="0" w:space="0" w:color="auto"/>
            <w:bottom w:val="none" w:sz="0" w:space="0" w:color="auto"/>
            <w:right w:val="none" w:sz="0" w:space="0" w:color="auto"/>
          </w:divBdr>
        </w:div>
        <w:div w:id="744693224">
          <w:marLeft w:val="640"/>
          <w:marRight w:val="0"/>
          <w:marTop w:val="0"/>
          <w:marBottom w:val="0"/>
          <w:divBdr>
            <w:top w:val="none" w:sz="0" w:space="0" w:color="auto"/>
            <w:left w:val="none" w:sz="0" w:space="0" w:color="auto"/>
            <w:bottom w:val="none" w:sz="0" w:space="0" w:color="auto"/>
            <w:right w:val="none" w:sz="0" w:space="0" w:color="auto"/>
          </w:divBdr>
        </w:div>
        <w:div w:id="1802457776">
          <w:marLeft w:val="640"/>
          <w:marRight w:val="0"/>
          <w:marTop w:val="0"/>
          <w:marBottom w:val="0"/>
          <w:divBdr>
            <w:top w:val="none" w:sz="0" w:space="0" w:color="auto"/>
            <w:left w:val="none" w:sz="0" w:space="0" w:color="auto"/>
            <w:bottom w:val="none" w:sz="0" w:space="0" w:color="auto"/>
            <w:right w:val="none" w:sz="0" w:space="0" w:color="auto"/>
          </w:divBdr>
        </w:div>
      </w:divsChild>
    </w:div>
    <w:div w:id="1103762074">
      <w:bodyDiv w:val="1"/>
      <w:marLeft w:val="0"/>
      <w:marRight w:val="0"/>
      <w:marTop w:val="0"/>
      <w:marBottom w:val="0"/>
      <w:divBdr>
        <w:top w:val="none" w:sz="0" w:space="0" w:color="auto"/>
        <w:left w:val="none" w:sz="0" w:space="0" w:color="auto"/>
        <w:bottom w:val="none" w:sz="0" w:space="0" w:color="auto"/>
        <w:right w:val="none" w:sz="0" w:space="0" w:color="auto"/>
      </w:divBdr>
      <w:divsChild>
        <w:div w:id="108160299">
          <w:marLeft w:val="640"/>
          <w:marRight w:val="0"/>
          <w:marTop w:val="0"/>
          <w:marBottom w:val="0"/>
          <w:divBdr>
            <w:top w:val="none" w:sz="0" w:space="0" w:color="auto"/>
            <w:left w:val="none" w:sz="0" w:space="0" w:color="auto"/>
            <w:bottom w:val="none" w:sz="0" w:space="0" w:color="auto"/>
            <w:right w:val="none" w:sz="0" w:space="0" w:color="auto"/>
          </w:divBdr>
        </w:div>
        <w:div w:id="1466117750">
          <w:marLeft w:val="640"/>
          <w:marRight w:val="0"/>
          <w:marTop w:val="0"/>
          <w:marBottom w:val="0"/>
          <w:divBdr>
            <w:top w:val="none" w:sz="0" w:space="0" w:color="auto"/>
            <w:left w:val="none" w:sz="0" w:space="0" w:color="auto"/>
            <w:bottom w:val="none" w:sz="0" w:space="0" w:color="auto"/>
            <w:right w:val="none" w:sz="0" w:space="0" w:color="auto"/>
          </w:divBdr>
        </w:div>
        <w:div w:id="1960064348">
          <w:marLeft w:val="640"/>
          <w:marRight w:val="0"/>
          <w:marTop w:val="0"/>
          <w:marBottom w:val="0"/>
          <w:divBdr>
            <w:top w:val="none" w:sz="0" w:space="0" w:color="auto"/>
            <w:left w:val="none" w:sz="0" w:space="0" w:color="auto"/>
            <w:bottom w:val="none" w:sz="0" w:space="0" w:color="auto"/>
            <w:right w:val="none" w:sz="0" w:space="0" w:color="auto"/>
          </w:divBdr>
        </w:div>
        <w:div w:id="706414671">
          <w:marLeft w:val="640"/>
          <w:marRight w:val="0"/>
          <w:marTop w:val="0"/>
          <w:marBottom w:val="0"/>
          <w:divBdr>
            <w:top w:val="none" w:sz="0" w:space="0" w:color="auto"/>
            <w:left w:val="none" w:sz="0" w:space="0" w:color="auto"/>
            <w:bottom w:val="none" w:sz="0" w:space="0" w:color="auto"/>
            <w:right w:val="none" w:sz="0" w:space="0" w:color="auto"/>
          </w:divBdr>
        </w:div>
        <w:div w:id="1130830643">
          <w:marLeft w:val="640"/>
          <w:marRight w:val="0"/>
          <w:marTop w:val="0"/>
          <w:marBottom w:val="0"/>
          <w:divBdr>
            <w:top w:val="none" w:sz="0" w:space="0" w:color="auto"/>
            <w:left w:val="none" w:sz="0" w:space="0" w:color="auto"/>
            <w:bottom w:val="none" w:sz="0" w:space="0" w:color="auto"/>
            <w:right w:val="none" w:sz="0" w:space="0" w:color="auto"/>
          </w:divBdr>
        </w:div>
        <w:div w:id="2028216369">
          <w:marLeft w:val="640"/>
          <w:marRight w:val="0"/>
          <w:marTop w:val="0"/>
          <w:marBottom w:val="0"/>
          <w:divBdr>
            <w:top w:val="none" w:sz="0" w:space="0" w:color="auto"/>
            <w:left w:val="none" w:sz="0" w:space="0" w:color="auto"/>
            <w:bottom w:val="none" w:sz="0" w:space="0" w:color="auto"/>
            <w:right w:val="none" w:sz="0" w:space="0" w:color="auto"/>
          </w:divBdr>
        </w:div>
        <w:div w:id="384136733">
          <w:marLeft w:val="640"/>
          <w:marRight w:val="0"/>
          <w:marTop w:val="0"/>
          <w:marBottom w:val="0"/>
          <w:divBdr>
            <w:top w:val="none" w:sz="0" w:space="0" w:color="auto"/>
            <w:left w:val="none" w:sz="0" w:space="0" w:color="auto"/>
            <w:bottom w:val="none" w:sz="0" w:space="0" w:color="auto"/>
            <w:right w:val="none" w:sz="0" w:space="0" w:color="auto"/>
          </w:divBdr>
        </w:div>
        <w:div w:id="1480460608">
          <w:marLeft w:val="640"/>
          <w:marRight w:val="0"/>
          <w:marTop w:val="0"/>
          <w:marBottom w:val="0"/>
          <w:divBdr>
            <w:top w:val="none" w:sz="0" w:space="0" w:color="auto"/>
            <w:left w:val="none" w:sz="0" w:space="0" w:color="auto"/>
            <w:bottom w:val="none" w:sz="0" w:space="0" w:color="auto"/>
            <w:right w:val="none" w:sz="0" w:space="0" w:color="auto"/>
          </w:divBdr>
        </w:div>
        <w:div w:id="1874149791">
          <w:marLeft w:val="640"/>
          <w:marRight w:val="0"/>
          <w:marTop w:val="0"/>
          <w:marBottom w:val="0"/>
          <w:divBdr>
            <w:top w:val="none" w:sz="0" w:space="0" w:color="auto"/>
            <w:left w:val="none" w:sz="0" w:space="0" w:color="auto"/>
            <w:bottom w:val="none" w:sz="0" w:space="0" w:color="auto"/>
            <w:right w:val="none" w:sz="0" w:space="0" w:color="auto"/>
          </w:divBdr>
        </w:div>
        <w:div w:id="192695753">
          <w:marLeft w:val="640"/>
          <w:marRight w:val="0"/>
          <w:marTop w:val="0"/>
          <w:marBottom w:val="0"/>
          <w:divBdr>
            <w:top w:val="none" w:sz="0" w:space="0" w:color="auto"/>
            <w:left w:val="none" w:sz="0" w:space="0" w:color="auto"/>
            <w:bottom w:val="none" w:sz="0" w:space="0" w:color="auto"/>
            <w:right w:val="none" w:sz="0" w:space="0" w:color="auto"/>
          </w:divBdr>
        </w:div>
        <w:div w:id="995651968">
          <w:marLeft w:val="640"/>
          <w:marRight w:val="0"/>
          <w:marTop w:val="0"/>
          <w:marBottom w:val="0"/>
          <w:divBdr>
            <w:top w:val="none" w:sz="0" w:space="0" w:color="auto"/>
            <w:left w:val="none" w:sz="0" w:space="0" w:color="auto"/>
            <w:bottom w:val="none" w:sz="0" w:space="0" w:color="auto"/>
            <w:right w:val="none" w:sz="0" w:space="0" w:color="auto"/>
          </w:divBdr>
        </w:div>
        <w:div w:id="1586304197">
          <w:marLeft w:val="640"/>
          <w:marRight w:val="0"/>
          <w:marTop w:val="0"/>
          <w:marBottom w:val="0"/>
          <w:divBdr>
            <w:top w:val="none" w:sz="0" w:space="0" w:color="auto"/>
            <w:left w:val="none" w:sz="0" w:space="0" w:color="auto"/>
            <w:bottom w:val="none" w:sz="0" w:space="0" w:color="auto"/>
            <w:right w:val="none" w:sz="0" w:space="0" w:color="auto"/>
          </w:divBdr>
        </w:div>
        <w:div w:id="1689872431">
          <w:marLeft w:val="640"/>
          <w:marRight w:val="0"/>
          <w:marTop w:val="0"/>
          <w:marBottom w:val="0"/>
          <w:divBdr>
            <w:top w:val="none" w:sz="0" w:space="0" w:color="auto"/>
            <w:left w:val="none" w:sz="0" w:space="0" w:color="auto"/>
            <w:bottom w:val="none" w:sz="0" w:space="0" w:color="auto"/>
            <w:right w:val="none" w:sz="0" w:space="0" w:color="auto"/>
          </w:divBdr>
        </w:div>
        <w:div w:id="189144264">
          <w:marLeft w:val="640"/>
          <w:marRight w:val="0"/>
          <w:marTop w:val="0"/>
          <w:marBottom w:val="0"/>
          <w:divBdr>
            <w:top w:val="none" w:sz="0" w:space="0" w:color="auto"/>
            <w:left w:val="none" w:sz="0" w:space="0" w:color="auto"/>
            <w:bottom w:val="none" w:sz="0" w:space="0" w:color="auto"/>
            <w:right w:val="none" w:sz="0" w:space="0" w:color="auto"/>
          </w:divBdr>
        </w:div>
        <w:div w:id="664866223">
          <w:marLeft w:val="640"/>
          <w:marRight w:val="0"/>
          <w:marTop w:val="0"/>
          <w:marBottom w:val="0"/>
          <w:divBdr>
            <w:top w:val="none" w:sz="0" w:space="0" w:color="auto"/>
            <w:left w:val="none" w:sz="0" w:space="0" w:color="auto"/>
            <w:bottom w:val="none" w:sz="0" w:space="0" w:color="auto"/>
            <w:right w:val="none" w:sz="0" w:space="0" w:color="auto"/>
          </w:divBdr>
        </w:div>
        <w:div w:id="236210431">
          <w:marLeft w:val="640"/>
          <w:marRight w:val="0"/>
          <w:marTop w:val="0"/>
          <w:marBottom w:val="0"/>
          <w:divBdr>
            <w:top w:val="none" w:sz="0" w:space="0" w:color="auto"/>
            <w:left w:val="none" w:sz="0" w:space="0" w:color="auto"/>
            <w:bottom w:val="none" w:sz="0" w:space="0" w:color="auto"/>
            <w:right w:val="none" w:sz="0" w:space="0" w:color="auto"/>
          </w:divBdr>
        </w:div>
        <w:div w:id="2145808115">
          <w:marLeft w:val="640"/>
          <w:marRight w:val="0"/>
          <w:marTop w:val="0"/>
          <w:marBottom w:val="0"/>
          <w:divBdr>
            <w:top w:val="none" w:sz="0" w:space="0" w:color="auto"/>
            <w:left w:val="none" w:sz="0" w:space="0" w:color="auto"/>
            <w:bottom w:val="none" w:sz="0" w:space="0" w:color="auto"/>
            <w:right w:val="none" w:sz="0" w:space="0" w:color="auto"/>
          </w:divBdr>
        </w:div>
        <w:div w:id="131019406">
          <w:marLeft w:val="640"/>
          <w:marRight w:val="0"/>
          <w:marTop w:val="0"/>
          <w:marBottom w:val="0"/>
          <w:divBdr>
            <w:top w:val="none" w:sz="0" w:space="0" w:color="auto"/>
            <w:left w:val="none" w:sz="0" w:space="0" w:color="auto"/>
            <w:bottom w:val="none" w:sz="0" w:space="0" w:color="auto"/>
            <w:right w:val="none" w:sz="0" w:space="0" w:color="auto"/>
          </w:divBdr>
        </w:div>
        <w:div w:id="198786323">
          <w:marLeft w:val="640"/>
          <w:marRight w:val="0"/>
          <w:marTop w:val="0"/>
          <w:marBottom w:val="0"/>
          <w:divBdr>
            <w:top w:val="none" w:sz="0" w:space="0" w:color="auto"/>
            <w:left w:val="none" w:sz="0" w:space="0" w:color="auto"/>
            <w:bottom w:val="none" w:sz="0" w:space="0" w:color="auto"/>
            <w:right w:val="none" w:sz="0" w:space="0" w:color="auto"/>
          </w:divBdr>
        </w:div>
        <w:div w:id="666321483">
          <w:marLeft w:val="640"/>
          <w:marRight w:val="0"/>
          <w:marTop w:val="0"/>
          <w:marBottom w:val="0"/>
          <w:divBdr>
            <w:top w:val="none" w:sz="0" w:space="0" w:color="auto"/>
            <w:left w:val="none" w:sz="0" w:space="0" w:color="auto"/>
            <w:bottom w:val="none" w:sz="0" w:space="0" w:color="auto"/>
            <w:right w:val="none" w:sz="0" w:space="0" w:color="auto"/>
          </w:divBdr>
        </w:div>
        <w:div w:id="1323846983">
          <w:marLeft w:val="640"/>
          <w:marRight w:val="0"/>
          <w:marTop w:val="0"/>
          <w:marBottom w:val="0"/>
          <w:divBdr>
            <w:top w:val="none" w:sz="0" w:space="0" w:color="auto"/>
            <w:left w:val="none" w:sz="0" w:space="0" w:color="auto"/>
            <w:bottom w:val="none" w:sz="0" w:space="0" w:color="auto"/>
            <w:right w:val="none" w:sz="0" w:space="0" w:color="auto"/>
          </w:divBdr>
        </w:div>
        <w:div w:id="1306547751">
          <w:marLeft w:val="640"/>
          <w:marRight w:val="0"/>
          <w:marTop w:val="0"/>
          <w:marBottom w:val="0"/>
          <w:divBdr>
            <w:top w:val="none" w:sz="0" w:space="0" w:color="auto"/>
            <w:left w:val="none" w:sz="0" w:space="0" w:color="auto"/>
            <w:bottom w:val="none" w:sz="0" w:space="0" w:color="auto"/>
            <w:right w:val="none" w:sz="0" w:space="0" w:color="auto"/>
          </w:divBdr>
        </w:div>
      </w:divsChild>
    </w:div>
    <w:div w:id="1125198029">
      <w:bodyDiv w:val="1"/>
      <w:marLeft w:val="0"/>
      <w:marRight w:val="0"/>
      <w:marTop w:val="0"/>
      <w:marBottom w:val="0"/>
      <w:divBdr>
        <w:top w:val="none" w:sz="0" w:space="0" w:color="auto"/>
        <w:left w:val="none" w:sz="0" w:space="0" w:color="auto"/>
        <w:bottom w:val="none" w:sz="0" w:space="0" w:color="auto"/>
        <w:right w:val="none" w:sz="0" w:space="0" w:color="auto"/>
      </w:divBdr>
      <w:divsChild>
        <w:div w:id="982081873">
          <w:marLeft w:val="640"/>
          <w:marRight w:val="0"/>
          <w:marTop w:val="0"/>
          <w:marBottom w:val="0"/>
          <w:divBdr>
            <w:top w:val="none" w:sz="0" w:space="0" w:color="auto"/>
            <w:left w:val="none" w:sz="0" w:space="0" w:color="auto"/>
            <w:bottom w:val="none" w:sz="0" w:space="0" w:color="auto"/>
            <w:right w:val="none" w:sz="0" w:space="0" w:color="auto"/>
          </w:divBdr>
        </w:div>
        <w:div w:id="2510927">
          <w:marLeft w:val="640"/>
          <w:marRight w:val="0"/>
          <w:marTop w:val="0"/>
          <w:marBottom w:val="0"/>
          <w:divBdr>
            <w:top w:val="none" w:sz="0" w:space="0" w:color="auto"/>
            <w:left w:val="none" w:sz="0" w:space="0" w:color="auto"/>
            <w:bottom w:val="none" w:sz="0" w:space="0" w:color="auto"/>
            <w:right w:val="none" w:sz="0" w:space="0" w:color="auto"/>
          </w:divBdr>
        </w:div>
        <w:div w:id="217325031">
          <w:marLeft w:val="640"/>
          <w:marRight w:val="0"/>
          <w:marTop w:val="0"/>
          <w:marBottom w:val="0"/>
          <w:divBdr>
            <w:top w:val="none" w:sz="0" w:space="0" w:color="auto"/>
            <w:left w:val="none" w:sz="0" w:space="0" w:color="auto"/>
            <w:bottom w:val="none" w:sz="0" w:space="0" w:color="auto"/>
            <w:right w:val="none" w:sz="0" w:space="0" w:color="auto"/>
          </w:divBdr>
        </w:div>
        <w:div w:id="714351610">
          <w:marLeft w:val="640"/>
          <w:marRight w:val="0"/>
          <w:marTop w:val="0"/>
          <w:marBottom w:val="0"/>
          <w:divBdr>
            <w:top w:val="none" w:sz="0" w:space="0" w:color="auto"/>
            <w:left w:val="none" w:sz="0" w:space="0" w:color="auto"/>
            <w:bottom w:val="none" w:sz="0" w:space="0" w:color="auto"/>
            <w:right w:val="none" w:sz="0" w:space="0" w:color="auto"/>
          </w:divBdr>
        </w:div>
        <w:div w:id="814420542">
          <w:marLeft w:val="640"/>
          <w:marRight w:val="0"/>
          <w:marTop w:val="0"/>
          <w:marBottom w:val="0"/>
          <w:divBdr>
            <w:top w:val="none" w:sz="0" w:space="0" w:color="auto"/>
            <w:left w:val="none" w:sz="0" w:space="0" w:color="auto"/>
            <w:bottom w:val="none" w:sz="0" w:space="0" w:color="auto"/>
            <w:right w:val="none" w:sz="0" w:space="0" w:color="auto"/>
          </w:divBdr>
        </w:div>
        <w:div w:id="1360819298">
          <w:marLeft w:val="640"/>
          <w:marRight w:val="0"/>
          <w:marTop w:val="0"/>
          <w:marBottom w:val="0"/>
          <w:divBdr>
            <w:top w:val="none" w:sz="0" w:space="0" w:color="auto"/>
            <w:left w:val="none" w:sz="0" w:space="0" w:color="auto"/>
            <w:bottom w:val="none" w:sz="0" w:space="0" w:color="auto"/>
            <w:right w:val="none" w:sz="0" w:space="0" w:color="auto"/>
          </w:divBdr>
        </w:div>
        <w:div w:id="1958484762">
          <w:marLeft w:val="640"/>
          <w:marRight w:val="0"/>
          <w:marTop w:val="0"/>
          <w:marBottom w:val="0"/>
          <w:divBdr>
            <w:top w:val="none" w:sz="0" w:space="0" w:color="auto"/>
            <w:left w:val="none" w:sz="0" w:space="0" w:color="auto"/>
            <w:bottom w:val="none" w:sz="0" w:space="0" w:color="auto"/>
            <w:right w:val="none" w:sz="0" w:space="0" w:color="auto"/>
          </w:divBdr>
        </w:div>
        <w:div w:id="1310942402">
          <w:marLeft w:val="640"/>
          <w:marRight w:val="0"/>
          <w:marTop w:val="0"/>
          <w:marBottom w:val="0"/>
          <w:divBdr>
            <w:top w:val="none" w:sz="0" w:space="0" w:color="auto"/>
            <w:left w:val="none" w:sz="0" w:space="0" w:color="auto"/>
            <w:bottom w:val="none" w:sz="0" w:space="0" w:color="auto"/>
            <w:right w:val="none" w:sz="0" w:space="0" w:color="auto"/>
          </w:divBdr>
        </w:div>
        <w:div w:id="267003954">
          <w:marLeft w:val="640"/>
          <w:marRight w:val="0"/>
          <w:marTop w:val="0"/>
          <w:marBottom w:val="0"/>
          <w:divBdr>
            <w:top w:val="none" w:sz="0" w:space="0" w:color="auto"/>
            <w:left w:val="none" w:sz="0" w:space="0" w:color="auto"/>
            <w:bottom w:val="none" w:sz="0" w:space="0" w:color="auto"/>
            <w:right w:val="none" w:sz="0" w:space="0" w:color="auto"/>
          </w:divBdr>
        </w:div>
        <w:div w:id="306907856">
          <w:marLeft w:val="640"/>
          <w:marRight w:val="0"/>
          <w:marTop w:val="0"/>
          <w:marBottom w:val="0"/>
          <w:divBdr>
            <w:top w:val="none" w:sz="0" w:space="0" w:color="auto"/>
            <w:left w:val="none" w:sz="0" w:space="0" w:color="auto"/>
            <w:bottom w:val="none" w:sz="0" w:space="0" w:color="auto"/>
            <w:right w:val="none" w:sz="0" w:space="0" w:color="auto"/>
          </w:divBdr>
        </w:div>
        <w:div w:id="1170870119">
          <w:marLeft w:val="640"/>
          <w:marRight w:val="0"/>
          <w:marTop w:val="0"/>
          <w:marBottom w:val="0"/>
          <w:divBdr>
            <w:top w:val="none" w:sz="0" w:space="0" w:color="auto"/>
            <w:left w:val="none" w:sz="0" w:space="0" w:color="auto"/>
            <w:bottom w:val="none" w:sz="0" w:space="0" w:color="auto"/>
            <w:right w:val="none" w:sz="0" w:space="0" w:color="auto"/>
          </w:divBdr>
        </w:div>
        <w:div w:id="1630552094">
          <w:marLeft w:val="640"/>
          <w:marRight w:val="0"/>
          <w:marTop w:val="0"/>
          <w:marBottom w:val="0"/>
          <w:divBdr>
            <w:top w:val="none" w:sz="0" w:space="0" w:color="auto"/>
            <w:left w:val="none" w:sz="0" w:space="0" w:color="auto"/>
            <w:bottom w:val="none" w:sz="0" w:space="0" w:color="auto"/>
            <w:right w:val="none" w:sz="0" w:space="0" w:color="auto"/>
          </w:divBdr>
        </w:div>
        <w:div w:id="1419712155">
          <w:marLeft w:val="640"/>
          <w:marRight w:val="0"/>
          <w:marTop w:val="0"/>
          <w:marBottom w:val="0"/>
          <w:divBdr>
            <w:top w:val="none" w:sz="0" w:space="0" w:color="auto"/>
            <w:left w:val="none" w:sz="0" w:space="0" w:color="auto"/>
            <w:bottom w:val="none" w:sz="0" w:space="0" w:color="auto"/>
            <w:right w:val="none" w:sz="0" w:space="0" w:color="auto"/>
          </w:divBdr>
        </w:div>
        <w:div w:id="1083260302">
          <w:marLeft w:val="640"/>
          <w:marRight w:val="0"/>
          <w:marTop w:val="0"/>
          <w:marBottom w:val="0"/>
          <w:divBdr>
            <w:top w:val="none" w:sz="0" w:space="0" w:color="auto"/>
            <w:left w:val="none" w:sz="0" w:space="0" w:color="auto"/>
            <w:bottom w:val="none" w:sz="0" w:space="0" w:color="auto"/>
            <w:right w:val="none" w:sz="0" w:space="0" w:color="auto"/>
          </w:divBdr>
        </w:div>
        <w:div w:id="2075202004">
          <w:marLeft w:val="640"/>
          <w:marRight w:val="0"/>
          <w:marTop w:val="0"/>
          <w:marBottom w:val="0"/>
          <w:divBdr>
            <w:top w:val="none" w:sz="0" w:space="0" w:color="auto"/>
            <w:left w:val="none" w:sz="0" w:space="0" w:color="auto"/>
            <w:bottom w:val="none" w:sz="0" w:space="0" w:color="auto"/>
            <w:right w:val="none" w:sz="0" w:space="0" w:color="auto"/>
          </w:divBdr>
        </w:div>
        <w:div w:id="174081368">
          <w:marLeft w:val="640"/>
          <w:marRight w:val="0"/>
          <w:marTop w:val="0"/>
          <w:marBottom w:val="0"/>
          <w:divBdr>
            <w:top w:val="none" w:sz="0" w:space="0" w:color="auto"/>
            <w:left w:val="none" w:sz="0" w:space="0" w:color="auto"/>
            <w:bottom w:val="none" w:sz="0" w:space="0" w:color="auto"/>
            <w:right w:val="none" w:sz="0" w:space="0" w:color="auto"/>
          </w:divBdr>
        </w:div>
        <w:div w:id="1312249677">
          <w:marLeft w:val="640"/>
          <w:marRight w:val="0"/>
          <w:marTop w:val="0"/>
          <w:marBottom w:val="0"/>
          <w:divBdr>
            <w:top w:val="none" w:sz="0" w:space="0" w:color="auto"/>
            <w:left w:val="none" w:sz="0" w:space="0" w:color="auto"/>
            <w:bottom w:val="none" w:sz="0" w:space="0" w:color="auto"/>
            <w:right w:val="none" w:sz="0" w:space="0" w:color="auto"/>
          </w:divBdr>
        </w:div>
        <w:div w:id="893003650">
          <w:marLeft w:val="640"/>
          <w:marRight w:val="0"/>
          <w:marTop w:val="0"/>
          <w:marBottom w:val="0"/>
          <w:divBdr>
            <w:top w:val="none" w:sz="0" w:space="0" w:color="auto"/>
            <w:left w:val="none" w:sz="0" w:space="0" w:color="auto"/>
            <w:bottom w:val="none" w:sz="0" w:space="0" w:color="auto"/>
            <w:right w:val="none" w:sz="0" w:space="0" w:color="auto"/>
          </w:divBdr>
        </w:div>
        <w:div w:id="1144543751">
          <w:marLeft w:val="640"/>
          <w:marRight w:val="0"/>
          <w:marTop w:val="0"/>
          <w:marBottom w:val="0"/>
          <w:divBdr>
            <w:top w:val="none" w:sz="0" w:space="0" w:color="auto"/>
            <w:left w:val="none" w:sz="0" w:space="0" w:color="auto"/>
            <w:bottom w:val="none" w:sz="0" w:space="0" w:color="auto"/>
            <w:right w:val="none" w:sz="0" w:space="0" w:color="auto"/>
          </w:divBdr>
        </w:div>
        <w:div w:id="1471092025">
          <w:marLeft w:val="640"/>
          <w:marRight w:val="0"/>
          <w:marTop w:val="0"/>
          <w:marBottom w:val="0"/>
          <w:divBdr>
            <w:top w:val="none" w:sz="0" w:space="0" w:color="auto"/>
            <w:left w:val="none" w:sz="0" w:space="0" w:color="auto"/>
            <w:bottom w:val="none" w:sz="0" w:space="0" w:color="auto"/>
            <w:right w:val="none" w:sz="0" w:space="0" w:color="auto"/>
          </w:divBdr>
        </w:div>
        <w:div w:id="822238099">
          <w:marLeft w:val="640"/>
          <w:marRight w:val="0"/>
          <w:marTop w:val="0"/>
          <w:marBottom w:val="0"/>
          <w:divBdr>
            <w:top w:val="none" w:sz="0" w:space="0" w:color="auto"/>
            <w:left w:val="none" w:sz="0" w:space="0" w:color="auto"/>
            <w:bottom w:val="none" w:sz="0" w:space="0" w:color="auto"/>
            <w:right w:val="none" w:sz="0" w:space="0" w:color="auto"/>
          </w:divBdr>
        </w:div>
      </w:divsChild>
    </w:div>
    <w:div w:id="1128008409">
      <w:bodyDiv w:val="1"/>
      <w:marLeft w:val="0"/>
      <w:marRight w:val="0"/>
      <w:marTop w:val="0"/>
      <w:marBottom w:val="0"/>
      <w:divBdr>
        <w:top w:val="none" w:sz="0" w:space="0" w:color="auto"/>
        <w:left w:val="none" w:sz="0" w:space="0" w:color="auto"/>
        <w:bottom w:val="none" w:sz="0" w:space="0" w:color="auto"/>
        <w:right w:val="none" w:sz="0" w:space="0" w:color="auto"/>
      </w:divBdr>
    </w:div>
    <w:div w:id="1138910582">
      <w:bodyDiv w:val="1"/>
      <w:marLeft w:val="0"/>
      <w:marRight w:val="0"/>
      <w:marTop w:val="0"/>
      <w:marBottom w:val="0"/>
      <w:divBdr>
        <w:top w:val="none" w:sz="0" w:space="0" w:color="auto"/>
        <w:left w:val="none" w:sz="0" w:space="0" w:color="auto"/>
        <w:bottom w:val="none" w:sz="0" w:space="0" w:color="auto"/>
        <w:right w:val="none" w:sz="0" w:space="0" w:color="auto"/>
      </w:divBdr>
      <w:divsChild>
        <w:div w:id="1431510325">
          <w:marLeft w:val="640"/>
          <w:marRight w:val="0"/>
          <w:marTop w:val="0"/>
          <w:marBottom w:val="0"/>
          <w:divBdr>
            <w:top w:val="none" w:sz="0" w:space="0" w:color="auto"/>
            <w:left w:val="none" w:sz="0" w:space="0" w:color="auto"/>
            <w:bottom w:val="none" w:sz="0" w:space="0" w:color="auto"/>
            <w:right w:val="none" w:sz="0" w:space="0" w:color="auto"/>
          </w:divBdr>
        </w:div>
        <w:div w:id="348222088">
          <w:marLeft w:val="640"/>
          <w:marRight w:val="0"/>
          <w:marTop w:val="0"/>
          <w:marBottom w:val="0"/>
          <w:divBdr>
            <w:top w:val="none" w:sz="0" w:space="0" w:color="auto"/>
            <w:left w:val="none" w:sz="0" w:space="0" w:color="auto"/>
            <w:bottom w:val="none" w:sz="0" w:space="0" w:color="auto"/>
            <w:right w:val="none" w:sz="0" w:space="0" w:color="auto"/>
          </w:divBdr>
        </w:div>
        <w:div w:id="106894040">
          <w:marLeft w:val="640"/>
          <w:marRight w:val="0"/>
          <w:marTop w:val="0"/>
          <w:marBottom w:val="0"/>
          <w:divBdr>
            <w:top w:val="none" w:sz="0" w:space="0" w:color="auto"/>
            <w:left w:val="none" w:sz="0" w:space="0" w:color="auto"/>
            <w:bottom w:val="none" w:sz="0" w:space="0" w:color="auto"/>
            <w:right w:val="none" w:sz="0" w:space="0" w:color="auto"/>
          </w:divBdr>
        </w:div>
        <w:div w:id="64574021">
          <w:marLeft w:val="640"/>
          <w:marRight w:val="0"/>
          <w:marTop w:val="0"/>
          <w:marBottom w:val="0"/>
          <w:divBdr>
            <w:top w:val="none" w:sz="0" w:space="0" w:color="auto"/>
            <w:left w:val="none" w:sz="0" w:space="0" w:color="auto"/>
            <w:bottom w:val="none" w:sz="0" w:space="0" w:color="auto"/>
            <w:right w:val="none" w:sz="0" w:space="0" w:color="auto"/>
          </w:divBdr>
        </w:div>
        <w:div w:id="1344550611">
          <w:marLeft w:val="640"/>
          <w:marRight w:val="0"/>
          <w:marTop w:val="0"/>
          <w:marBottom w:val="0"/>
          <w:divBdr>
            <w:top w:val="none" w:sz="0" w:space="0" w:color="auto"/>
            <w:left w:val="none" w:sz="0" w:space="0" w:color="auto"/>
            <w:bottom w:val="none" w:sz="0" w:space="0" w:color="auto"/>
            <w:right w:val="none" w:sz="0" w:space="0" w:color="auto"/>
          </w:divBdr>
        </w:div>
        <w:div w:id="1661156001">
          <w:marLeft w:val="640"/>
          <w:marRight w:val="0"/>
          <w:marTop w:val="0"/>
          <w:marBottom w:val="0"/>
          <w:divBdr>
            <w:top w:val="none" w:sz="0" w:space="0" w:color="auto"/>
            <w:left w:val="none" w:sz="0" w:space="0" w:color="auto"/>
            <w:bottom w:val="none" w:sz="0" w:space="0" w:color="auto"/>
            <w:right w:val="none" w:sz="0" w:space="0" w:color="auto"/>
          </w:divBdr>
        </w:div>
        <w:div w:id="1349063796">
          <w:marLeft w:val="640"/>
          <w:marRight w:val="0"/>
          <w:marTop w:val="0"/>
          <w:marBottom w:val="0"/>
          <w:divBdr>
            <w:top w:val="none" w:sz="0" w:space="0" w:color="auto"/>
            <w:left w:val="none" w:sz="0" w:space="0" w:color="auto"/>
            <w:bottom w:val="none" w:sz="0" w:space="0" w:color="auto"/>
            <w:right w:val="none" w:sz="0" w:space="0" w:color="auto"/>
          </w:divBdr>
        </w:div>
        <w:div w:id="672298657">
          <w:marLeft w:val="640"/>
          <w:marRight w:val="0"/>
          <w:marTop w:val="0"/>
          <w:marBottom w:val="0"/>
          <w:divBdr>
            <w:top w:val="none" w:sz="0" w:space="0" w:color="auto"/>
            <w:left w:val="none" w:sz="0" w:space="0" w:color="auto"/>
            <w:bottom w:val="none" w:sz="0" w:space="0" w:color="auto"/>
            <w:right w:val="none" w:sz="0" w:space="0" w:color="auto"/>
          </w:divBdr>
        </w:div>
        <w:div w:id="510342910">
          <w:marLeft w:val="640"/>
          <w:marRight w:val="0"/>
          <w:marTop w:val="0"/>
          <w:marBottom w:val="0"/>
          <w:divBdr>
            <w:top w:val="none" w:sz="0" w:space="0" w:color="auto"/>
            <w:left w:val="none" w:sz="0" w:space="0" w:color="auto"/>
            <w:bottom w:val="none" w:sz="0" w:space="0" w:color="auto"/>
            <w:right w:val="none" w:sz="0" w:space="0" w:color="auto"/>
          </w:divBdr>
        </w:div>
        <w:div w:id="1031952050">
          <w:marLeft w:val="640"/>
          <w:marRight w:val="0"/>
          <w:marTop w:val="0"/>
          <w:marBottom w:val="0"/>
          <w:divBdr>
            <w:top w:val="none" w:sz="0" w:space="0" w:color="auto"/>
            <w:left w:val="none" w:sz="0" w:space="0" w:color="auto"/>
            <w:bottom w:val="none" w:sz="0" w:space="0" w:color="auto"/>
            <w:right w:val="none" w:sz="0" w:space="0" w:color="auto"/>
          </w:divBdr>
        </w:div>
        <w:div w:id="301886028">
          <w:marLeft w:val="640"/>
          <w:marRight w:val="0"/>
          <w:marTop w:val="0"/>
          <w:marBottom w:val="0"/>
          <w:divBdr>
            <w:top w:val="none" w:sz="0" w:space="0" w:color="auto"/>
            <w:left w:val="none" w:sz="0" w:space="0" w:color="auto"/>
            <w:bottom w:val="none" w:sz="0" w:space="0" w:color="auto"/>
            <w:right w:val="none" w:sz="0" w:space="0" w:color="auto"/>
          </w:divBdr>
        </w:div>
        <w:div w:id="253049293">
          <w:marLeft w:val="640"/>
          <w:marRight w:val="0"/>
          <w:marTop w:val="0"/>
          <w:marBottom w:val="0"/>
          <w:divBdr>
            <w:top w:val="none" w:sz="0" w:space="0" w:color="auto"/>
            <w:left w:val="none" w:sz="0" w:space="0" w:color="auto"/>
            <w:bottom w:val="none" w:sz="0" w:space="0" w:color="auto"/>
            <w:right w:val="none" w:sz="0" w:space="0" w:color="auto"/>
          </w:divBdr>
        </w:div>
        <w:div w:id="199444434">
          <w:marLeft w:val="640"/>
          <w:marRight w:val="0"/>
          <w:marTop w:val="0"/>
          <w:marBottom w:val="0"/>
          <w:divBdr>
            <w:top w:val="none" w:sz="0" w:space="0" w:color="auto"/>
            <w:left w:val="none" w:sz="0" w:space="0" w:color="auto"/>
            <w:bottom w:val="none" w:sz="0" w:space="0" w:color="auto"/>
            <w:right w:val="none" w:sz="0" w:space="0" w:color="auto"/>
          </w:divBdr>
        </w:div>
        <w:div w:id="1935086021">
          <w:marLeft w:val="640"/>
          <w:marRight w:val="0"/>
          <w:marTop w:val="0"/>
          <w:marBottom w:val="0"/>
          <w:divBdr>
            <w:top w:val="none" w:sz="0" w:space="0" w:color="auto"/>
            <w:left w:val="none" w:sz="0" w:space="0" w:color="auto"/>
            <w:bottom w:val="none" w:sz="0" w:space="0" w:color="auto"/>
            <w:right w:val="none" w:sz="0" w:space="0" w:color="auto"/>
          </w:divBdr>
        </w:div>
        <w:div w:id="1026978135">
          <w:marLeft w:val="640"/>
          <w:marRight w:val="0"/>
          <w:marTop w:val="0"/>
          <w:marBottom w:val="0"/>
          <w:divBdr>
            <w:top w:val="none" w:sz="0" w:space="0" w:color="auto"/>
            <w:left w:val="none" w:sz="0" w:space="0" w:color="auto"/>
            <w:bottom w:val="none" w:sz="0" w:space="0" w:color="auto"/>
            <w:right w:val="none" w:sz="0" w:space="0" w:color="auto"/>
          </w:divBdr>
        </w:div>
        <w:div w:id="876964646">
          <w:marLeft w:val="640"/>
          <w:marRight w:val="0"/>
          <w:marTop w:val="0"/>
          <w:marBottom w:val="0"/>
          <w:divBdr>
            <w:top w:val="none" w:sz="0" w:space="0" w:color="auto"/>
            <w:left w:val="none" w:sz="0" w:space="0" w:color="auto"/>
            <w:bottom w:val="none" w:sz="0" w:space="0" w:color="auto"/>
            <w:right w:val="none" w:sz="0" w:space="0" w:color="auto"/>
          </w:divBdr>
        </w:div>
        <w:div w:id="720397159">
          <w:marLeft w:val="640"/>
          <w:marRight w:val="0"/>
          <w:marTop w:val="0"/>
          <w:marBottom w:val="0"/>
          <w:divBdr>
            <w:top w:val="none" w:sz="0" w:space="0" w:color="auto"/>
            <w:left w:val="none" w:sz="0" w:space="0" w:color="auto"/>
            <w:bottom w:val="none" w:sz="0" w:space="0" w:color="auto"/>
            <w:right w:val="none" w:sz="0" w:space="0" w:color="auto"/>
          </w:divBdr>
        </w:div>
        <w:div w:id="452603914">
          <w:marLeft w:val="640"/>
          <w:marRight w:val="0"/>
          <w:marTop w:val="0"/>
          <w:marBottom w:val="0"/>
          <w:divBdr>
            <w:top w:val="none" w:sz="0" w:space="0" w:color="auto"/>
            <w:left w:val="none" w:sz="0" w:space="0" w:color="auto"/>
            <w:bottom w:val="none" w:sz="0" w:space="0" w:color="auto"/>
            <w:right w:val="none" w:sz="0" w:space="0" w:color="auto"/>
          </w:divBdr>
        </w:div>
        <w:div w:id="2005740741">
          <w:marLeft w:val="640"/>
          <w:marRight w:val="0"/>
          <w:marTop w:val="0"/>
          <w:marBottom w:val="0"/>
          <w:divBdr>
            <w:top w:val="none" w:sz="0" w:space="0" w:color="auto"/>
            <w:left w:val="none" w:sz="0" w:space="0" w:color="auto"/>
            <w:bottom w:val="none" w:sz="0" w:space="0" w:color="auto"/>
            <w:right w:val="none" w:sz="0" w:space="0" w:color="auto"/>
          </w:divBdr>
        </w:div>
        <w:div w:id="162281515">
          <w:marLeft w:val="640"/>
          <w:marRight w:val="0"/>
          <w:marTop w:val="0"/>
          <w:marBottom w:val="0"/>
          <w:divBdr>
            <w:top w:val="none" w:sz="0" w:space="0" w:color="auto"/>
            <w:left w:val="none" w:sz="0" w:space="0" w:color="auto"/>
            <w:bottom w:val="none" w:sz="0" w:space="0" w:color="auto"/>
            <w:right w:val="none" w:sz="0" w:space="0" w:color="auto"/>
          </w:divBdr>
        </w:div>
        <w:div w:id="1622569473">
          <w:marLeft w:val="640"/>
          <w:marRight w:val="0"/>
          <w:marTop w:val="0"/>
          <w:marBottom w:val="0"/>
          <w:divBdr>
            <w:top w:val="none" w:sz="0" w:space="0" w:color="auto"/>
            <w:left w:val="none" w:sz="0" w:space="0" w:color="auto"/>
            <w:bottom w:val="none" w:sz="0" w:space="0" w:color="auto"/>
            <w:right w:val="none" w:sz="0" w:space="0" w:color="auto"/>
          </w:divBdr>
        </w:div>
        <w:div w:id="937447188">
          <w:marLeft w:val="640"/>
          <w:marRight w:val="0"/>
          <w:marTop w:val="0"/>
          <w:marBottom w:val="0"/>
          <w:divBdr>
            <w:top w:val="none" w:sz="0" w:space="0" w:color="auto"/>
            <w:left w:val="none" w:sz="0" w:space="0" w:color="auto"/>
            <w:bottom w:val="none" w:sz="0" w:space="0" w:color="auto"/>
            <w:right w:val="none" w:sz="0" w:space="0" w:color="auto"/>
          </w:divBdr>
        </w:div>
        <w:div w:id="1557161448">
          <w:marLeft w:val="640"/>
          <w:marRight w:val="0"/>
          <w:marTop w:val="0"/>
          <w:marBottom w:val="0"/>
          <w:divBdr>
            <w:top w:val="none" w:sz="0" w:space="0" w:color="auto"/>
            <w:left w:val="none" w:sz="0" w:space="0" w:color="auto"/>
            <w:bottom w:val="none" w:sz="0" w:space="0" w:color="auto"/>
            <w:right w:val="none" w:sz="0" w:space="0" w:color="auto"/>
          </w:divBdr>
        </w:div>
        <w:div w:id="214005133">
          <w:marLeft w:val="640"/>
          <w:marRight w:val="0"/>
          <w:marTop w:val="0"/>
          <w:marBottom w:val="0"/>
          <w:divBdr>
            <w:top w:val="none" w:sz="0" w:space="0" w:color="auto"/>
            <w:left w:val="none" w:sz="0" w:space="0" w:color="auto"/>
            <w:bottom w:val="none" w:sz="0" w:space="0" w:color="auto"/>
            <w:right w:val="none" w:sz="0" w:space="0" w:color="auto"/>
          </w:divBdr>
        </w:div>
      </w:divsChild>
    </w:div>
    <w:div w:id="1152873235">
      <w:bodyDiv w:val="1"/>
      <w:marLeft w:val="0"/>
      <w:marRight w:val="0"/>
      <w:marTop w:val="0"/>
      <w:marBottom w:val="0"/>
      <w:divBdr>
        <w:top w:val="none" w:sz="0" w:space="0" w:color="auto"/>
        <w:left w:val="none" w:sz="0" w:space="0" w:color="auto"/>
        <w:bottom w:val="none" w:sz="0" w:space="0" w:color="auto"/>
        <w:right w:val="none" w:sz="0" w:space="0" w:color="auto"/>
      </w:divBdr>
      <w:divsChild>
        <w:div w:id="846407653">
          <w:marLeft w:val="640"/>
          <w:marRight w:val="0"/>
          <w:marTop w:val="0"/>
          <w:marBottom w:val="0"/>
          <w:divBdr>
            <w:top w:val="none" w:sz="0" w:space="0" w:color="auto"/>
            <w:left w:val="none" w:sz="0" w:space="0" w:color="auto"/>
            <w:bottom w:val="none" w:sz="0" w:space="0" w:color="auto"/>
            <w:right w:val="none" w:sz="0" w:space="0" w:color="auto"/>
          </w:divBdr>
        </w:div>
        <w:div w:id="292445870">
          <w:marLeft w:val="640"/>
          <w:marRight w:val="0"/>
          <w:marTop w:val="0"/>
          <w:marBottom w:val="0"/>
          <w:divBdr>
            <w:top w:val="none" w:sz="0" w:space="0" w:color="auto"/>
            <w:left w:val="none" w:sz="0" w:space="0" w:color="auto"/>
            <w:bottom w:val="none" w:sz="0" w:space="0" w:color="auto"/>
            <w:right w:val="none" w:sz="0" w:space="0" w:color="auto"/>
          </w:divBdr>
        </w:div>
        <w:div w:id="1297251513">
          <w:marLeft w:val="640"/>
          <w:marRight w:val="0"/>
          <w:marTop w:val="0"/>
          <w:marBottom w:val="0"/>
          <w:divBdr>
            <w:top w:val="none" w:sz="0" w:space="0" w:color="auto"/>
            <w:left w:val="none" w:sz="0" w:space="0" w:color="auto"/>
            <w:bottom w:val="none" w:sz="0" w:space="0" w:color="auto"/>
            <w:right w:val="none" w:sz="0" w:space="0" w:color="auto"/>
          </w:divBdr>
        </w:div>
        <w:div w:id="1738479040">
          <w:marLeft w:val="640"/>
          <w:marRight w:val="0"/>
          <w:marTop w:val="0"/>
          <w:marBottom w:val="0"/>
          <w:divBdr>
            <w:top w:val="none" w:sz="0" w:space="0" w:color="auto"/>
            <w:left w:val="none" w:sz="0" w:space="0" w:color="auto"/>
            <w:bottom w:val="none" w:sz="0" w:space="0" w:color="auto"/>
            <w:right w:val="none" w:sz="0" w:space="0" w:color="auto"/>
          </w:divBdr>
        </w:div>
        <w:div w:id="56363441">
          <w:marLeft w:val="640"/>
          <w:marRight w:val="0"/>
          <w:marTop w:val="0"/>
          <w:marBottom w:val="0"/>
          <w:divBdr>
            <w:top w:val="none" w:sz="0" w:space="0" w:color="auto"/>
            <w:left w:val="none" w:sz="0" w:space="0" w:color="auto"/>
            <w:bottom w:val="none" w:sz="0" w:space="0" w:color="auto"/>
            <w:right w:val="none" w:sz="0" w:space="0" w:color="auto"/>
          </w:divBdr>
        </w:div>
        <w:div w:id="1347753762">
          <w:marLeft w:val="640"/>
          <w:marRight w:val="0"/>
          <w:marTop w:val="0"/>
          <w:marBottom w:val="0"/>
          <w:divBdr>
            <w:top w:val="none" w:sz="0" w:space="0" w:color="auto"/>
            <w:left w:val="none" w:sz="0" w:space="0" w:color="auto"/>
            <w:bottom w:val="none" w:sz="0" w:space="0" w:color="auto"/>
            <w:right w:val="none" w:sz="0" w:space="0" w:color="auto"/>
          </w:divBdr>
        </w:div>
        <w:div w:id="112722803">
          <w:marLeft w:val="640"/>
          <w:marRight w:val="0"/>
          <w:marTop w:val="0"/>
          <w:marBottom w:val="0"/>
          <w:divBdr>
            <w:top w:val="none" w:sz="0" w:space="0" w:color="auto"/>
            <w:left w:val="none" w:sz="0" w:space="0" w:color="auto"/>
            <w:bottom w:val="none" w:sz="0" w:space="0" w:color="auto"/>
            <w:right w:val="none" w:sz="0" w:space="0" w:color="auto"/>
          </w:divBdr>
        </w:div>
        <w:div w:id="1515068559">
          <w:marLeft w:val="640"/>
          <w:marRight w:val="0"/>
          <w:marTop w:val="0"/>
          <w:marBottom w:val="0"/>
          <w:divBdr>
            <w:top w:val="none" w:sz="0" w:space="0" w:color="auto"/>
            <w:left w:val="none" w:sz="0" w:space="0" w:color="auto"/>
            <w:bottom w:val="none" w:sz="0" w:space="0" w:color="auto"/>
            <w:right w:val="none" w:sz="0" w:space="0" w:color="auto"/>
          </w:divBdr>
        </w:div>
        <w:div w:id="959989459">
          <w:marLeft w:val="640"/>
          <w:marRight w:val="0"/>
          <w:marTop w:val="0"/>
          <w:marBottom w:val="0"/>
          <w:divBdr>
            <w:top w:val="none" w:sz="0" w:space="0" w:color="auto"/>
            <w:left w:val="none" w:sz="0" w:space="0" w:color="auto"/>
            <w:bottom w:val="none" w:sz="0" w:space="0" w:color="auto"/>
            <w:right w:val="none" w:sz="0" w:space="0" w:color="auto"/>
          </w:divBdr>
        </w:div>
        <w:div w:id="559098593">
          <w:marLeft w:val="640"/>
          <w:marRight w:val="0"/>
          <w:marTop w:val="0"/>
          <w:marBottom w:val="0"/>
          <w:divBdr>
            <w:top w:val="none" w:sz="0" w:space="0" w:color="auto"/>
            <w:left w:val="none" w:sz="0" w:space="0" w:color="auto"/>
            <w:bottom w:val="none" w:sz="0" w:space="0" w:color="auto"/>
            <w:right w:val="none" w:sz="0" w:space="0" w:color="auto"/>
          </w:divBdr>
        </w:div>
        <w:div w:id="12927319">
          <w:marLeft w:val="640"/>
          <w:marRight w:val="0"/>
          <w:marTop w:val="0"/>
          <w:marBottom w:val="0"/>
          <w:divBdr>
            <w:top w:val="none" w:sz="0" w:space="0" w:color="auto"/>
            <w:left w:val="none" w:sz="0" w:space="0" w:color="auto"/>
            <w:bottom w:val="none" w:sz="0" w:space="0" w:color="auto"/>
            <w:right w:val="none" w:sz="0" w:space="0" w:color="auto"/>
          </w:divBdr>
        </w:div>
        <w:div w:id="1417896272">
          <w:marLeft w:val="640"/>
          <w:marRight w:val="0"/>
          <w:marTop w:val="0"/>
          <w:marBottom w:val="0"/>
          <w:divBdr>
            <w:top w:val="none" w:sz="0" w:space="0" w:color="auto"/>
            <w:left w:val="none" w:sz="0" w:space="0" w:color="auto"/>
            <w:bottom w:val="none" w:sz="0" w:space="0" w:color="auto"/>
            <w:right w:val="none" w:sz="0" w:space="0" w:color="auto"/>
          </w:divBdr>
        </w:div>
        <w:div w:id="1545872289">
          <w:marLeft w:val="640"/>
          <w:marRight w:val="0"/>
          <w:marTop w:val="0"/>
          <w:marBottom w:val="0"/>
          <w:divBdr>
            <w:top w:val="none" w:sz="0" w:space="0" w:color="auto"/>
            <w:left w:val="none" w:sz="0" w:space="0" w:color="auto"/>
            <w:bottom w:val="none" w:sz="0" w:space="0" w:color="auto"/>
            <w:right w:val="none" w:sz="0" w:space="0" w:color="auto"/>
          </w:divBdr>
        </w:div>
        <w:div w:id="1632175333">
          <w:marLeft w:val="640"/>
          <w:marRight w:val="0"/>
          <w:marTop w:val="0"/>
          <w:marBottom w:val="0"/>
          <w:divBdr>
            <w:top w:val="none" w:sz="0" w:space="0" w:color="auto"/>
            <w:left w:val="none" w:sz="0" w:space="0" w:color="auto"/>
            <w:bottom w:val="none" w:sz="0" w:space="0" w:color="auto"/>
            <w:right w:val="none" w:sz="0" w:space="0" w:color="auto"/>
          </w:divBdr>
        </w:div>
        <w:div w:id="1531067077">
          <w:marLeft w:val="640"/>
          <w:marRight w:val="0"/>
          <w:marTop w:val="0"/>
          <w:marBottom w:val="0"/>
          <w:divBdr>
            <w:top w:val="none" w:sz="0" w:space="0" w:color="auto"/>
            <w:left w:val="none" w:sz="0" w:space="0" w:color="auto"/>
            <w:bottom w:val="none" w:sz="0" w:space="0" w:color="auto"/>
            <w:right w:val="none" w:sz="0" w:space="0" w:color="auto"/>
          </w:divBdr>
        </w:div>
        <w:div w:id="829829961">
          <w:marLeft w:val="640"/>
          <w:marRight w:val="0"/>
          <w:marTop w:val="0"/>
          <w:marBottom w:val="0"/>
          <w:divBdr>
            <w:top w:val="none" w:sz="0" w:space="0" w:color="auto"/>
            <w:left w:val="none" w:sz="0" w:space="0" w:color="auto"/>
            <w:bottom w:val="none" w:sz="0" w:space="0" w:color="auto"/>
            <w:right w:val="none" w:sz="0" w:space="0" w:color="auto"/>
          </w:divBdr>
        </w:div>
        <w:div w:id="299461938">
          <w:marLeft w:val="640"/>
          <w:marRight w:val="0"/>
          <w:marTop w:val="0"/>
          <w:marBottom w:val="0"/>
          <w:divBdr>
            <w:top w:val="none" w:sz="0" w:space="0" w:color="auto"/>
            <w:left w:val="none" w:sz="0" w:space="0" w:color="auto"/>
            <w:bottom w:val="none" w:sz="0" w:space="0" w:color="auto"/>
            <w:right w:val="none" w:sz="0" w:space="0" w:color="auto"/>
          </w:divBdr>
        </w:div>
        <w:div w:id="821972858">
          <w:marLeft w:val="640"/>
          <w:marRight w:val="0"/>
          <w:marTop w:val="0"/>
          <w:marBottom w:val="0"/>
          <w:divBdr>
            <w:top w:val="none" w:sz="0" w:space="0" w:color="auto"/>
            <w:left w:val="none" w:sz="0" w:space="0" w:color="auto"/>
            <w:bottom w:val="none" w:sz="0" w:space="0" w:color="auto"/>
            <w:right w:val="none" w:sz="0" w:space="0" w:color="auto"/>
          </w:divBdr>
        </w:div>
        <w:div w:id="216556200">
          <w:marLeft w:val="640"/>
          <w:marRight w:val="0"/>
          <w:marTop w:val="0"/>
          <w:marBottom w:val="0"/>
          <w:divBdr>
            <w:top w:val="none" w:sz="0" w:space="0" w:color="auto"/>
            <w:left w:val="none" w:sz="0" w:space="0" w:color="auto"/>
            <w:bottom w:val="none" w:sz="0" w:space="0" w:color="auto"/>
            <w:right w:val="none" w:sz="0" w:space="0" w:color="auto"/>
          </w:divBdr>
        </w:div>
        <w:div w:id="1841962869">
          <w:marLeft w:val="640"/>
          <w:marRight w:val="0"/>
          <w:marTop w:val="0"/>
          <w:marBottom w:val="0"/>
          <w:divBdr>
            <w:top w:val="none" w:sz="0" w:space="0" w:color="auto"/>
            <w:left w:val="none" w:sz="0" w:space="0" w:color="auto"/>
            <w:bottom w:val="none" w:sz="0" w:space="0" w:color="auto"/>
            <w:right w:val="none" w:sz="0" w:space="0" w:color="auto"/>
          </w:divBdr>
        </w:div>
        <w:div w:id="1861551928">
          <w:marLeft w:val="640"/>
          <w:marRight w:val="0"/>
          <w:marTop w:val="0"/>
          <w:marBottom w:val="0"/>
          <w:divBdr>
            <w:top w:val="none" w:sz="0" w:space="0" w:color="auto"/>
            <w:left w:val="none" w:sz="0" w:space="0" w:color="auto"/>
            <w:bottom w:val="none" w:sz="0" w:space="0" w:color="auto"/>
            <w:right w:val="none" w:sz="0" w:space="0" w:color="auto"/>
          </w:divBdr>
        </w:div>
        <w:div w:id="113333282">
          <w:marLeft w:val="640"/>
          <w:marRight w:val="0"/>
          <w:marTop w:val="0"/>
          <w:marBottom w:val="0"/>
          <w:divBdr>
            <w:top w:val="none" w:sz="0" w:space="0" w:color="auto"/>
            <w:left w:val="none" w:sz="0" w:space="0" w:color="auto"/>
            <w:bottom w:val="none" w:sz="0" w:space="0" w:color="auto"/>
            <w:right w:val="none" w:sz="0" w:space="0" w:color="auto"/>
          </w:divBdr>
        </w:div>
      </w:divsChild>
    </w:div>
    <w:div w:id="1203057590">
      <w:bodyDiv w:val="1"/>
      <w:marLeft w:val="0"/>
      <w:marRight w:val="0"/>
      <w:marTop w:val="0"/>
      <w:marBottom w:val="0"/>
      <w:divBdr>
        <w:top w:val="none" w:sz="0" w:space="0" w:color="auto"/>
        <w:left w:val="none" w:sz="0" w:space="0" w:color="auto"/>
        <w:bottom w:val="none" w:sz="0" w:space="0" w:color="auto"/>
        <w:right w:val="none" w:sz="0" w:space="0" w:color="auto"/>
      </w:divBdr>
    </w:div>
    <w:div w:id="1214806405">
      <w:bodyDiv w:val="1"/>
      <w:marLeft w:val="0"/>
      <w:marRight w:val="0"/>
      <w:marTop w:val="0"/>
      <w:marBottom w:val="0"/>
      <w:divBdr>
        <w:top w:val="none" w:sz="0" w:space="0" w:color="auto"/>
        <w:left w:val="none" w:sz="0" w:space="0" w:color="auto"/>
        <w:bottom w:val="none" w:sz="0" w:space="0" w:color="auto"/>
        <w:right w:val="none" w:sz="0" w:space="0" w:color="auto"/>
      </w:divBdr>
      <w:divsChild>
        <w:div w:id="1303268168">
          <w:marLeft w:val="640"/>
          <w:marRight w:val="0"/>
          <w:marTop w:val="0"/>
          <w:marBottom w:val="0"/>
          <w:divBdr>
            <w:top w:val="none" w:sz="0" w:space="0" w:color="auto"/>
            <w:left w:val="none" w:sz="0" w:space="0" w:color="auto"/>
            <w:bottom w:val="none" w:sz="0" w:space="0" w:color="auto"/>
            <w:right w:val="none" w:sz="0" w:space="0" w:color="auto"/>
          </w:divBdr>
        </w:div>
        <w:div w:id="584193167">
          <w:marLeft w:val="640"/>
          <w:marRight w:val="0"/>
          <w:marTop w:val="0"/>
          <w:marBottom w:val="0"/>
          <w:divBdr>
            <w:top w:val="none" w:sz="0" w:space="0" w:color="auto"/>
            <w:left w:val="none" w:sz="0" w:space="0" w:color="auto"/>
            <w:bottom w:val="none" w:sz="0" w:space="0" w:color="auto"/>
            <w:right w:val="none" w:sz="0" w:space="0" w:color="auto"/>
          </w:divBdr>
        </w:div>
        <w:div w:id="1260721063">
          <w:marLeft w:val="640"/>
          <w:marRight w:val="0"/>
          <w:marTop w:val="0"/>
          <w:marBottom w:val="0"/>
          <w:divBdr>
            <w:top w:val="none" w:sz="0" w:space="0" w:color="auto"/>
            <w:left w:val="none" w:sz="0" w:space="0" w:color="auto"/>
            <w:bottom w:val="none" w:sz="0" w:space="0" w:color="auto"/>
            <w:right w:val="none" w:sz="0" w:space="0" w:color="auto"/>
          </w:divBdr>
        </w:div>
        <w:div w:id="1977641912">
          <w:marLeft w:val="640"/>
          <w:marRight w:val="0"/>
          <w:marTop w:val="0"/>
          <w:marBottom w:val="0"/>
          <w:divBdr>
            <w:top w:val="none" w:sz="0" w:space="0" w:color="auto"/>
            <w:left w:val="none" w:sz="0" w:space="0" w:color="auto"/>
            <w:bottom w:val="none" w:sz="0" w:space="0" w:color="auto"/>
            <w:right w:val="none" w:sz="0" w:space="0" w:color="auto"/>
          </w:divBdr>
        </w:div>
        <w:div w:id="143395783">
          <w:marLeft w:val="640"/>
          <w:marRight w:val="0"/>
          <w:marTop w:val="0"/>
          <w:marBottom w:val="0"/>
          <w:divBdr>
            <w:top w:val="none" w:sz="0" w:space="0" w:color="auto"/>
            <w:left w:val="none" w:sz="0" w:space="0" w:color="auto"/>
            <w:bottom w:val="none" w:sz="0" w:space="0" w:color="auto"/>
            <w:right w:val="none" w:sz="0" w:space="0" w:color="auto"/>
          </w:divBdr>
        </w:div>
        <w:div w:id="1510098447">
          <w:marLeft w:val="640"/>
          <w:marRight w:val="0"/>
          <w:marTop w:val="0"/>
          <w:marBottom w:val="0"/>
          <w:divBdr>
            <w:top w:val="none" w:sz="0" w:space="0" w:color="auto"/>
            <w:left w:val="none" w:sz="0" w:space="0" w:color="auto"/>
            <w:bottom w:val="none" w:sz="0" w:space="0" w:color="auto"/>
            <w:right w:val="none" w:sz="0" w:space="0" w:color="auto"/>
          </w:divBdr>
        </w:div>
        <w:div w:id="1259798709">
          <w:marLeft w:val="640"/>
          <w:marRight w:val="0"/>
          <w:marTop w:val="0"/>
          <w:marBottom w:val="0"/>
          <w:divBdr>
            <w:top w:val="none" w:sz="0" w:space="0" w:color="auto"/>
            <w:left w:val="none" w:sz="0" w:space="0" w:color="auto"/>
            <w:bottom w:val="none" w:sz="0" w:space="0" w:color="auto"/>
            <w:right w:val="none" w:sz="0" w:space="0" w:color="auto"/>
          </w:divBdr>
        </w:div>
        <w:div w:id="536046983">
          <w:marLeft w:val="640"/>
          <w:marRight w:val="0"/>
          <w:marTop w:val="0"/>
          <w:marBottom w:val="0"/>
          <w:divBdr>
            <w:top w:val="none" w:sz="0" w:space="0" w:color="auto"/>
            <w:left w:val="none" w:sz="0" w:space="0" w:color="auto"/>
            <w:bottom w:val="none" w:sz="0" w:space="0" w:color="auto"/>
            <w:right w:val="none" w:sz="0" w:space="0" w:color="auto"/>
          </w:divBdr>
        </w:div>
        <w:div w:id="2045253670">
          <w:marLeft w:val="640"/>
          <w:marRight w:val="0"/>
          <w:marTop w:val="0"/>
          <w:marBottom w:val="0"/>
          <w:divBdr>
            <w:top w:val="none" w:sz="0" w:space="0" w:color="auto"/>
            <w:left w:val="none" w:sz="0" w:space="0" w:color="auto"/>
            <w:bottom w:val="none" w:sz="0" w:space="0" w:color="auto"/>
            <w:right w:val="none" w:sz="0" w:space="0" w:color="auto"/>
          </w:divBdr>
        </w:div>
        <w:div w:id="1710452691">
          <w:marLeft w:val="640"/>
          <w:marRight w:val="0"/>
          <w:marTop w:val="0"/>
          <w:marBottom w:val="0"/>
          <w:divBdr>
            <w:top w:val="none" w:sz="0" w:space="0" w:color="auto"/>
            <w:left w:val="none" w:sz="0" w:space="0" w:color="auto"/>
            <w:bottom w:val="none" w:sz="0" w:space="0" w:color="auto"/>
            <w:right w:val="none" w:sz="0" w:space="0" w:color="auto"/>
          </w:divBdr>
        </w:div>
        <w:div w:id="278142497">
          <w:marLeft w:val="640"/>
          <w:marRight w:val="0"/>
          <w:marTop w:val="0"/>
          <w:marBottom w:val="0"/>
          <w:divBdr>
            <w:top w:val="none" w:sz="0" w:space="0" w:color="auto"/>
            <w:left w:val="none" w:sz="0" w:space="0" w:color="auto"/>
            <w:bottom w:val="none" w:sz="0" w:space="0" w:color="auto"/>
            <w:right w:val="none" w:sz="0" w:space="0" w:color="auto"/>
          </w:divBdr>
        </w:div>
        <w:div w:id="1889298894">
          <w:marLeft w:val="640"/>
          <w:marRight w:val="0"/>
          <w:marTop w:val="0"/>
          <w:marBottom w:val="0"/>
          <w:divBdr>
            <w:top w:val="none" w:sz="0" w:space="0" w:color="auto"/>
            <w:left w:val="none" w:sz="0" w:space="0" w:color="auto"/>
            <w:bottom w:val="none" w:sz="0" w:space="0" w:color="auto"/>
            <w:right w:val="none" w:sz="0" w:space="0" w:color="auto"/>
          </w:divBdr>
        </w:div>
        <w:div w:id="687950205">
          <w:marLeft w:val="640"/>
          <w:marRight w:val="0"/>
          <w:marTop w:val="0"/>
          <w:marBottom w:val="0"/>
          <w:divBdr>
            <w:top w:val="none" w:sz="0" w:space="0" w:color="auto"/>
            <w:left w:val="none" w:sz="0" w:space="0" w:color="auto"/>
            <w:bottom w:val="none" w:sz="0" w:space="0" w:color="auto"/>
            <w:right w:val="none" w:sz="0" w:space="0" w:color="auto"/>
          </w:divBdr>
        </w:div>
        <w:div w:id="1667593410">
          <w:marLeft w:val="640"/>
          <w:marRight w:val="0"/>
          <w:marTop w:val="0"/>
          <w:marBottom w:val="0"/>
          <w:divBdr>
            <w:top w:val="none" w:sz="0" w:space="0" w:color="auto"/>
            <w:left w:val="none" w:sz="0" w:space="0" w:color="auto"/>
            <w:bottom w:val="none" w:sz="0" w:space="0" w:color="auto"/>
            <w:right w:val="none" w:sz="0" w:space="0" w:color="auto"/>
          </w:divBdr>
        </w:div>
        <w:div w:id="1680692531">
          <w:marLeft w:val="640"/>
          <w:marRight w:val="0"/>
          <w:marTop w:val="0"/>
          <w:marBottom w:val="0"/>
          <w:divBdr>
            <w:top w:val="none" w:sz="0" w:space="0" w:color="auto"/>
            <w:left w:val="none" w:sz="0" w:space="0" w:color="auto"/>
            <w:bottom w:val="none" w:sz="0" w:space="0" w:color="auto"/>
            <w:right w:val="none" w:sz="0" w:space="0" w:color="auto"/>
          </w:divBdr>
        </w:div>
        <w:div w:id="495614908">
          <w:marLeft w:val="640"/>
          <w:marRight w:val="0"/>
          <w:marTop w:val="0"/>
          <w:marBottom w:val="0"/>
          <w:divBdr>
            <w:top w:val="none" w:sz="0" w:space="0" w:color="auto"/>
            <w:left w:val="none" w:sz="0" w:space="0" w:color="auto"/>
            <w:bottom w:val="none" w:sz="0" w:space="0" w:color="auto"/>
            <w:right w:val="none" w:sz="0" w:space="0" w:color="auto"/>
          </w:divBdr>
        </w:div>
        <w:div w:id="283923090">
          <w:marLeft w:val="640"/>
          <w:marRight w:val="0"/>
          <w:marTop w:val="0"/>
          <w:marBottom w:val="0"/>
          <w:divBdr>
            <w:top w:val="none" w:sz="0" w:space="0" w:color="auto"/>
            <w:left w:val="none" w:sz="0" w:space="0" w:color="auto"/>
            <w:bottom w:val="none" w:sz="0" w:space="0" w:color="auto"/>
            <w:right w:val="none" w:sz="0" w:space="0" w:color="auto"/>
          </w:divBdr>
        </w:div>
        <w:div w:id="1241210028">
          <w:marLeft w:val="640"/>
          <w:marRight w:val="0"/>
          <w:marTop w:val="0"/>
          <w:marBottom w:val="0"/>
          <w:divBdr>
            <w:top w:val="none" w:sz="0" w:space="0" w:color="auto"/>
            <w:left w:val="none" w:sz="0" w:space="0" w:color="auto"/>
            <w:bottom w:val="none" w:sz="0" w:space="0" w:color="auto"/>
            <w:right w:val="none" w:sz="0" w:space="0" w:color="auto"/>
          </w:divBdr>
        </w:div>
        <w:div w:id="1128430837">
          <w:marLeft w:val="640"/>
          <w:marRight w:val="0"/>
          <w:marTop w:val="0"/>
          <w:marBottom w:val="0"/>
          <w:divBdr>
            <w:top w:val="none" w:sz="0" w:space="0" w:color="auto"/>
            <w:left w:val="none" w:sz="0" w:space="0" w:color="auto"/>
            <w:bottom w:val="none" w:sz="0" w:space="0" w:color="auto"/>
            <w:right w:val="none" w:sz="0" w:space="0" w:color="auto"/>
          </w:divBdr>
        </w:div>
        <w:div w:id="1790317579">
          <w:marLeft w:val="640"/>
          <w:marRight w:val="0"/>
          <w:marTop w:val="0"/>
          <w:marBottom w:val="0"/>
          <w:divBdr>
            <w:top w:val="none" w:sz="0" w:space="0" w:color="auto"/>
            <w:left w:val="none" w:sz="0" w:space="0" w:color="auto"/>
            <w:bottom w:val="none" w:sz="0" w:space="0" w:color="auto"/>
            <w:right w:val="none" w:sz="0" w:space="0" w:color="auto"/>
          </w:divBdr>
        </w:div>
        <w:div w:id="1791122263">
          <w:marLeft w:val="640"/>
          <w:marRight w:val="0"/>
          <w:marTop w:val="0"/>
          <w:marBottom w:val="0"/>
          <w:divBdr>
            <w:top w:val="none" w:sz="0" w:space="0" w:color="auto"/>
            <w:left w:val="none" w:sz="0" w:space="0" w:color="auto"/>
            <w:bottom w:val="none" w:sz="0" w:space="0" w:color="auto"/>
            <w:right w:val="none" w:sz="0" w:space="0" w:color="auto"/>
          </w:divBdr>
        </w:div>
        <w:div w:id="1005092209">
          <w:marLeft w:val="640"/>
          <w:marRight w:val="0"/>
          <w:marTop w:val="0"/>
          <w:marBottom w:val="0"/>
          <w:divBdr>
            <w:top w:val="none" w:sz="0" w:space="0" w:color="auto"/>
            <w:left w:val="none" w:sz="0" w:space="0" w:color="auto"/>
            <w:bottom w:val="none" w:sz="0" w:space="0" w:color="auto"/>
            <w:right w:val="none" w:sz="0" w:space="0" w:color="auto"/>
          </w:divBdr>
        </w:div>
        <w:div w:id="147985303">
          <w:marLeft w:val="640"/>
          <w:marRight w:val="0"/>
          <w:marTop w:val="0"/>
          <w:marBottom w:val="0"/>
          <w:divBdr>
            <w:top w:val="none" w:sz="0" w:space="0" w:color="auto"/>
            <w:left w:val="none" w:sz="0" w:space="0" w:color="auto"/>
            <w:bottom w:val="none" w:sz="0" w:space="0" w:color="auto"/>
            <w:right w:val="none" w:sz="0" w:space="0" w:color="auto"/>
          </w:divBdr>
        </w:div>
        <w:div w:id="658651862">
          <w:marLeft w:val="640"/>
          <w:marRight w:val="0"/>
          <w:marTop w:val="0"/>
          <w:marBottom w:val="0"/>
          <w:divBdr>
            <w:top w:val="none" w:sz="0" w:space="0" w:color="auto"/>
            <w:left w:val="none" w:sz="0" w:space="0" w:color="auto"/>
            <w:bottom w:val="none" w:sz="0" w:space="0" w:color="auto"/>
            <w:right w:val="none" w:sz="0" w:space="0" w:color="auto"/>
          </w:divBdr>
        </w:div>
        <w:div w:id="875120085">
          <w:marLeft w:val="640"/>
          <w:marRight w:val="0"/>
          <w:marTop w:val="0"/>
          <w:marBottom w:val="0"/>
          <w:divBdr>
            <w:top w:val="none" w:sz="0" w:space="0" w:color="auto"/>
            <w:left w:val="none" w:sz="0" w:space="0" w:color="auto"/>
            <w:bottom w:val="none" w:sz="0" w:space="0" w:color="auto"/>
            <w:right w:val="none" w:sz="0" w:space="0" w:color="auto"/>
          </w:divBdr>
        </w:div>
        <w:div w:id="150145610">
          <w:marLeft w:val="640"/>
          <w:marRight w:val="0"/>
          <w:marTop w:val="0"/>
          <w:marBottom w:val="0"/>
          <w:divBdr>
            <w:top w:val="none" w:sz="0" w:space="0" w:color="auto"/>
            <w:left w:val="none" w:sz="0" w:space="0" w:color="auto"/>
            <w:bottom w:val="none" w:sz="0" w:space="0" w:color="auto"/>
            <w:right w:val="none" w:sz="0" w:space="0" w:color="auto"/>
          </w:divBdr>
        </w:div>
      </w:divsChild>
    </w:div>
    <w:div w:id="1232274762">
      <w:bodyDiv w:val="1"/>
      <w:marLeft w:val="0"/>
      <w:marRight w:val="0"/>
      <w:marTop w:val="0"/>
      <w:marBottom w:val="0"/>
      <w:divBdr>
        <w:top w:val="none" w:sz="0" w:space="0" w:color="auto"/>
        <w:left w:val="none" w:sz="0" w:space="0" w:color="auto"/>
        <w:bottom w:val="none" w:sz="0" w:space="0" w:color="auto"/>
        <w:right w:val="none" w:sz="0" w:space="0" w:color="auto"/>
      </w:divBdr>
    </w:div>
    <w:div w:id="1252661377">
      <w:bodyDiv w:val="1"/>
      <w:marLeft w:val="0"/>
      <w:marRight w:val="0"/>
      <w:marTop w:val="0"/>
      <w:marBottom w:val="0"/>
      <w:divBdr>
        <w:top w:val="none" w:sz="0" w:space="0" w:color="auto"/>
        <w:left w:val="none" w:sz="0" w:space="0" w:color="auto"/>
        <w:bottom w:val="none" w:sz="0" w:space="0" w:color="auto"/>
        <w:right w:val="none" w:sz="0" w:space="0" w:color="auto"/>
      </w:divBdr>
      <w:divsChild>
        <w:div w:id="1742868485">
          <w:marLeft w:val="640"/>
          <w:marRight w:val="0"/>
          <w:marTop w:val="0"/>
          <w:marBottom w:val="0"/>
          <w:divBdr>
            <w:top w:val="none" w:sz="0" w:space="0" w:color="auto"/>
            <w:left w:val="none" w:sz="0" w:space="0" w:color="auto"/>
            <w:bottom w:val="none" w:sz="0" w:space="0" w:color="auto"/>
            <w:right w:val="none" w:sz="0" w:space="0" w:color="auto"/>
          </w:divBdr>
        </w:div>
        <w:div w:id="385300444">
          <w:marLeft w:val="640"/>
          <w:marRight w:val="0"/>
          <w:marTop w:val="0"/>
          <w:marBottom w:val="0"/>
          <w:divBdr>
            <w:top w:val="none" w:sz="0" w:space="0" w:color="auto"/>
            <w:left w:val="none" w:sz="0" w:space="0" w:color="auto"/>
            <w:bottom w:val="none" w:sz="0" w:space="0" w:color="auto"/>
            <w:right w:val="none" w:sz="0" w:space="0" w:color="auto"/>
          </w:divBdr>
        </w:div>
        <w:div w:id="2118481226">
          <w:marLeft w:val="640"/>
          <w:marRight w:val="0"/>
          <w:marTop w:val="0"/>
          <w:marBottom w:val="0"/>
          <w:divBdr>
            <w:top w:val="none" w:sz="0" w:space="0" w:color="auto"/>
            <w:left w:val="none" w:sz="0" w:space="0" w:color="auto"/>
            <w:bottom w:val="none" w:sz="0" w:space="0" w:color="auto"/>
            <w:right w:val="none" w:sz="0" w:space="0" w:color="auto"/>
          </w:divBdr>
        </w:div>
        <w:div w:id="1087380184">
          <w:marLeft w:val="640"/>
          <w:marRight w:val="0"/>
          <w:marTop w:val="0"/>
          <w:marBottom w:val="0"/>
          <w:divBdr>
            <w:top w:val="none" w:sz="0" w:space="0" w:color="auto"/>
            <w:left w:val="none" w:sz="0" w:space="0" w:color="auto"/>
            <w:bottom w:val="none" w:sz="0" w:space="0" w:color="auto"/>
            <w:right w:val="none" w:sz="0" w:space="0" w:color="auto"/>
          </w:divBdr>
        </w:div>
        <w:div w:id="1637563820">
          <w:marLeft w:val="640"/>
          <w:marRight w:val="0"/>
          <w:marTop w:val="0"/>
          <w:marBottom w:val="0"/>
          <w:divBdr>
            <w:top w:val="none" w:sz="0" w:space="0" w:color="auto"/>
            <w:left w:val="none" w:sz="0" w:space="0" w:color="auto"/>
            <w:bottom w:val="none" w:sz="0" w:space="0" w:color="auto"/>
            <w:right w:val="none" w:sz="0" w:space="0" w:color="auto"/>
          </w:divBdr>
        </w:div>
        <w:div w:id="90054483">
          <w:marLeft w:val="640"/>
          <w:marRight w:val="0"/>
          <w:marTop w:val="0"/>
          <w:marBottom w:val="0"/>
          <w:divBdr>
            <w:top w:val="none" w:sz="0" w:space="0" w:color="auto"/>
            <w:left w:val="none" w:sz="0" w:space="0" w:color="auto"/>
            <w:bottom w:val="none" w:sz="0" w:space="0" w:color="auto"/>
            <w:right w:val="none" w:sz="0" w:space="0" w:color="auto"/>
          </w:divBdr>
        </w:div>
        <w:div w:id="1420978787">
          <w:marLeft w:val="640"/>
          <w:marRight w:val="0"/>
          <w:marTop w:val="0"/>
          <w:marBottom w:val="0"/>
          <w:divBdr>
            <w:top w:val="none" w:sz="0" w:space="0" w:color="auto"/>
            <w:left w:val="none" w:sz="0" w:space="0" w:color="auto"/>
            <w:bottom w:val="none" w:sz="0" w:space="0" w:color="auto"/>
            <w:right w:val="none" w:sz="0" w:space="0" w:color="auto"/>
          </w:divBdr>
        </w:div>
        <w:div w:id="267129844">
          <w:marLeft w:val="640"/>
          <w:marRight w:val="0"/>
          <w:marTop w:val="0"/>
          <w:marBottom w:val="0"/>
          <w:divBdr>
            <w:top w:val="none" w:sz="0" w:space="0" w:color="auto"/>
            <w:left w:val="none" w:sz="0" w:space="0" w:color="auto"/>
            <w:bottom w:val="none" w:sz="0" w:space="0" w:color="auto"/>
            <w:right w:val="none" w:sz="0" w:space="0" w:color="auto"/>
          </w:divBdr>
        </w:div>
        <w:div w:id="2020425155">
          <w:marLeft w:val="640"/>
          <w:marRight w:val="0"/>
          <w:marTop w:val="0"/>
          <w:marBottom w:val="0"/>
          <w:divBdr>
            <w:top w:val="none" w:sz="0" w:space="0" w:color="auto"/>
            <w:left w:val="none" w:sz="0" w:space="0" w:color="auto"/>
            <w:bottom w:val="none" w:sz="0" w:space="0" w:color="auto"/>
            <w:right w:val="none" w:sz="0" w:space="0" w:color="auto"/>
          </w:divBdr>
        </w:div>
        <w:div w:id="231501703">
          <w:marLeft w:val="640"/>
          <w:marRight w:val="0"/>
          <w:marTop w:val="0"/>
          <w:marBottom w:val="0"/>
          <w:divBdr>
            <w:top w:val="none" w:sz="0" w:space="0" w:color="auto"/>
            <w:left w:val="none" w:sz="0" w:space="0" w:color="auto"/>
            <w:bottom w:val="none" w:sz="0" w:space="0" w:color="auto"/>
            <w:right w:val="none" w:sz="0" w:space="0" w:color="auto"/>
          </w:divBdr>
        </w:div>
        <w:div w:id="904145995">
          <w:marLeft w:val="640"/>
          <w:marRight w:val="0"/>
          <w:marTop w:val="0"/>
          <w:marBottom w:val="0"/>
          <w:divBdr>
            <w:top w:val="none" w:sz="0" w:space="0" w:color="auto"/>
            <w:left w:val="none" w:sz="0" w:space="0" w:color="auto"/>
            <w:bottom w:val="none" w:sz="0" w:space="0" w:color="auto"/>
            <w:right w:val="none" w:sz="0" w:space="0" w:color="auto"/>
          </w:divBdr>
        </w:div>
        <w:div w:id="1136994421">
          <w:marLeft w:val="640"/>
          <w:marRight w:val="0"/>
          <w:marTop w:val="0"/>
          <w:marBottom w:val="0"/>
          <w:divBdr>
            <w:top w:val="none" w:sz="0" w:space="0" w:color="auto"/>
            <w:left w:val="none" w:sz="0" w:space="0" w:color="auto"/>
            <w:bottom w:val="none" w:sz="0" w:space="0" w:color="auto"/>
            <w:right w:val="none" w:sz="0" w:space="0" w:color="auto"/>
          </w:divBdr>
        </w:div>
        <w:div w:id="876553168">
          <w:marLeft w:val="640"/>
          <w:marRight w:val="0"/>
          <w:marTop w:val="0"/>
          <w:marBottom w:val="0"/>
          <w:divBdr>
            <w:top w:val="none" w:sz="0" w:space="0" w:color="auto"/>
            <w:left w:val="none" w:sz="0" w:space="0" w:color="auto"/>
            <w:bottom w:val="none" w:sz="0" w:space="0" w:color="auto"/>
            <w:right w:val="none" w:sz="0" w:space="0" w:color="auto"/>
          </w:divBdr>
        </w:div>
        <w:div w:id="1987933764">
          <w:marLeft w:val="640"/>
          <w:marRight w:val="0"/>
          <w:marTop w:val="0"/>
          <w:marBottom w:val="0"/>
          <w:divBdr>
            <w:top w:val="none" w:sz="0" w:space="0" w:color="auto"/>
            <w:left w:val="none" w:sz="0" w:space="0" w:color="auto"/>
            <w:bottom w:val="none" w:sz="0" w:space="0" w:color="auto"/>
            <w:right w:val="none" w:sz="0" w:space="0" w:color="auto"/>
          </w:divBdr>
        </w:div>
        <w:div w:id="1017543910">
          <w:marLeft w:val="640"/>
          <w:marRight w:val="0"/>
          <w:marTop w:val="0"/>
          <w:marBottom w:val="0"/>
          <w:divBdr>
            <w:top w:val="none" w:sz="0" w:space="0" w:color="auto"/>
            <w:left w:val="none" w:sz="0" w:space="0" w:color="auto"/>
            <w:bottom w:val="none" w:sz="0" w:space="0" w:color="auto"/>
            <w:right w:val="none" w:sz="0" w:space="0" w:color="auto"/>
          </w:divBdr>
        </w:div>
        <w:div w:id="1037850705">
          <w:marLeft w:val="640"/>
          <w:marRight w:val="0"/>
          <w:marTop w:val="0"/>
          <w:marBottom w:val="0"/>
          <w:divBdr>
            <w:top w:val="none" w:sz="0" w:space="0" w:color="auto"/>
            <w:left w:val="none" w:sz="0" w:space="0" w:color="auto"/>
            <w:bottom w:val="none" w:sz="0" w:space="0" w:color="auto"/>
            <w:right w:val="none" w:sz="0" w:space="0" w:color="auto"/>
          </w:divBdr>
        </w:div>
        <w:div w:id="929435400">
          <w:marLeft w:val="640"/>
          <w:marRight w:val="0"/>
          <w:marTop w:val="0"/>
          <w:marBottom w:val="0"/>
          <w:divBdr>
            <w:top w:val="none" w:sz="0" w:space="0" w:color="auto"/>
            <w:left w:val="none" w:sz="0" w:space="0" w:color="auto"/>
            <w:bottom w:val="none" w:sz="0" w:space="0" w:color="auto"/>
            <w:right w:val="none" w:sz="0" w:space="0" w:color="auto"/>
          </w:divBdr>
        </w:div>
        <w:div w:id="605042789">
          <w:marLeft w:val="640"/>
          <w:marRight w:val="0"/>
          <w:marTop w:val="0"/>
          <w:marBottom w:val="0"/>
          <w:divBdr>
            <w:top w:val="none" w:sz="0" w:space="0" w:color="auto"/>
            <w:left w:val="none" w:sz="0" w:space="0" w:color="auto"/>
            <w:bottom w:val="none" w:sz="0" w:space="0" w:color="auto"/>
            <w:right w:val="none" w:sz="0" w:space="0" w:color="auto"/>
          </w:divBdr>
        </w:div>
        <w:div w:id="414057983">
          <w:marLeft w:val="640"/>
          <w:marRight w:val="0"/>
          <w:marTop w:val="0"/>
          <w:marBottom w:val="0"/>
          <w:divBdr>
            <w:top w:val="none" w:sz="0" w:space="0" w:color="auto"/>
            <w:left w:val="none" w:sz="0" w:space="0" w:color="auto"/>
            <w:bottom w:val="none" w:sz="0" w:space="0" w:color="auto"/>
            <w:right w:val="none" w:sz="0" w:space="0" w:color="auto"/>
          </w:divBdr>
        </w:div>
        <w:div w:id="492913897">
          <w:marLeft w:val="640"/>
          <w:marRight w:val="0"/>
          <w:marTop w:val="0"/>
          <w:marBottom w:val="0"/>
          <w:divBdr>
            <w:top w:val="none" w:sz="0" w:space="0" w:color="auto"/>
            <w:left w:val="none" w:sz="0" w:space="0" w:color="auto"/>
            <w:bottom w:val="none" w:sz="0" w:space="0" w:color="auto"/>
            <w:right w:val="none" w:sz="0" w:space="0" w:color="auto"/>
          </w:divBdr>
        </w:div>
        <w:div w:id="680161159">
          <w:marLeft w:val="640"/>
          <w:marRight w:val="0"/>
          <w:marTop w:val="0"/>
          <w:marBottom w:val="0"/>
          <w:divBdr>
            <w:top w:val="none" w:sz="0" w:space="0" w:color="auto"/>
            <w:left w:val="none" w:sz="0" w:space="0" w:color="auto"/>
            <w:bottom w:val="none" w:sz="0" w:space="0" w:color="auto"/>
            <w:right w:val="none" w:sz="0" w:space="0" w:color="auto"/>
          </w:divBdr>
        </w:div>
        <w:div w:id="653484988">
          <w:marLeft w:val="640"/>
          <w:marRight w:val="0"/>
          <w:marTop w:val="0"/>
          <w:marBottom w:val="0"/>
          <w:divBdr>
            <w:top w:val="none" w:sz="0" w:space="0" w:color="auto"/>
            <w:left w:val="none" w:sz="0" w:space="0" w:color="auto"/>
            <w:bottom w:val="none" w:sz="0" w:space="0" w:color="auto"/>
            <w:right w:val="none" w:sz="0" w:space="0" w:color="auto"/>
          </w:divBdr>
        </w:div>
      </w:divsChild>
    </w:div>
    <w:div w:id="1260287932">
      <w:bodyDiv w:val="1"/>
      <w:marLeft w:val="0"/>
      <w:marRight w:val="0"/>
      <w:marTop w:val="0"/>
      <w:marBottom w:val="0"/>
      <w:divBdr>
        <w:top w:val="none" w:sz="0" w:space="0" w:color="auto"/>
        <w:left w:val="none" w:sz="0" w:space="0" w:color="auto"/>
        <w:bottom w:val="none" w:sz="0" w:space="0" w:color="auto"/>
        <w:right w:val="none" w:sz="0" w:space="0" w:color="auto"/>
      </w:divBdr>
      <w:divsChild>
        <w:div w:id="541284045">
          <w:marLeft w:val="640"/>
          <w:marRight w:val="0"/>
          <w:marTop w:val="0"/>
          <w:marBottom w:val="0"/>
          <w:divBdr>
            <w:top w:val="none" w:sz="0" w:space="0" w:color="auto"/>
            <w:left w:val="none" w:sz="0" w:space="0" w:color="auto"/>
            <w:bottom w:val="none" w:sz="0" w:space="0" w:color="auto"/>
            <w:right w:val="none" w:sz="0" w:space="0" w:color="auto"/>
          </w:divBdr>
        </w:div>
        <w:div w:id="444081016">
          <w:marLeft w:val="640"/>
          <w:marRight w:val="0"/>
          <w:marTop w:val="0"/>
          <w:marBottom w:val="0"/>
          <w:divBdr>
            <w:top w:val="none" w:sz="0" w:space="0" w:color="auto"/>
            <w:left w:val="none" w:sz="0" w:space="0" w:color="auto"/>
            <w:bottom w:val="none" w:sz="0" w:space="0" w:color="auto"/>
            <w:right w:val="none" w:sz="0" w:space="0" w:color="auto"/>
          </w:divBdr>
        </w:div>
        <w:div w:id="1142885514">
          <w:marLeft w:val="640"/>
          <w:marRight w:val="0"/>
          <w:marTop w:val="0"/>
          <w:marBottom w:val="0"/>
          <w:divBdr>
            <w:top w:val="none" w:sz="0" w:space="0" w:color="auto"/>
            <w:left w:val="none" w:sz="0" w:space="0" w:color="auto"/>
            <w:bottom w:val="none" w:sz="0" w:space="0" w:color="auto"/>
            <w:right w:val="none" w:sz="0" w:space="0" w:color="auto"/>
          </w:divBdr>
        </w:div>
        <w:div w:id="60444574">
          <w:marLeft w:val="640"/>
          <w:marRight w:val="0"/>
          <w:marTop w:val="0"/>
          <w:marBottom w:val="0"/>
          <w:divBdr>
            <w:top w:val="none" w:sz="0" w:space="0" w:color="auto"/>
            <w:left w:val="none" w:sz="0" w:space="0" w:color="auto"/>
            <w:bottom w:val="none" w:sz="0" w:space="0" w:color="auto"/>
            <w:right w:val="none" w:sz="0" w:space="0" w:color="auto"/>
          </w:divBdr>
        </w:div>
        <w:div w:id="2030402021">
          <w:marLeft w:val="640"/>
          <w:marRight w:val="0"/>
          <w:marTop w:val="0"/>
          <w:marBottom w:val="0"/>
          <w:divBdr>
            <w:top w:val="none" w:sz="0" w:space="0" w:color="auto"/>
            <w:left w:val="none" w:sz="0" w:space="0" w:color="auto"/>
            <w:bottom w:val="none" w:sz="0" w:space="0" w:color="auto"/>
            <w:right w:val="none" w:sz="0" w:space="0" w:color="auto"/>
          </w:divBdr>
        </w:div>
        <w:div w:id="1899198754">
          <w:marLeft w:val="640"/>
          <w:marRight w:val="0"/>
          <w:marTop w:val="0"/>
          <w:marBottom w:val="0"/>
          <w:divBdr>
            <w:top w:val="none" w:sz="0" w:space="0" w:color="auto"/>
            <w:left w:val="none" w:sz="0" w:space="0" w:color="auto"/>
            <w:bottom w:val="none" w:sz="0" w:space="0" w:color="auto"/>
            <w:right w:val="none" w:sz="0" w:space="0" w:color="auto"/>
          </w:divBdr>
        </w:div>
        <w:div w:id="1107504850">
          <w:marLeft w:val="640"/>
          <w:marRight w:val="0"/>
          <w:marTop w:val="0"/>
          <w:marBottom w:val="0"/>
          <w:divBdr>
            <w:top w:val="none" w:sz="0" w:space="0" w:color="auto"/>
            <w:left w:val="none" w:sz="0" w:space="0" w:color="auto"/>
            <w:bottom w:val="none" w:sz="0" w:space="0" w:color="auto"/>
            <w:right w:val="none" w:sz="0" w:space="0" w:color="auto"/>
          </w:divBdr>
        </w:div>
        <w:div w:id="1228880295">
          <w:marLeft w:val="640"/>
          <w:marRight w:val="0"/>
          <w:marTop w:val="0"/>
          <w:marBottom w:val="0"/>
          <w:divBdr>
            <w:top w:val="none" w:sz="0" w:space="0" w:color="auto"/>
            <w:left w:val="none" w:sz="0" w:space="0" w:color="auto"/>
            <w:bottom w:val="none" w:sz="0" w:space="0" w:color="auto"/>
            <w:right w:val="none" w:sz="0" w:space="0" w:color="auto"/>
          </w:divBdr>
        </w:div>
        <w:div w:id="1506287463">
          <w:marLeft w:val="640"/>
          <w:marRight w:val="0"/>
          <w:marTop w:val="0"/>
          <w:marBottom w:val="0"/>
          <w:divBdr>
            <w:top w:val="none" w:sz="0" w:space="0" w:color="auto"/>
            <w:left w:val="none" w:sz="0" w:space="0" w:color="auto"/>
            <w:bottom w:val="none" w:sz="0" w:space="0" w:color="auto"/>
            <w:right w:val="none" w:sz="0" w:space="0" w:color="auto"/>
          </w:divBdr>
        </w:div>
        <w:div w:id="1040202456">
          <w:marLeft w:val="640"/>
          <w:marRight w:val="0"/>
          <w:marTop w:val="0"/>
          <w:marBottom w:val="0"/>
          <w:divBdr>
            <w:top w:val="none" w:sz="0" w:space="0" w:color="auto"/>
            <w:left w:val="none" w:sz="0" w:space="0" w:color="auto"/>
            <w:bottom w:val="none" w:sz="0" w:space="0" w:color="auto"/>
            <w:right w:val="none" w:sz="0" w:space="0" w:color="auto"/>
          </w:divBdr>
        </w:div>
        <w:div w:id="44529933">
          <w:marLeft w:val="640"/>
          <w:marRight w:val="0"/>
          <w:marTop w:val="0"/>
          <w:marBottom w:val="0"/>
          <w:divBdr>
            <w:top w:val="none" w:sz="0" w:space="0" w:color="auto"/>
            <w:left w:val="none" w:sz="0" w:space="0" w:color="auto"/>
            <w:bottom w:val="none" w:sz="0" w:space="0" w:color="auto"/>
            <w:right w:val="none" w:sz="0" w:space="0" w:color="auto"/>
          </w:divBdr>
        </w:div>
        <w:div w:id="321663503">
          <w:marLeft w:val="640"/>
          <w:marRight w:val="0"/>
          <w:marTop w:val="0"/>
          <w:marBottom w:val="0"/>
          <w:divBdr>
            <w:top w:val="none" w:sz="0" w:space="0" w:color="auto"/>
            <w:left w:val="none" w:sz="0" w:space="0" w:color="auto"/>
            <w:bottom w:val="none" w:sz="0" w:space="0" w:color="auto"/>
            <w:right w:val="none" w:sz="0" w:space="0" w:color="auto"/>
          </w:divBdr>
        </w:div>
        <w:div w:id="2074159482">
          <w:marLeft w:val="640"/>
          <w:marRight w:val="0"/>
          <w:marTop w:val="0"/>
          <w:marBottom w:val="0"/>
          <w:divBdr>
            <w:top w:val="none" w:sz="0" w:space="0" w:color="auto"/>
            <w:left w:val="none" w:sz="0" w:space="0" w:color="auto"/>
            <w:bottom w:val="none" w:sz="0" w:space="0" w:color="auto"/>
            <w:right w:val="none" w:sz="0" w:space="0" w:color="auto"/>
          </w:divBdr>
        </w:div>
        <w:div w:id="983511188">
          <w:marLeft w:val="640"/>
          <w:marRight w:val="0"/>
          <w:marTop w:val="0"/>
          <w:marBottom w:val="0"/>
          <w:divBdr>
            <w:top w:val="none" w:sz="0" w:space="0" w:color="auto"/>
            <w:left w:val="none" w:sz="0" w:space="0" w:color="auto"/>
            <w:bottom w:val="none" w:sz="0" w:space="0" w:color="auto"/>
            <w:right w:val="none" w:sz="0" w:space="0" w:color="auto"/>
          </w:divBdr>
        </w:div>
        <w:div w:id="771320590">
          <w:marLeft w:val="640"/>
          <w:marRight w:val="0"/>
          <w:marTop w:val="0"/>
          <w:marBottom w:val="0"/>
          <w:divBdr>
            <w:top w:val="none" w:sz="0" w:space="0" w:color="auto"/>
            <w:left w:val="none" w:sz="0" w:space="0" w:color="auto"/>
            <w:bottom w:val="none" w:sz="0" w:space="0" w:color="auto"/>
            <w:right w:val="none" w:sz="0" w:space="0" w:color="auto"/>
          </w:divBdr>
        </w:div>
        <w:div w:id="798232341">
          <w:marLeft w:val="640"/>
          <w:marRight w:val="0"/>
          <w:marTop w:val="0"/>
          <w:marBottom w:val="0"/>
          <w:divBdr>
            <w:top w:val="none" w:sz="0" w:space="0" w:color="auto"/>
            <w:left w:val="none" w:sz="0" w:space="0" w:color="auto"/>
            <w:bottom w:val="none" w:sz="0" w:space="0" w:color="auto"/>
            <w:right w:val="none" w:sz="0" w:space="0" w:color="auto"/>
          </w:divBdr>
        </w:div>
        <w:div w:id="599802534">
          <w:marLeft w:val="640"/>
          <w:marRight w:val="0"/>
          <w:marTop w:val="0"/>
          <w:marBottom w:val="0"/>
          <w:divBdr>
            <w:top w:val="none" w:sz="0" w:space="0" w:color="auto"/>
            <w:left w:val="none" w:sz="0" w:space="0" w:color="auto"/>
            <w:bottom w:val="none" w:sz="0" w:space="0" w:color="auto"/>
            <w:right w:val="none" w:sz="0" w:space="0" w:color="auto"/>
          </w:divBdr>
        </w:div>
        <w:div w:id="1755856821">
          <w:marLeft w:val="640"/>
          <w:marRight w:val="0"/>
          <w:marTop w:val="0"/>
          <w:marBottom w:val="0"/>
          <w:divBdr>
            <w:top w:val="none" w:sz="0" w:space="0" w:color="auto"/>
            <w:left w:val="none" w:sz="0" w:space="0" w:color="auto"/>
            <w:bottom w:val="none" w:sz="0" w:space="0" w:color="auto"/>
            <w:right w:val="none" w:sz="0" w:space="0" w:color="auto"/>
          </w:divBdr>
        </w:div>
        <w:div w:id="375128979">
          <w:marLeft w:val="640"/>
          <w:marRight w:val="0"/>
          <w:marTop w:val="0"/>
          <w:marBottom w:val="0"/>
          <w:divBdr>
            <w:top w:val="none" w:sz="0" w:space="0" w:color="auto"/>
            <w:left w:val="none" w:sz="0" w:space="0" w:color="auto"/>
            <w:bottom w:val="none" w:sz="0" w:space="0" w:color="auto"/>
            <w:right w:val="none" w:sz="0" w:space="0" w:color="auto"/>
          </w:divBdr>
        </w:div>
        <w:div w:id="800227284">
          <w:marLeft w:val="640"/>
          <w:marRight w:val="0"/>
          <w:marTop w:val="0"/>
          <w:marBottom w:val="0"/>
          <w:divBdr>
            <w:top w:val="none" w:sz="0" w:space="0" w:color="auto"/>
            <w:left w:val="none" w:sz="0" w:space="0" w:color="auto"/>
            <w:bottom w:val="none" w:sz="0" w:space="0" w:color="auto"/>
            <w:right w:val="none" w:sz="0" w:space="0" w:color="auto"/>
          </w:divBdr>
        </w:div>
        <w:div w:id="118647761">
          <w:marLeft w:val="640"/>
          <w:marRight w:val="0"/>
          <w:marTop w:val="0"/>
          <w:marBottom w:val="0"/>
          <w:divBdr>
            <w:top w:val="none" w:sz="0" w:space="0" w:color="auto"/>
            <w:left w:val="none" w:sz="0" w:space="0" w:color="auto"/>
            <w:bottom w:val="none" w:sz="0" w:space="0" w:color="auto"/>
            <w:right w:val="none" w:sz="0" w:space="0" w:color="auto"/>
          </w:divBdr>
        </w:div>
      </w:divsChild>
    </w:div>
    <w:div w:id="1272971824">
      <w:bodyDiv w:val="1"/>
      <w:marLeft w:val="0"/>
      <w:marRight w:val="0"/>
      <w:marTop w:val="0"/>
      <w:marBottom w:val="0"/>
      <w:divBdr>
        <w:top w:val="none" w:sz="0" w:space="0" w:color="auto"/>
        <w:left w:val="none" w:sz="0" w:space="0" w:color="auto"/>
        <w:bottom w:val="none" w:sz="0" w:space="0" w:color="auto"/>
        <w:right w:val="none" w:sz="0" w:space="0" w:color="auto"/>
      </w:divBdr>
    </w:div>
    <w:div w:id="1286816510">
      <w:bodyDiv w:val="1"/>
      <w:marLeft w:val="0"/>
      <w:marRight w:val="0"/>
      <w:marTop w:val="0"/>
      <w:marBottom w:val="0"/>
      <w:divBdr>
        <w:top w:val="none" w:sz="0" w:space="0" w:color="auto"/>
        <w:left w:val="none" w:sz="0" w:space="0" w:color="auto"/>
        <w:bottom w:val="none" w:sz="0" w:space="0" w:color="auto"/>
        <w:right w:val="none" w:sz="0" w:space="0" w:color="auto"/>
      </w:divBdr>
    </w:div>
    <w:div w:id="1313364716">
      <w:bodyDiv w:val="1"/>
      <w:marLeft w:val="0"/>
      <w:marRight w:val="0"/>
      <w:marTop w:val="0"/>
      <w:marBottom w:val="0"/>
      <w:divBdr>
        <w:top w:val="none" w:sz="0" w:space="0" w:color="auto"/>
        <w:left w:val="none" w:sz="0" w:space="0" w:color="auto"/>
        <w:bottom w:val="none" w:sz="0" w:space="0" w:color="auto"/>
        <w:right w:val="none" w:sz="0" w:space="0" w:color="auto"/>
      </w:divBdr>
      <w:divsChild>
        <w:div w:id="1801072301">
          <w:marLeft w:val="640"/>
          <w:marRight w:val="0"/>
          <w:marTop w:val="0"/>
          <w:marBottom w:val="0"/>
          <w:divBdr>
            <w:top w:val="none" w:sz="0" w:space="0" w:color="auto"/>
            <w:left w:val="none" w:sz="0" w:space="0" w:color="auto"/>
            <w:bottom w:val="none" w:sz="0" w:space="0" w:color="auto"/>
            <w:right w:val="none" w:sz="0" w:space="0" w:color="auto"/>
          </w:divBdr>
        </w:div>
        <w:div w:id="852301785">
          <w:marLeft w:val="640"/>
          <w:marRight w:val="0"/>
          <w:marTop w:val="0"/>
          <w:marBottom w:val="0"/>
          <w:divBdr>
            <w:top w:val="none" w:sz="0" w:space="0" w:color="auto"/>
            <w:left w:val="none" w:sz="0" w:space="0" w:color="auto"/>
            <w:bottom w:val="none" w:sz="0" w:space="0" w:color="auto"/>
            <w:right w:val="none" w:sz="0" w:space="0" w:color="auto"/>
          </w:divBdr>
        </w:div>
        <w:div w:id="1727754848">
          <w:marLeft w:val="640"/>
          <w:marRight w:val="0"/>
          <w:marTop w:val="0"/>
          <w:marBottom w:val="0"/>
          <w:divBdr>
            <w:top w:val="none" w:sz="0" w:space="0" w:color="auto"/>
            <w:left w:val="none" w:sz="0" w:space="0" w:color="auto"/>
            <w:bottom w:val="none" w:sz="0" w:space="0" w:color="auto"/>
            <w:right w:val="none" w:sz="0" w:space="0" w:color="auto"/>
          </w:divBdr>
        </w:div>
        <w:div w:id="125778555">
          <w:marLeft w:val="640"/>
          <w:marRight w:val="0"/>
          <w:marTop w:val="0"/>
          <w:marBottom w:val="0"/>
          <w:divBdr>
            <w:top w:val="none" w:sz="0" w:space="0" w:color="auto"/>
            <w:left w:val="none" w:sz="0" w:space="0" w:color="auto"/>
            <w:bottom w:val="none" w:sz="0" w:space="0" w:color="auto"/>
            <w:right w:val="none" w:sz="0" w:space="0" w:color="auto"/>
          </w:divBdr>
        </w:div>
        <w:div w:id="186018809">
          <w:marLeft w:val="640"/>
          <w:marRight w:val="0"/>
          <w:marTop w:val="0"/>
          <w:marBottom w:val="0"/>
          <w:divBdr>
            <w:top w:val="none" w:sz="0" w:space="0" w:color="auto"/>
            <w:left w:val="none" w:sz="0" w:space="0" w:color="auto"/>
            <w:bottom w:val="none" w:sz="0" w:space="0" w:color="auto"/>
            <w:right w:val="none" w:sz="0" w:space="0" w:color="auto"/>
          </w:divBdr>
        </w:div>
        <w:div w:id="1676691668">
          <w:marLeft w:val="640"/>
          <w:marRight w:val="0"/>
          <w:marTop w:val="0"/>
          <w:marBottom w:val="0"/>
          <w:divBdr>
            <w:top w:val="none" w:sz="0" w:space="0" w:color="auto"/>
            <w:left w:val="none" w:sz="0" w:space="0" w:color="auto"/>
            <w:bottom w:val="none" w:sz="0" w:space="0" w:color="auto"/>
            <w:right w:val="none" w:sz="0" w:space="0" w:color="auto"/>
          </w:divBdr>
        </w:div>
        <w:div w:id="391077372">
          <w:marLeft w:val="640"/>
          <w:marRight w:val="0"/>
          <w:marTop w:val="0"/>
          <w:marBottom w:val="0"/>
          <w:divBdr>
            <w:top w:val="none" w:sz="0" w:space="0" w:color="auto"/>
            <w:left w:val="none" w:sz="0" w:space="0" w:color="auto"/>
            <w:bottom w:val="none" w:sz="0" w:space="0" w:color="auto"/>
            <w:right w:val="none" w:sz="0" w:space="0" w:color="auto"/>
          </w:divBdr>
        </w:div>
        <w:div w:id="1068921263">
          <w:marLeft w:val="640"/>
          <w:marRight w:val="0"/>
          <w:marTop w:val="0"/>
          <w:marBottom w:val="0"/>
          <w:divBdr>
            <w:top w:val="none" w:sz="0" w:space="0" w:color="auto"/>
            <w:left w:val="none" w:sz="0" w:space="0" w:color="auto"/>
            <w:bottom w:val="none" w:sz="0" w:space="0" w:color="auto"/>
            <w:right w:val="none" w:sz="0" w:space="0" w:color="auto"/>
          </w:divBdr>
        </w:div>
        <w:div w:id="1876575829">
          <w:marLeft w:val="640"/>
          <w:marRight w:val="0"/>
          <w:marTop w:val="0"/>
          <w:marBottom w:val="0"/>
          <w:divBdr>
            <w:top w:val="none" w:sz="0" w:space="0" w:color="auto"/>
            <w:left w:val="none" w:sz="0" w:space="0" w:color="auto"/>
            <w:bottom w:val="none" w:sz="0" w:space="0" w:color="auto"/>
            <w:right w:val="none" w:sz="0" w:space="0" w:color="auto"/>
          </w:divBdr>
        </w:div>
        <w:div w:id="938368868">
          <w:marLeft w:val="640"/>
          <w:marRight w:val="0"/>
          <w:marTop w:val="0"/>
          <w:marBottom w:val="0"/>
          <w:divBdr>
            <w:top w:val="none" w:sz="0" w:space="0" w:color="auto"/>
            <w:left w:val="none" w:sz="0" w:space="0" w:color="auto"/>
            <w:bottom w:val="none" w:sz="0" w:space="0" w:color="auto"/>
            <w:right w:val="none" w:sz="0" w:space="0" w:color="auto"/>
          </w:divBdr>
        </w:div>
        <w:div w:id="887104930">
          <w:marLeft w:val="640"/>
          <w:marRight w:val="0"/>
          <w:marTop w:val="0"/>
          <w:marBottom w:val="0"/>
          <w:divBdr>
            <w:top w:val="none" w:sz="0" w:space="0" w:color="auto"/>
            <w:left w:val="none" w:sz="0" w:space="0" w:color="auto"/>
            <w:bottom w:val="none" w:sz="0" w:space="0" w:color="auto"/>
            <w:right w:val="none" w:sz="0" w:space="0" w:color="auto"/>
          </w:divBdr>
        </w:div>
        <w:div w:id="1057822031">
          <w:marLeft w:val="640"/>
          <w:marRight w:val="0"/>
          <w:marTop w:val="0"/>
          <w:marBottom w:val="0"/>
          <w:divBdr>
            <w:top w:val="none" w:sz="0" w:space="0" w:color="auto"/>
            <w:left w:val="none" w:sz="0" w:space="0" w:color="auto"/>
            <w:bottom w:val="none" w:sz="0" w:space="0" w:color="auto"/>
            <w:right w:val="none" w:sz="0" w:space="0" w:color="auto"/>
          </w:divBdr>
        </w:div>
        <w:div w:id="2125616850">
          <w:marLeft w:val="640"/>
          <w:marRight w:val="0"/>
          <w:marTop w:val="0"/>
          <w:marBottom w:val="0"/>
          <w:divBdr>
            <w:top w:val="none" w:sz="0" w:space="0" w:color="auto"/>
            <w:left w:val="none" w:sz="0" w:space="0" w:color="auto"/>
            <w:bottom w:val="none" w:sz="0" w:space="0" w:color="auto"/>
            <w:right w:val="none" w:sz="0" w:space="0" w:color="auto"/>
          </w:divBdr>
        </w:div>
        <w:div w:id="1579365847">
          <w:marLeft w:val="640"/>
          <w:marRight w:val="0"/>
          <w:marTop w:val="0"/>
          <w:marBottom w:val="0"/>
          <w:divBdr>
            <w:top w:val="none" w:sz="0" w:space="0" w:color="auto"/>
            <w:left w:val="none" w:sz="0" w:space="0" w:color="auto"/>
            <w:bottom w:val="none" w:sz="0" w:space="0" w:color="auto"/>
            <w:right w:val="none" w:sz="0" w:space="0" w:color="auto"/>
          </w:divBdr>
        </w:div>
        <w:div w:id="543644107">
          <w:marLeft w:val="640"/>
          <w:marRight w:val="0"/>
          <w:marTop w:val="0"/>
          <w:marBottom w:val="0"/>
          <w:divBdr>
            <w:top w:val="none" w:sz="0" w:space="0" w:color="auto"/>
            <w:left w:val="none" w:sz="0" w:space="0" w:color="auto"/>
            <w:bottom w:val="none" w:sz="0" w:space="0" w:color="auto"/>
            <w:right w:val="none" w:sz="0" w:space="0" w:color="auto"/>
          </w:divBdr>
        </w:div>
        <w:div w:id="1371690062">
          <w:marLeft w:val="640"/>
          <w:marRight w:val="0"/>
          <w:marTop w:val="0"/>
          <w:marBottom w:val="0"/>
          <w:divBdr>
            <w:top w:val="none" w:sz="0" w:space="0" w:color="auto"/>
            <w:left w:val="none" w:sz="0" w:space="0" w:color="auto"/>
            <w:bottom w:val="none" w:sz="0" w:space="0" w:color="auto"/>
            <w:right w:val="none" w:sz="0" w:space="0" w:color="auto"/>
          </w:divBdr>
        </w:div>
        <w:div w:id="1216895033">
          <w:marLeft w:val="640"/>
          <w:marRight w:val="0"/>
          <w:marTop w:val="0"/>
          <w:marBottom w:val="0"/>
          <w:divBdr>
            <w:top w:val="none" w:sz="0" w:space="0" w:color="auto"/>
            <w:left w:val="none" w:sz="0" w:space="0" w:color="auto"/>
            <w:bottom w:val="none" w:sz="0" w:space="0" w:color="auto"/>
            <w:right w:val="none" w:sz="0" w:space="0" w:color="auto"/>
          </w:divBdr>
        </w:div>
        <w:div w:id="599413103">
          <w:marLeft w:val="640"/>
          <w:marRight w:val="0"/>
          <w:marTop w:val="0"/>
          <w:marBottom w:val="0"/>
          <w:divBdr>
            <w:top w:val="none" w:sz="0" w:space="0" w:color="auto"/>
            <w:left w:val="none" w:sz="0" w:space="0" w:color="auto"/>
            <w:bottom w:val="none" w:sz="0" w:space="0" w:color="auto"/>
            <w:right w:val="none" w:sz="0" w:space="0" w:color="auto"/>
          </w:divBdr>
        </w:div>
        <w:div w:id="943071757">
          <w:marLeft w:val="640"/>
          <w:marRight w:val="0"/>
          <w:marTop w:val="0"/>
          <w:marBottom w:val="0"/>
          <w:divBdr>
            <w:top w:val="none" w:sz="0" w:space="0" w:color="auto"/>
            <w:left w:val="none" w:sz="0" w:space="0" w:color="auto"/>
            <w:bottom w:val="none" w:sz="0" w:space="0" w:color="auto"/>
            <w:right w:val="none" w:sz="0" w:space="0" w:color="auto"/>
          </w:divBdr>
        </w:div>
      </w:divsChild>
    </w:div>
    <w:div w:id="1326280186">
      <w:bodyDiv w:val="1"/>
      <w:marLeft w:val="0"/>
      <w:marRight w:val="0"/>
      <w:marTop w:val="0"/>
      <w:marBottom w:val="0"/>
      <w:divBdr>
        <w:top w:val="none" w:sz="0" w:space="0" w:color="auto"/>
        <w:left w:val="none" w:sz="0" w:space="0" w:color="auto"/>
        <w:bottom w:val="none" w:sz="0" w:space="0" w:color="auto"/>
        <w:right w:val="none" w:sz="0" w:space="0" w:color="auto"/>
      </w:divBdr>
    </w:div>
    <w:div w:id="1340278692">
      <w:bodyDiv w:val="1"/>
      <w:marLeft w:val="0"/>
      <w:marRight w:val="0"/>
      <w:marTop w:val="0"/>
      <w:marBottom w:val="0"/>
      <w:divBdr>
        <w:top w:val="none" w:sz="0" w:space="0" w:color="auto"/>
        <w:left w:val="none" w:sz="0" w:space="0" w:color="auto"/>
        <w:bottom w:val="none" w:sz="0" w:space="0" w:color="auto"/>
        <w:right w:val="none" w:sz="0" w:space="0" w:color="auto"/>
      </w:divBdr>
    </w:div>
    <w:div w:id="1341274124">
      <w:bodyDiv w:val="1"/>
      <w:marLeft w:val="0"/>
      <w:marRight w:val="0"/>
      <w:marTop w:val="0"/>
      <w:marBottom w:val="0"/>
      <w:divBdr>
        <w:top w:val="none" w:sz="0" w:space="0" w:color="auto"/>
        <w:left w:val="none" w:sz="0" w:space="0" w:color="auto"/>
        <w:bottom w:val="none" w:sz="0" w:space="0" w:color="auto"/>
        <w:right w:val="none" w:sz="0" w:space="0" w:color="auto"/>
      </w:divBdr>
      <w:divsChild>
        <w:div w:id="1648775219">
          <w:marLeft w:val="640"/>
          <w:marRight w:val="0"/>
          <w:marTop w:val="0"/>
          <w:marBottom w:val="0"/>
          <w:divBdr>
            <w:top w:val="none" w:sz="0" w:space="0" w:color="auto"/>
            <w:left w:val="none" w:sz="0" w:space="0" w:color="auto"/>
            <w:bottom w:val="none" w:sz="0" w:space="0" w:color="auto"/>
            <w:right w:val="none" w:sz="0" w:space="0" w:color="auto"/>
          </w:divBdr>
        </w:div>
        <w:div w:id="1246567975">
          <w:marLeft w:val="640"/>
          <w:marRight w:val="0"/>
          <w:marTop w:val="0"/>
          <w:marBottom w:val="0"/>
          <w:divBdr>
            <w:top w:val="none" w:sz="0" w:space="0" w:color="auto"/>
            <w:left w:val="none" w:sz="0" w:space="0" w:color="auto"/>
            <w:bottom w:val="none" w:sz="0" w:space="0" w:color="auto"/>
            <w:right w:val="none" w:sz="0" w:space="0" w:color="auto"/>
          </w:divBdr>
        </w:div>
        <w:div w:id="1266352589">
          <w:marLeft w:val="640"/>
          <w:marRight w:val="0"/>
          <w:marTop w:val="0"/>
          <w:marBottom w:val="0"/>
          <w:divBdr>
            <w:top w:val="none" w:sz="0" w:space="0" w:color="auto"/>
            <w:left w:val="none" w:sz="0" w:space="0" w:color="auto"/>
            <w:bottom w:val="none" w:sz="0" w:space="0" w:color="auto"/>
            <w:right w:val="none" w:sz="0" w:space="0" w:color="auto"/>
          </w:divBdr>
        </w:div>
        <w:div w:id="409304994">
          <w:marLeft w:val="640"/>
          <w:marRight w:val="0"/>
          <w:marTop w:val="0"/>
          <w:marBottom w:val="0"/>
          <w:divBdr>
            <w:top w:val="none" w:sz="0" w:space="0" w:color="auto"/>
            <w:left w:val="none" w:sz="0" w:space="0" w:color="auto"/>
            <w:bottom w:val="none" w:sz="0" w:space="0" w:color="auto"/>
            <w:right w:val="none" w:sz="0" w:space="0" w:color="auto"/>
          </w:divBdr>
        </w:div>
        <w:div w:id="333840544">
          <w:marLeft w:val="640"/>
          <w:marRight w:val="0"/>
          <w:marTop w:val="0"/>
          <w:marBottom w:val="0"/>
          <w:divBdr>
            <w:top w:val="none" w:sz="0" w:space="0" w:color="auto"/>
            <w:left w:val="none" w:sz="0" w:space="0" w:color="auto"/>
            <w:bottom w:val="none" w:sz="0" w:space="0" w:color="auto"/>
            <w:right w:val="none" w:sz="0" w:space="0" w:color="auto"/>
          </w:divBdr>
        </w:div>
        <w:div w:id="2069374610">
          <w:marLeft w:val="640"/>
          <w:marRight w:val="0"/>
          <w:marTop w:val="0"/>
          <w:marBottom w:val="0"/>
          <w:divBdr>
            <w:top w:val="none" w:sz="0" w:space="0" w:color="auto"/>
            <w:left w:val="none" w:sz="0" w:space="0" w:color="auto"/>
            <w:bottom w:val="none" w:sz="0" w:space="0" w:color="auto"/>
            <w:right w:val="none" w:sz="0" w:space="0" w:color="auto"/>
          </w:divBdr>
        </w:div>
        <w:div w:id="1397777948">
          <w:marLeft w:val="640"/>
          <w:marRight w:val="0"/>
          <w:marTop w:val="0"/>
          <w:marBottom w:val="0"/>
          <w:divBdr>
            <w:top w:val="none" w:sz="0" w:space="0" w:color="auto"/>
            <w:left w:val="none" w:sz="0" w:space="0" w:color="auto"/>
            <w:bottom w:val="none" w:sz="0" w:space="0" w:color="auto"/>
            <w:right w:val="none" w:sz="0" w:space="0" w:color="auto"/>
          </w:divBdr>
        </w:div>
        <w:div w:id="2034571268">
          <w:marLeft w:val="640"/>
          <w:marRight w:val="0"/>
          <w:marTop w:val="0"/>
          <w:marBottom w:val="0"/>
          <w:divBdr>
            <w:top w:val="none" w:sz="0" w:space="0" w:color="auto"/>
            <w:left w:val="none" w:sz="0" w:space="0" w:color="auto"/>
            <w:bottom w:val="none" w:sz="0" w:space="0" w:color="auto"/>
            <w:right w:val="none" w:sz="0" w:space="0" w:color="auto"/>
          </w:divBdr>
        </w:div>
        <w:div w:id="1696077591">
          <w:marLeft w:val="640"/>
          <w:marRight w:val="0"/>
          <w:marTop w:val="0"/>
          <w:marBottom w:val="0"/>
          <w:divBdr>
            <w:top w:val="none" w:sz="0" w:space="0" w:color="auto"/>
            <w:left w:val="none" w:sz="0" w:space="0" w:color="auto"/>
            <w:bottom w:val="none" w:sz="0" w:space="0" w:color="auto"/>
            <w:right w:val="none" w:sz="0" w:space="0" w:color="auto"/>
          </w:divBdr>
        </w:div>
        <w:div w:id="1791511001">
          <w:marLeft w:val="640"/>
          <w:marRight w:val="0"/>
          <w:marTop w:val="0"/>
          <w:marBottom w:val="0"/>
          <w:divBdr>
            <w:top w:val="none" w:sz="0" w:space="0" w:color="auto"/>
            <w:left w:val="none" w:sz="0" w:space="0" w:color="auto"/>
            <w:bottom w:val="none" w:sz="0" w:space="0" w:color="auto"/>
            <w:right w:val="none" w:sz="0" w:space="0" w:color="auto"/>
          </w:divBdr>
        </w:div>
        <w:div w:id="690762559">
          <w:marLeft w:val="640"/>
          <w:marRight w:val="0"/>
          <w:marTop w:val="0"/>
          <w:marBottom w:val="0"/>
          <w:divBdr>
            <w:top w:val="none" w:sz="0" w:space="0" w:color="auto"/>
            <w:left w:val="none" w:sz="0" w:space="0" w:color="auto"/>
            <w:bottom w:val="none" w:sz="0" w:space="0" w:color="auto"/>
            <w:right w:val="none" w:sz="0" w:space="0" w:color="auto"/>
          </w:divBdr>
        </w:div>
        <w:div w:id="475876143">
          <w:marLeft w:val="640"/>
          <w:marRight w:val="0"/>
          <w:marTop w:val="0"/>
          <w:marBottom w:val="0"/>
          <w:divBdr>
            <w:top w:val="none" w:sz="0" w:space="0" w:color="auto"/>
            <w:left w:val="none" w:sz="0" w:space="0" w:color="auto"/>
            <w:bottom w:val="none" w:sz="0" w:space="0" w:color="auto"/>
            <w:right w:val="none" w:sz="0" w:space="0" w:color="auto"/>
          </w:divBdr>
        </w:div>
        <w:div w:id="1452475453">
          <w:marLeft w:val="640"/>
          <w:marRight w:val="0"/>
          <w:marTop w:val="0"/>
          <w:marBottom w:val="0"/>
          <w:divBdr>
            <w:top w:val="none" w:sz="0" w:space="0" w:color="auto"/>
            <w:left w:val="none" w:sz="0" w:space="0" w:color="auto"/>
            <w:bottom w:val="none" w:sz="0" w:space="0" w:color="auto"/>
            <w:right w:val="none" w:sz="0" w:space="0" w:color="auto"/>
          </w:divBdr>
        </w:div>
        <w:div w:id="753210743">
          <w:marLeft w:val="640"/>
          <w:marRight w:val="0"/>
          <w:marTop w:val="0"/>
          <w:marBottom w:val="0"/>
          <w:divBdr>
            <w:top w:val="none" w:sz="0" w:space="0" w:color="auto"/>
            <w:left w:val="none" w:sz="0" w:space="0" w:color="auto"/>
            <w:bottom w:val="none" w:sz="0" w:space="0" w:color="auto"/>
            <w:right w:val="none" w:sz="0" w:space="0" w:color="auto"/>
          </w:divBdr>
        </w:div>
        <w:div w:id="137193898">
          <w:marLeft w:val="640"/>
          <w:marRight w:val="0"/>
          <w:marTop w:val="0"/>
          <w:marBottom w:val="0"/>
          <w:divBdr>
            <w:top w:val="none" w:sz="0" w:space="0" w:color="auto"/>
            <w:left w:val="none" w:sz="0" w:space="0" w:color="auto"/>
            <w:bottom w:val="none" w:sz="0" w:space="0" w:color="auto"/>
            <w:right w:val="none" w:sz="0" w:space="0" w:color="auto"/>
          </w:divBdr>
        </w:div>
        <w:div w:id="1031875725">
          <w:marLeft w:val="640"/>
          <w:marRight w:val="0"/>
          <w:marTop w:val="0"/>
          <w:marBottom w:val="0"/>
          <w:divBdr>
            <w:top w:val="none" w:sz="0" w:space="0" w:color="auto"/>
            <w:left w:val="none" w:sz="0" w:space="0" w:color="auto"/>
            <w:bottom w:val="none" w:sz="0" w:space="0" w:color="auto"/>
            <w:right w:val="none" w:sz="0" w:space="0" w:color="auto"/>
          </w:divBdr>
        </w:div>
        <w:div w:id="743186185">
          <w:marLeft w:val="640"/>
          <w:marRight w:val="0"/>
          <w:marTop w:val="0"/>
          <w:marBottom w:val="0"/>
          <w:divBdr>
            <w:top w:val="none" w:sz="0" w:space="0" w:color="auto"/>
            <w:left w:val="none" w:sz="0" w:space="0" w:color="auto"/>
            <w:bottom w:val="none" w:sz="0" w:space="0" w:color="auto"/>
            <w:right w:val="none" w:sz="0" w:space="0" w:color="auto"/>
          </w:divBdr>
        </w:div>
        <w:div w:id="527833619">
          <w:marLeft w:val="640"/>
          <w:marRight w:val="0"/>
          <w:marTop w:val="0"/>
          <w:marBottom w:val="0"/>
          <w:divBdr>
            <w:top w:val="none" w:sz="0" w:space="0" w:color="auto"/>
            <w:left w:val="none" w:sz="0" w:space="0" w:color="auto"/>
            <w:bottom w:val="none" w:sz="0" w:space="0" w:color="auto"/>
            <w:right w:val="none" w:sz="0" w:space="0" w:color="auto"/>
          </w:divBdr>
        </w:div>
        <w:div w:id="1485464885">
          <w:marLeft w:val="640"/>
          <w:marRight w:val="0"/>
          <w:marTop w:val="0"/>
          <w:marBottom w:val="0"/>
          <w:divBdr>
            <w:top w:val="none" w:sz="0" w:space="0" w:color="auto"/>
            <w:left w:val="none" w:sz="0" w:space="0" w:color="auto"/>
            <w:bottom w:val="none" w:sz="0" w:space="0" w:color="auto"/>
            <w:right w:val="none" w:sz="0" w:space="0" w:color="auto"/>
          </w:divBdr>
        </w:div>
        <w:div w:id="1067146990">
          <w:marLeft w:val="640"/>
          <w:marRight w:val="0"/>
          <w:marTop w:val="0"/>
          <w:marBottom w:val="0"/>
          <w:divBdr>
            <w:top w:val="none" w:sz="0" w:space="0" w:color="auto"/>
            <w:left w:val="none" w:sz="0" w:space="0" w:color="auto"/>
            <w:bottom w:val="none" w:sz="0" w:space="0" w:color="auto"/>
            <w:right w:val="none" w:sz="0" w:space="0" w:color="auto"/>
          </w:divBdr>
        </w:div>
        <w:div w:id="1814177857">
          <w:marLeft w:val="640"/>
          <w:marRight w:val="0"/>
          <w:marTop w:val="0"/>
          <w:marBottom w:val="0"/>
          <w:divBdr>
            <w:top w:val="none" w:sz="0" w:space="0" w:color="auto"/>
            <w:left w:val="none" w:sz="0" w:space="0" w:color="auto"/>
            <w:bottom w:val="none" w:sz="0" w:space="0" w:color="auto"/>
            <w:right w:val="none" w:sz="0" w:space="0" w:color="auto"/>
          </w:divBdr>
        </w:div>
        <w:div w:id="1700085337">
          <w:marLeft w:val="640"/>
          <w:marRight w:val="0"/>
          <w:marTop w:val="0"/>
          <w:marBottom w:val="0"/>
          <w:divBdr>
            <w:top w:val="none" w:sz="0" w:space="0" w:color="auto"/>
            <w:left w:val="none" w:sz="0" w:space="0" w:color="auto"/>
            <w:bottom w:val="none" w:sz="0" w:space="0" w:color="auto"/>
            <w:right w:val="none" w:sz="0" w:space="0" w:color="auto"/>
          </w:divBdr>
        </w:div>
        <w:div w:id="1774544582">
          <w:marLeft w:val="640"/>
          <w:marRight w:val="0"/>
          <w:marTop w:val="0"/>
          <w:marBottom w:val="0"/>
          <w:divBdr>
            <w:top w:val="none" w:sz="0" w:space="0" w:color="auto"/>
            <w:left w:val="none" w:sz="0" w:space="0" w:color="auto"/>
            <w:bottom w:val="none" w:sz="0" w:space="0" w:color="auto"/>
            <w:right w:val="none" w:sz="0" w:space="0" w:color="auto"/>
          </w:divBdr>
        </w:div>
        <w:div w:id="1403060542">
          <w:marLeft w:val="640"/>
          <w:marRight w:val="0"/>
          <w:marTop w:val="0"/>
          <w:marBottom w:val="0"/>
          <w:divBdr>
            <w:top w:val="none" w:sz="0" w:space="0" w:color="auto"/>
            <w:left w:val="none" w:sz="0" w:space="0" w:color="auto"/>
            <w:bottom w:val="none" w:sz="0" w:space="0" w:color="auto"/>
            <w:right w:val="none" w:sz="0" w:space="0" w:color="auto"/>
          </w:divBdr>
        </w:div>
        <w:div w:id="1069226189">
          <w:marLeft w:val="640"/>
          <w:marRight w:val="0"/>
          <w:marTop w:val="0"/>
          <w:marBottom w:val="0"/>
          <w:divBdr>
            <w:top w:val="none" w:sz="0" w:space="0" w:color="auto"/>
            <w:left w:val="none" w:sz="0" w:space="0" w:color="auto"/>
            <w:bottom w:val="none" w:sz="0" w:space="0" w:color="auto"/>
            <w:right w:val="none" w:sz="0" w:space="0" w:color="auto"/>
          </w:divBdr>
        </w:div>
        <w:div w:id="1987395814">
          <w:marLeft w:val="640"/>
          <w:marRight w:val="0"/>
          <w:marTop w:val="0"/>
          <w:marBottom w:val="0"/>
          <w:divBdr>
            <w:top w:val="none" w:sz="0" w:space="0" w:color="auto"/>
            <w:left w:val="none" w:sz="0" w:space="0" w:color="auto"/>
            <w:bottom w:val="none" w:sz="0" w:space="0" w:color="auto"/>
            <w:right w:val="none" w:sz="0" w:space="0" w:color="auto"/>
          </w:divBdr>
        </w:div>
      </w:divsChild>
    </w:div>
    <w:div w:id="1351838617">
      <w:bodyDiv w:val="1"/>
      <w:marLeft w:val="0"/>
      <w:marRight w:val="0"/>
      <w:marTop w:val="0"/>
      <w:marBottom w:val="0"/>
      <w:divBdr>
        <w:top w:val="none" w:sz="0" w:space="0" w:color="auto"/>
        <w:left w:val="none" w:sz="0" w:space="0" w:color="auto"/>
        <w:bottom w:val="none" w:sz="0" w:space="0" w:color="auto"/>
        <w:right w:val="none" w:sz="0" w:space="0" w:color="auto"/>
      </w:divBdr>
      <w:divsChild>
        <w:div w:id="538126369">
          <w:marLeft w:val="640"/>
          <w:marRight w:val="0"/>
          <w:marTop w:val="0"/>
          <w:marBottom w:val="0"/>
          <w:divBdr>
            <w:top w:val="none" w:sz="0" w:space="0" w:color="auto"/>
            <w:left w:val="none" w:sz="0" w:space="0" w:color="auto"/>
            <w:bottom w:val="none" w:sz="0" w:space="0" w:color="auto"/>
            <w:right w:val="none" w:sz="0" w:space="0" w:color="auto"/>
          </w:divBdr>
        </w:div>
        <w:div w:id="2063866095">
          <w:marLeft w:val="640"/>
          <w:marRight w:val="0"/>
          <w:marTop w:val="0"/>
          <w:marBottom w:val="0"/>
          <w:divBdr>
            <w:top w:val="none" w:sz="0" w:space="0" w:color="auto"/>
            <w:left w:val="none" w:sz="0" w:space="0" w:color="auto"/>
            <w:bottom w:val="none" w:sz="0" w:space="0" w:color="auto"/>
            <w:right w:val="none" w:sz="0" w:space="0" w:color="auto"/>
          </w:divBdr>
        </w:div>
        <w:div w:id="144861336">
          <w:marLeft w:val="640"/>
          <w:marRight w:val="0"/>
          <w:marTop w:val="0"/>
          <w:marBottom w:val="0"/>
          <w:divBdr>
            <w:top w:val="none" w:sz="0" w:space="0" w:color="auto"/>
            <w:left w:val="none" w:sz="0" w:space="0" w:color="auto"/>
            <w:bottom w:val="none" w:sz="0" w:space="0" w:color="auto"/>
            <w:right w:val="none" w:sz="0" w:space="0" w:color="auto"/>
          </w:divBdr>
        </w:div>
        <w:div w:id="917246988">
          <w:marLeft w:val="640"/>
          <w:marRight w:val="0"/>
          <w:marTop w:val="0"/>
          <w:marBottom w:val="0"/>
          <w:divBdr>
            <w:top w:val="none" w:sz="0" w:space="0" w:color="auto"/>
            <w:left w:val="none" w:sz="0" w:space="0" w:color="auto"/>
            <w:bottom w:val="none" w:sz="0" w:space="0" w:color="auto"/>
            <w:right w:val="none" w:sz="0" w:space="0" w:color="auto"/>
          </w:divBdr>
        </w:div>
        <w:div w:id="345330274">
          <w:marLeft w:val="640"/>
          <w:marRight w:val="0"/>
          <w:marTop w:val="0"/>
          <w:marBottom w:val="0"/>
          <w:divBdr>
            <w:top w:val="none" w:sz="0" w:space="0" w:color="auto"/>
            <w:left w:val="none" w:sz="0" w:space="0" w:color="auto"/>
            <w:bottom w:val="none" w:sz="0" w:space="0" w:color="auto"/>
            <w:right w:val="none" w:sz="0" w:space="0" w:color="auto"/>
          </w:divBdr>
        </w:div>
        <w:div w:id="620380864">
          <w:marLeft w:val="640"/>
          <w:marRight w:val="0"/>
          <w:marTop w:val="0"/>
          <w:marBottom w:val="0"/>
          <w:divBdr>
            <w:top w:val="none" w:sz="0" w:space="0" w:color="auto"/>
            <w:left w:val="none" w:sz="0" w:space="0" w:color="auto"/>
            <w:bottom w:val="none" w:sz="0" w:space="0" w:color="auto"/>
            <w:right w:val="none" w:sz="0" w:space="0" w:color="auto"/>
          </w:divBdr>
        </w:div>
        <w:div w:id="1284726489">
          <w:marLeft w:val="640"/>
          <w:marRight w:val="0"/>
          <w:marTop w:val="0"/>
          <w:marBottom w:val="0"/>
          <w:divBdr>
            <w:top w:val="none" w:sz="0" w:space="0" w:color="auto"/>
            <w:left w:val="none" w:sz="0" w:space="0" w:color="auto"/>
            <w:bottom w:val="none" w:sz="0" w:space="0" w:color="auto"/>
            <w:right w:val="none" w:sz="0" w:space="0" w:color="auto"/>
          </w:divBdr>
        </w:div>
        <w:div w:id="1320618516">
          <w:marLeft w:val="640"/>
          <w:marRight w:val="0"/>
          <w:marTop w:val="0"/>
          <w:marBottom w:val="0"/>
          <w:divBdr>
            <w:top w:val="none" w:sz="0" w:space="0" w:color="auto"/>
            <w:left w:val="none" w:sz="0" w:space="0" w:color="auto"/>
            <w:bottom w:val="none" w:sz="0" w:space="0" w:color="auto"/>
            <w:right w:val="none" w:sz="0" w:space="0" w:color="auto"/>
          </w:divBdr>
        </w:div>
        <w:div w:id="936790990">
          <w:marLeft w:val="640"/>
          <w:marRight w:val="0"/>
          <w:marTop w:val="0"/>
          <w:marBottom w:val="0"/>
          <w:divBdr>
            <w:top w:val="none" w:sz="0" w:space="0" w:color="auto"/>
            <w:left w:val="none" w:sz="0" w:space="0" w:color="auto"/>
            <w:bottom w:val="none" w:sz="0" w:space="0" w:color="auto"/>
            <w:right w:val="none" w:sz="0" w:space="0" w:color="auto"/>
          </w:divBdr>
        </w:div>
        <w:div w:id="1089043557">
          <w:marLeft w:val="640"/>
          <w:marRight w:val="0"/>
          <w:marTop w:val="0"/>
          <w:marBottom w:val="0"/>
          <w:divBdr>
            <w:top w:val="none" w:sz="0" w:space="0" w:color="auto"/>
            <w:left w:val="none" w:sz="0" w:space="0" w:color="auto"/>
            <w:bottom w:val="none" w:sz="0" w:space="0" w:color="auto"/>
            <w:right w:val="none" w:sz="0" w:space="0" w:color="auto"/>
          </w:divBdr>
        </w:div>
        <w:div w:id="1370685979">
          <w:marLeft w:val="640"/>
          <w:marRight w:val="0"/>
          <w:marTop w:val="0"/>
          <w:marBottom w:val="0"/>
          <w:divBdr>
            <w:top w:val="none" w:sz="0" w:space="0" w:color="auto"/>
            <w:left w:val="none" w:sz="0" w:space="0" w:color="auto"/>
            <w:bottom w:val="none" w:sz="0" w:space="0" w:color="auto"/>
            <w:right w:val="none" w:sz="0" w:space="0" w:color="auto"/>
          </w:divBdr>
        </w:div>
        <w:div w:id="1628051543">
          <w:marLeft w:val="640"/>
          <w:marRight w:val="0"/>
          <w:marTop w:val="0"/>
          <w:marBottom w:val="0"/>
          <w:divBdr>
            <w:top w:val="none" w:sz="0" w:space="0" w:color="auto"/>
            <w:left w:val="none" w:sz="0" w:space="0" w:color="auto"/>
            <w:bottom w:val="none" w:sz="0" w:space="0" w:color="auto"/>
            <w:right w:val="none" w:sz="0" w:space="0" w:color="auto"/>
          </w:divBdr>
        </w:div>
        <w:div w:id="1189684198">
          <w:marLeft w:val="640"/>
          <w:marRight w:val="0"/>
          <w:marTop w:val="0"/>
          <w:marBottom w:val="0"/>
          <w:divBdr>
            <w:top w:val="none" w:sz="0" w:space="0" w:color="auto"/>
            <w:left w:val="none" w:sz="0" w:space="0" w:color="auto"/>
            <w:bottom w:val="none" w:sz="0" w:space="0" w:color="auto"/>
            <w:right w:val="none" w:sz="0" w:space="0" w:color="auto"/>
          </w:divBdr>
        </w:div>
        <w:div w:id="951784552">
          <w:marLeft w:val="640"/>
          <w:marRight w:val="0"/>
          <w:marTop w:val="0"/>
          <w:marBottom w:val="0"/>
          <w:divBdr>
            <w:top w:val="none" w:sz="0" w:space="0" w:color="auto"/>
            <w:left w:val="none" w:sz="0" w:space="0" w:color="auto"/>
            <w:bottom w:val="none" w:sz="0" w:space="0" w:color="auto"/>
            <w:right w:val="none" w:sz="0" w:space="0" w:color="auto"/>
          </w:divBdr>
        </w:div>
        <w:div w:id="1914312088">
          <w:marLeft w:val="640"/>
          <w:marRight w:val="0"/>
          <w:marTop w:val="0"/>
          <w:marBottom w:val="0"/>
          <w:divBdr>
            <w:top w:val="none" w:sz="0" w:space="0" w:color="auto"/>
            <w:left w:val="none" w:sz="0" w:space="0" w:color="auto"/>
            <w:bottom w:val="none" w:sz="0" w:space="0" w:color="auto"/>
            <w:right w:val="none" w:sz="0" w:space="0" w:color="auto"/>
          </w:divBdr>
        </w:div>
        <w:div w:id="147937317">
          <w:marLeft w:val="640"/>
          <w:marRight w:val="0"/>
          <w:marTop w:val="0"/>
          <w:marBottom w:val="0"/>
          <w:divBdr>
            <w:top w:val="none" w:sz="0" w:space="0" w:color="auto"/>
            <w:left w:val="none" w:sz="0" w:space="0" w:color="auto"/>
            <w:bottom w:val="none" w:sz="0" w:space="0" w:color="auto"/>
            <w:right w:val="none" w:sz="0" w:space="0" w:color="auto"/>
          </w:divBdr>
        </w:div>
        <w:div w:id="548227273">
          <w:marLeft w:val="640"/>
          <w:marRight w:val="0"/>
          <w:marTop w:val="0"/>
          <w:marBottom w:val="0"/>
          <w:divBdr>
            <w:top w:val="none" w:sz="0" w:space="0" w:color="auto"/>
            <w:left w:val="none" w:sz="0" w:space="0" w:color="auto"/>
            <w:bottom w:val="none" w:sz="0" w:space="0" w:color="auto"/>
            <w:right w:val="none" w:sz="0" w:space="0" w:color="auto"/>
          </w:divBdr>
        </w:div>
        <w:div w:id="2000423123">
          <w:marLeft w:val="640"/>
          <w:marRight w:val="0"/>
          <w:marTop w:val="0"/>
          <w:marBottom w:val="0"/>
          <w:divBdr>
            <w:top w:val="none" w:sz="0" w:space="0" w:color="auto"/>
            <w:left w:val="none" w:sz="0" w:space="0" w:color="auto"/>
            <w:bottom w:val="none" w:sz="0" w:space="0" w:color="auto"/>
            <w:right w:val="none" w:sz="0" w:space="0" w:color="auto"/>
          </w:divBdr>
        </w:div>
        <w:div w:id="428236280">
          <w:marLeft w:val="640"/>
          <w:marRight w:val="0"/>
          <w:marTop w:val="0"/>
          <w:marBottom w:val="0"/>
          <w:divBdr>
            <w:top w:val="none" w:sz="0" w:space="0" w:color="auto"/>
            <w:left w:val="none" w:sz="0" w:space="0" w:color="auto"/>
            <w:bottom w:val="none" w:sz="0" w:space="0" w:color="auto"/>
            <w:right w:val="none" w:sz="0" w:space="0" w:color="auto"/>
          </w:divBdr>
        </w:div>
        <w:div w:id="373430409">
          <w:marLeft w:val="640"/>
          <w:marRight w:val="0"/>
          <w:marTop w:val="0"/>
          <w:marBottom w:val="0"/>
          <w:divBdr>
            <w:top w:val="none" w:sz="0" w:space="0" w:color="auto"/>
            <w:left w:val="none" w:sz="0" w:space="0" w:color="auto"/>
            <w:bottom w:val="none" w:sz="0" w:space="0" w:color="auto"/>
            <w:right w:val="none" w:sz="0" w:space="0" w:color="auto"/>
          </w:divBdr>
        </w:div>
      </w:divsChild>
    </w:div>
    <w:div w:id="1359551440">
      <w:bodyDiv w:val="1"/>
      <w:marLeft w:val="0"/>
      <w:marRight w:val="0"/>
      <w:marTop w:val="0"/>
      <w:marBottom w:val="0"/>
      <w:divBdr>
        <w:top w:val="none" w:sz="0" w:space="0" w:color="auto"/>
        <w:left w:val="none" w:sz="0" w:space="0" w:color="auto"/>
        <w:bottom w:val="none" w:sz="0" w:space="0" w:color="auto"/>
        <w:right w:val="none" w:sz="0" w:space="0" w:color="auto"/>
      </w:divBdr>
      <w:divsChild>
        <w:div w:id="890726329">
          <w:marLeft w:val="640"/>
          <w:marRight w:val="0"/>
          <w:marTop w:val="0"/>
          <w:marBottom w:val="0"/>
          <w:divBdr>
            <w:top w:val="none" w:sz="0" w:space="0" w:color="auto"/>
            <w:left w:val="none" w:sz="0" w:space="0" w:color="auto"/>
            <w:bottom w:val="none" w:sz="0" w:space="0" w:color="auto"/>
            <w:right w:val="none" w:sz="0" w:space="0" w:color="auto"/>
          </w:divBdr>
        </w:div>
        <w:div w:id="1143540388">
          <w:marLeft w:val="640"/>
          <w:marRight w:val="0"/>
          <w:marTop w:val="0"/>
          <w:marBottom w:val="0"/>
          <w:divBdr>
            <w:top w:val="none" w:sz="0" w:space="0" w:color="auto"/>
            <w:left w:val="none" w:sz="0" w:space="0" w:color="auto"/>
            <w:bottom w:val="none" w:sz="0" w:space="0" w:color="auto"/>
            <w:right w:val="none" w:sz="0" w:space="0" w:color="auto"/>
          </w:divBdr>
        </w:div>
        <w:div w:id="1331904820">
          <w:marLeft w:val="640"/>
          <w:marRight w:val="0"/>
          <w:marTop w:val="0"/>
          <w:marBottom w:val="0"/>
          <w:divBdr>
            <w:top w:val="none" w:sz="0" w:space="0" w:color="auto"/>
            <w:left w:val="none" w:sz="0" w:space="0" w:color="auto"/>
            <w:bottom w:val="none" w:sz="0" w:space="0" w:color="auto"/>
            <w:right w:val="none" w:sz="0" w:space="0" w:color="auto"/>
          </w:divBdr>
        </w:div>
        <w:div w:id="317156971">
          <w:marLeft w:val="640"/>
          <w:marRight w:val="0"/>
          <w:marTop w:val="0"/>
          <w:marBottom w:val="0"/>
          <w:divBdr>
            <w:top w:val="none" w:sz="0" w:space="0" w:color="auto"/>
            <w:left w:val="none" w:sz="0" w:space="0" w:color="auto"/>
            <w:bottom w:val="none" w:sz="0" w:space="0" w:color="auto"/>
            <w:right w:val="none" w:sz="0" w:space="0" w:color="auto"/>
          </w:divBdr>
        </w:div>
        <w:div w:id="590086176">
          <w:marLeft w:val="640"/>
          <w:marRight w:val="0"/>
          <w:marTop w:val="0"/>
          <w:marBottom w:val="0"/>
          <w:divBdr>
            <w:top w:val="none" w:sz="0" w:space="0" w:color="auto"/>
            <w:left w:val="none" w:sz="0" w:space="0" w:color="auto"/>
            <w:bottom w:val="none" w:sz="0" w:space="0" w:color="auto"/>
            <w:right w:val="none" w:sz="0" w:space="0" w:color="auto"/>
          </w:divBdr>
        </w:div>
        <w:div w:id="1215771608">
          <w:marLeft w:val="640"/>
          <w:marRight w:val="0"/>
          <w:marTop w:val="0"/>
          <w:marBottom w:val="0"/>
          <w:divBdr>
            <w:top w:val="none" w:sz="0" w:space="0" w:color="auto"/>
            <w:left w:val="none" w:sz="0" w:space="0" w:color="auto"/>
            <w:bottom w:val="none" w:sz="0" w:space="0" w:color="auto"/>
            <w:right w:val="none" w:sz="0" w:space="0" w:color="auto"/>
          </w:divBdr>
        </w:div>
        <w:div w:id="70204398">
          <w:marLeft w:val="640"/>
          <w:marRight w:val="0"/>
          <w:marTop w:val="0"/>
          <w:marBottom w:val="0"/>
          <w:divBdr>
            <w:top w:val="none" w:sz="0" w:space="0" w:color="auto"/>
            <w:left w:val="none" w:sz="0" w:space="0" w:color="auto"/>
            <w:bottom w:val="none" w:sz="0" w:space="0" w:color="auto"/>
            <w:right w:val="none" w:sz="0" w:space="0" w:color="auto"/>
          </w:divBdr>
        </w:div>
        <w:div w:id="709382106">
          <w:marLeft w:val="640"/>
          <w:marRight w:val="0"/>
          <w:marTop w:val="0"/>
          <w:marBottom w:val="0"/>
          <w:divBdr>
            <w:top w:val="none" w:sz="0" w:space="0" w:color="auto"/>
            <w:left w:val="none" w:sz="0" w:space="0" w:color="auto"/>
            <w:bottom w:val="none" w:sz="0" w:space="0" w:color="auto"/>
            <w:right w:val="none" w:sz="0" w:space="0" w:color="auto"/>
          </w:divBdr>
        </w:div>
        <w:div w:id="234820169">
          <w:marLeft w:val="640"/>
          <w:marRight w:val="0"/>
          <w:marTop w:val="0"/>
          <w:marBottom w:val="0"/>
          <w:divBdr>
            <w:top w:val="none" w:sz="0" w:space="0" w:color="auto"/>
            <w:left w:val="none" w:sz="0" w:space="0" w:color="auto"/>
            <w:bottom w:val="none" w:sz="0" w:space="0" w:color="auto"/>
            <w:right w:val="none" w:sz="0" w:space="0" w:color="auto"/>
          </w:divBdr>
        </w:div>
        <w:div w:id="303243968">
          <w:marLeft w:val="640"/>
          <w:marRight w:val="0"/>
          <w:marTop w:val="0"/>
          <w:marBottom w:val="0"/>
          <w:divBdr>
            <w:top w:val="none" w:sz="0" w:space="0" w:color="auto"/>
            <w:left w:val="none" w:sz="0" w:space="0" w:color="auto"/>
            <w:bottom w:val="none" w:sz="0" w:space="0" w:color="auto"/>
            <w:right w:val="none" w:sz="0" w:space="0" w:color="auto"/>
          </w:divBdr>
        </w:div>
        <w:div w:id="727916680">
          <w:marLeft w:val="640"/>
          <w:marRight w:val="0"/>
          <w:marTop w:val="0"/>
          <w:marBottom w:val="0"/>
          <w:divBdr>
            <w:top w:val="none" w:sz="0" w:space="0" w:color="auto"/>
            <w:left w:val="none" w:sz="0" w:space="0" w:color="auto"/>
            <w:bottom w:val="none" w:sz="0" w:space="0" w:color="auto"/>
            <w:right w:val="none" w:sz="0" w:space="0" w:color="auto"/>
          </w:divBdr>
        </w:div>
        <w:div w:id="9181733">
          <w:marLeft w:val="640"/>
          <w:marRight w:val="0"/>
          <w:marTop w:val="0"/>
          <w:marBottom w:val="0"/>
          <w:divBdr>
            <w:top w:val="none" w:sz="0" w:space="0" w:color="auto"/>
            <w:left w:val="none" w:sz="0" w:space="0" w:color="auto"/>
            <w:bottom w:val="none" w:sz="0" w:space="0" w:color="auto"/>
            <w:right w:val="none" w:sz="0" w:space="0" w:color="auto"/>
          </w:divBdr>
        </w:div>
        <w:div w:id="432676529">
          <w:marLeft w:val="640"/>
          <w:marRight w:val="0"/>
          <w:marTop w:val="0"/>
          <w:marBottom w:val="0"/>
          <w:divBdr>
            <w:top w:val="none" w:sz="0" w:space="0" w:color="auto"/>
            <w:left w:val="none" w:sz="0" w:space="0" w:color="auto"/>
            <w:bottom w:val="none" w:sz="0" w:space="0" w:color="auto"/>
            <w:right w:val="none" w:sz="0" w:space="0" w:color="auto"/>
          </w:divBdr>
        </w:div>
        <w:div w:id="56514365">
          <w:marLeft w:val="640"/>
          <w:marRight w:val="0"/>
          <w:marTop w:val="0"/>
          <w:marBottom w:val="0"/>
          <w:divBdr>
            <w:top w:val="none" w:sz="0" w:space="0" w:color="auto"/>
            <w:left w:val="none" w:sz="0" w:space="0" w:color="auto"/>
            <w:bottom w:val="none" w:sz="0" w:space="0" w:color="auto"/>
            <w:right w:val="none" w:sz="0" w:space="0" w:color="auto"/>
          </w:divBdr>
        </w:div>
        <w:div w:id="1763724243">
          <w:marLeft w:val="640"/>
          <w:marRight w:val="0"/>
          <w:marTop w:val="0"/>
          <w:marBottom w:val="0"/>
          <w:divBdr>
            <w:top w:val="none" w:sz="0" w:space="0" w:color="auto"/>
            <w:left w:val="none" w:sz="0" w:space="0" w:color="auto"/>
            <w:bottom w:val="none" w:sz="0" w:space="0" w:color="auto"/>
            <w:right w:val="none" w:sz="0" w:space="0" w:color="auto"/>
          </w:divBdr>
        </w:div>
        <w:div w:id="2066180227">
          <w:marLeft w:val="640"/>
          <w:marRight w:val="0"/>
          <w:marTop w:val="0"/>
          <w:marBottom w:val="0"/>
          <w:divBdr>
            <w:top w:val="none" w:sz="0" w:space="0" w:color="auto"/>
            <w:left w:val="none" w:sz="0" w:space="0" w:color="auto"/>
            <w:bottom w:val="none" w:sz="0" w:space="0" w:color="auto"/>
            <w:right w:val="none" w:sz="0" w:space="0" w:color="auto"/>
          </w:divBdr>
        </w:div>
        <w:div w:id="78645720">
          <w:marLeft w:val="640"/>
          <w:marRight w:val="0"/>
          <w:marTop w:val="0"/>
          <w:marBottom w:val="0"/>
          <w:divBdr>
            <w:top w:val="none" w:sz="0" w:space="0" w:color="auto"/>
            <w:left w:val="none" w:sz="0" w:space="0" w:color="auto"/>
            <w:bottom w:val="none" w:sz="0" w:space="0" w:color="auto"/>
            <w:right w:val="none" w:sz="0" w:space="0" w:color="auto"/>
          </w:divBdr>
        </w:div>
        <w:div w:id="529343055">
          <w:marLeft w:val="640"/>
          <w:marRight w:val="0"/>
          <w:marTop w:val="0"/>
          <w:marBottom w:val="0"/>
          <w:divBdr>
            <w:top w:val="none" w:sz="0" w:space="0" w:color="auto"/>
            <w:left w:val="none" w:sz="0" w:space="0" w:color="auto"/>
            <w:bottom w:val="none" w:sz="0" w:space="0" w:color="auto"/>
            <w:right w:val="none" w:sz="0" w:space="0" w:color="auto"/>
          </w:divBdr>
        </w:div>
        <w:div w:id="1256326242">
          <w:marLeft w:val="640"/>
          <w:marRight w:val="0"/>
          <w:marTop w:val="0"/>
          <w:marBottom w:val="0"/>
          <w:divBdr>
            <w:top w:val="none" w:sz="0" w:space="0" w:color="auto"/>
            <w:left w:val="none" w:sz="0" w:space="0" w:color="auto"/>
            <w:bottom w:val="none" w:sz="0" w:space="0" w:color="auto"/>
            <w:right w:val="none" w:sz="0" w:space="0" w:color="auto"/>
          </w:divBdr>
        </w:div>
        <w:div w:id="1005353524">
          <w:marLeft w:val="640"/>
          <w:marRight w:val="0"/>
          <w:marTop w:val="0"/>
          <w:marBottom w:val="0"/>
          <w:divBdr>
            <w:top w:val="none" w:sz="0" w:space="0" w:color="auto"/>
            <w:left w:val="none" w:sz="0" w:space="0" w:color="auto"/>
            <w:bottom w:val="none" w:sz="0" w:space="0" w:color="auto"/>
            <w:right w:val="none" w:sz="0" w:space="0" w:color="auto"/>
          </w:divBdr>
        </w:div>
        <w:div w:id="941688833">
          <w:marLeft w:val="640"/>
          <w:marRight w:val="0"/>
          <w:marTop w:val="0"/>
          <w:marBottom w:val="0"/>
          <w:divBdr>
            <w:top w:val="none" w:sz="0" w:space="0" w:color="auto"/>
            <w:left w:val="none" w:sz="0" w:space="0" w:color="auto"/>
            <w:bottom w:val="none" w:sz="0" w:space="0" w:color="auto"/>
            <w:right w:val="none" w:sz="0" w:space="0" w:color="auto"/>
          </w:divBdr>
        </w:div>
        <w:div w:id="496771551">
          <w:marLeft w:val="640"/>
          <w:marRight w:val="0"/>
          <w:marTop w:val="0"/>
          <w:marBottom w:val="0"/>
          <w:divBdr>
            <w:top w:val="none" w:sz="0" w:space="0" w:color="auto"/>
            <w:left w:val="none" w:sz="0" w:space="0" w:color="auto"/>
            <w:bottom w:val="none" w:sz="0" w:space="0" w:color="auto"/>
            <w:right w:val="none" w:sz="0" w:space="0" w:color="auto"/>
          </w:divBdr>
        </w:div>
        <w:div w:id="2124374602">
          <w:marLeft w:val="640"/>
          <w:marRight w:val="0"/>
          <w:marTop w:val="0"/>
          <w:marBottom w:val="0"/>
          <w:divBdr>
            <w:top w:val="none" w:sz="0" w:space="0" w:color="auto"/>
            <w:left w:val="none" w:sz="0" w:space="0" w:color="auto"/>
            <w:bottom w:val="none" w:sz="0" w:space="0" w:color="auto"/>
            <w:right w:val="none" w:sz="0" w:space="0" w:color="auto"/>
          </w:divBdr>
        </w:div>
        <w:div w:id="1530338631">
          <w:marLeft w:val="640"/>
          <w:marRight w:val="0"/>
          <w:marTop w:val="0"/>
          <w:marBottom w:val="0"/>
          <w:divBdr>
            <w:top w:val="none" w:sz="0" w:space="0" w:color="auto"/>
            <w:left w:val="none" w:sz="0" w:space="0" w:color="auto"/>
            <w:bottom w:val="none" w:sz="0" w:space="0" w:color="auto"/>
            <w:right w:val="none" w:sz="0" w:space="0" w:color="auto"/>
          </w:divBdr>
        </w:div>
        <w:div w:id="1284845790">
          <w:marLeft w:val="640"/>
          <w:marRight w:val="0"/>
          <w:marTop w:val="0"/>
          <w:marBottom w:val="0"/>
          <w:divBdr>
            <w:top w:val="none" w:sz="0" w:space="0" w:color="auto"/>
            <w:left w:val="none" w:sz="0" w:space="0" w:color="auto"/>
            <w:bottom w:val="none" w:sz="0" w:space="0" w:color="auto"/>
            <w:right w:val="none" w:sz="0" w:space="0" w:color="auto"/>
          </w:divBdr>
        </w:div>
      </w:divsChild>
    </w:div>
    <w:div w:id="1385254482">
      <w:bodyDiv w:val="1"/>
      <w:marLeft w:val="0"/>
      <w:marRight w:val="0"/>
      <w:marTop w:val="0"/>
      <w:marBottom w:val="0"/>
      <w:divBdr>
        <w:top w:val="none" w:sz="0" w:space="0" w:color="auto"/>
        <w:left w:val="none" w:sz="0" w:space="0" w:color="auto"/>
        <w:bottom w:val="none" w:sz="0" w:space="0" w:color="auto"/>
        <w:right w:val="none" w:sz="0" w:space="0" w:color="auto"/>
      </w:divBdr>
      <w:divsChild>
        <w:div w:id="1662658646">
          <w:marLeft w:val="640"/>
          <w:marRight w:val="0"/>
          <w:marTop w:val="0"/>
          <w:marBottom w:val="0"/>
          <w:divBdr>
            <w:top w:val="none" w:sz="0" w:space="0" w:color="auto"/>
            <w:left w:val="none" w:sz="0" w:space="0" w:color="auto"/>
            <w:bottom w:val="none" w:sz="0" w:space="0" w:color="auto"/>
            <w:right w:val="none" w:sz="0" w:space="0" w:color="auto"/>
          </w:divBdr>
        </w:div>
        <w:div w:id="1831866512">
          <w:marLeft w:val="640"/>
          <w:marRight w:val="0"/>
          <w:marTop w:val="0"/>
          <w:marBottom w:val="0"/>
          <w:divBdr>
            <w:top w:val="none" w:sz="0" w:space="0" w:color="auto"/>
            <w:left w:val="none" w:sz="0" w:space="0" w:color="auto"/>
            <w:bottom w:val="none" w:sz="0" w:space="0" w:color="auto"/>
            <w:right w:val="none" w:sz="0" w:space="0" w:color="auto"/>
          </w:divBdr>
        </w:div>
        <w:div w:id="1989899476">
          <w:marLeft w:val="640"/>
          <w:marRight w:val="0"/>
          <w:marTop w:val="0"/>
          <w:marBottom w:val="0"/>
          <w:divBdr>
            <w:top w:val="none" w:sz="0" w:space="0" w:color="auto"/>
            <w:left w:val="none" w:sz="0" w:space="0" w:color="auto"/>
            <w:bottom w:val="none" w:sz="0" w:space="0" w:color="auto"/>
            <w:right w:val="none" w:sz="0" w:space="0" w:color="auto"/>
          </w:divBdr>
        </w:div>
        <w:div w:id="131867438">
          <w:marLeft w:val="640"/>
          <w:marRight w:val="0"/>
          <w:marTop w:val="0"/>
          <w:marBottom w:val="0"/>
          <w:divBdr>
            <w:top w:val="none" w:sz="0" w:space="0" w:color="auto"/>
            <w:left w:val="none" w:sz="0" w:space="0" w:color="auto"/>
            <w:bottom w:val="none" w:sz="0" w:space="0" w:color="auto"/>
            <w:right w:val="none" w:sz="0" w:space="0" w:color="auto"/>
          </w:divBdr>
        </w:div>
        <w:div w:id="878472614">
          <w:marLeft w:val="640"/>
          <w:marRight w:val="0"/>
          <w:marTop w:val="0"/>
          <w:marBottom w:val="0"/>
          <w:divBdr>
            <w:top w:val="none" w:sz="0" w:space="0" w:color="auto"/>
            <w:left w:val="none" w:sz="0" w:space="0" w:color="auto"/>
            <w:bottom w:val="none" w:sz="0" w:space="0" w:color="auto"/>
            <w:right w:val="none" w:sz="0" w:space="0" w:color="auto"/>
          </w:divBdr>
        </w:div>
        <w:div w:id="375205437">
          <w:marLeft w:val="640"/>
          <w:marRight w:val="0"/>
          <w:marTop w:val="0"/>
          <w:marBottom w:val="0"/>
          <w:divBdr>
            <w:top w:val="none" w:sz="0" w:space="0" w:color="auto"/>
            <w:left w:val="none" w:sz="0" w:space="0" w:color="auto"/>
            <w:bottom w:val="none" w:sz="0" w:space="0" w:color="auto"/>
            <w:right w:val="none" w:sz="0" w:space="0" w:color="auto"/>
          </w:divBdr>
        </w:div>
        <w:div w:id="2058775342">
          <w:marLeft w:val="640"/>
          <w:marRight w:val="0"/>
          <w:marTop w:val="0"/>
          <w:marBottom w:val="0"/>
          <w:divBdr>
            <w:top w:val="none" w:sz="0" w:space="0" w:color="auto"/>
            <w:left w:val="none" w:sz="0" w:space="0" w:color="auto"/>
            <w:bottom w:val="none" w:sz="0" w:space="0" w:color="auto"/>
            <w:right w:val="none" w:sz="0" w:space="0" w:color="auto"/>
          </w:divBdr>
        </w:div>
        <w:div w:id="1600403611">
          <w:marLeft w:val="640"/>
          <w:marRight w:val="0"/>
          <w:marTop w:val="0"/>
          <w:marBottom w:val="0"/>
          <w:divBdr>
            <w:top w:val="none" w:sz="0" w:space="0" w:color="auto"/>
            <w:left w:val="none" w:sz="0" w:space="0" w:color="auto"/>
            <w:bottom w:val="none" w:sz="0" w:space="0" w:color="auto"/>
            <w:right w:val="none" w:sz="0" w:space="0" w:color="auto"/>
          </w:divBdr>
        </w:div>
        <w:div w:id="836921591">
          <w:marLeft w:val="640"/>
          <w:marRight w:val="0"/>
          <w:marTop w:val="0"/>
          <w:marBottom w:val="0"/>
          <w:divBdr>
            <w:top w:val="none" w:sz="0" w:space="0" w:color="auto"/>
            <w:left w:val="none" w:sz="0" w:space="0" w:color="auto"/>
            <w:bottom w:val="none" w:sz="0" w:space="0" w:color="auto"/>
            <w:right w:val="none" w:sz="0" w:space="0" w:color="auto"/>
          </w:divBdr>
        </w:div>
        <w:div w:id="1865318256">
          <w:marLeft w:val="640"/>
          <w:marRight w:val="0"/>
          <w:marTop w:val="0"/>
          <w:marBottom w:val="0"/>
          <w:divBdr>
            <w:top w:val="none" w:sz="0" w:space="0" w:color="auto"/>
            <w:left w:val="none" w:sz="0" w:space="0" w:color="auto"/>
            <w:bottom w:val="none" w:sz="0" w:space="0" w:color="auto"/>
            <w:right w:val="none" w:sz="0" w:space="0" w:color="auto"/>
          </w:divBdr>
        </w:div>
        <w:div w:id="330525441">
          <w:marLeft w:val="640"/>
          <w:marRight w:val="0"/>
          <w:marTop w:val="0"/>
          <w:marBottom w:val="0"/>
          <w:divBdr>
            <w:top w:val="none" w:sz="0" w:space="0" w:color="auto"/>
            <w:left w:val="none" w:sz="0" w:space="0" w:color="auto"/>
            <w:bottom w:val="none" w:sz="0" w:space="0" w:color="auto"/>
            <w:right w:val="none" w:sz="0" w:space="0" w:color="auto"/>
          </w:divBdr>
        </w:div>
        <w:div w:id="559436771">
          <w:marLeft w:val="640"/>
          <w:marRight w:val="0"/>
          <w:marTop w:val="0"/>
          <w:marBottom w:val="0"/>
          <w:divBdr>
            <w:top w:val="none" w:sz="0" w:space="0" w:color="auto"/>
            <w:left w:val="none" w:sz="0" w:space="0" w:color="auto"/>
            <w:bottom w:val="none" w:sz="0" w:space="0" w:color="auto"/>
            <w:right w:val="none" w:sz="0" w:space="0" w:color="auto"/>
          </w:divBdr>
        </w:div>
        <w:div w:id="968782795">
          <w:marLeft w:val="640"/>
          <w:marRight w:val="0"/>
          <w:marTop w:val="0"/>
          <w:marBottom w:val="0"/>
          <w:divBdr>
            <w:top w:val="none" w:sz="0" w:space="0" w:color="auto"/>
            <w:left w:val="none" w:sz="0" w:space="0" w:color="auto"/>
            <w:bottom w:val="none" w:sz="0" w:space="0" w:color="auto"/>
            <w:right w:val="none" w:sz="0" w:space="0" w:color="auto"/>
          </w:divBdr>
        </w:div>
        <w:div w:id="1833250822">
          <w:marLeft w:val="640"/>
          <w:marRight w:val="0"/>
          <w:marTop w:val="0"/>
          <w:marBottom w:val="0"/>
          <w:divBdr>
            <w:top w:val="none" w:sz="0" w:space="0" w:color="auto"/>
            <w:left w:val="none" w:sz="0" w:space="0" w:color="auto"/>
            <w:bottom w:val="none" w:sz="0" w:space="0" w:color="auto"/>
            <w:right w:val="none" w:sz="0" w:space="0" w:color="auto"/>
          </w:divBdr>
        </w:div>
        <w:div w:id="1567032676">
          <w:marLeft w:val="640"/>
          <w:marRight w:val="0"/>
          <w:marTop w:val="0"/>
          <w:marBottom w:val="0"/>
          <w:divBdr>
            <w:top w:val="none" w:sz="0" w:space="0" w:color="auto"/>
            <w:left w:val="none" w:sz="0" w:space="0" w:color="auto"/>
            <w:bottom w:val="none" w:sz="0" w:space="0" w:color="auto"/>
            <w:right w:val="none" w:sz="0" w:space="0" w:color="auto"/>
          </w:divBdr>
        </w:div>
        <w:div w:id="1763378387">
          <w:marLeft w:val="640"/>
          <w:marRight w:val="0"/>
          <w:marTop w:val="0"/>
          <w:marBottom w:val="0"/>
          <w:divBdr>
            <w:top w:val="none" w:sz="0" w:space="0" w:color="auto"/>
            <w:left w:val="none" w:sz="0" w:space="0" w:color="auto"/>
            <w:bottom w:val="none" w:sz="0" w:space="0" w:color="auto"/>
            <w:right w:val="none" w:sz="0" w:space="0" w:color="auto"/>
          </w:divBdr>
        </w:div>
        <w:div w:id="293679785">
          <w:marLeft w:val="640"/>
          <w:marRight w:val="0"/>
          <w:marTop w:val="0"/>
          <w:marBottom w:val="0"/>
          <w:divBdr>
            <w:top w:val="none" w:sz="0" w:space="0" w:color="auto"/>
            <w:left w:val="none" w:sz="0" w:space="0" w:color="auto"/>
            <w:bottom w:val="none" w:sz="0" w:space="0" w:color="auto"/>
            <w:right w:val="none" w:sz="0" w:space="0" w:color="auto"/>
          </w:divBdr>
        </w:div>
        <w:div w:id="149292784">
          <w:marLeft w:val="640"/>
          <w:marRight w:val="0"/>
          <w:marTop w:val="0"/>
          <w:marBottom w:val="0"/>
          <w:divBdr>
            <w:top w:val="none" w:sz="0" w:space="0" w:color="auto"/>
            <w:left w:val="none" w:sz="0" w:space="0" w:color="auto"/>
            <w:bottom w:val="none" w:sz="0" w:space="0" w:color="auto"/>
            <w:right w:val="none" w:sz="0" w:space="0" w:color="auto"/>
          </w:divBdr>
        </w:div>
        <w:div w:id="607549395">
          <w:marLeft w:val="640"/>
          <w:marRight w:val="0"/>
          <w:marTop w:val="0"/>
          <w:marBottom w:val="0"/>
          <w:divBdr>
            <w:top w:val="none" w:sz="0" w:space="0" w:color="auto"/>
            <w:left w:val="none" w:sz="0" w:space="0" w:color="auto"/>
            <w:bottom w:val="none" w:sz="0" w:space="0" w:color="auto"/>
            <w:right w:val="none" w:sz="0" w:space="0" w:color="auto"/>
          </w:divBdr>
        </w:div>
        <w:div w:id="401022147">
          <w:marLeft w:val="640"/>
          <w:marRight w:val="0"/>
          <w:marTop w:val="0"/>
          <w:marBottom w:val="0"/>
          <w:divBdr>
            <w:top w:val="none" w:sz="0" w:space="0" w:color="auto"/>
            <w:left w:val="none" w:sz="0" w:space="0" w:color="auto"/>
            <w:bottom w:val="none" w:sz="0" w:space="0" w:color="auto"/>
            <w:right w:val="none" w:sz="0" w:space="0" w:color="auto"/>
          </w:divBdr>
        </w:div>
        <w:div w:id="1839148287">
          <w:marLeft w:val="640"/>
          <w:marRight w:val="0"/>
          <w:marTop w:val="0"/>
          <w:marBottom w:val="0"/>
          <w:divBdr>
            <w:top w:val="none" w:sz="0" w:space="0" w:color="auto"/>
            <w:left w:val="none" w:sz="0" w:space="0" w:color="auto"/>
            <w:bottom w:val="none" w:sz="0" w:space="0" w:color="auto"/>
            <w:right w:val="none" w:sz="0" w:space="0" w:color="auto"/>
          </w:divBdr>
        </w:div>
        <w:div w:id="1171482170">
          <w:marLeft w:val="640"/>
          <w:marRight w:val="0"/>
          <w:marTop w:val="0"/>
          <w:marBottom w:val="0"/>
          <w:divBdr>
            <w:top w:val="none" w:sz="0" w:space="0" w:color="auto"/>
            <w:left w:val="none" w:sz="0" w:space="0" w:color="auto"/>
            <w:bottom w:val="none" w:sz="0" w:space="0" w:color="auto"/>
            <w:right w:val="none" w:sz="0" w:space="0" w:color="auto"/>
          </w:divBdr>
        </w:div>
      </w:divsChild>
    </w:div>
    <w:div w:id="1400976651">
      <w:bodyDiv w:val="1"/>
      <w:marLeft w:val="0"/>
      <w:marRight w:val="0"/>
      <w:marTop w:val="0"/>
      <w:marBottom w:val="0"/>
      <w:divBdr>
        <w:top w:val="none" w:sz="0" w:space="0" w:color="auto"/>
        <w:left w:val="none" w:sz="0" w:space="0" w:color="auto"/>
        <w:bottom w:val="none" w:sz="0" w:space="0" w:color="auto"/>
        <w:right w:val="none" w:sz="0" w:space="0" w:color="auto"/>
      </w:divBdr>
      <w:divsChild>
        <w:div w:id="15277952">
          <w:marLeft w:val="640"/>
          <w:marRight w:val="0"/>
          <w:marTop w:val="0"/>
          <w:marBottom w:val="0"/>
          <w:divBdr>
            <w:top w:val="none" w:sz="0" w:space="0" w:color="auto"/>
            <w:left w:val="none" w:sz="0" w:space="0" w:color="auto"/>
            <w:bottom w:val="none" w:sz="0" w:space="0" w:color="auto"/>
            <w:right w:val="none" w:sz="0" w:space="0" w:color="auto"/>
          </w:divBdr>
        </w:div>
        <w:div w:id="183175177">
          <w:marLeft w:val="640"/>
          <w:marRight w:val="0"/>
          <w:marTop w:val="0"/>
          <w:marBottom w:val="0"/>
          <w:divBdr>
            <w:top w:val="none" w:sz="0" w:space="0" w:color="auto"/>
            <w:left w:val="none" w:sz="0" w:space="0" w:color="auto"/>
            <w:bottom w:val="none" w:sz="0" w:space="0" w:color="auto"/>
            <w:right w:val="none" w:sz="0" w:space="0" w:color="auto"/>
          </w:divBdr>
        </w:div>
        <w:div w:id="1302032265">
          <w:marLeft w:val="640"/>
          <w:marRight w:val="0"/>
          <w:marTop w:val="0"/>
          <w:marBottom w:val="0"/>
          <w:divBdr>
            <w:top w:val="none" w:sz="0" w:space="0" w:color="auto"/>
            <w:left w:val="none" w:sz="0" w:space="0" w:color="auto"/>
            <w:bottom w:val="none" w:sz="0" w:space="0" w:color="auto"/>
            <w:right w:val="none" w:sz="0" w:space="0" w:color="auto"/>
          </w:divBdr>
        </w:div>
        <w:div w:id="2061633371">
          <w:marLeft w:val="640"/>
          <w:marRight w:val="0"/>
          <w:marTop w:val="0"/>
          <w:marBottom w:val="0"/>
          <w:divBdr>
            <w:top w:val="none" w:sz="0" w:space="0" w:color="auto"/>
            <w:left w:val="none" w:sz="0" w:space="0" w:color="auto"/>
            <w:bottom w:val="none" w:sz="0" w:space="0" w:color="auto"/>
            <w:right w:val="none" w:sz="0" w:space="0" w:color="auto"/>
          </w:divBdr>
        </w:div>
        <w:div w:id="1155336872">
          <w:marLeft w:val="640"/>
          <w:marRight w:val="0"/>
          <w:marTop w:val="0"/>
          <w:marBottom w:val="0"/>
          <w:divBdr>
            <w:top w:val="none" w:sz="0" w:space="0" w:color="auto"/>
            <w:left w:val="none" w:sz="0" w:space="0" w:color="auto"/>
            <w:bottom w:val="none" w:sz="0" w:space="0" w:color="auto"/>
            <w:right w:val="none" w:sz="0" w:space="0" w:color="auto"/>
          </w:divBdr>
        </w:div>
        <w:div w:id="1747920833">
          <w:marLeft w:val="640"/>
          <w:marRight w:val="0"/>
          <w:marTop w:val="0"/>
          <w:marBottom w:val="0"/>
          <w:divBdr>
            <w:top w:val="none" w:sz="0" w:space="0" w:color="auto"/>
            <w:left w:val="none" w:sz="0" w:space="0" w:color="auto"/>
            <w:bottom w:val="none" w:sz="0" w:space="0" w:color="auto"/>
            <w:right w:val="none" w:sz="0" w:space="0" w:color="auto"/>
          </w:divBdr>
        </w:div>
        <w:div w:id="908418902">
          <w:marLeft w:val="640"/>
          <w:marRight w:val="0"/>
          <w:marTop w:val="0"/>
          <w:marBottom w:val="0"/>
          <w:divBdr>
            <w:top w:val="none" w:sz="0" w:space="0" w:color="auto"/>
            <w:left w:val="none" w:sz="0" w:space="0" w:color="auto"/>
            <w:bottom w:val="none" w:sz="0" w:space="0" w:color="auto"/>
            <w:right w:val="none" w:sz="0" w:space="0" w:color="auto"/>
          </w:divBdr>
        </w:div>
        <w:div w:id="417992604">
          <w:marLeft w:val="640"/>
          <w:marRight w:val="0"/>
          <w:marTop w:val="0"/>
          <w:marBottom w:val="0"/>
          <w:divBdr>
            <w:top w:val="none" w:sz="0" w:space="0" w:color="auto"/>
            <w:left w:val="none" w:sz="0" w:space="0" w:color="auto"/>
            <w:bottom w:val="none" w:sz="0" w:space="0" w:color="auto"/>
            <w:right w:val="none" w:sz="0" w:space="0" w:color="auto"/>
          </w:divBdr>
        </w:div>
        <w:div w:id="1413429374">
          <w:marLeft w:val="640"/>
          <w:marRight w:val="0"/>
          <w:marTop w:val="0"/>
          <w:marBottom w:val="0"/>
          <w:divBdr>
            <w:top w:val="none" w:sz="0" w:space="0" w:color="auto"/>
            <w:left w:val="none" w:sz="0" w:space="0" w:color="auto"/>
            <w:bottom w:val="none" w:sz="0" w:space="0" w:color="auto"/>
            <w:right w:val="none" w:sz="0" w:space="0" w:color="auto"/>
          </w:divBdr>
        </w:div>
        <w:div w:id="1477454609">
          <w:marLeft w:val="640"/>
          <w:marRight w:val="0"/>
          <w:marTop w:val="0"/>
          <w:marBottom w:val="0"/>
          <w:divBdr>
            <w:top w:val="none" w:sz="0" w:space="0" w:color="auto"/>
            <w:left w:val="none" w:sz="0" w:space="0" w:color="auto"/>
            <w:bottom w:val="none" w:sz="0" w:space="0" w:color="auto"/>
            <w:right w:val="none" w:sz="0" w:space="0" w:color="auto"/>
          </w:divBdr>
        </w:div>
        <w:div w:id="1019896557">
          <w:marLeft w:val="640"/>
          <w:marRight w:val="0"/>
          <w:marTop w:val="0"/>
          <w:marBottom w:val="0"/>
          <w:divBdr>
            <w:top w:val="none" w:sz="0" w:space="0" w:color="auto"/>
            <w:left w:val="none" w:sz="0" w:space="0" w:color="auto"/>
            <w:bottom w:val="none" w:sz="0" w:space="0" w:color="auto"/>
            <w:right w:val="none" w:sz="0" w:space="0" w:color="auto"/>
          </w:divBdr>
        </w:div>
        <w:div w:id="1065495500">
          <w:marLeft w:val="640"/>
          <w:marRight w:val="0"/>
          <w:marTop w:val="0"/>
          <w:marBottom w:val="0"/>
          <w:divBdr>
            <w:top w:val="none" w:sz="0" w:space="0" w:color="auto"/>
            <w:left w:val="none" w:sz="0" w:space="0" w:color="auto"/>
            <w:bottom w:val="none" w:sz="0" w:space="0" w:color="auto"/>
            <w:right w:val="none" w:sz="0" w:space="0" w:color="auto"/>
          </w:divBdr>
        </w:div>
        <w:div w:id="1386835473">
          <w:marLeft w:val="640"/>
          <w:marRight w:val="0"/>
          <w:marTop w:val="0"/>
          <w:marBottom w:val="0"/>
          <w:divBdr>
            <w:top w:val="none" w:sz="0" w:space="0" w:color="auto"/>
            <w:left w:val="none" w:sz="0" w:space="0" w:color="auto"/>
            <w:bottom w:val="none" w:sz="0" w:space="0" w:color="auto"/>
            <w:right w:val="none" w:sz="0" w:space="0" w:color="auto"/>
          </w:divBdr>
        </w:div>
        <w:div w:id="904875765">
          <w:marLeft w:val="640"/>
          <w:marRight w:val="0"/>
          <w:marTop w:val="0"/>
          <w:marBottom w:val="0"/>
          <w:divBdr>
            <w:top w:val="none" w:sz="0" w:space="0" w:color="auto"/>
            <w:left w:val="none" w:sz="0" w:space="0" w:color="auto"/>
            <w:bottom w:val="none" w:sz="0" w:space="0" w:color="auto"/>
            <w:right w:val="none" w:sz="0" w:space="0" w:color="auto"/>
          </w:divBdr>
        </w:div>
        <w:div w:id="935409113">
          <w:marLeft w:val="640"/>
          <w:marRight w:val="0"/>
          <w:marTop w:val="0"/>
          <w:marBottom w:val="0"/>
          <w:divBdr>
            <w:top w:val="none" w:sz="0" w:space="0" w:color="auto"/>
            <w:left w:val="none" w:sz="0" w:space="0" w:color="auto"/>
            <w:bottom w:val="none" w:sz="0" w:space="0" w:color="auto"/>
            <w:right w:val="none" w:sz="0" w:space="0" w:color="auto"/>
          </w:divBdr>
        </w:div>
        <w:div w:id="1552889038">
          <w:marLeft w:val="640"/>
          <w:marRight w:val="0"/>
          <w:marTop w:val="0"/>
          <w:marBottom w:val="0"/>
          <w:divBdr>
            <w:top w:val="none" w:sz="0" w:space="0" w:color="auto"/>
            <w:left w:val="none" w:sz="0" w:space="0" w:color="auto"/>
            <w:bottom w:val="none" w:sz="0" w:space="0" w:color="auto"/>
            <w:right w:val="none" w:sz="0" w:space="0" w:color="auto"/>
          </w:divBdr>
        </w:div>
        <w:div w:id="1281689958">
          <w:marLeft w:val="640"/>
          <w:marRight w:val="0"/>
          <w:marTop w:val="0"/>
          <w:marBottom w:val="0"/>
          <w:divBdr>
            <w:top w:val="none" w:sz="0" w:space="0" w:color="auto"/>
            <w:left w:val="none" w:sz="0" w:space="0" w:color="auto"/>
            <w:bottom w:val="none" w:sz="0" w:space="0" w:color="auto"/>
            <w:right w:val="none" w:sz="0" w:space="0" w:color="auto"/>
          </w:divBdr>
        </w:div>
        <w:div w:id="271862934">
          <w:marLeft w:val="640"/>
          <w:marRight w:val="0"/>
          <w:marTop w:val="0"/>
          <w:marBottom w:val="0"/>
          <w:divBdr>
            <w:top w:val="none" w:sz="0" w:space="0" w:color="auto"/>
            <w:left w:val="none" w:sz="0" w:space="0" w:color="auto"/>
            <w:bottom w:val="none" w:sz="0" w:space="0" w:color="auto"/>
            <w:right w:val="none" w:sz="0" w:space="0" w:color="auto"/>
          </w:divBdr>
        </w:div>
        <w:div w:id="1113788868">
          <w:marLeft w:val="640"/>
          <w:marRight w:val="0"/>
          <w:marTop w:val="0"/>
          <w:marBottom w:val="0"/>
          <w:divBdr>
            <w:top w:val="none" w:sz="0" w:space="0" w:color="auto"/>
            <w:left w:val="none" w:sz="0" w:space="0" w:color="auto"/>
            <w:bottom w:val="none" w:sz="0" w:space="0" w:color="auto"/>
            <w:right w:val="none" w:sz="0" w:space="0" w:color="auto"/>
          </w:divBdr>
        </w:div>
        <w:div w:id="499391695">
          <w:marLeft w:val="640"/>
          <w:marRight w:val="0"/>
          <w:marTop w:val="0"/>
          <w:marBottom w:val="0"/>
          <w:divBdr>
            <w:top w:val="none" w:sz="0" w:space="0" w:color="auto"/>
            <w:left w:val="none" w:sz="0" w:space="0" w:color="auto"/>
            <w:bottom w:val="none" w:sz="0" w:space="0" w:color="auto"/>
            <w:right w:val="none" w:sz="0" w:space="0" w:color="auto"/>
          </w:divBdr>
        </w:div>
        <w:div w:id="1298996577">
          <w:marLeft w:val="640"/>
          <w:marRight w:val="0"/>
          <w:marTop w:val="0"/>
          <w:marBottom w:val="0"/>
          <w:divBdr>
            <w:top w:val="none" w:sz="0" w:space="0" w:color="auto"/>
            <w:left w:val="none" w:sz="0" w:space="0" w:color="auto"/>
            <w:bottom w:val="none" w:sz="0" w:space="0" w:color="auto"/>
            <w:right w:val="none" w:sz="0" w:space="0" w:color="auto"/>
          </w:divBdr>
        </w:div>
        <w:div w:id="525486541">
          <w:marLeft w:val="640"/>
          <w:marRight w:val="0"/>
          <w:marTop w:val="0"/>
          <w:marBottom w:val="0"/>
          <w:divBdr>
            <w:top w:val="none" w:sz="0" w:space="0" w:color="auto"/>
            <w:left w:val="none" w:sz="0" w:space="0" w:color="auto"/>
            <w:bottom w:val="none" w:sz="0" w:space="0" w:color="auto"/>
            <w:right w:val="none" w:sz="0" w:space="0" w:color="auto"/>
          </w:divBdr>
        </w:div>
      </w:divsChild>
    </w:div>
    <w:div w:id="1424378906">
      <w:bodyDiv w:val="1"/>
      <w:marLeft w:val="0"/>
      <w:marRight w:val="0"/>
      <w:marTop w:val="0"/>
      <w:marBottom w:val="0"/>
      <w:divBdr>
        <w:top w:val="none" w:sz="0" w:space="0" w:color="auto"/>
        <w:left w:val="none" w:sz="0" w:space="0" w:color="auto"/>
        <w:bottom w:val="none" w:sz="0" w:space="0" w:color="auto"/>
        <w:right w:val="none" w:sz="0" w:space="0" w:color="auto"/>
      </w:divBdr>
      <w:divsChild>
        <w:div w:id="265890687">
          <w:marLeft w:val="640"/>
          <w:marRight w:val="0"/>
          <w:marTop w:val="0"/>
          <w:marBottom w:val="0"/>
          <w:divBdr>
            <w:top w:val="none" w:sz="0" w:space="0" w:color="auto"/>
            <w:left w:val="none" w:sz="0" w:space="0" w:color="auto"/>
            <w:bottom w:val="none" w:sz="0" w:space="0" w:color="auto"/>
            <w:right w:val="none" w:sz="0" w:space="0" w:color="auto"/>
          </w:divBdr>
        </w:div>
        <w:div w:id="1320771842">
          <w:marLeft w:val="640"/>
          <w:marRight w:val="0"/>
          <w:marTop w:val="0"/>
          <w:marBottom w:val="0"/>
          <w:divBdr>
            <w:top w:val="none" w:sz="0" w:space="0" w:color="auto"/>
            <w:left w:val="none" w:sz="0" w:space="0" w:color="auto"/>
            <w:bottom w:val="none" w:sz="0" w:space="0" w:color="auto"/>
            <w:right w:val="none" w:sz="0" w:space="0" w:color="auto"/>
          </w:divBdr>
        </w:div>
        <w:div w:id="894123398">
          <w:marLeft w:val="640"/>
          <w:marRight w:val="0"/>
          <w:marTop w:val="0"/>
          <w:marBottom w:val="0"/>
          <w:divBdr>
            <w:top w:val="none" w:sz="0" w:space="0" w:color="auto"/>
            <w:left w:val="none" w:sz="0" w:space="0" w:color="auto"/>
            <w:bottom w:val="none" w:sz="0" w:space="0" w:color="auto"/>
            <w:right w:val="none" w:sz="0" w:space="0" w:color="auto"/>
          </w:divBdr>
        </w:div>
        <w:div w:id="1633251415">
          <w:marLeft w:val="640"/>
          <w:marRight w:val="0"/>
          <w:marTop w:val="0"/>
          <w:marBottom w:val="0"/>
          <w:divBdr>
            <w:top w:val="none" w:sz="0" w:space="0" w:color="auto"/>
            <w:left w:val="none" w:sz="0" w:space="0" w:color="auto"/>
            <w:bottom w:val="none" w:sz="0" w:space="0" w:color="auto"/>
            <w:right w:val="none" w:sz="0" w:space="0" w:color="auto"/>
          </w:divBdr>
        </w:div>
        <w:div w:id="1806194657">
          <w:marLeft w:val="640"/>
          <w:marRight w:val="0"/>
          <w:marTop w:val="0"/>
          <w:marBottom w:val="0"/>
          <w:divBdr>
            <w:top w:val="none" w:sz="0" w:space="0" w:color="auto"/>
            <w:left w:val="none" w:sz="0" w:space="0" w:color="auto"/>
            <w:bottom w:val="none" w:sz="0" w:space="0" w:color="auto"/>
            <w:right w:val="none" w:sz="0" w:space="0" w:color="auto"/>
          </w:divBdr>
        </w:div>
        <w:div w:id="1846627306">
          <w:marLeft w:val="640"/>
          <w:marRight w:val="0"/>
          <w:marTop w:val="0"/>
          <w:marBottom w:val="0"/>
          <w:divBdr>
            <w:top w:val="none" w:sz="0" w:space="0" w:color="auto"/>
            <w:left w:val="none" w:sz="0" w:space="0" w:color="auto"/>
            <w:bottom w:val="none" w:sz="0" w:space="0" w:color="auto"/>
            <w:right w:val="none" w:sz="0" w:space="0" w:color="auto"/>
          </w:divBdr>
        </w:div>
        <w:div w:id="1935548224">
          <w:marLeft w:val="640"/>
          <w:marRight w:val="0"/>
          <w:marTop w:val="0"/>
          <w:marBottom w:val="0"/>
          <w:divBdr>
            <w:top w:val="none" w:sz="0" w:space="0" w:color="auto"/>
            <w:left w:val="none" w:sz="0" w:space="0" w:color="auto"/>
            <w:bottom w:val="none" w:sz="0" w:space="0" w:color="auto"/>
            <w:right w:val="none" w:sz="0" w:space="0" w:color="auto"/>
          </w:divBdr>
        </w:div>
        <w:div w:id="1751654619">
          <w:marLeft w:val="640"/>
          <w:marRight w:val="0"/>
          <w:marTop w:val="0"/>
          <w:marBottom w:val="0"/>
          <w:divBdr>
            <w:top w:val="none" w:sz="0" w:space="0" w:color="auto"/>
            <w:left w:val="none" w:sz="0" w:space="0" w:color="auto"/>
            <w:bottom w:val="none" w:sz="0" w:space="0" w:color="auto"/>
            <w:right w:val="none" w:sz="0" w:space="0" w:color="auto"/>
          </w:divBdr>
        </w:div>
        <w:div w:id="97453125">
          <w:marLeft w:val="640"/>
          <w:marRight w:val="0"/>
          <w:marTop w:val="0"/>
          <w:marBottom w:val="0"/>
          <w:divBdr>
            <w:top w:val="none" w:sz="0" w:space="0" w:color="auto"/>
            <w:left w:val="none" w:sz="0" w:space="0" w:color="auto"/>
            <w:bottom w:val="none" w:sz="0" w:space="0" w:color="auto"/>
            <w:right w:val="none" w:sz="0" w:space="0" w:color="auto"/>
          </w:divBdr>
        </w:div>
        <w:div w:id="1690645748">
          <w:marLeft w:val="640"/>
          <w:marRight w:val="0"/>
          <w:marTop w:val="0"/>
          <w:marBottom w:val="0"/>
          <w:divBdr>
            <w:top w:val="none" w:sz="0" w:space="0" w:color="auto"/>
            <w:left w:val="none" w:sz="0" w:space="0" w:color="auto"/>
            <w:bottom w:val="none" w:sz="0" w:space="0" w:color="auto"/>
            <w:right w:val="none" w:sz="0" w:space="0" w:color="auto"/>
          </w:divBdr>
        </w:div>
        <w:div w:id="383410660">
          <w:marLeft w:val="640"/>
          <w:marRight w:val="0"/>
          <w:marTop w:val="0"/>
          <w:marBottom w:val="0"/>
          <w:divBdr>
            <w:top w:val="none" w:sz="0" w:space="0" w:color="auto"/>
            <w:left w:val="none" w:sz="0" w:space="0" w:color="auto"/>
            <w:bottom w:val="none" w:sz="0" w:space="0" w:color="auto"/>
            <w:right w:val="none" w:sz="0" w:space="0" w:color="auto"/>
          </w:divBdr>
        </w:div>
        <w:div w:id="228274665">
          <w:marLeft w:val="640"/>
          <w:marRight w:val="0"/>
          <w:marTop w:val="0"/>
          <w:marBottom w:val="0"/>
          <w:divBdr>
            <w:top w:val="none" w:sz="0" w:space="0" w:color="auto"/>
            <w:left w:val="none" w:sz="0" w:space="0" w:color="auto"/>
            <w:bottom w:val="none" w:sz="0" w:space="0" w:color="auto"/>
            <w:right w:val="none" w:sz="0" w:space="0" w:color="auto"/>
          </w:divBdr>
        </w:div>
        <w:div w:id="1342439660">
          <w:marLeft w:val="640"/>
          <w:marRight w:val="0"/>
          <w:marTop w:val="0"/>
          <w:marBottom w:val="0"/>
          <w:divBdr>
            <w:top w:val="none" w:sz="0" w:space="0" w:color="auto"/>
            <w:left w:val="none" w:sz="0" w:space="0" w:color="auto"/>
            <w:bottom w:val="none" w:sz="0" w:space="0" w:color="auto"/>
            <w:right w:val="none" w:sz="0" w:space="0" w:color="auto"/>
          </w:divBdr>
        </w:div>
        <w:div w:id="1497066358">
          <w:marLeft w:val="640"/>
          <w:marRight w:val="0"/>
          <w:marTop w:val="0"/>
          <w:marBottom w:val="0"/>
          <w:divBdr>
            <w:top w:val="none" w:sz="0" w:space="0" w:color="auto"/>
            <w:left w:val="none" w:sz="0" w:space="0" w:color="auto"/>
            <w:bottom w:val="none" w:sz="0" w:space="0" w:color="auto"/>
            <w:right w:val="none" w:sz="0" w:space="0" w:color="auto"/>
          </w:divBdr>
        </w:div>
        <w:div w:id="1062558673">
          <w:marLeft w:val="640"/>
          <w:marRight w:val="0"/>
          <w:marTop w:val="0"/>
          <w:marBottom w:val="0"/>
          <w:divBdr>
            <w:top w:val="none" w:sz="0" w:space="0" w:color="auto"/>
            <w:left w:val="none" w:sz="0" w:space="0" w:color="auto"/>
            <w:bottom w:val="none" w:sz="0" w:space="0" w:color="auto"/>
            <w:right w:val="none" w:sz="0" w:space="0" w:color="auto"/>
          </w:divBdr>
        </w:div>
        <w:div w:id="2078438253">
          <w:marLeft w:val="640"/>
          <w:marRight w:val="0"/>
          <w:marTop w:val="0"/>
          <w:marBottom w:val="0"/>
          <w:divBdr>
            <w:top w:val="none" w:sz="0" w:space="0" w:color="auto"/>
            <w:left w:val="none" w:sz="0" w:space="0" w:color="auto"/>
            <w:bottom w:val="none" w:sz="0" w:space="0" w:color="auto"/>
            <w:right w:val="none" w:sz="0" w:space="0" w:color="auto"/>
          </w:divBdr>
        </w:div>
        <w:div w:id="1432362021">
          <w:marLeft w:val="640"/>
          <w:marRight w:val="0"/>
          <w:marTop w:val="0"/>
          <w:marBottom w:val="0"/>
          <w:divBdr>
            <w:top w:val="none" w:sz="0" w:space="0" w:color="auto"/>
            <w:left w:val="none" w:sz="0" w:space="0" w:color="auto"/>
            <w:bottom w:val="none" w:sz="0" w:space="0" w:color="auto"/>
            <w:right w:val="none" w:sz="0" w:space="0" w:color="auto"/>
          </w:divBdr>
        </w:div>
        <w:div w:id="1245265626">
          <w:marLeft w:val="640"/>
          <w:marRight w:val="0"/>
          <w:marTop w:val="0"/>
          <w:marBottom w:val="0"/>
          <w:divBdr>
            <w:top w:val="none" w:sz="0" w:space="0" w:color="auto"/>
            <w:left w:val="none" w:sz="0" w:space="0" w:color="auto"/>
            <w:bottom w:val="none" w:sz="0" w:space="0" w:color="auto"/>
            <w:right w:val="none" w:sz="0" w:space="0" w:color="auto"/>
          </w:divBdr>
        </w:div>
        <w:div w:id="1241332461">
          <w:marLeft w:val="640"/>
          <w:marRight w:val="0"/>
          <w:marTop w:val="0"/>
          <w:marBottom w:val="0"/>
          <w:divBdr>
            <w:top w:val="none" w:sz="0" w:space="0" w:color="auto"/>
            <w:left w:val="none" w:sz="0" w:space="0" w:color="auto"/>
            <w:bottom w:val="none" w:sz="0" w:space="0" w:color="auto"/>
            <w:right w:val="none" w:sz="0" w:space="0" w:color="auto"/>
          </w:divBdr>
        </w:div>
        <w:div w:id="605888135">
          <w:marLeft w:val="640"/>
          <w:marRight w:val="0"/>
          <w:marTop w:val="0"/>
          <w:marBottom w:val="0"/>
          <w:divBdr>
            <w:top w:val="none" w:sz="0" w:space="0" w:color="auto"/>
            <w:left w:val="none" w:sz="0" w:space="0" w:color="auto"/>
            <w:bottom w:val="none" w:sz="0" w:space="0" w:color="auto"/>
            <w:right w:val="none" w:sz="0" w:space="0" w:color="auto"/>
          </w:divBdr>
        </w:div>
        <w:div w:id="752092044">
          <w:marLeft w:val="640"/>
          <w:marRight w:val="0"/>
          <w:marTop w:val="0"/>
          <w:marBottom w:val="0"/>
          <w:divBdr>
            <w:top w:val="none" w:sz="0" w:space="0" w:color="auto"/>
            <w:left w:val="none" w:sz="0" w:space="0" w:color="auto"/>
            <w:bottom w:val="none" w:sz="0" w:space="0" w:color="auto"/>
            <w:right w:val="none" w:sz="0" w:space="0" w:color="auto"/>
          </w:divBdr>
        </w:div>
        <w:div w:id="207303856">
          <w:marLeft w:val="640"/>
          <w:marRight w:val="0"/>
          <w:marTop w:val="0"/>
          <w:marBottom w:val="0"/>
          <w:divBdr>
            <w:top w:val="none" w:sz="0" w:space="0" w:color="auto"/>
            <w:left w:val="none" w:sz="0" w:space="0" w:color="auto"/>
            <w:bottom w:val="none" w:sz="0" w:space="0" w:color="auto"/>
            <w:right w:val="none" w:sz="0" w:space="0" w:color="auto"/>
          </w:divBdr>
        </w:div>
      </w:divsChild>
    </w:div>
    <w:div w:id="1430153388">
      <w:bodyDiv w:val="1"/>
      <w:marLeft w:val="0"/>
      <w:marRight w:val="0"/>
      <w:marTop w:val="0"/>
      <w:marBottom w:val="0"/>
      <w:divBdr>
        <w:top w:val="none" w:sz="0" w:space="0" w:color="auto"/>
        <w:left w:val="none" w:sz="0" w:space="0" w:color="auto"/>
        <w:bottom w:val="none" w:sz="0" w:space="0" w:color="auto"/>
        <w:right w:val="none" w:sz="0" w:space="0" w:color="auto"/>
      </w:divBdr>
    </w:div>
    <w:div w:id="1461848686">
      <w:bodyDiv w:val="1"/>
      <w:marLeft w:val="0"/>
      <w:marRight w:val="0"/>
      <w:marTop w:val="0"/>
      <w:marBottom w:val="0"/>
      <w:divBdr>
        <w:top w:val="none" w:sz="0" w:space="0" w:color="auto"/>
        <w:left w:val="none" w:sz="0" w:space="0" w:color="auto"/>
        <w:bottom w:val="none" w:sz="0" w:space="0" w:color="auto"/>
        <w:right w:val="none" w:sz="0" w:space="0" w:color="auto"/>
      </w:divBdr>
      <w:divsChild>
        <w:div w:id="987824326">
          <w:marLeft w:val="640"/>
          <w:marRight w:val="0"/>
          <w:marTop w:val="0"/>
          <w:marBottom w:val="0"/>
          <w:divBdr>
            <w:top w:val="none" w:sz="0" w:space="0" w:color="auto"/>
            <w:left w:val="none" w:sz="0" w:space="0" w:color="auto"/>
            <w:bottom w:val="none" w:sz="0" w:space="0" w:color="auto"/>
            <w:right w:val="none" w:sz="0" w:space="0" w:color="auto"/>
          </w:divBdr>
        </w:div>
        <w:div w:id="884608939">
          <w:marLeft w:val="640"/>
          <w:marRight w:val="0"/>
          <w:marTop w:val="0"/>
          <w:marBottom w:val="0"/>
          <w:divBdr>
            <w:top w:val="none" w:sz="0" w:space="0" w:color="auto"/>
            <w:left w:val="none" w:sz="0" w:space="0" w:color="auto"/>
            <w:bottom w:val="none" w:sz="0" w:space="0" w:color="auto"/>
            <w:right w:val="none" w:sz="0" w:space="0" w:color="auto"/>
          </w:divBdr>
        </w:div>
        <w:div w:id="763261259">
          <w:marLeft w:val="640"/>
          <w:marRight w:val="0"/>
          <w:marTop w:val="0"/>
          <w:marBottom w:val="0"/>
          <w:divBdr>
            <w:top w:val="none" w:sz="0" w:space="0" w:color="auto"/>
            <w:left w:val="none" w:sz="0" w:space="0" w:color="auto"/>
            <w:bottom w:val="none" w:sz="0" w:space="0" w:color="auto"/>
            <w:right w:val="none" w:sz="0" w:space="0" w:color="auto"/>
          </w:divBdr>
        </w:div>
        <w:div w:id="42797773">
          <w:marLeft w:val="640"/>
          <w:marRight w:val="0"/>
          <w:marTop w:val="0"/>
          <w:marBottom w:val="0"/>
          <w:divBdr>
            <w:top w:val="none" w:sz="0" w:space="0" w:color="auto"/>
            <w:left w:val="none" w:sz="0" w:space="0" w:color="auto"/>
            <w:bottom w:val="none" w:sz="0" w:space="0" w:color="auto"/>
            <w:right w:val="none" w:sz="0" w:space="0" w:color="auto"/>
          </w:divBdr>
        </w:div>
        <w:div w:id="1986663385">
          <w:marLeft w:val="640"/>
          <w:marRight w:val="0"/>
          <w:marTop w:val="0"/>
          <w:marBottom w:val="0"/>
          <w:divBdr>
            <w:top w:val="none" w:sz="0" w:space="0" w:color="auto"/>
            <w:left w:val="none" w:sz="0" w:space="0" w:color="auto"/>
            <w:bottom w:val="none" w:sz="0" w:space="0" w:color="auto"/>
            <w:right w:val="none" w:sz="0" w:space="0" w:color="auto"/>
          </w:divBdr>
        </w:div>
        <w:div w:id="1792047732">
          <w:marLeft w:val="640"/>
          <w:marRight w:val="0"/>
          <w:marTop w:val="0"/>
          <w:marBottom w:val="0"/>
          <w:divBdr>
            <w:top w:val="none" w:sz="0" w:space="0" w:color="auto"/>
            <w:left w:val="none" w:sz="0" w:space="0" w:color="auto"/>
            <w:bottom w:val="none" w:sz="0" w:space="0" w:color="auto"/>
            <w:right w:val="none" w:sz="0" w:space="0" w:color="auto"/>
          </w:divBdr>
        </w:div>
        <w:div w:id="1407680184">
          <w:marLeft w:val="640"/>
          <w:marRight w:val="0"/>
          <w:marTop w:val="0"/>
          <w:marBottom w:val="0"/>
          <w:divBdr>
            <w:top w:val="none" w:sz="0" w:space="0" w:color="auto"/>
            <w:left w:val="none" w:sz="0" w:space="0" w:color="auto"/>
            <w:bottom w:val="none" w:sz="0" w:space="0" w:color="auto"/>
            <w:right w:val="none" w:sz="0" w:space="0" w:color="auto"/>
          </w:divBdr>
        </w:div>
        <w:div w:id="2059739974">
          <w:marLeft w:val="640"/>
          <w:marRight w:val="0"/>
          <w:marTop w:val="0"/>
          <w:marBottom w:val="0"/>
          <w:divBdr>
            <w:top w:val="none" w:sz="0" w:space="0" w:color="auto"/>
            <w:left w:val="none" w:sz="0" w:space="0" w:color="auto"/>
            <w:bottom w:val="none" w:sz="0" w:space="0" w:color="auto"/>
            <w:right w:val="none" w:sz="0" w:space="0" w:color="auto"/>
          </w:divBdr>
        </w:div>
        <w:div w:id="881408448">
          <w:marLeft w:val="640"/>
          <w:marRight w:val="0"/>
          <w:marTop w:val="0"/>
          <w:marBottom w:val="0"/>
          <w:divBdr>
            <w:top w:val="none" w:sz="0" w:space="0" w:color="auto"/>
            <w:left w:val="none" w:sz="0" w:space="0" w:color="auto"/>
            <w:bottom w:val="none" w:sz="0" w:space="0" w:color="auto"/>
            <w:right w:val="none" w:sz="0" w:space="0" w:color="auto"/>
          </w:divBdr>
        </w:div>
        <w:div w:id="518390829">
          <w:marLeft w:val="640"/>
          <w:marRight w:val="0"/>
          <w:marTop w:val="0"/>
          <w:marBottom w:val="0"/>
          <w:divBdr>
            <w:top w:val="none" w:sz="0" w:space="0" w:color="auto"/>
            <w:left w:val="none" w:sz="0" w:space="0" w:color="auto"/>
            <w:bottom w:val="none" w:sz="0" w:space="0" w:color="auto"/>
            <w:right w:val="none" w:sz="0" w:space="0" w:color="auto"/>
          </w:divBdr>
        </w:div>
        <w:div w:id="1297957088">
          <w:marLeft w:val="640"/>
          <w:marRight w:val="0"/>
          <w:marTop w:val="0"/>
          <w:marBottom w:val="0"/>
          <w:divBdr>
            <w:top w:val="none" w:sz="0" w:space="0" w:color="auto"/>
            <w:left w:val="none" w:sz="0" w:space="0" w:color="auto"/>
            <w:bottom w:val="none" w:sz="0" w:space="0" w:color="auto"/>
            <w:right w:val="none" w:sz="0" w:space="0" w:color="auto"/>
          </w:divBdr>
        </w:div>
        <w:div w:id="1755086212">
          <w:marLeft w:val="640"/>
          <w:marRight w:val="0"/>
          <w:marTop w:val="0"/>
          <w:marBottom w:val="0"/>
          <w:divBdr>
            <w:top w:val="none" w:sz="0" w:space="0" w:color="auto"/>
            <w:left w:val="none" w:sz="0" w:space="0" w:color="auto"/>
            <w:bottom w:val="none" w:sz="0" w:space="0" w:color="auto"/>
            <w:right w:val="none" w:sz="0" w:space="0" w:color="auto"/>
          </w:divBdr>
        </w:div>
        <w:div w:id="1635525528">
          <w:marLeft w:val="640"/>
          <w:marRight w:val="0"/>
          <w:marTop w:val="0"/>
          <w:marBottom w:val="0"/>
          <w:divBdr>
            <w:top w:val="none" w:sz="0" w:space="0" w:color="auto"/>
            <w:left w:val="none" w:sz="0" w:space="0" w:color="auto"/>
            <w:bottom w:val="none" w:sz="0" w:space="0" w:color="auto"/>
            <w:right w:val="none" w:sz="0" w:space="0" w:color="auto"/>
          </w:divBdr>
        </w:div>
        <w:div w:id="367996796">
          <w:marLeft w:val="640"/>
          <w:marRight w:val="0"/>
          <w:marTop w:val="0"/>
          <w:marBottom w:val="0"/>
          <w:divBdr>
            <w:top w:val="none" w:sz="0" w:space="0" w:color="auto"/>
            <w:left w:val="none" w:sz="0" w:space="0" w:color="auto"/>
            <w:bottom w:val="none" w:sz="0" w:space="0" w:color="auto"/>
            <w:right w:val="none" w:sz="0" w:space="0" w:color="auto"/>
          </w:divBdr>
        </w:div>
        <w:div w:id="1241987296">
          <w:marLeft w:val="640"/>
          <w:marRight w:val="0"/>
          <w:marTop w:val="0"/>
          <w:marBottom w:val="0"/>
          <w:divBdr>
            <w:top w:val="none" w:sz="0" w:space="0" w:color="auto"/>
            <w:left w:val="none" w:sz="0" w:space="0" w:color="auto"/>
            <w:bottom w:val="none" w:sz="0" w:space="0" w:color="auto"/>
            <w:right w:val="none" w:sz="0" w:space="0" w:color="auto"/>
          </w:divBdr>
        </w:div>
        <w:div w:id="1864511872">
          <w:marLeft w:val="640"/>
          <w:marRight w:val="0"/>
          <w:marTop w:val="0"/>
          <w:marBottom w:val="0"/>
          <w:divBdr>
            <w:top w:val="none" w:sz="0" w:space="0" w:color="auto"/>
            <w:left w:val="none" w:sz="0" w:space="0" w:color="auto"/>
            <w:bottom w:val="none" w:sz="0" w:space="0" w:color="auto"/>
            <w:right w:val="none" w:sz="0" w:space="0" w:color="auto"/>
          </w:divBdr>
        </w:div>
        <w:div w:id="184834287">
          <w:marLeft w:val="640"/>
          <w:marRight w:val="0"/>
          <w:marTop w:val="0"/>
          <w:marBottom w:val="0"/>
          <w:divBdr>
            <w:top w:val="none" w:sz="0" w:space="0" w:color="auto"/>
            <w:left w:val="none" w:sz="0" w:space="0" w:color="auto"/>
            <w:bottom w:val="none" w:sz="0" w:space="0" w:color="auto"/>
            <w:right w:val="none" w:sz="0" w:space="0" w:color="auto"/>
          </w:divBdr>
        </w:div>
        <w:div w:id="1703281734">
          <w:marLeft w:val="640"/>
          <w:marRight w:val="0"/>
          <w:marTop w:val="0"/>
          <w:marBottom w:val="0"/>
          <w:divBdr>
            <w:top w:val="none" w:sz="0" w:space="0" w:color="auto"/>
            <w:left w:val="none" w:sz="0" w:space="0" w:color="auto"/>
            <w:bottom w:val="none" w:sz="0" w:space="0" w:color="auto"/>
            <w:right w:val="none" w:sz="0" w:space="0" w:color="auto"/>
          </w:divBdr>
        </w:div>
        <w:div w:id="2127573963">
          <w:marLeft w:val="640"/>
          <w:marRight w:val="0"/>
          <w:marTop w:val="0"/>
          <w:marBottom w:val="0"/>
          <w:divBdr>
            <w:top w:val="none" w:sz="0" w:space="0" w:color="auto"/>
            <w:left w:val="none" w:sz="0" w:space="0" w:color="auto"/>
            <w:bottom w:val="none" w:sz="0" w:space="0" w:color="auto"/>
            <w:right w:val="none" w:sz="0" w:space="0" w:color="auto"/>
          </w:divBdr>
        </w:div>
        <w:div w:id="139927514">
          <w:marLeft w:val="640"/>
          <w:marRight w:val="0"/>
          <w:marTop w:val="0"/>
          <w:marBottom w:val="0"/>
          <w:divBdr>
            <w:top w:val="none" w:sz="0" w:space="0" w:color="auto"/>
            <w:left w:val="none" w:sz="0" w:space="0" w:color="auto"/>
            <w:bottom w:val="none" w:sz="0" w:space="0" w:color="auto"/>
            <w:right w:val="none" w:sz="0" w:space="0" w:color="auto"/>
          </w:divBdr>
        </w:div>
        <w:div w:id="1958096937">
          <w:marLeft w:val="640"/>
          <w:marRight w:val="0"/>
          <w:marTop w:val="0"/>
          <w:marBottom w:val="0"/>
          <w:divBdr>
            <w:top w:val="none" w:sz="0" w:space="0" w:color="auto"/>
            <w:left w:val="none" w:sz="0" w:space="0" w:color="auto"/>
            <w:bottom w:val="none" w:sz="0" w:space="0" w:color="auto"/>
            <w:right w:val="none" w:sz="0" w:space="0" w:color="auto"/>
          </w:divBdr>
        </w:div>
        <w:div w:id="473571632">
          <w:marLeft w:val="640"/>
          <w:marRight w:val="0"/>
          <w:marTop w:val="0"/>
          <w:marBottom w:val="0"/>
          <w:divBdr>
            <w:top w:val="none" w:sz="0" w:space="0" w:color="auto"/>
            <w:left w:val="none" w:sz="0" w:space="0" w:color="auto"/>
            <w:bottom w:val="none" w:sz="0" w:space="0" w:color="auto"/>
            <w:right w:val="none" w:sz="0" w:space="0" w:color="auto"/>
          </w:divBdr>
        </w:div>
        <w:div w:id="968819922">
          <w:marLeft w:val="640"/>
          <w:marRight w:val="0"/>
          <w:marTop w:val="0"/>
          <w:marBottom w:val="0"/>
          <w:divBdr>
            <w:top w:val="none" w:sz="0" w:space="0" w:color="auto"/>
            <w:left w:val="none" w:sz="0" w:space="0" w:color="auto"/>
            <w:bottom w:val="none" w:sz="0" w:space="0" w:color="auto"/>
            <w:right w:val="none" w:sz="0" w:space="0" w:color="auto"/>
          </w:divBdr>
        </w:div>
        <w:div w:id="1731268888">
          <w:marLeft w:val="640"/>
          <w:marRight w:val="0"/>
          <w:marTop w:val="0"/>
          <w:marBottom w:val="0"/>
          <w:divBdr>
            <w:top w:val="none" w:sz="0" w:space="0" w:color="auto"/>
            <w:left w:val="none" w:sz="0" w:space="0" w:color="auto"/>
            <w:bottom w:val="none" w:sz="0" w:space="0" w:color="auto"/>
            <w:right w:val="none" w:sz="0" w:space="0" w:color="auto"/>
          </w:divBdr>
        </w:div>
      </w:divsChild>
    </w:div>
    <w:div w:id="1488936706">
      <w:bodyDiv w:val="1"/>
      <w:marLeft w:val="0"/>
      <w:marRight w:val="0"/>
      <w:marTop w:val="0"/>
      <w:marBottom w:val="0"/>
      <w:divBdr>
        <w:top w:val="none" w:sz="0" w:space="0" w:color="auto"/>
        <w:left w:val="none" w:sz="0" w:space="0" w:color="auto"/>
        <w:bottom w:val="none" w:sz="0" w:space="0" w:color="auto"/>
        <w:right w:val="none" w:sz="0" w:space="0" w:color="auto"/>
      </w:divBdr>
    </w:div>
    <w:div w:id="1494376212">
      <w:bodyDiv w:val="1"/>
      <w:marLeft w:val="0"/>
      <w:marRight w:val="0"/>
      <w:marTop w:val="0"/>
      <w:marBottom w:val="0"/>
      <w:divBdr>
        <w:top w:val="none" w:sz="0" w:space="0" w:color="auto"/>
        <w:left w:val="none" w:sz="0" w:space="0" w:color="auto"/>
        <w:bottom w:val="none" w:sz="0" w:space="0" w:color="auto"/>
        <w:right w:val="none" w:sz="0" w:space="0" w:color="auto"/>
      </w:divBdr>
    </w:div>
    <w:div w:id="1495490554">
      <w:bodyDiv w:val="1"/>
      <w:marLeft w:val="0"/>
      <w:marRight w:val="0"/>
      <w:marTop w:val="0"/>
      <w:marBottom w:val="0"/>
      <w:divBdr>
        <w:top w:val="none" w:sz="0" w:space="0" w:color="auto"/>
        <w:left w:val="none" w:sz="0" w:space="0" w:color="auto"/>
        <w:bottom w:val="none" w:sz="0" w:space="0" w:color="auto"/>
        <w:right w:val="none" w:sz="0" w:space="0" w:color="auto"/>
      </w:divBdr>
      <w:divsChild>
        <w:div w:id="1490097488">
          <w:marLeft w:val="640"/>
          <w:marRight w:val="0"/>
          <w:marTop w:val="0"/>
          <w:marBottom w:val="0"/>
          <w:divBdr>
            <w:top w:val="none" w:sz="0" w:space="0" w:color="auto"/>
            <w:left w:val="none" w:sz="0" w:space="0" w:color="auto"/>
            <w:bottom w:val="none" w:sz="0" w:space="0" w:color="auto"/>
            <w:right w:val="none" w:sz="0" w:space="0" w:color="auto"/>
          </w:divBdr>
        </w:div>
        <w:div w:id="845707884">
          <w:marLeft w:val="640"/>
          <w:marRight w:val="0"/>
          <w:marTop w:val="0"/>
          <w:marBottom w:val="0"/>
          <w:divBdr>
            <w:top w:val="none" w:sz="0" w:space="0" w:color="auto"/>
            <w:left w:val="none" w:sz="0" w:space="0" w:color="auto"/>
            <w:bottom w:val="none" w:sz="0" w:space="0" w:color="auto"/>
            <w:right w:val="none" w:sz="0" w:space="0" w:color="auto"/>
          </w:divBdr>
        </w:div>
        <w:div w:id="619654874">
          <w:marLeft w:val="640"/>
          <w:marRight w:val="0"/>
          <w:marTop w:val="0"/>
          <w:marBottom w:val="0"/>
          <w:divBdr>
            <w:top w:val="none" w:sz="0" w:space="0" w:color="auto"/>
            <w:left w:val="none" w:sz="0" w:space="0" w:color="auto"/>
            <w:bottom w:val="none" w:sz="0" w:space="0" w:color="auto"/>
            <w:right w:val="none" w:sz="0" w:space="0" w:color="auto"/>
          </w:divBdr>
        </w:div>
        <w:div w:id="1695769031">
          <w:marLeft w:val="640"/>
          <w:marRight w:val="0"/>
          <w:marTop w:val="0"/>
          <w:marBottom w:val="0"/>
          <w:divBdr>
            <w:top w:val="none" w:sz="0" w:space="0" w:color="auto"/>
            <w:left w:val="none" w:sz="0" w:space="0" w:color="auto"/>
            <w:bottom w:val="none" w:sz="0" w:space="0" w:color="auto"/>
            <w:right w:val="none" w:sz="0" w:space="0" w:color="auto"/>
          </w:divBdr>
        </w:div>
        <w:div w:id="617417122">
          <w:marLeft w:val="640"/>
          <w:marRight w:val="0"/>
          <w:marTop w:val="0"/>
          <w:marBottom w:val="0"/>
          <w:divBdr>
            <w:top w:val="none" w:sz="0" w:space="0" w:color="auto"/>
            <w:left w:val="none" w:sz="0" w:space="0" w:color="auto"/>
            <w:bottom w:val="none" w:sz="0" w:space="0" w:color="auto"/>
            <w:right w:val="none" w:sz="0" w:space="0" w:color="auto"/>
          </w:divBdr>
        </w:div>
        <w:div w:id="260529452">
          <w:marLeft w:val="640"/>
          <w:marRight w:val="0"/>
          <w:marTop w:val="0"/>
          <w:marBottom w:val="0"/>
          <w:divBdr>
            <w:top w:val="none" w:sz="0" w:space="0" w:color="auto"/>
            <w:left w:val="none" w:sz="0" w:space="0" w:color="auto"/>
            <w:bottom w:val="none" w:sz="0" w:space="0" w:color="auto"/>
            <w:right w:val="none" w:sz="0" w:space="0" w:color="auto"/>
          </w:divBdr>
        </w:div>
        <w:div w:id="2042658812">
          <w:marLeft w:val="640"/>
          <w:marRight w:val="0"/>
          <w:marTop w:val="0"/>
          <w:marBottom w:val="0"/>
          <w:divBdr>
            <w:top w:val="none" w:sz="0" w:space="0" w:color="auto"/>
            <w:left w:val="none" w:sz="0" w:space="0" w:color="auto"/>
            <w:bottom w:val="none" w:sz="0" w:space="0" w:color="auto"/>
            <w:right w:val="none" w:sz="0" w:space="0" w:color="auto"/>
          </w:divBdr>
        </w:div>
        <w:div w:id="57243673">
          <w:marLeft w:val="640"/>
          <w:marRight w:val="0"/>
          <w:marTop w:val="0"/>
          <w:marBottom w:val="0"/>
          <w:divBdr>
            <w:top w:val="none" w:sz="0" w:space="0" w:color="auto"/>
            <w:left w:val="none" w:sz="0" w:space="0" w:color="auto"/>
            <w:bottom w:val="none" w:sz="0" w:space="0" w:color="auto"/>
            <w:right w:val="none" w:sz="0" w:space="0" w:color="auto"/>
          </w:divBdr>
        </w:div>
        <w:div w:id="124979304">
          <w:marLeft w:val="640"/>
          <w:marRight w:val="0"/>
          <w:marTop w:val="0"/>
          <w:marBottom w:val="0"/>
          <w:divBdr>
            <w:top w:val="none" w:sz="0" w:space="0" w:color="auto"/>
            <w:left w:val="none" w:sz="0" w:space="0" w:color="auto"/>
            <w:bottom w:val="none" w:sz="0" w:space="0" w:color="auto"/>
            <w:right w:val="none" w:sz="0" w:space="0" w:color="auto"/>
          </w:divBdr>
        </w:div>
        <w:div w:id="92164062">
          <w:marLeft w:val="640"/>
          <w:marRight w:val="0"/>
          <w:marTop w:val="0"/>
          <w:marBottom w:val="0"/>
          <w:divBdr>
            <w:top w:val="none" w:sz="0" w:space="0" w:color="auto"/>
            <w:left w:val="none" w:sz="0" w:space="0" w:color="auto"/>
            <w:bottom w:val="none" w:sz="0" w:space="0" w:color="auto"/>
            <w:right w:val="none" w:sz="0" w:space="0" w:color="auto"/>
          </w:divBdr>
        </w:div>
        <w:div w:id="345064264">
          <w:marLeft w:val="640"/>
          <w:marRight w:val="0"/>
          <w:marTop w:val="0"/>
          <w:marBottom w:val="0"/>
          <w:divBdr>
            <w:top w:val="none" w:sz="0" w:space="0" w:color="auto"/>
            <w:left w:val="none" w:sz="0" w:space="0" w:color="auto"/>
            <w:bottom w:val="none" w:sz="0" w:space="0" w:color="auto"/>
            <w:right w:val="none" w:sz="0" w:space="0" w:color="auto"/>
          </w:divBdr>
        </w:div>
        <w:div w:id="747850660">
          <w:marLeft w:val="640"/>
          <w:marRight w:val="0"/>
          <w:marTop w:val="0"/>
          <w:marBottom w:val="0"/>
          <w:divBdr>
            <w:top w:val="none" w:sz="0" w:space="0" w:color="auto"/>
            <w:left w:val="none" w:sz="0" w:space="0" w:color="auto"/>
            <w:bottom w:val="none" w:sz="0" w:space="0" w:color="auto"/>
            <w:right w:val="none" w:sz="0" w:space="0" w:color="auto"/>
          </w:divBdr>
        </w:div>
        <w:div w:id="1606309703">
          <w:marLeft w:val="640"/>
          <w:marRight w:val="0"/>
          <w:marTop w:val="0"/>
          <w:marBottom w:val="0"/>
          <w:divBdr>
            <w:top w:val="none" w:sz="0" w:space="0" w:color="auto"/>
            <w:left w:val="none" w:sz="0" w:space="0" w:color="auto"/>
            <w:bottom w:val="none" w:sz="0" w:space="0" w:color="auto"/>
            <w:right w:val="none" w:sz="0" w:space="0" w:color="auto"/>
          </w:divBdr>
        </w:div>
        <w:div w:id="1515420623">
          <w:marLeft w:val="640"/>
          <w:marRight w:val="0"/>
          <w:marTop w:val="0"/>
          <w:marBottom w:val="0"/>
          <w:divBdr>
            <w:top w:val="none" w:sz="0" w:space="0" w:color="auto"/>
            <w:left w:val="none" w:sz="0" w:space="0" w:color="auto"/>
            <w:bottom w:val="none" w:sz="0" w:space="0" w:color="auto"/>
            <w:right w:val="none" w:sz="0" w:space="0" w:color="auto"/>
          </w:divBdr>
        </w:div>
        <w:div w:id="1730956890">
          <w:marLeft w:val="640"/>
          <w:marRight w:val="0"/>
          <w:marTop w:val="0"/>
          <w:marBottom w:val="0"/>
          <w:divBdr>
            <w:top w:val="none" w:sz="0" w:space="0" w:color="auto"/>
            <w:left w:val="none" w:sz="0" w:space="0" w:color="auto"/>
            <w:bottom w:val="none" w:sz="0" w:space="0" w:color="auto"/>
            <w:right w:val="none" w:sz="0" w:space="0" w:color="auto"/>
          </w:divBdr>
        </w:div>
        <w:div w:id="2046322996">
          <w:marLeft w:val="640"/>
          <w:marRight w:val="0"/>
          <w:marTop w:val="0"/>
          <w:marBottom w:val="0"/>
          <w:divBdr>
            <w:top w:val="none" w:sz="0" w:space="0" w:color="auto"/>
            <w:left w:val="none" w:sz="0" w:space="0" w:color="auto"/>
            <w:bottom w:val="none" w:sz="0" w:space="0" w:color="auto"/>
            <w:right w:val="none" w:sz="0" w:space="0" w:color="auto"/>
          </w:divBdr>
        </w:div>
        <w:div w:id="493299042">
          <w:marLeft w:val="640"/>
          <w:marRight w:val="0"/>
          <w:marTop w:val="0"/>
          <w:marBottom w:val="0"/>
          <w:divBdr>
            <w:top w:val="none" w:sz="0" w:space="0" w:color="auto"/>
            <w:left w:val="none" w:sz="0" w:space="0" w:color="auto"/>
            <w:bottom w:val="none" w:sz="0" w:space="0" w:color="auto"/>
            <w:right w:val="none" w:sz="0" w:space="0" w:color="auto"/>
          </w:divBdr>
        </w:div>
        <w:div w:id="1002705467">
          <w:marLeft w:val="640"/>
          <w:marRight w:val="0"/>
          <w:marTop w:val="0"/>
          <w:marBottom w:val="0"/>
          <w:divBdr>
            <w:top w:val="none" w:sz="0" w:space="0" w:color="auto"/>
            <w:left w:val="none" w:sz="0" w:space="0" w:color="auto"/>
            <w:bottom w:val="none" w:sz="0" w:space="0" w:color="auto"/>
            <w:right w:val="none" w:sz="0" w:space="0" w:color="auto"/>
          </w:divBdr>
        </w:div>
        <w:div w:id="1905330829">
          <w:marLeft w:val="640"/>
          <w:marRight w:val="0"/>
          <w:marTop w:val="0"/>
          <w:marBottom w:val="0"/>
          <w:divBdr>
            <w:top w:val="none" w:sz="0" w:space="0" w:color="auto"/>
            <w:left w:val="none" w:sz="0" w:space="0" w:color="auto"/>
            <w:bottom w:val="none" w:sz="0" w:space="0" w:color="auto"/>
            <w:right w:val="none" w:sz="0" w:space="0" w:color="auto"/>
          </w:divBdr>
        </w:div>
        <w:div w:id="1406606854">
          <w:marLeft w:val="640"/>
          <w:marRight w:val="0"/>
          <w:marTop w:val="0"/>
          <w:marBottom w:val="0"/>
          <w:divBdr>
            <w:top w:val="none" w:sz="0" w:space="0" w:color="auto"/>
            <w:left w:val="none" w:sz="0" w:space="0" w:color="auto"/>
            <w:bottom w:val="none" w:sz="0" w:space="0" w:color="auto"/>
            <w:right w:val="none" w:sz="0" w:space="0" w:color="auto"/>
          </w:divBdr>
        </w:div>
      </w:divsChild>
    </w:div>
    <w:div w:id="1549026270">
      <w:bodyDiv w:val="1"/>
      <w:marLeft w:val="0"/>
      <w:marRight w:val="0"/>
      <w:marTop w:val="0"/>
      <w:marBottom w:val="0"/>
      <w:divBdr>
        <w:top w:val="none" w:sz="0" w:space="0" w:color="auto"/>
        <w:left w:val="none" w:sz="0" w:space="0" w:color="auto"/>
        <w:bottom w:val="none" w:sz="0" w:space="0" w:color="auto"/>
        <w:right w:val="none" w:sz="0" w:space="0" w:color="auto"/>
      </w:divBdr>
      <w:divsChild>
        <w:div w:id="52582190">
          <w:marLeft w:val="640"/>
          <w:marRight w:val="0"/>
          <w:marTop w:val="0"/>
          <w:marBottom w:val="0"/>
          <w:divBdr>
            <w:top w:val="none" w:sz="0" w:space="0" w:color="auto"/>
            <w:left w:val="none" w:sz="0" w:space="0" w:color="auto"/>
            <w:bottom w:val="none" w:sz="0" w:space="0" w:color="auto"/>
            <w:right w:val="none" w:sz="0" w:space="0" w:color="auto"/>
          </w:divBdr>
        </w:div>
        <w:div w:id="421419116">
          <w:marLeft w:val="640"/>
          <w:marRight w:val="0"/>
          <w:marTop w:val="0"/>
          <w:marBottom w:val="0"/>
          <w:divBdr>
            <w:top w:val="none" w:sz="0" w:space="0" w:color="auto"/>
            <w:left w:val="none" w:sz="0" w:space="0" w:color="auto"/>
            <w:bottom w:val="none" w:sz="0" w:space="0" w:color="auto"/>
            <w:right w:val="none" w:sz="0" w:space="0" w:color="auto"/>
          </w:divBdr>
        </w:div>
        <w:div w:id="938872243">
          <w:marLeft w:val="640"/>
          <w:marRight w:val="0"/>
          <w:marTop w:val="0"/>
          <w:marBottom w:val="0"/>
          <w:divBdr>
            <w:top w:val="none" w:sz="0" w:space="0" w:color="auto"/>
            <w:left w:val="none" w:sz="0" w:space="0" w:color="auto"/>
            <w:bottom w:val="none" w:sz="0" w:space="0" w:color="auto"/>
            <w:right w:val="none" w:sz="0" w:space="0" w:color="auto"/>
          </w:divBdr>
        </w:div>
        <w:div w:id="244458517">
          <w:marLeft w:val="640"/>
          <w:marRight w:val="0"/>
          <w:marTop w:val="0"/>
          <w:marBottom w:val="0"/>
          <w:divBdr>
            <w:top w:val="none" w:sz="0" w:space="0" w:color="auto"/>
            <w:left w:val="none" w:sz="0" w:space="0" w:color="auto"/>
            <w:bottom w:val="none" w:sz="0" w:space="0" w:color="auto"/>
            <w:right w:val="none" w:sz="0" w:space="0" w:color="auto"/>
          </w:divBdr>
        </w:div>
        <w:div w:id="1145858292">
          <w:marLeft w:val="640"/>
          <w:marRight w:val="0"/>
          <w:marTop w:val="0"/>
          <w:marBottom w:val="0"/>
          <w:divBdr>
            <w:top w:val="none" w:sz="0" w:space="0" w:color="auto"/>
            <w:left w:val="none" w:sz="0" w:space="0" w:color="auto"/>
            <w:bottom w:val="none" w:sz="0" w:space="0" w:color="auto"/>
            <w:right w:val="none" w:sz="0" w:space="0" w:color="auto"/>
          </w:divBdr>
        </w:div>
        <w:div w:id="192157303">
          <w:marLeft w:val="640"/>
          <w:marRight w:val="0"/>
          <w:marTop w:val="0"/>
          <w:marBottom w:val="0"/>
          <w:divBdr>
            <w:top w:val="none" w:sz="0" w:space="0" w:color="auto"/>
            <w:left w:val="none" w:sz="0" w:space="0" w:color="auto"/>
            <w:bottom w:val="none" w:sz="0" w:space="0" w:color="auto"/>
            <w:right w:val="none" w:sz="0" w:space="0" w:color="auto"/>
          </w:divBdr>
        </w:div>
        <w:div w:id="1577544772">
          <w:marLeft w:val="640"/>
          <w:marRight w:val="0"/>
          <w:marTop w:val="0"/>
          <w:marBottom w:val="0"/>
          <w:divBdr>
            <w:top w:val="none" w:sz="0" w:space="0" w:color="auto"/>
            <w:left w:val="none" w:sz="0" w:space="0" w:color="auto"/>
            <w:bottom w:val="none" w:sz="0" w:space="0" w:color="auto"/>
            <w:right w:val="none" w:sz="0" w:space="0" w:color="auto"/>
          </w:divBdr>
        </w:div>
        <w:div w:id="274487632">
          <w:marLeft w:val="640"/>
          <w:marRight w:val="0"/>
          <w:marTop w:val="0"/>
          <w:marBottom w:val="0"/>
          <w:divBdr>
            <w:top w:val="none" w:sz="0" w:space="0" w:color="auto"/>
            <w:left w:val="none" w:sz="0" w:space="0" w:color="auto"/>
            <w:bottom w:val="none" w:sz="0" w:space="0" w:color="auto"/>
            <w:right w:val="none" w:sz="0" w:space="0" w:color="auto"/>
          </w:divBdr>
        </w:div>
        <w:div w:id="2128313731">
          <w:marLeft w:val="640"/>
          <w:marRight w:val="0"/>
          <w:marTop w:val="0"/>
          <w:marBottom w:val="0"/>
          <w:divBdr>
            <w:top w:val="none" w:sz="0" w:space="0" w:color="auto"/>
            <w:left w:val="none" w:sz="0" w:space="0" w:color="auto"/>
            <w:bottom w:val="none" w:sz="0" w:space="0" w:color="auto"/>
            <w:right w:val="none" w:sz="0" w:space="0" w:color="auto"/>
          </w:divBdr>
        </w:div>
        <w:div w:id="887106547">
          <w:marLeft w:val="640"/>
          <w:marRight w:val="0"/>
          <w:marTop w:val="0"/>
          <w:marBottom w:val="0"/>
          <w:divBdr>
            <w:top w:val="none" w:sz="0" w:space="0" w:color="auto"/>
            <w:left w:val="none" w:sz="0" w:space="0" w:color="auto"/>
            <w:bottom w:val="none" w:sz="0" w:space="0" w:color="auto"/>
            <w:right w:val="none" w:sz="0" w:space="0" w:color="auto"/>
          </w:divBdr>
        </w:div>
        <w:div w:id="765923579">
          <w:marLeft w:val="640"/>
          <w:marRight w:val="0"/>
          <w:marTop w:val="0"/>
          <w:marBottom w:val="0"/>
          <w:divBdr>
            <w:top w:val="none" w:sz="0" w:space="0" w:color="auto"/>
            <w:left w:val="none" w:sz="0" w:space="0" w:color="auto"/>
            <w:bottom w:val="none" w:sz="0" w:space="0" w:color="auto"/>
            <w:right w:val="none" w:sz="0" w:space="0" w:color="auto"/>
          </w:divBdr>
        </w:div>
        <w:div w:id="160972404">
          <w:marLeft w:val="640"/>
          <w:marRight w:val="0"/>
          <w:marTop w:val="0"/>
          <w:marBottom w:val="0"/>
          <w:divBdr>
            <w:top w:val="none" w:sz="0" w:space="0" w:color="auto"/>
            <w:left w:val="none" w:sz="0" w:space="0" w:color="auto"/>
            <w:bottom w:val="none" w:sz="0" w:space="0" w:color="auto"/>
            <w:right w:val="none" w:sz="0" w:space="0" w:color="auto"/>
          </w:divBdr>
        </w:div>
        <w:div w:id="84696745">
          <w:marLeft w:val="640"/>
          <w:marRight w:val="0"/>
          <w:marTop w:val="0"/>
          <w:marBottom w:val="0"/>
          <w:divBdr>
            <w:top w:val="none" w:sz="0" w:space="0" w:color="auto"/>
            <w:left w:val="none" w:sz="0" w:space="0" w:color="auto"/>
            <w:bottom w:val="none" w:sz="0" w:space="0" w:color="auto"/>
            <w:right w:val="none" w:sz="0" w:space="0" w:color="auto"/>
          </w:divBdr>
        </w:div>
        <w:div w:id="290985715">
          <w:marLeft w:val="640"/>
          <w:marRight w:val="0"/>
          <w:marTop w:val="0"/>
          <w:marBottom w:val="0"/>
          <w:divBdr>
            <w:top w:val="none" w:sz="0" w:space="0" w:color="auto"/>
            <w:left w:val="none" w:sz="0" w:space="0" w:color="auto"/>
            <w:bottom w:val="none" w:sz="0" w:space="0" w:color="auto"/>
            <w:right w:val="none" w:sz="0" w:space="0" w:color="auto"/>
          </w:divBdr>
        </w:div>
        <w:div w:id="1744179210">
          <w:marLeft w:val="640"/>
          <w:marRight w:val="0"/>
          <w:marTop w:val="0"/>
          <w:marBottom w:val="0"/>
          <w:divBdr>
            <w:top w:val="none" w:sz="0" w:space="0" w:color="auto"/>
            <w:left w:val="none" w:sz="0" w:space="0" w:color="auto"/>
            <w:bottom w:val="none" w:sz="0" w:space="0" w:color="auto"/>
            <w:right w:val="none" w:sz="0" w:space="0" w:color="auto"/>
          </w:divBdr>
        </w:div>
        <w:div w:id="1341588100">
          <w:marLeft w:val="640"/>
          <w:marRight w:val="0"/>
          <w:marTop w:val="0"/>
          <w:marBottom w:val="0"/>
          <w:divBdr>
            <w:top w:val="none" w:sz="0" w:space="0" w:color="auto"/>
            <w:left w:val="none" w:sz="0" w:space="0" w:color="auto"/>
            <w:bottom w:val="none" w:sz="0" w:space="0" w:color="auto"/>
            <w:right w:val="none" w:sz="0" w:space="0" w:color="auto"/>
          </w:divBdr>
        </w:div>
        <w:div w:id="70393579">
          <w:marLeft w:val="640"/>
          <w:marRight w:val="0"/>
          <w:marTop w:val="0"/>
          <w:marBottom w:val="0"/>
          <w:divBdr>
            <w:top w:val="none" w:sz="0" w:space="0" w:color="auto"/>
            <w:left w:val="none" w:sz="0" w:space="0" w:color="auto"/>
            <w:bottom w:val="none" w:sz="0" w:space="0" w:color="auto"/>
            <w:right w:val="none" w:sz="0" w:space="0" w:color="auto"/>
          </w:divBdr>
        </w:div>
        <w:div w:id="616907531">
          <w:marLeft w:val="640"/>
          <w:marRight w:val="0"/>
          <w:marTop w:val="0"/>
          <w:marBottom w:val="0"/>
          <w:divBdr>
            <w:top w:val="none" w:sz="0" w:space="0" w:color="auto"/>
            <w:left w:val="none" w:sz="0" w:space="0" w:color="auto"/>
            <w:bottom w:val="none" w:sz="0" w:space="0" w:color="auto"/>
            <w:right w:val="none" w:sz="0" w:space="0" w:color="auto"/>
          </w:divBdr>
        </w:div>
        <w:div w:id="620262824">
          <w:marLeft w:val="640"/>
          <w:marRight w:val="0"/>
          <w:marTop w:val="0"/>
          <w:marBottom w:val="0"/>
          <w:divBdr>
            <w:top w:val="none" w:sz="0" w:space="0" w:color="auto"/>
            <w:left w:val="none" w:sz="0" w:space="0" w:color="auto"/>
            <w:bottom w:val="none" w:sz="0" w:space="0" w:color="auto"/>
            <w:right w:val="none" w:sz="0" w:space="0" w:color="auto"/>
          </w:divBdr>
        </w:div>
        <w:div w:id="1177772162">
          <w:marLeft w:val="640"/>
          <w:marRight w:val="0"/>
          <w:marTop w:val="0"/>
          <w:marBottom w:val="0"/>
          <w:divBdr>
            <w:top w:val="none" w:sz="0" w:space="0" w:color="auto"/>
            <w:left w:val="none" w:sz="0" w:space="0" w:color="auto"/>
            <w:bottom w:val="none" w:sz="0" w:space="0" w:color="auto"/>
            <w:right w:val="none" w:sz="0" w:space="0" w:color="auto"/>
          </w:divBdr>
        </w:div>
        <w:div w:id="1891844263">
          <w:marLeft w:val="640"/>
          <w:marRight w:val="0"/>
          <w:marTop w:val="0"/>
          <w:marBottom w:val="0"/>
          <w:divBdr>
            <w:top w:val="none" w:sz="0" w:space="0" w:color="auto"/>
            <w:left w:val="none" w:sz="0" w:space="0" w:color="auto"/>
            <w:bottom w:val="none" w:sz="0" w:space="0" w:color="auto"/>
            <w:right w:val="none" w:sz="0" w:space="0" w:color="auto"/>
          </w:divBdr>
        </w:div>
      </w:divsChild>
    </w:div>
    <w:div w:id="1549681862">
      <w:bodyDiv w:val="1"/>
      <w:marLeft w:val="0"/>
      <w:marRight w:val="0"/>
      <w:marTop w:val="0"/>
      <w:marBottom w:val="0"/>
      <w:divBdr>
        <w:top w:val="none" w:sz="0" w:space="0" w:color="auto"/>
        <w:left w:val="none" w:sz="0" w:space="0" w:color="auto"/>
        <w:bottom w:val="none" w:sz="0" w:space="0" w:color="auto"/>
        <w:right w:val="none" w:sz="0" w:space="0" w:color="auto"/>
      </w:divBdr>
    </w:div>
    <w:div w:id="1559247989">
      <w:bodyDiv w:val="1"/>
      <w:marLeft w:val="0"/>
      <w:marRight w:val="0"/>
      <w:marTop w:val="0"/>
      <w:marBottom w:val="0"/>
      <w:divBdr>
        <w:top w:val="none" w:sz="0" w:space="0" w:color="auto"/>
        <w:left w:val="none" w:sz="0" w:space="0" w:color="auto"/>
        <w:bottom w:val="none" w:sz="0" w:space="0" w:color="auto"/>
        <w:right w:val="none" w:sz="0" w:space="0" w:color="auto"/>
      </w:divBdr>
      <w:divsChild>
        <w:div w:id="1106654749">
          <w:marLeft w:val="640"/>
          <w:marRight w:val="0"/>
          <w:marTop w:val="0"/>
          <w:marBottom w:val="0"/>
          <w:divBdr>
            <w:top w:val="none" w:sz="0" w:space="0" w:color="auto"/>
            <w:left w:val="none" w:sz="0" w:space="0" w:color="auto"/>
            <w:bottom w:val="none" w:sz="0" w:space="0" w:color="auto"/>
            <w:right w:val="none" w:sz="0" w:space="0" w:color="auto"/>
          </w:divBdr>
        </w:div>
        <w:div w:id="546069415">
          <w:marLeft w:val="640"/>
          <w:marRight w:val="0"/>
          <w:marTop w:val="0"/>
          <w:marBottom w:val="0"/>
          <w:divBdr>
            <w:top w:val="none" w:sz="0" w:space="0" w:color="auto"/>
            <w:left w:val="none" w:sz="0" w:space="0" w:color="auto"/>
            <w:bottom w:val="none" w:sz="0" w:space="0" w:color="auto"/>
            <w:right w:val="none" w:sz="0" w:space="0" w:color="auto"/>
          </w:divBdr>
        </w:div>
        <w:div w:id="883448780">
          <w:marLeft w:val="640"/>
          <w:marRight w:val="0"/>
          <w:marTop w:val="0"/>
          <w:marBottom w:val="0"/>
          <w:divBdr>
            <w:top w:val="none" w:sz="0" w:space="0" w:color="auto"/>
            <w:left w:val="none" w:sz="0" w:space="0" w:color="auto"/>
            <w:bottom w:val="none" w:sz="0" w:space="0" w:color="auto"/>
            <w:right w:val="none" w:sz="0" w:space="0" w:color="auto"/>
          </w:divBdr>
        </w:div>
        <w:div w:id="1114061593">
          <w:marLeft w:val="640"/>
          <w:marRight w:val="0"/>
          <w:marTop w:val="0"/>
          <w:marBottom w:val="0"/>
          <w:divBdr>
            <w:top w:val="none" w:sz="0" w:space="0" w:color="auto"/>
            <w:left w:val="none" w:sz="0" w:space="0" w:color="auto"/>
            <w:bottom w:val="none" w:sz="0" w:space="0" w:color="auto"/>
            <w:right w:val="none" w:sz="0" w:space="0" w:color="auto"/>
          </w:divBdr>
        </w:div>
        <w:div w:id="1397164980">
          <w:marLeft w:val="640"/>
          <w:marRight w:val="0"/>
          <w:marTop w:val="0"/>
          <w:marBottom w:val="0"/>
          <w:divBdr>
            <w:top w:val="none" w:sz="0" w:space="0" w:color="auto"/>
            <w:left w:val="none" w:sz="0" w:space="0" w:color="auto"/>
            <w:bottom w:val="none" w:sz="0" w:space="0" w:color="auto"/>
            <w:right w:val="none" w:sz="0" w:space="0" w:color="auto"/>
          </w:divBdr>
        </w:div>
        <w:div w:id="4214592">
          <w:marLeft w:val="640"/>
          <w:marRight w:val="0"/>
          <w:marTop w:val="0"/>
          <w:marBottom w:val="0"/>
          <w:divBdr>
            <w:top w:val="none" w:sz="0" w:space="0" w:color="auto"/>
            <w:left w:val="none" w:sz="0" w:space="0" w:color="auto"/>
            <w:bottom w:val="none" w:sz="0" w:space="0" w:color="auto"/>
            <w:right w:val="none" w:sz="0" w:space="0" w:color="auto"/>
          </w:divBdr>
        </w:div>
        <w:div w:id="1619331594">
          <w:marLeft w:val="640"/>
          <w:marRight w:val="0"/>
          <w:marTop w:val="0"/>
          <w:marBottom w:val="0"/>
          <w:divBdr>
            <w:top w:val="none" w:sz="0" w:space="0" w:color="auto"/>
            <w:left w:val="none" w:sz="0" w:space="0" w:color="auto"/>
            <w:bottom w:val="none" w:sz="0" w:space="0" w:color="auto"/>
            <w:right w:val="none" w:sz="0" w:space="0" w:color="auto"/>
          </w:divBdr>
        </w:div>
        <w:div w:id="578829839">
          <w:marLeft w:val="640"/>
          <w:marRight w:val="0"/>
          <w:marTop w:val="0"/>
          <w:marBottom w:val="0"/>
          <w:divBdr>
            <w:top w:val="none" w:sz="0" w:space="0" w:color="auto"/>
            <w:left w:val="none" w:sz="0" w:space="0" w:color="auto"/>
            <w:bottom w:val="none" w:sz="0" w:space="0" w:color="auto"/>
            <w:right w:val="none" w:sz="0" w:space="0" w:color="auto"/>
          </w:divBdr>
        </w:div>
        <w:div w:id="1629815879">
          <w:marLeft w:val="640"/>
          <w:marRight w:val="0"/>
          <w:marTop w:val="0"/>
          <w:marBottom w:val="0"/>
          <w:divBdr>
            <w:top w:val="none" w:sz="0" w:space="0" w:color="auto"/>
            <w:left w:val="none" w:sz="0" w:space="0" w:color="auto"/>
            <w:bottom w:val="none" w:sz="0" w:space="0" w:color="auto"/>
            <w:right w:val="none" w:sz="0" w:space="0" w:color="auto"/>
          </w:divBdr>
        </w:div>
        <w:div w:id="433793835">
          <w:marLeft w:val="640"/>
          <w:marRight w:val="0"/>
          <w:marTop w:val="0"/>
          <w:marBottom w:val="0"/>
          <w:divBdr>
            <w:top w:val="none" w:sz="0" w:space="0" w:color="auto"/>
            <w:left w:val="none" w:sz="0" w:space="0" w:color="auto"/>
            <w:bottom w:val="none" w:sz="0" w:space="0" w:color="auto"/>
            <w:right w:val="none" w:sz="0" w:space="0" w:color="auto"/>
          </w:divBdr>
        </w:div>
        <w:div w:id="530071260">
          <w:marLeft w:val="640"/>
          <w:marRight w:val="0"/>
          <w:marTop w:val="0"/>
          <w:marBottom w:val="0"/>
          <w:divBdr>
            <w:top w:val="none" w:sz="0" w:space="0" w:color="auto"/>
            <w:left w:val="none" w:sz="0" w:space="0" w:color="auto"/>
            <w:bottom w:val="none" w:sz="0" w:space="0" w:color="auto"/>
            <w:right w:val="none" w:sz="0" w:space="0" w:color="auto"/>
          </w:divBdr>
        </w:div>
        <w:div w:id="251083822">
          <w:marLeft w:val="640"/>
          <w:marRight w:val="0"/>
          <w:marTop w:val="0"/>
          <w:marBottom w:val="0"/>
          <w:divBdr>
            <w:top w:val="none" w:sz="0" w:space="0" w:color="auto"/>
            <w:left w:val="none" w:sz="0" w:space="0" w:color="auto"/>
            <w:bottom w:val="none" w:sz="0" w:space="0" w:color="auto"/>
            <w:right w:val="none" w:sz="0" w:space="0" w:color="auto"/>
          </w:divBdr>
        </w:div>
        <w:div w:id="968558200">
          <w:marLeft w:val="640"/>
          <w:marRight w:val="0"/>
          <w:marTop w:val="0"/>
          <w:marBottom w:val="0"/>
          <w:divBdr>
            <w:top w:val="none" w:sz="0" w:space="0" w:color="auto"/>
            <w:left w:val="none" w:sz="0" w:space="0" w:color="auto"/>
            <w:bottom w:val="none" w:sz="0" w:space="0" w:color="auto"/>
            <w:right w:val="none" w:sz="0" w:space="0" w:color="auto"/>
          </w:divBdr>
        </w:div>
        <w:div w:id="910890528">
          <w:marLeft w:val="640"/>
          <w:marRight w:val="0"/>
          <w:marTop w:val="0"/>
          <w:marBottom w:val="0"/>
          <w:divBdr>
            <w:top w:val="none" w:sz="0" w:space="0" w:color="auto"/>
            <w:left w:val="none" w:sz="0" w:space="0" w:color="auto"/>
            <w:bottom w:val="none" w:sz="0" w:space="0" w:color="auto"/>
            <w:right w:val="none" w:sz="0" w:space="0" w:color="auto"/>
          </w:divBdr>
        </w:div>
        <w:div w:id="1198467752">
          <w:marLeft w:val="640"/>
          <w:marRight w:val="0"/>
          <w:marTop w:val="0"/>
          <w:marBottom w:val="0"/>
          <w:divBdr>
            <w:top w:val="none" w:sz="0" w:space="0" w:color="auto"/>
            <w:left w:val="none" w:sz="0" w:space="0" w:color="auto"/>
            <w:bottom w:val="none" w:sz="0" w:space="0" w:color="auto"/>
            <w:right w:val="none" w:sz="0" w:space="0" w:color="auto"/>
          </w:divBdr>
        </w:div>
        <w:div w:id="1912081207">
          <w:marLeft w:val="640"/>
          <w:marRight w:val="0"/>
          <w:marTop w:val="0"/>
          <w:marBottom w:val="0"/>
          <w:divBdr>
            <w:top w:val="none" w:sz="0" w:space="0" w:color="auto"/>
            <w:left w:val="none" w:sz="0" w:space="0" w:color="auto"/>
            <w:bottom w:val="none" w:sz="0" w:space="0" w:color="auto"/>
            <w:right w:val="none" w:sz="0" w:space="0" w:color="auto"/>
          </w:divBdr>
        </w:div>
        <w:div w:id="1389569894">
          <w:marLeft w:val="640"/>
          <w:marRight w:val="0"/>
          <w:marTop w:val="0"/>
          <w:marBottom w:val="0"/>
          <w:divBdr>
            <w:top w:val="none" w:sz="0" w:space="0" w:color="auto"/>
            <w:left w:val="none" w:sz="0" w:space="0" w:color="auto"/>
            <w:bottom w:val="none" w:sz="0" w:space="0" w:color="auto"/>
            <w:right w:val="none" w:sz="0" w:space="0" w:color="auto"/>
          </w:divBdr>
        </w:div>
        <w:div w:id="98108523">
          <w:marLeft w:val="640"/>
          <w:marRight w:val="0"/>
          <w:marTop w:val="0"/>
          <w:marBottom w:val="0"/>
          <w:divBdr>
            <w:top w:val="none" w:sz="0" w:space="0" w:color="auto"/>
            <w:left w:val="none" w:sz="0" w:space="0" w:color="auto"/>
            <w:bottom w:val="none" w:sz="0" w:space="0" w:color="auto"/>
            <w:right w:val="none" w:sz="0" w:space="0" w:color="auto"/>
          </w:divBdr>
        </w:div>
        <w:div w:id="1964968016">
          <w:marLeft w:val="640"/>
          <w:marRight w:val="0"/>
          <w:marTop w:val="0"/>
          <w:marBottom w:val="0"/>
          <w:divBdr>
            <w:top w:val="none" w:sz="0" w:space="0" w:color="auto"/>
            <w:left w:val="none" w:sz="0" w:space="0" w:color="auto"/>
            <w:bottom w:val="none" w:sz="0" w:space="0" w:color="auto"/>
            <w:right w:val="none" w:sz="0" w:space="0" w:color="auto"/>
          </w:divBdr>
        </w:div>
        <w:div w:id="2027557622">
          <w:marLeft w:val="640"/>
          <w:marRight w:val="0"/>
          <w:marTop w:val="0"/>
          <w:marBottom w:val="0"/>
          <w:divBdr>
            <w:top w:val="none" w:sz="0" w:space="0" w:color="auto"/>
            <w:left w:val="none" w:sz="0" w:space="0" w:color="auto"/>
            <w:bottom w:val="none" w:sz="0" w:space="0" w:color="auto"/>
            <w:right w:val="none" w:sz="0" w:space="0" w:color="auto"/>
          </w:divBdr>
        </w:div>
        <w:div w:id="2102095328">
          <w:marLeft w:val="640"/>
          <w:marRight w:val="0"/>
          <w:marTop w:val="0"/>
          <w:marBottom w:val="0"/>
          <w:divBdr>
            <w:top w:val="none" w:sz="0" w:space="0" w:color="auto"/>
            <w:left w:val="none" w:sz="0" w:space="0" w:color="auto"/>
            <w:bottom w:val="none" w:sz="0" w:space="0" w:color="auto"/>
            <w:right w:val="none" w:sz="0" w:space="0" w:color="auto"/>
          </w:divBdr>
        </w:div>
      </w:divsChild>
    </w:div>
    <w:div w:id="1588732273">
      <w:bodyDiv w:val="1"/>
      <w:marLeft w:val="0"/>
      <w:marRight w:val="0"/>
      <w:marTop w:val="0"/>
      <w:marBottom w:val="0"/>
      <w:divBdr>
        <w:top w:val="none" w:sz="0" w:space="0" w:color="auto"/>
        <w:left w:val="none" w:sz="0" w:space="0" w:color="auto"/>
        <w:bottom w:val="none" w:sz="0" w:space="0" w:color="auto"/>
        <w:right w:val="none" w:sz="0" w:space="0" w:color="auto"/>
      </w:divBdr>
      <w:divsChild>
        <w:div w:id="1068191909">
          <w:marLeft w:val="640"/>
          <w:marRight w:val="0"/>
          <w:marTop w:val="0"/>
          <w:marBottom w:val="0"/>
          <w:divBdr>
            <w:top w:val="none" w:sz="0" w:space="0" w:color="auto"/>
            <w:left w:val="none" w:sz="0" w:space="0" w:color="auto"/>
            <w:bottom w:val="none" w:sz="0" w:space="0" w:color="auto"/>
            <w:right w:val="none" w:sz="0" w:space="0" w:color="auto"/>
          </w:divBdr>
        </w:div>
        <w:div w:id="1797990908">
          <w:marLeft w:val="640"/>
          <w:marRight w:val="0"/>
          <w:marTop w:val="0"/>
          <w:marBottom w:val="0"/>
          <w:divBdr>
            <w:top w:val="none" w:sz="0" w:space="0" w:color="auto"/>
            <w:left w:val="none" w:sz="0" w:space="0" w:color="auto"/>
            <w:bottom w:val="none" w:sz="0" w:space="0" w:color="auto"/>
            <w:right w:val="none" w:sz="0" w:space="0" w:color="auto"/>
          </w:divBdr>
        </w:div>
        <w:div w:id="1141000092">
          <w:marLeft w:val="640"/>
          <w:marRight w:val="0"/>
          <w:marTop w:val="0"/>
          <w:marBottom w:val="0"/>
          <w:divBdr>
            <w:top w:val="none" w:sz="0" w:space="0" w:color="auto"/>
            <w:left w:val="none" w:sz="0" w:space="0" w:color="auto"/>
            <w:bottom w:val="none" w:sz="0" w:space="0" w:color="auto"/>
            <w:right w:val="none" w:sz="0" w:space="0" w:color="auto"/>
          </w:divBdr>
        </w:div>
        <w:div w:id="1129402092">
          <w:marLeft w:val="640"/>
          <w:marRight w:val="0"/>
          <w:marTop w:val="0"/>
          <w:marBottom w:val="0"/>
          <w:divBdr>
            <w:top w:val="none" w:sz="0" w:space="0" w:color="auto"/>
            <w:left w:val="none" w:sz="0" w:space="0" w:color="auto"/>
            <w:bottom w:val="none" w:sz="0" w:space="0" w:color="auto"/>
            <w:right w:val="none" w:sz="0" w:space="0" w:color="auto"/>
          </w:divBdr>
        </w:div>
        <w:div w:id="1544561330">
          <w:marLeft w:val="640"/>
          <w:marRight w:val="0"/>
          <w:marTop w:val="0"/>
          <w:marBottom w:val="0"/>
          <w:divBdr>
            <w:top w:val="none" w:sz="0" w:space="0" w:color="auto"/>
            <w:left w:val="none" w:sz="0" w:space="0" w:color="auto"/>
            <w:bottom w:val="none" w:sz="0" w:space="0" w:color="auto"/>
            <w:right w:val="none" w:sz="0" w:space="0" w:color="auto"/>
          </w:divBdr>
        </w:div>
        <w:div w:id="264971289">
          <w:marLeft w:val="640"/>
          <w:marRight w:val="0"/>
          <w:marTop w:val="0"/>
          <w:marBottom w:val="0"/>
          <w:divBdr>
            <w:top w:val="none" w:sz="0" w:space="0" w:color="auto"/>
            <w:left w:val="none" w:sz="0" w:space="0" w:color="auto"/>
            <w:bottom w:val="none" w:sz="0" w:space="0" w:color="auto"/>
            <w:right w:val="none" w:sz="0" w:space="0" w:color="auto"/>
          </w:divBdr>
        </w:div>
        <w:div w:id="1414087490">
          <w:marLeft w:val="640"/>
          <w:marRight w:val="0"/>
          <w:marTop w:val="0"/>
          <w:marBottom w:val="0"/>
          <w:divBdr>
            <w:top w:val="none" w:sz="0" w:space="0" w:color="auto"/>
            <w:left w:val="none" w:sz="0" w:space="0" w:color="auto"/>
            <w:bottom w:val="none" w:sz="0" w:space="0" w:color="auto"/>
            <w:right w:val="none" w:sz="0" w:space="0" w:color="auto"/>
          </w:divBdr>
        </w:div>
        <w:div w:id="1249191842">
          <w:marLeft w:val="640"/>
          <w:marRight w:val="0"/>
          <w:marTop w:val="0"/>
          <w:marBottom w:val="0"/>
          <w:divBdr>
            <w:top w:val="none" w:sz="0" w:space="0" w:color="auto"/>
            <w:left w:val="none" w:sz="0" w:space="0" w:color="auto"/>
            <w:bottom w:val="none" w:sz="0" w:space="0" w:color="auto"/>
            <w:right w:val="none" w:sz="0" w:space="0" w:color="auto"/>
          </w:divBdr>
        </w:div>
        <w:div w:id="41292361">
          <w:marLeft w:val="640"/>
          <w:marRight w:val="0"/>
          <w:marTop w:val="0"/>
          <w:marBottom w:val="0"/>
          <w:divBdr>
            <w:top w:val="none" w:sz="0" w:space="0" w:color="auto"/>
            <w:left w:val="none" w:sz="0" w:space="0" w:color="auto"/>
            <w:bottom w:val="none" w:sz="0" w:space="0" w:color="auto"/>
            <w:right w:val="none" w:sz="0" w:space="0" w:color="auto"/>
          </w:divBdr>
        </w:div>
        <w:div w:id="73555290">
          <w:marLeft w:val="640"/>
          <w:marRight w:val="0"/>
          <w:marTop w:val="0"/>
          <w:marBottom w:val="0"/>
          <w:divBdr>
            <w:top w:val="none" w:sz="0" w:space="0" w:color="auto"/>
            <w:left w:val="none" w:sz="0" w:space="0" w:color="auto"/>
            <w:bottom w:val="none" w:sz="0" w:space="0" w:color="auto"/>
            <w:right w:val="none" w:sz="0" w:space="0" w:color="auto"/>
          </w:divBdr>
        </w:div>
        <w:div w:id="1913271336">
          <w:marLeft w:val="640"/>
          <w:marRight w:val="0"/>
          <w:marTop w:val="0"/>
          <w:marBottom w:val="0"/>
          <w:divBdr>
            <w:top w:val="none" w:sz="0" w:space="0" w:color="auto"/>
            <w:left w:val="none" w:sz="0" w:space="0" w:color="auto"/>
            <w:bottom w:val="none" w:sz="0" w:space="0" w:color="auto"/>
            <w:right w:val="none" w:sz="0" w:space="0" w:color="auto"/>
          </w:divBdr>
        </w:div>
        <w:div w:id="37165097">
          <w:marLeft w:val="640"/>
          <w:marRight w:val="0"/>
          <w:marTop w:val="0"/>
          <w:marBottom w:val="0"/>
          <w:divBdr>
            <w:top w:val="none" w:sz="0" w:space="0" w:color="auto"/>
            <w:left w:val="none" w:sz="0" w:space="0" w:color="auto"/>
            <w:bottom w:val="none" w:sz="0" w:space="0" w:color="auto"/>
            <w:right w:val="none" w:sz="0" w:space="0" w:color="auto"/>
          </w:divBdr>
        </w:div>
        <w:div w:id="1755971841">
          <w:marLeft w:val="640"/>
          <w:marRight w:val="0"/>
          <w:marTop w:val="0"/>
          <w:marBottom w:val="0"/>
          <w:divBdr>
            <w:top w:val="none" w:sz="0" w:space="0" w:color="auto"/>
            <w:left w:val="none" w:sz="0" w:space="0" w:color="auto"/>
            <w:bottom w:val="none" w:sz="0" w:space="0" w:color="auto"/>
            <w:right w:val="none" w:sz="0" w:space="0" w:color="auto"/>
          </w:divBdr>
        </w:div>
        <w:div w:id="2122258490">
          <w:marLeft w:val="640"/>
          <w:marRight w:val="0"/>
          <w:marTop w:val="0"/>
          <w:marBottom w:val="0"/>
          <w:divBdr>
            <w:top w:val="none" w:sz="0" w:space="0" w:color="auto"/>
            <w:left w:val="none" w:sz="0" w:space="0" w:color="auto"/>
            <w:bottom w:val="none" w:sz="0" w:space="0" w:color="auto"/>
            <w:right w:val="none" w:sz="0" w:space="0" w:color="auto"/>
          </w:divBdr>
        </w:div>
        <w:div w:id="1881473410">
          <w:marLeft w:val="640"/>
          <w:marRight w:val="0"/>
          <w:marTop w:val="0"/>
          <w:marBottom w:val="0"/>
          <w:divBdr>
            <w:top w:val="none" w:sz="0" w:space="0" w:color="auto"/>
            <w:left w:val="none" w:sz="0" w:space="0" w:color="auto"/>
            <w:bottom w:val="none" w:sz="0" w:space="0" w:color="auto"/>
            <w:right w:val="none" w:sz="0" w:space="0" w:color="auto"/>
          </w:divBdr>
        </w:div>
        <w:div w:id="1720087418">
          <w:marLeft w:val="640"/>
          <w:marRight w:val="0"/>
          <w:marTop w:val="0"/>
          <w:marBottom w:val="0"/>
          <w:divBdr>
            <w:top w:val="none" w:sz="0" w:space="0" w:color="auto"/>
            <w:left w:val="none" w:sz="0" w:space="0" w:color="auto"/>
            <w:bottom w:val="none" w:sz="0" w:space="0" w:color="auto"/>
            <w:right w:val="none" w:sz="0" w:space="0" w:color="auto"/>
          </w:divBdr>
        </w:div>
        <w:div w:id="1077290420">
          <w:marLeft w:val="640"/>
          <w:marRight w:val="0"/>
          <w:marTop w:val="0"/>
          <w:marBottom w:val="0"/>
          <w:divBdr>
            <w:top w:val="none" w:sz="0" w:space="0" w:color="auto"/>
            <w:left w:val="none" w:sz="0" w:space="0" w:color="auto"/>
            <w:bottom w:val="none" w:sz="0" w:space="0" w:color="auto"/>
            <w:right w:val="none" w:sz="0" w:space="0" w:color="auto"/>
          </w:divBdr>
        </w:div>
        <w:div w:id="28604232">
          <w:marLeft w:val="640"/>
          <w:marRight w:val="0"/>
          <w:marTop w:val="0"/>
          <w:marBottom w:val="0"/>
          <w:divBdr>
            <w:top w:val="none" w:sz="0" w:space="0" w:color="auto"/>
            <w:left w:val="none" w:sz="0" w:space="0" w:color="auto"/>
            <w:bottom w:val="none" w:sz="0" w:space="0" w:color="auto"/>
            <w:right w:val="none" w:sz="0" w:space="0" w:color="auto"/>
          </w:divBdr>
        </w:div>
        <w:div w:id="702904846">
          <w:marLeft w:val="640"/>
          <w:marRight w:val="0"/>
          <w:marTop w:val="0"/>
          <w:marBottom w:val="0"/>
          <w:divBdr>
            <w:top w:val="none" w:sz="0" w:space="0" w:color="auto"/>
            <w:left w:val="none" w:sz="0" w:space="0" w:color="auto"/>
            <w:bottom w:val="none" w:sz="0" w:space="0" w:color="auto"/>
            <w:right w:val="none" w:sz="0" w:space="0" w:color="auto"/>
          </w:divBdr>
        </w:div>
        <w:div w:id="278951456">
          <w:marLeft w:val="640"/>
          <w:marRight w:val="0"/>
          <w:marTop w:val="0"/>
          <w:marBottom w:val="0"/>
          <w:divBdr>
            <w:top w:val="none" w:sz="0" w:space="0" w:color="auto"/>
            <w:left w:val="none" w:sz="0" w:space="0" w:color="auto"/>
            <w:bottom w:val="none" w:sz="0" w:space="0" w:color="auto"/>
            <w:right w:val="none" w:sz="0" w:space="0" w:color="auto"/>
          </w:divBdr>
        </w:div>
      </w:divsChild>
    </w:div>
    <w:div w:id="1591306722">
      <w:bodyDiv w:val="1"/>
      <w:marLeft w:val="0"/>
      <w:marRight w:val="0"/>
      <w:marTop w:val="0"/>
      <w:marBottom w:val="0"/>
      <w:divBdr>
        <w:top w:val="none" w:sz="0" w:space="0" w:color="auto"/>
        <w:left w:val="none" w:sz="0" w:space="0" w:color="auto"/>
        <w:bottom w:val="none" w:sz="0" w:space="0" w:color="auto"/>
        <w:right w:val="none" w:sz="0" w:space="0" w:color="auto"/>
      </w:divBdr>
      <w:divsChild>
        <w:div w:id="1264920918">
          <w:marLeft w:val="640"/>
          <w:marRight w:val="0"/>
          <w:marTop w:val="0"/>
          <w:marBottom w:val="0"/>
          <w:divBdr>
            <w:top w:val="none" w:sz="0" w:space="0" w:color="auto"/>
            <w:left w:val="none" w:sz="0" w:space="0" w:color="auto"/>
            <w:bottom w:val="none" w:sz="0" w:space="0" w:color="auto"/>
            <w:right w:val="none" w:sz="0" w:space="0" w:color="auto"/>
          </w:divBdr>
        </w:div>
        <w:div w:id="1405295478">
          <w:marLeft w:val="640"/>
          <w:marRight w:val="0"/>
          <w:marTop w:val="0"/>
          <w:marBottom w:val="0"/>
          <w:divBdr>
            <w:top w:val="none" w:sz="0" w:space="0" w:color="auto"/>
            <w:left w:val="none" w:sz="0" w:space="0" w:color="auto"/>
            <w:bottom w:val="none" w:sz="0" w:space="0" w:color="auto"/>
            <w:right w:val="none" w:sz="0" w:space="0" w:color="auto"/>
          </w:divBdr>
        </w:div>
        <w:div w:id="308559963">
          <w:marLeft w:val="640"/>
          <w:marRight w:val="0"/>
          <w:marTop w:val="0"/>
          <w:marBottom w:val="0"/>
          <w:divBdr>
            <w:top w:val="none" w:sz="0" w:space="0" w:color="auto"/>
            <w:left w:val="none" w:sz="0" w:space="0" w:color="auto"/>
            <w:bottom w:val="none" w:sz="0" w:space="0" w:color="auto"/>
            <w:right w:val="none" w:sz="0" w:space="0" w:color="auto"/>
          </w:divBdr>
        </w:div>
        <w:div w:id="117837537">
          <w:marLeft w:val="640"/>
          <w:marRight w:val="0"/>
          <w:marTop w:val="0"/>
          <w:marBottom w:val="0"/>
          <w:divBdr>
            <w:top w:val="none" w:sz="0" w:space="0" w:color="auto"/>
            <w:left w:val="none" w:sz="0" w:space="0" w:color="auto"/>
            <w:bottom w:val="none" w:sz="0" w:space="0" w:color="auto"/>
            <w:right w:val="none" w:sz="0" w:space="0" w:color="auto"/>
          </w:divBdr>
        </w:div>
        <w:div w:id="1370258361">
          <w:marLeft w:val="640"/>
          <w:marRight w:val="0"/>
          <w:marTop w:val="0"/>
          <w:marBottom w:val="0"/>
          <w:divBdr>
            <w:top w:val="none" w:sz="0" w:space="0" w:color="auto"/>
            <w:left w:val="none" w:sz="0" w:space="0" w:color="auto"/>
            <w:bottom w:val="none" w:sz="0" w:space="0" w:color="auto"/>
            <w:right w:val="none" w:sz="0" w:space="0" w:color="auto"/>
          </w:divBdr>
        </w:div>
        <w:div w:id="308874254">
          <w:marLeft w:val="640"/>
          <w:marRight w:val="0"/>
          <w:marTop w:val="0"/>
          <w:marBottom w:val="0"/>
          <w:divBdr>
            <w:top w:val="none" w:sz="0" w:space="0" w:color="auto"/>
            <w:left w:val="none" w:sz="0" w:space="0" w:color="auto"/>
            <w:bottom w:val="none" w:sz="0" w:space="0" w:color="auto"/>
            <w:right w:val="none" w:sz="0" w:space="0" w:color="auto"/>
          </w:divBdr>
        </w:div>
        <w:div w:id="61145410">
          <w:marLeft w:val="640"/>
          <w:marRight w:val="0"/>
          <w:marTop w:val="0"/>
          <w:marBottom w:val="0"/>
          <w:divBdr>
            <w:top w:val="none" w:sz="0" w:space="0" w:color="auto"/>
            <w:left w:val="none" w:sz="0" w:space="0" w:color="auto"/>
            <w:bottom w:val="none" w:sz="0" w:space="0" w:color="auto"/>
            <w:right w:val="none" w:sz="0" w:space="0" w:color="auto"/>
          </w:divBdr>
        </w:div>
        <w:div w:id="909536582">
          <w:marLeft w:val="640"/>
          <w:marRight w:val="0"/>
          <w:marTop w:val="0"/>
          <w:marBottom w:val="0"/>
          <w:divBdr>
            <w:top w:val="none" w:sz="0" w:space="0" w:color="auto"/>
            <w:left w:val="none" w:sz="0" w:space="0" w:color="auto"/>
            <w:bottom w:val="none" w:sz="0" w:space="0" w:color="auto"/>
            <w:right w:val="none" w:sz="0" w:space="0" w:color="auto"/>
          </w:divBdr>
        </w:div>
        <w:div w:id="869757108">
          <w:marLeft w:val="640"/>
          <w:marRight w:val="0"/>
          <w:marTop w:val="0"/>
          <w:marBottom w:val="0"/>
          <w:divBdr>
            <w:top w:val="none" w:sz="0" w:space="0" w:color="auto"/>
            <w:left w:val="none" w:sz="0" w:space="0" w:color="auto"/>
            <w:bottom w:val="none" w:sz="0" w:space="0" w:color="auto"/>
            <w:right w:val="none" w:sz="0" w:space="0" w:color="auto"/>
          </w:divBdr>
        </w:div>
        <w:div w:id="1210999113">
          <w:marLeft w:val="640"/>
          <w:marRight w:val="0"/>
          <w:marTop w:val="0"/>
          <w:marBottom w:val="0"/>
          <w:divBdr>
            <w:top w:val="none" w:sz="0" w:space="0" w:color="auto"/>
            <w:left w:val="none" w:sz="0" w:space="0" w:color="auto"/>
            <w:bottom w:val="none" w:sz="0" w:space="0" w:color="auto"/>
            <w:right w:val="none" w:sz="0" w:space="0" w:color="auto"/>
          </w:divBdr>
        </w:div>
        <w:div w:id="1457481978">
          <w:marLeft w:val="640"/>
          <w:marRight w:val="0"/>
          <w:marTop w:val="0"/>
          <w:marBottom w:val="0"/>
          <w:divBdr>
            <w:top w:val="none" w:sz="0" w:space="0" w:color="auto"/>
            <w:left w:val="none" w:sz="0" w:space="0" w:color="auto"/>
            <w:bottom w:val="none" w:sz="0" w:space="0" w:color="auto"/>
            <w:right w:val="none" w:sz="0" w:space="0" w:color="auto"/>
          </w:divBdr>
        </w:div>
        <w:div w:id="1963460589">
          <w:marLeft w:val="640"/>
          <w:marRight w:val="0"/>
          <w:marTop w:val="0"/>
          <w:marBottom w:val="0"/>
          <w:divBdr>
            <w:top w:val="none" w:sz="0" w:space="0" w:color="auto"/>
            <w:left w:val="none" w:sz="0" w:space="0" w:color="auto"/>
            <w:bottom w:val="none" w:sz="0" w:space="0" w:color="auto"/>
            <w:right w:val="none" w:sz="0" w:space="0" w:color="auto"/>
          </w:divBdr>
        </w:div>
        <w:div w:id="436413328">
          <w:marLeft w:val="640"/>
          <w:marRight w:val="0"/>
          <w:marTop w:val="0"/>
          <w:marBottom w:val="0"/>
          <w:divBdr>
            <w:top w:val="none" w:sz="0" w:space="0" w:color="auto"/>
            <w:left w:val="none" w:sz="0" w:space="0" w:color="auto"/>
            <w:bottom w:val="none" w:sz="0" w:space="0" w:color="auto"/>
            <w:right w:val="none" w:sz="0" w:space="0" w:color="auto"/>
          </w:divBdr>
        </w:div>
        <w:div w:id="1785423942">
          <w:marLeft w:val="640"/>
          <w:marRight w:val="0"/>
          <w:marTop w:val="0"/>
          <w:marBottom w:val="0"/>
          <w:divBdr>
            <w:top w:val="none" w:sz="0" w:space="0" w:color="auto"/>
            <w:left w:val="none" w:sz="0" w:space="0" w:color="auto"/>
            <w:bottom w:val="none" w:sz="0" w:space="0" w:color="auto"/>
            <w:right w:val="none" w:sz="0" w:space="0" w:color="auto"/>
          </w:divBdr>
        </w:div>
        <w:div w:id="2129859250">
          <w:marLeft w:val="640"/>
          <w:marRight w:val="0"/>
          <w:marTop w:val="0"/>
          <w:marBottom w:val="0"/>
          <w:divBdr>
            <w:top w:val="none" w:sz="0" w:space="0" w:color="auto"/>
            <w:left w:val="none" w:sz="0" w:space="0" w:color="auto"/>
            <w:bottom w:val="none" w:sz="0" w:space="0" w:color="auto"/>
            <w:right w:val="none" w:sz="0" w:space="0" w:color="auto"/>
          </w:divBdr>
        </w:div>
        <w:div w:id="1460033604">
          <w:marLeft w:val="640"/>
          <w:marRight w:val="0"/>
          <w:marTop w:val="0"/>
          <w:marBottom w:val="0"/>
          <w:divBdr>
            <w:top w:val="none" w:sz="0" w:space="0" w:color="auto"/>
            <w:left w:val="none" w:sz="0" w:space="0" w:color="auto"/>
            <w:bottom w:val="none" w:sz="0" w:space="0" w:color="auto"/>
            <w:right w:val="none" w:sz="0" w:space="0" w:color="auto"/>
          </w:divBdr>
        </w:div>
        <w:div w:id="1319574329">
          <w:marLeft w:val="640"/>
          <w:marRight w:val="0"/>
          <w:marTop w:val="0"/>
          <w:marBottom w:val="0"/>
          <w:divBdr>
            <w:top w:val="none" w:sz="0" w:space="0" w:color="auto"/>
            <w:left w:val="none" w:sz="0" w:space="0" w:color="auto"/>
            <w:bottom w:val="none" w:sz="0" w:space="0" w:color="auto"/>
            <w:right w:val="none" w:sz="0" w:space="0" w:color="auto"/>
          </w:divBdr>
        </w:div>
        <w:div w:id="1468887883">
          <w:marLeft w:val="640"/>
          <w:marRight w:val="0"/>
          <w:marTop w:val="0"/>
          <w:marBottom w:val="0"/>
          <w:divBdr>
            <w:top w:val="none" w:sz="0" w:space="0" w:color="auto"/>
            <w:left w:val="none" w:sz="0" w:space="0" w:color="auto"/>
            <w:bottom w:val="none" w:sz="0" w:space="0" w:color="auto"/>
            <w:right w:val="none" w:sz="0" w:space="0" w:color="auto"/>
          </w:divBdr>
        </w:div>
        <w:div w:id="601766867">
          <w:marLeft w:val="640"/>
          <w:marRight w:val="0"/>
          <w:marTop w:val="0"/>
          <w:marBottom w:val="0"/>
          <w:divBdr>
            <w:top w:val="none" w:sz="0" w:space="0" w:color="auto"/>
            <w:left w:val="none" w:sz="0" w:space="0" w:color="auto"/>
            <w:bottom w:val="none" w:sz="0" w:space="0" w:color="auto"/>
            <w:right w:val="none" w:sz="0" w:space="0" w:color="auto"/>
          </w:divBdr>
        </w:div>
        <w:div w:id="540213648">
          <w:marLeft w:val="640"/>
          <w:marRight w:val="0"/>
          <w:marTop w:val="0"/>
          <w:marBottom w:val="0"/>
          <w:divBdr>
            <w:top w:val="none" w:sz="0" w:space="0" w:color="auto"/>
            <w:left w:val="none" w:sz="0" w:space="0" w:color="auto"/>
            <w:bottom w:val="none" w:sz="0" w:space="0" w:color="auto"/>
            <w:right w:val="none" w:sz="0" w:space="0" w:color="auto"/>
          </w:divBdr>
        </w:div>
        <w:div w:id="175661182">
          <w:marLeft w:val="640"/>
          <w:marRight w:val="0"/>
          <w:marTop w:val="0"/>
          <w:marBottom w:val="0"/>
          <w:divBdr>
            <w:top w:val="none" w:sz="0" w:space="0" w:color="auto"/>
            <w:left w:val="none" w:sz="0" w:space="0" w:color="auto"/>
            <w:bottom w:val="none" w:sz="0" w:space="0" w:color="auto"/>
            <w:right w:val="none" w:sz="0" w:space="0" w:color="auto"/>
          </w:divBdr>
        </w:div>
      </w:divsChild>
    </w:div>
    <w:div w:id="1614366429">
      <w:bodyDiv w:val="1"/>
      <w:marLeft w:val="0"/>
      <w:marRight w:val="0"/>
      <w:marTop w:val="0"/>
      <w:marBottom w:val="0"/>
      <w:divBdr>
        <w:top w:val="none" w:sz="0" w:space="0" w:color="auto"/>
        <w:left w:val="none" w:sz="0" w:space="0" w:color="auto"/>
        <w:bottom w:val="none" w:sz="0" w:space="0" w:color="auto"/>
        <w:right w:val="none" w:sz="0" w:space="0" w:color="auto"/>
      </w:divBdr>
      <w:divsChild>
        <w:div w:id="48266927">
          <w:marLeft w:val="640"/>
          <w:marRight w:val="0"/>
          <w:marTop w:val="0"/>
          <w:marBottom w:val="0"/>
          <w:divBdr>
            <w:top w:val="none" w:sz="0" w:space="0" w:color="auto"/>
            <w:left w:val="none" w:sz="0" w:space="0" w:color="auto"/>
            <w:bottom w:val="none" w:sz="0" w:space="0" w:color="auto"/>
            <w:right w:val="none" w:sz="0" w:space="0" w:color="auto"/>
          </w:divBdr>
        </w:div>
        <w:div w:id="911086108">
          <w:marLeft w:val="640"/>
          <w:marRight w:val="0"/>
          <w:marTop w:val="0"/>
          <w:marBottom w:val="0"/>
          <w:divBdr>
            <w:top w:val="none" w:sz="0" w:space="0" w:color="auto"/>
            <w:left w:val="none" w:sz="0" w:space="0" w:color="auto"/>
            <w:bottom w:val="none" w:sz="0" w:space="0" w:color="auto"/>
            <w:right w:val="none" w:sz="0" w:space="0" w:color="auto"/>
          </w:divBdr>
        </w:div>
        <w:div w:id="1281688549">
          <w:marLeft w:val="640"/>
          <w:marRight w:val="0"/>
          <w:marTop w:val="0"/>
          <w:marBottom w:val="0"/>
          <w:divBdr>
            <w:top w:val="none" w:sz="0" w:space="0" w:color="auto"/>
            <w:left w:val="none" w:sz="0" w:space="0" w:color="auto"/>
            <w:bottom w:val="none" w:sz="0" w:space="0" w:color="auto"/>
            <w:right w:val="none" w:sz="0" w:space="0" w:color="auto"/>
          </w:divBdr>
        </w:div>
        <w:div w:id="1751652767">
          <w:marLeft w:val="640"/>
          <w:marRight w:val="0"/>
          <w:marTop w:val="0"/>
          <w:marBottom w:val="0"/>
          <w:divBdr>
            <w:top w:val="none" w:sz="0" w:space="0" w:color="auto"/>
            <w:left w:val="none" w:sz="0" w:space="0" w:color="auto"/>
            <w:bottom w:val="none" w:sz="0" w:space="0" w:color="auto"/>
            <w:right w:val="none" w:sz="0" w:space="0" w:color="auto"/>
          </w:divBdr>
        </w:div>
        <w:div w:id="1954285025">
          <w:marLeft w:val="640"/>
          <w:marRight w:val="0"/>
          <w:marTop w:val="0"/>
          <w:marBottom w:val="0"/>
          <w:divBdr>
            <w:top w:val="none" w:sz="0" w:space="0" w:color="auto"/>
            <w:left w:val="none" w:sz="0" w:space="0" w:color="auto"/>
            <w:bottom w:val="none" w:sz="0" w:space="0" w:color="auto"/>
            <w:right w:val="none" w:sz="0" w:space="0" w:color="auto"/>
          </w:divBdr>
        </w:div>
        <w:div w:id="474179859">
          <w:marLeft w:val="640"/>
          <w:marRight w:val="0"/>
          <w:marTop w:val="0"/>
          <w:marBottom w:val="0"/>
          <w:divBdr>
            <w:top w:val="none" w:sz="0" w:space="0" w:color="auto"/>
            <w:left w:val="none" w:sz="0" w:space="0" w:color="auto"/>
            <w:bottom w:val="none" w:sz="0" w:space="0" w:color="auto"/>
            <w:right w:val="none" w:sz="0" w:space="0" w:color="auto"/>
          </w:divBdr>
        </w:div>
        <w:div w:id="927159975">
          <w:marLeft w:val="640"/>
          <w:marRight w:val="0"/>
          <w:marTop w:val="0"/>
          <w:marBottom w:val="0"/>
          <w:divBdr>
            <w:top w:val="none" w:sz="0" w:space="0" w:color="auto"/>
            <w:left w:val="none" w:sz="0" w:space="0" w:color="auto"/>
            <w:bottom w:val="none" w:sz="0" w:space="0" w:color="auto"/>
            <w:right w:val="none" w:sz="0" w:space="0" w:color="auto"/>
          </w:divBdr>
        </w:div>
        <w:div w:id="1717775008">
          <w:marLeft w:val="640"/>
          <w:marRight w:val="0"/>
          <w:marTop w:val="0"/>
          <w:marBottom w:val="0"/>
          <w:divBdr>
            <w:top w:val="none" w:sz="0" w:space="0" w:color="auto"/>
            <w:left w:val="none" w:sz="0" w:space="0" w:color="auto"/>
            <w:bottom w:val="none" w:sz="0" w:space="0" w:color="auto"/>
            <w:right w:val="none" w:sz="0" w:space="0" w:color="auto"/>
          </w:divBdr>
        </w:div>
        <w:div w:id="1544168380">
          <w:marLeft w:val="640"/>
          <w:marRight w:val="0"/>
          <w:marTop w:val="0"/>
          <w:marBottom w:val="0"/>
          <w:divBdr>
            <w:top w:val="none" w:sz="0" w:space="0" w:color="auto"/>
            <w:left w:val="none" w:sz="0" w:space="0" w:color="auto"/>
            <w:bottom w:val="none" w:sz="0" w:space="0" w:color="auto"/>
            <w:right w:val="none" w:sz="0" w:space="0" w:color="auto"/>
          </w:divBdr>
        </w:div>
        <w:div w:id="2082173100">
          <w:marLeft w:val="640"/>
          <w:marRight w:val="0"/>
          <w:marTop w:val="0"/>
          <w:marBottom w:val="0"/>
          <w:divBdr>
            <w:top w:val="none" w:sz="0" w:space="0" w:color="auto"/>
            <w:left w:val="none" w:sz="0" w:space="0" w:color="auto"/>
            <w:bottom w:val="none" w:sz="0" w:space="0" w:color="auto"/>
            <w:right w:val="none" w:sz="0" w:space="0" w:color="auto"/>
          </w:divBdr>
        </w:div>
        <w:div w:id="811022637">
          <w:marLeft w:val="640"/>
          <w:marRight w:val="0"/>
          <w:marTop w:val="0"/>
          <w:marBottom w:val="0"/>
          <w:divBdr>
            <w:top w:val="none" w:sz="0" w:space="0" w:color="auto"/>
            <w:left w:val="none" w:sz="0" w:space="0" w:color="auto"/>
            <w:bottom w:val="none" w:sz="0" w:space="0" w:color="auto"/>
            <w:right w:val="none" w:sz="0" w:space="0" w:color="auto"/>
          </w:divBdr>
        </w:div>
        <w:div w:id="94249029">
          <w:marLeft w:val="640"/>
          <w:marRight w:val="0"/>
          <w:marTop w:val="0"/>
          <w:marBottom w:val="0"/>
          <w:divBdr>
            <w:top w:val="none" w:sz="0" w:space="0" w:color="auto"/>
            <w:left w:val="none" w:sz="0" w:space="0" w:color="auto"/>
            <w:bottom w:val="none" w:sz="0" w:space="0" w:color="auto"/>
            <w:right w:val="none" w:sz="0" w:space="0" w:color="auto"/>
          </w:divBdr>
        </w:div>
        <w:div w:id="2109346140">
          <w:marLeft w:val="640"/>
          <w:marRight w:val="0"/>
          <w:marTop w:val="0"/>
          <w:marBottom w:val="0"/>
          <w:divBdr>
            <w:top w:val="none" w:sz="0" w:space="0" w:color="auto"/>
            <w:left w:val="none" w:sz="0" w:space="0" w:color="auto"/>
            <w:bottom w:val="none" w:sz="0" w:space="0" w:color="auto"/>
            <w:right w:val="none" w:sz="0" w:space="0" w:color="auto"/>
          </w:divBdr>
        </w:div>
        <w:div w:id="373967731">
          <w:marLeft w:val="640"/>
          <w:marRight w:val="0"/>
          <w:marTop w:val="0"/>
          <w:marBottom w:val="0"/>
          <w:divBdr>
            <w:top w:val="none" w:sz="0" w:space="0" w:color="auto"/>
            <w:left w:val="none" w:sz="0" w:space="0" w:color="auto"/>
            <w:bottom w:val="none" w:sz="0" w:space="0" w:color="auto"/>
            <w:right w:val="none" w:sz="0" w:space="0" w:color="auto"/>
          </w:divBdr>
        </w:div>
        <w:div w:id="187792785">
          <w:marLeft w:val="640"/>
          <w:marRight w:val="0"/>
          <w:marTop w:val="0"/>
          <w:marBottom w:val="0"/>
          <w:divBdr>
            <w:top w:val="none" w:sz="0" w:space="0" w:color="auto"/>
            <w:left w:val="none" w:sz="0" w:space="0" w:color="auto"/>
            <w:bottom w:val="none" w:sz="0" w:space="0" w:color="auto"/>
            <w:right w:val="none" w:sz="0" w:space="0" w:color="auto"/>
          </w:divBdr>
        </w:div>
        <w:div w:id="1194611050">
          <w:marLeft w:val="640"/>
          <w:marRight w:val="0"/>
          <w:marTop w:val="0"/>
          <w:marBottom w:val="0"/>
          <w:divBdr>
            <w:top w:val="none" w:sz="0" w:space="0" w:color="auto"/>
            <w:left w:val="none" w:sz="0" w:space="0" w:color="auto"/>
            <w:bottom w:val="none" w:sz="0" w:space="0" w:color="auto"/>
            <w:right w:val="none" w:sz="0" w:space="0" w:color="auto"/>
          </w:divBdr>
        </w:div>
        <w:div w:id="1621915045">
          <w:marLeft w:val="640"/>
          <w:marRight w:val="0"/>
          <w:marTop w:val="0"/>
          <w:marBottom w:val="0"/>
          <w:divBdr>
            <w:top w:val="none" w:sz="0" w:space="0" w:color="auto"/>
            <w:left w:val="none" w:sz="0" w:space="0" w:color="auto"/>
            <w:bottom w:val="none" w:sz="0" w:space="0" w:color="auto"/>
            <w:right w:val="none" w:sz="0" w:space="0" w:color="auto"/>
          </w:divBdr>
        </w:div>
        <w:div w:id="2013798800">
          <w:marLeft w:val="640"/>
          <w:marRight w:val="0"/>
          <w:marTop w:val="0"/>
          <w:marBottom w:val="0"/>
          <w:divBdr>
            <w:top w:val="none" w:sz="0" w:space="0" w:color="auto"/>
            <w:left w:val="none" w:sz="0" w:space="0" w:color="auto"/>
            <w:bottom w:val="none" w:sz="0" w:space="0" w:color="auto"/>
            <w:right w:val="none" w:sz="0" w:space="0" w:color="auto"/>
          </w:divBdr>
        </w:div>
        <w:div w:id="411584840">
          <w:marLeft w:val="640"/>
          <w:marRight w:val="0"/>
          <w:marTop w:val="0"/>
          <w:marBottom w:val="0"/>
          <w:divBdr>
            <w:top w:val="none" w:sz="0" w:space="0" w:color="auto"/>
            <w:left w:val="none" w:sz="0" w:space="0" w:color="auto"/>
            <w:bottom w:val="none" w:sz="0" w:space="0" w:color="auto"/>
            <w:right w:val="none" w:sz="0" w:space="0" w:color="auto"/>
          </w:divBdr>
        </w:div>
        <w:div w:id="1816679810">
          <w:marLeft w:val="640"/>
          <w:marRight w:val="0"/>
          <w:marTop w:val="0"/>
          <w:marBottom w:val="0"/>
          <w:divBdr>
            <w:top w:val="none" w:sz="0" w:space="0" w:color="auto"/>
            <w:left w:val="none" w:sz="0" w:space="0" w:color="auto"/>
            <w:bottom w:val="none" w:sz="0" w:space="0" w:color="auto"/>
            <w:right w:val="none" w:sz="0" w:space="0" w:color="auto"/>
          </w:divBdr>
        </w:div>
        <w:div w:id="2005158192">
          <w:marLeft w:val="640"/>
          <w:marRight w:val="0"/>
          <w:marTop w:val="0"/>
          <w:marBottom w:val="0"/>
          <w:divBdr>
            <w:top w:val="none" w:sz="0" w:space="0" w:color="auto"/>
            <w:left w:val="none" w:sz="0" w:space="0" w:color="auto"/>
            <w:bottom w:val="none" w:sz="0" w:space="0" w:color="auto"/>
            <w:right w:val="none" w:sz="0" w:space="0" w:color="auto"/>
          </w:divBdr>
        </w:div>
      </w:divsChild>
    </w:div>
    <w:div w:id="1615287341">
      <w:bodyDiv w:val="1"/>
      <w:marLeft w:val="0"/>
      <w:marRight w:val="0"/>
      <w:marTop w:val="0"/>
      <w:marBottom w:val="0"/>
      <w:divBdr>
        <w:top w:val="none" w:sz="0" w:space="0" w:color="auto"/>
        <w:left w:val="none" w:sz="0" w:space="0" w:color="auto"/>
        <w:bottom w:val="none" w:sz="0" w:space="0" w:color="auto"/>
        <w:right w:val="none" w:sz="0" w:space="0" w:color="auto"/>
      </w:divBdr>
      <w:divsChild>
        <w:div w:id="399602653">
          <w:marLeft w:val="640"/>
          <w:marRight w:val="0"/>
          <w:marTop w:val="0"/>
          <w:marBottom w:val="0"/>
          <w:divBdr>
            <w:top w:val="none" w:sz="0" w:space="0" w:color="auto"/>
            <w:left w:val="none" w:sz="0" w:space="0" w:color="auto"/>
            <w:bottom w:val="none" w:sz="0" w:space="0" w:color="auto"/>
            <w:right w:val="none" w:sz="0" w:space="0" w:color="auto"/>
          </w:divBdr>
        </w:div>
        <w:div w:id="291907005">
          <w:marLeft w:val="640"/>
          <w:marRight w:val="0"/>
          <w:marTop w:val="0"/>
          <w:marBottom w:val="0"/>
          <w:divBdr>
            <w:top w:val="none" w:sz="0" w:space="0" w:color="auto"/>
            <w:left w:val="none" w:sz="0" w:space="0" w:color="auto"/>
            <w:bottom w:val="none" w:sz="0" w:space="0" w:color="auto"/>
            <w:right w:val="none" w:sz="0" w:space="0" w:color="auto"/>
          </w:divBdr>
        </w:div>
        <w:div w:id="1210606818">
          <w:marLeft w:val="640"/>
          <w:marRight w:val="0"/>
          <w:marTop w:val="0"/>
          <w:marBottom w:val="0"/>
          <w:divBdr>
            <w:top w:val="none" w:sz="0" w:space="0" w:color="auto"/>
            <w:left w:val="none" w:sz="0" w:space="0" w:color="auto"/>
            <w:bottom w:val="none" w:sz="0" w:space="0" w:color="auto"/>
            <w:right w:val="none" w:sz="0" w:space="0" w:color="auto"/>
          </w:divBdr>
        </w:div>
        <w:div w:id="1646086902">
          <w:marLeft w:val="640"/>
          <w:marRight w:val="0"/>
          <w:marTop w:val="0"/>
          <w:marBottom w:val="0"/>
          <w:divBdr>
            <w:top w:val="none" w:sz="0" w:space="0" w:color="auto"/>
            <w:left w:val="none" w:sz="0" w:space="0" w:color="auto"/>
            <w:bottom w:val="none" w:sz="0" w:space="0" w:color="auto"/>
            <w:right w:val="none" w:sz="0" w:space="0" w:color="auto"/>
          </w:divBdr>
        </w:div>
        <w:div w:id="1861624374">
          <w:marLeft w:val="640"/>
          <w:marRight w:val="0"/>
          <w:marTop w:val="0"/>
          <w:marBottom w:val="0"/>
          <w:divBdr>
            <w:top w:val="none" w:sz="0" w:space="0" w:color="auto"/>
            <w:left w:val="none" w:sz="0" w:space="0" w:color="auto"/>
            <w:bottom w:val="none" w:sz="0" w:space="0" w:color="auto"/>
            <w:right w:val="none" w:sz="0" w:space="0" w:color="auto"/>
          </w:divBdr>
        </w:div>
        <w:div w:id="1972779573">
          <w:marLeft w:val="640"/>
          <w:marRight w:val="0"/>
          <w:marTop w:val="0"/>
          <w:marBottom w:val="0"/>
          <w:divBdr>
            <w:top w:val="none" w:sz="0" w:space="0" w:color="auto"/>
            <w:left w:val="none" w:sz="0" w:space="0" w:color="auto"/>
            <w:bottom w:val="none" w:sz="0" w:space="0" w:color="auto"/>
            <w:right w:val="none" w:sz="0" w:space="0" w:color="auto"/>
          </w:divBdr>
        </w:div>
        <w:div w:id="292634598">
          <w:marLeft w:val="640"/>
          <w:marRight w:val="0"/>
          <w:marTop w:val="0"/>
          <w:marBottom w:val="0"/>
          <w:divBdr>
            <w:top w:val="none" w:sz="0" w:space="0" w:color="auto"/>
            <w:left w:val="none" w:sz="0" w:space="0" w:color="auto"/>
            <w:bottom w:val="none" w:sz="0" w:space="0" w:color="auto"/>
            <w:right w:val="none" w:sz="0" w:space="0" w:color="auto"/>
          </w:divBdr>
        </w:div>
        <w:div w:id="95709238">
          <w:marLeft w:val="640"/>
          <w:marRight w:val="0"/>
          <w:marTop w:val="0"/>
          <w:marBottom w:val="0"/>
          <w:divBdr>
            <w:top w:val="none" w:sz="0" w:space="0" w:color="auto"/>
            <w:left w:val="none" w:sz="0" w:space="0" w:color="auto"/>
            <w:bottom w:val="none" w:sz="0" w:space="0" w:color="auto"/>
            <w:right w:val="none" w:sz="0" w:space="0" w:color="auto"/>
          </w:divBdr>
        </w:div>
        <w:div w:id="2001040994">
          <w:marLeft w:val="640"/>
          <w:marRight w:val="0"/>
          <w:marTop w:val="0"/>
          <w:marBottom w:val="0"/>
          <w:divBdr>
            <w:top w:val="none" w:sz="0" w:space="0" w:color="auto"/>
            <w:left w:val="none" w:sz="0" w:space="0" w:color="auto"/>
            <w:bottom w:val="none" w:sz="0" w:space="0" w:color="auto"/>
            <w:right w:val="none" w:sz="0" w:space="0" w:color="auto"/>
          </w:divBdr>
        </w:div>
        <w:div w:id="638608735">
          <w:marLeft w:val="640"/>
          <w:marRight w:val="0"/>
          <w:marTop w:val="0"/>
          <w:marBottom w:val="0"/>
          <w:divBdr>
            <w:top w:val="none" w:sz="0" w:space="0" w:color="auto"/>
            <w:left w:val="none" w:sz="0" w:space="0" w:color="auto"/>
            <w:bottom w:val="none" w:sz="0" w:space="0" w:color="auto"/>
            <w:right w:val="none" w:sz="0" w:space="0" w:color="auto"/>
          </w:divBdr>
        </w:div>
        <w:div w:id="423842903">
          <w:marLeft w:val="640"/>
          <w:marRight w:val="0"/>
          <w:marTop w:val="0"/>
          <w:marBottom w:val="0"/>
          <w:divBdr>
            <w:top w:val="none" w:sz="0" w:space="0" w:color="auto"/>
            <w:left w:val="none" w:sz="0" w:space="0" w:color="auto"/>
            <w:bottom w:val="none" w:sz="0" w:space="0" w:color="auto"/>
            <w:right w:val="none" w:sz="0" w:space="0" w:color="auto"/>
          </w:divBdr>
        </w:div>
        <w:div w:id="965503542">
          <w:marLeft w:val="640"/>
          <w:marRight w:val="0"/>
          <w:marTop w:val="0"/>
          <w:marBottom w:val="0"/>
          <w:divBdr>
            <w:top w:val="none" w:sz="0" w:space="0" w:color="auto"/>
            <w:left w:val="none" w:sz="0" w:space="0" w:color="auto"/>
            <w:bottom w:val="none" w:sz="0" w:space="0" w:color="auto"/>
            <w:right w:val="none" w:sz="0" w:space="0" w:color="auto"/>
          </w:divBdr>
        </w:div>
        <w:div w:id="1125466237">
          <w:marLeft w:val="640"/>
          <w:marRight w:val="0"/>
          <w:marTop w:val="0"/>
          <w:marBottom w:val="0"/>
          <w:divBdr>
            <w:top w:val="none" w:sz="0" w:space="0" w:color="auto"/>
            <w:left w:val="none" w:sz="0" w:space="0" w:color="auto"/>
            <w:bottom w:val="none" w:sz="0" w:space="0" w:color="auto"/>
            <w:right w:val="none" w:sz="0" w:space="0" w:color="auto"/>
          </w:divBdr>
        </w:div>
        <w:div w:id="363405256">
          <w:marLeft w:val="640"/>
          <w:marRight w:val="0"/>
          <w:marTop w:val="0"/>
          <w:marBottom w:val="0"/>
          <w:divBdr>
            <w:top w:val="none" w:sz="0" w:space="0" w:color="auto"/>
            <w:left w:val="none" w:sz="0" w:space="0" w:color="auto"/>
            <w:bottom w:val="none" w:sz="0" w:space="0" w:color="auto"/>
            <w:right w:val="none" w:sz="0" w:space="0" w:color="auto"/>
          </w:divBdr>
        </w:div>
        <w:div w:id="1185634316">
          <w:marLeft w:val="640"/>
          <w:marRight w:val="0"/>
          <w:marTop w:val="0"/>
          <w:marBottom w:val="0"/>
          <w:divBdr>
            <w:top w:val="none" w:sz="0" w:space="0" w:color="auto"/>
            <w:left w:val="none" w:sz="0" w:space="0" w:color="auto"/>
            <w:bottom w:val="none" w:sz="0" w:space="0" w:color="auto"/>
            <w:right w:val="none" w:sz="0" w:space="0" w:color="auto"/>
          </w:divBdr>
        </w:div>
        <w:div w:id="1642925630">
          <w:marLeft w:val="640"/>
          <w:marRight w:val="0"/>
          <w:marTop w:val="0"/>
          <w:marBottom w:val="0"/>
          <w:divBdr>
            <w:top w:val="none" w:sz="0" w:space="0" w:color="auto"/>
            <w:left w:val="none" w:sz="0" w:space="0" w:color="auto"/>
            <w:bottom w:val="none" w:sz="0" w:space="0" w:color="auto"/>
            <w:right w:val="none" w:sz="0" w:space="0" w:color="auto"/>
          </w:divBdr>
        </w:div>
        <w:div w:id="1553927750">
          <w:marLeft w:val="640"/>
          <w:marRight w:val="0"/>
          <w:marTop w:val="0"/>
          <w:marBottom w:val="0"/>
          <w:divBdr>
            <w:top w:val="none" w:sz="0" w:space="0" w:color="auto"/>
            <w:left w:val="none" w:sz="0" w:space="0" w:color="auto"/>
            <w:bottom w:val="none" w:sz="0" w:space="0" w:color="auto"/>
            <w:right w:val="none" w:sz="0" w:space="0" w:color="auto"/>
          </w:divBdr>
        </w:div>
        <w:div w:id="271060632">
          <w:marLeft w:val="640"/>
          <w:marRight w:val="0"/>
          <w:marTop w:val="0"/>
          <w:marBottom w:val="0"/>
          <w:divBdr>
            <w:top w:val="none" w:sz="0" w:space="0" w:color="auto"/>
            <w:left w:val="none" w:sz="0" w:space="0" w:color="auto"/>
            <w:bottom w:val="none" w:sz="0" w:space="0" w:color="auto"/>
            <w:right w:val="none" w:sz="0" w:space="0" w:color="auto"/>
          </w:divBdr>
        </w:div>
        <w:div w:id="1840343954">
          <w:marLeft w:val="640"/>
          <w:marRight w:val="0"/>
          <w:marTop w:val="0"/>
          <w:marBottom w:val="0"/>
          <w:divBdr>
            <w:top w:val="none" w:sz="0" w:space="0" w:color="auto"/>
            <w:left w:val="none" w:sz="0" w:space="0" w:color="auto"/>
            <w:bottom w:val="none" w:sz="0" w:space="0" w:color="auto"/>
            <w:right w:val="none" w:sz="0" w:space="0" w:color="auto"/>
          </w:divBdr>
        </w:div>
        <w:div w:id="1540312460">
          <w:marLeft w:val="640"/>
          <w:marRight w:val="0"/>
          <w:marTop w:val="0"/>
          <w:marBottom w:val="0"/>
          <w:divBdr>
            <w:top w:val="none" w:sz="0" w:space="0" w:color="auto"/>
            <w:left w:val="none" w:sz="0" w:space="0" w:color="auto"/>
            <w:bottom w:val="none" w:sz="0" w:space="0" w:color="auto"/>
            <w:right w:val="none" w:sz="0" w:space="0" w:color="auto"/>
          </w:divBdr>
        </w:div>
        <w:div w:id="196701592">
          <w:marLeft w:val="640"/>
          <w:marRight w:val="0"/>
          <w:marTop w:val="0"/>
          <w:marBottom w:val="0"/>
          <w:divBdr>
            <w:top w:val="none" w:sz="0" w:space="0" w:color="auto"/>
            <w:left w:val="none" w:sz="0" w:space="0" w:color="auto"/>
            <w:bottom w:val="none" w:sz="0" w:space="0" w:color="auto"/>
            <w:right w:val="none" w:sz="0" w:space="0" w:color="auto"/>
          </w:divBdr>
        </w:div>
        <w:div w:id="59132375">
          <w:marLeft w:val="640"/>
          <w:marRight w:val="0"/>
          <w:marTop w:val="0"/>
          <w:marBottom w:val="0"/>
          <w:divBdr>
            <w:top w:val="none" w:sz="0" w:space="0" w:color="auto"/>
            <w:left w:val="none" w:sz="0" w:space="0" w:color="auto"/>
            <w:bottom w:val="none" w:sz="0" w:space="0" w:color="auto"/>
            <w:right w:val="none" w:sz="0" w:space="0" w:color="auto"/>
          </w:divBdr>
        </w:div>
        <w:div w:id="1846019728">
          <w:marLeft w:val="640"/>
          <w:marRight w:val="0"/>
          <w:marTop w:val="0"/>
          <w:marBottom w:val="0"/>
          <w:divBdr>
            <w:top w:val="none" w:sz="0" w:space="0" w:color="auto"/>
            <w:left w:val="none" w:sz="0" w:space="0" w:color="auto"/>
            <w:bottom w:val="none" w:sz="0" w:space="0" w:color="auto"/>
            <w:right w:val="none" w:sz="0" w:space="0" w:color="auto"/>
          </w:divBdr>
        </w:div>
        <w:div w:id="1352338272">
          <w:marLeft w:val="640"/>
          <w:marRight w:val="0"/>
          <w:marTop w:val="0"/>
          <w:marBottom w:val="0"/>
          <w:divBdr>
            <w:top w:val="none" w:sz="0" w:space="0" w:color="auto"/>
            <w:left w:val="none" w:sz="0" w:space="0" w:color="auto"/>
            <w:bottom w:val="none" w:sz="0" w:space="0" w:color="auto"/>
            <w:right w:val="none" w:sz="0" w:space="0" w:color="auto"/>
          </w:divBdr>
        </w:div>
      </w:divsChild>
    </w:div>
    <w:div w:id="1637907631">
      <w:bodyDiv w:val="1"/>
      <w:marLeft w:val="0"/>
      <w:marRight w:val="0"/>
      <w:marTop w:val="0"/>
      <w:marBottom w:val="0"/>
      <w:divBdr>
        <w:top w:val="none" w:sz="0" w:space="0" w:color="auto"/>
        <w:left w:val="none" w:sz="0" w:space="0" w:color="auto"/>
        <w:bottom w:val="none" w:sz="0" w:space="0" w:color="auto"/>
        <w:right w:val="none" w:sz="0" w:space="0" w:color="auto"/>
      </w:divBdr>
      <w:divsChild>
        <w:div w:id="336420905">
          <w:marLeft w:val="640"/>
          <w:marRight w:val="0"/>
          <w:marTop w:val="0"/>
          <w:marBottom w:val="0"/>
          <w:divBdr>
            <w:top w:val="none" w:sz="0" w:space="0" w:color="auto"/>
            <w:left w:val="none" w:sz="0" w:space="0" w:color="auto"/>
            <w:bottom w:val="none" w:sz="0" w:space="0" w:color="auto"/>
            <w:right w:val="none" w:sz="0" w:space="0" w:color="auto"/>
          </w:divBdr>
        </w:div>
        <w:div w:id="852304118">
          <w:marLeft w:val="640"/>
          <w:marRight w:val="0"/>
          <w:marTop w:val="0"/>
          <w:marBottom w:val="0"/>
          <w:divBdr>
            <w:top w:val="none" w:sz="0" w:space="0" w:color="auto"/>
            <w:left w:val="none" w:sz="0" w:space="0" w:color="auto"/>
            <w:bottom w:val="none" w:sz="0" w:space="0" w:color="auto"/>
            <w:right w:val="none" w:sz="0" w:space="0" w:color="auto"/>
          </w:divBdr>
        </w:div>
        <w:div w:id="2083524179">
          <w:marLeft w:val="640"/>
          <w:marRight w:val="0"/>
          <w:marTop w:val="0"/>
          <w:marBottom w:val="0"/>
          <w:divBdr>
            <w:top w:val="none" w:sz="0" w:space="0" w:color="auto"/>
            <w:left w:val="none" w:sz="0" w:space="0" w:color="auto"/>
            <w:bottom w:val="none" w:sz="0" w:space="0" w:color="auto"/>
            <w:right w:val="none" w:sz="0" w:space="0" w:color="auto"/>
          </w:divBdr>
        </w:div>
        <w:div w:id="128402317">
          <w:marLeft w:val="640"/>
          <w:marRight w:val="0"/>
          <w:marTop w:val="0"/>
          <w:marBottom w:val="0"/>
          <w:divBdr>
            <w:top w:val="none" w:sz="0" w:space="0" w:color="auto"/>
            <w:left w:val="none" w:sz="0" w:space="0" w:color="auto"/>
            <w:bottom w:val="none" w:sz="0" w:space="0" w:color="auto"/>
            <w:right w:val="none" w:sz="0" w:space="0" w:color="auto"/>
          </w:divBdr>
        </w:div>
        <w:div w:id="529883596">
          <w:marLeft w:val="640"/>
          <w:marRight w:val="0"/>
          <w:marTop w:val="0"/>
          <w:marBottom w:val="0"/>
          <w:divBdr>
            <w:top w:val="none" w:sz="0" w:space="0" w:color="auto"/>
            <w:left w:val="none" w:sz="0" w:space="0" w:color="auto"/>
            <w:bottom w:val="none" w:sz="0" w:space="0" w:color="auto"/>
            <w:right w:val="none" w:sz="0" w:space="0" w:color="auto"/>
          </w:divBdr>
        </w:div>
        <w:div w:id="25713538">
          <w:marLeft w:val="640"/>
          <w:marRight w:val="0"/>
          <w:marTop w:val="0"/>
          <w:marBottom w:val="0"/>
          <w:divBdr>
            <w:top w:val="none" w:sz="0" w:space="0" w:color="auto"/>
            <w:left w:val="none" w:sz="0" w:space="0" w:color="auto"/>
            <w:bottom w:val="none" w:sz="0" w:space="0" w:color="auto"/>
            <w:right w:val="none" w:sz="0" w:space="0" w:color="auto"/>
          </w:divBdr>
        </w:div>
        <w:div w:id="876742190">
          <w:marLeft w:val="640"/>
          <w:marRight w:val="0"/>
          <w:marTop w:val="0"/>
          <w:marBottom w:val="0"/>
          <w:divBdr>
            <w:top w:val="none" w:sz="0" w:space="0" w:color="auto"/>
            <w:left w:val="none" w:sz="0" w:space="0" w:color="auto"/>
            <w:bottom w:val="none" w:sz="0" w:space="0" w:color="auto"/>
            <w:right w:val="none" w:sz="0" w:space="0" w:color="auto"/>
          </w:divBdr>
        </w:div>
        <w:div w:id="210504166">
          <w:marLeft w:val="640"/>
          <w:marRight w:val="0"/>
          <w:marTop w:val="0"/>
          <w:marBottom w:val="0"/>
          <w:divBdr>
            <w:top w:val="none" w:sz="0" w:space="0" w:color="auto"/>
            <w:left w:val="none" w:sz="0" w:space="0" w:color="auto"/>
            <w:bottom w:val="none" w:sz="0" w:space="0" w:color="auto"/>
            <w:right w:val="none" w:sz="0" w:space="0" w:color="auto"/>
          </w:divBdr>
        </w:div>
        <w:div w:id="1499812803">
          <w:marLeft w:val="640"/>
          <w:marRight w:val="0"/>
          <w:marTop w:val="0"/>
          <w:marBottom w:val="0"/>
          <w:divBdr>
            <w:top w:val="none" w:sz="0" w:space="0" w:color="auto"/>
            <w:left w:val="none" w:sz="0" w:space="0" w:color="auto"/>
            <w:bottom w:val="none" w:sz="0" w:space="0" w:color="auto"/>
            <w:right w:val="none" w:sz="0" w:space="0" w:color="auto"/>
          </w:divBdr>
        </w:div>
        <w:div w:id="111704962">
          <w:marLeft w:val="640"/>
          <w:marRight w:val="0"/>
          <w:marTop w:val="0"/>
          <w:marBottom w:val="0"/>
          <w:divBdr>
            <w:top w:val="none" w:sz="0" w:space="0" w:color="auto"/>
            <w:left w:val="none" w:sz="0" w:space="0" w:color="auto"/>
            <w:bottom w:val="none" w:sz="0" w:space="0" w:color="auto"/>
            <w:right w:val="none" w:sz="0" w:space="0" w:color="auto"/>
          </w:divBdr>
        </w:div>
        <w:div w:id="1513493795">
          <w:marLeft w:val="640"/>
          <w:marRight w:val="0"/>
          <w:marTop w:val="0"/>
          <w:marBottom w:val="0"/>
          <w:divBdr>
            <w:top w:val="none" w:sz="0" w:space="0" w:color="auto"/>
            <w:left w:val="none" w:sz="0" w:space="0" w:color="auto"/>
            <w:bottom w:val="none" w:sz="0" w:space="0" w:color="auto"/>
            <w:right w:val="none" w:sz="0" w:space="0" w:color="auto"/>
          </w:divBdr>
        </w:div>
        <w:div w:id="1705011517">
          <w:marLeft w:val="640"/>
          <w:marRight w:val="0"/>
          <w:marTop w:val="0"/>
          <w:marBottom w:val="0"/>
          <w:divBdr>
            <w:top w:val="none" w:sz="0" w:space="0" w:color="auto"/>
            <w:left w:val="none" w:sz="0" w:space="0" w:color="auto"/>
            <w:bottom w:val="none" w:sz="0" w:space="0" w:color="auto"/>
            <w:right w:val="none" w:sz="0" w:space="0" w:color="auto"/>
          </w:divBdr>
        </w:div>
        <w:div w:id="1840189505">
          <w:marLeft w:val="640"/>
          <w:marRight w:val="0"/>
          <w:marTop w:val="0"/>
          <w:marBottom w:val="0"/>
          <w:divBdr>
            <w:top w:val="none" w:sz="0" w:space="0" w:color="auto"/>
            <w:left w:val="none" w:sz="0" w:space="0" w:color="auto"/>
            <w:bottom w:val="none" w:sz="0" w:space="0" w:color="auto"/>
            <w:right w:val="none" w:sz="0" w:space="0" w:color="auto"/>
          </w:divBdr>
        </w:div>
        <w:div w:id="290480269">
          <w:marLeft w:val="640"/>
          <w:marRight w:val="0"/>
          <w:marTop w:val="0"/>
          <w:marBottom w:val="0"/>
          <w:divBdr>
            <w:top w:val="none" w:sz="0" w:space="0" w:color="auto"/>
            <w:left w:val="none" w:sz="0" w:space="0" w:color="auto"/>
            <w:bottom w:val="none" w:sz="0" w:space="0" w:color="auto"/>
            <w:right w:val="none" w:sz="0" w:space="0" w:color="auto"/>
          </w:divBdr>
        </w:div>
        <w:div w:id="396127250">
          <w:marLeft w:val="640"/>
          <w:marRight w:val="0"/>
          <w:marTop w:val="0"/>
          <w:marBottom w:val="0"/>
          <w:divBdr>
            <w:top w:val="none" w:sz="0" w:space="0" w:color="auto"/>
            <w:left w:val="none" w:sz="0" w:space="0" w:color="auto"/>
            <w:bottom w:val="none" w:sz="0" w:space="0" w:color="auto"/>
            <w:right w:val="none" w:sz="0" w:space="0" w:color="auto"/>
          </w:divBdr>
        </w:div>
        <w:div w:id="637610025">
          <w:marLeft w:val="640"/>
          <w:marRight w:val="0"/>
          <w:marTop w:val="0"/>
          <w:marBottom w:val="0"/>
          <w:divBdr>
            <w:top w:val="none" w:sz="0" w:space="0" w:color="auto"/>
            <w:left w:val="none" w:sz="0" w:space="0" w:color="auto"/>
            <w:bottom w:val="none" w:sz="0" w:space="0" w:color="auto"/>
            <w:right w:val="none" w:sz="0" w:space="0" w:color="auto"/>
          </w:divBdr>
        </w:div>
        <w:div w:id="955983737">
          <w:marLeft w:val="640"/>
          <w:marRight w:val="0"/>
          <w:marTop w:val="0"/>
          <w:marBottom w:val="0"/>
          <w:divBdr>
            <w:top w:val="none" w:sz="0" w:space="0" w:color="auto"/>
            <w:left w:val="none" w:sz="0" w:space="0" w:color="auto"/>
            <w:bottom w:val="none" w:sz="0" w:space="0" w:color="auto"/>
            <w:right w:val="none" w:sz="0" w:space="0" w:color="auto"/>
          </w:divBdr>
        </w:div>
        <w:div w:id="1732339745">
          <w:marLeft w:val="640"/>
          <w:marRight w:val="0"/>
          <w:marTop w:val="0"/>
          <w:marBottom w:val="0"/>
          <w:divBdr>
            <w:top w:val="none" w:sz="0" w:space="0" w:color="auto"/>
            <w:left w:val="none" w:sz="0" w:space="0" w:color="auto"/>
            <w:bottom w:val="none" w:sz="0" w:space="0" w:color="auto"/>
            <w:right w:val="none" w:sz="0" w:space="0" w:color="auto"/>
          </w:divBdr>
        </w:div>
        <w:div w:id="1403722759">
          <w:marLeft w:val="640"/>
          <w:marRight w:val="0"/>
          <w:marTop w:val="0"/>
          <w:marBottom w:val="0"/>
          <w:divBdr>
            <w:top w:val="none" w:sz="0" w:space="0" w:color="auto"/>
            <w:left w:val="none" w:sz="0" w:space="0" w:color="auto"/>
            <w:bottom w:val="none" w:sz="0" w:space="0" w:color="auto"/>
            <w:right w:val="none" w:sz="0" w:space="0" w:color="auto"/>
          </w:divBdr>
        </w:div>
        <w:div w:id="1054499449">
          <w:marLeft w:val="640"/>
          <w:marRight w:val="0"/>
          <w:marTop w:val="0"/>
          <w:marBottom w:val="0"/>
          <w:divBdr>
            <w:top w:val="none" w:sz="0" w:space="0" w:color="auto"/>
            <w:left w:val="none" w:sz="0" w:space="0" w:color="auto"/>
            <w:bottom w:val="none" w:sz="0" w:space="0" w:color="auto"/>
            <w:right w:val="none" w:sz="0" w:space="0" w:color="auto"/>
          </w:divBdr>
        </w:div>
        <w:div w:id="1474520834">
          <w:marLeft w:val="640"/>
          <w:marRight w:val="0"/>
          <w:marTop w:val="0"/>
          <w:marBottom w:val="0"/>
          <w:divBdr>
            <w:top w:val="none" w:sz="0" w:space="0" w:color="auto"/>
            <w:left w:val="none" w:sz="0" w:space="0" w:color="auto"/>
            <w:bottom w:val="none" w:sz="0" w:space="0" w:color="auto"/>
            <w:right w:val="none" w:sz="0" w:space="0" w:color="auto"/>
          </w:divBdr>
        </w:div>
      </w:divsChild>
    </w:div>
    <w:div w:id="1642230626">
      <w:bodyDiv w:val="1"/>
      <w:marLeft w:val="0"/>
      <w:marRight w:val="0"/>
      <w:marTop w:val="0"/>
      <w:marBottom w:val="0"/>
      <w:divBdr>
        <w:top w:val="none" w:sz="0" w:space="0" w:color="auto"/>
        <w:left w:val="none" w:sz="0" w:space="0" w:color="auto"/>
        <w:bottom w:val="none" w:sz="0" w:space="0" w:color="auto"/>
        <w:right w:val="none" w:sz="0" w:space="0" w:color="auto"/>
      </w:divBdr>
      <w:divsChild>
        <w:div w:id="346493429">
          <w:marLeft w:val="640"/>
          <w:marRight w:val="0"/>
          <w:marTop w:val="0"/>
          <w:marBottom w:val="0"/>
          <w:divBdr>
            <w:top w:val="none" w:sz="0" w:space="0" w:color="auto"/>
            <w:left w:val="none" w:sz="0" w:space="0" w:color="auto"/>
            <w:bottom w:val="none" w:sz="0" w:space="0" w:color="auto"/>
            <w:right w:val="none" w:sz="0" w:space="0" w:color="auto"/>
          </w:divBdr>
        </w:div>
        <w:div w:id="1617374321">
          <w:marLeft w:val="640"/>
          <w:marRight w:val="0"/>
          <w:marTop w:val="0"/>
          <w:marBottom w:val="0"/>
          <w:divBdr>
            <w:top w:val="none" w:sz="0" w:space="0" w:color="auto"/>
            <w:left w:val="none" w:sz="0" w:space="0" w:color="auto"/>
            <w:bottom w:val="none" w:sz="0" w:space="0" w:color="auto"/>
            <w:right w:val="none" w:sz="0" w:space="0" w:color="auto"/>
          </w:divBdr>
        </w:div>
        <w:div w:id="282536364">
          <w:marLeft w:val="640"/>
          <w:marRight w:val="0"/>
          <w:marTop w:val="0"/>
          <w:marBottom w:val="0"/>
          <w:divBdr>
            <w:top w:val="none" w:sz="0" w:space="0" w:color="auto"/>
            <w:left w:val="none" w:sz="0" w:space="0" w:color="auto"/>
            <w:bottom w:val="none" w:sz="0" w:space="0" w:color="auto"/>
            <w:right w:val="none" w:sz="0" w:space="0" w:color="auto"/>
          </w:divBdr>
        </w:div>
        <w:div w:id="1221088681">
          <w:marLeft w:val="640"/>
          <w:marRight w:val="0"/>
          <w:marTop w:val="0"/>
          <w:marBottom w:val="0"/>
          <w:divBdr>
            <w:top w:val="none" w:sz="0" w:space="0" w:color="auto"/>
            <w:left w:val="none" w:sz="0" w:space="0" w:color="auto"/>
            <w:bottom w:val="none" w:sz="0" w:space="0" w:color="auto"/>
            <w:right w:val="none" w:sz="0" w:space="0" w:color="auto"/>
          </w:divBdr>
        </w:div>
        <w:div w:id="1492334767">
          <w:marLeft w:val="640"/>
          <w:marRight w:val="0"/>
          <w:marTop w:val="0"/>
          <w:marBottom w:val="0"/>
          <w:divBdr>
            <w:top w:val="none" w:sz="0" w:space="0" w:color="auto"/>
            <w:left w:val="none" w:sz="0" w:space="0" w:color="auto"/>
            <w:bottom w:val="none" w:sz="0" w:space="0" w:color="auto"/>
            <w:right w:val="none" w:sz="0" w:space="0" w:color="auto"/>
          </w:divBdr>
        </w:div>
        <w:div w:id="488593935">
          <w:marLeft w:val="640"/>
          <w:marRight w:val="0"/>
          <w:marTop w:val="0"/>
          <w:marBottom w:val="0"/>
          <w:divBdr>
            <w:top w:val="none" w:sz="0" w:space="0" w:color="auto"/>
            <w:left w:val="none" w:sz="0" w:space="0" w:color="auto"/>
            <w:bottom w:val="none" w:sz="0" w:space="0" w:color="auto"/>
            <w:right w:val="none" w:sz="0" w:space="0" w:color="auto"/>
          </w:divBdr>
        </w:div>
        <w:div w:id="264310100">
          <w:marLeft w:val="640"/>
          <w:marRight w:val="0"/>
          <w:marTop w:val="0"/>
          <w:marBottom w:val="0"/>
          <w:divBdr>
            <w:top w:val="none" w:sz="0" w:space="0" w:color="auto"/>
            <w:left w:val="none" w:sz="0" w:space="0" w:color="auto"/>
            <w:bottom w:val="none" w:sz="0" w:space="0" w:color="auto"/>
            <w:right w:val="none" w:sz="0" w:space="0" w:color="auto"/>
          </w:divBdr>
        </w:div>
        <w:div w:id="1463883054">
          <w:marLeft w:val="640"/>
          <w:marRight w:val="0"/>
          <w:marTop w:val="0"/>
          <w:marBottom w:val="0"/>
          <w:divBdr>
            <w:top w:val="none" w:sz="0" w:space="0" w:color="auto"/>
            <w:left w:val="none" w:sz="0" w:space="0" w:color="auto"/>
            <w:bottom w:val="none" w:sz="0" w:space="0" w:color="auto"/>
            <w:right w:val="none" w:sz="0" w:space="0" w:color="auto"/>
          </w:divBdr>
        </w:div>
        <w:div w:id="341013978">
          <w:marLeft w:val="640"/>
          <w:marRight w:val="0"/>
          <w:marTop w:val="0"/>
          <w:marBottom w:val="0"/>
          <w:divBdr>
            <w:top w:val="none" w:sz="0" w:space="0" w:color="auto"/>
            <w:left w:val="none" w:sz="0" w:space="0" w:color="auto"/>
            <w:bottom w:val="none" w:sz="0" w:space="0" w:color="auto"/>
            <w:right w:val="none" w:sz="0" w:space="0" w:color="auto"/>
          </w:divBdr>
        </w:div>
        <w:div w:id="1480421328">
          <w:marLeft w:val="640"/>
          <w:marRight w:val="0"/>
          <w:marTop w:val="0"/>
          <w:marBottom w:val="0"/>
          <w:divBdr>
            <w:top w:val="none" w:sz="0" w:space="0" w:color="auto"/>
            <w:left w:val="none" w:sz="0" w:space="0" w:color="auto"/>
            <w:bottom w:val="none" w:sz="0" w:space="0" w:color="auto"/>
            <w:right w:val="none" w:sz="0" w:space="0" w:color="auto"/>
          </w:divBdr>
        </w:div>
        <w:div w:id="903952139">
          <w:marLeft w:val="640"/>
          <w:marRight w:val="0"/>
          <w:marTop w:val="0"/>
          <w:marBottom w:val="0"/>
          <w:divBdr>
            <w:top w:val="none" w:sz="0" w:space="0" w:color="auto"/>
            <w:left w:val="none" w:sz="0" w:space="0" w:color="auto"/>
            <w:bottom w:val="none" w:sz="0" w:space="0" w:color="auto"/>
            <w:right w:val="none" w:sz="0" w:space="0" w:color="auto"/>
          </w:divBdr>
        </w:div>
        <w:div w:id="749741279">
          <w:marLeft w:val="640"/>
          <w:marRight w:val="0"/>
          <w:marTop w:val="0"/>
          <w:marBottom w:val="0"/>
          <w:divBdr>
            <w:top w:val="none" w:sz="0" w:space="0" w:color="auto"/>
            <w:left w:val="none" w:sz="0" w:space="0" w:color="auto"/>
            <w:bottom w:val="none" w:sz="0" w:space="0" w:color="auto"/>
            <w:right w:val="none" w:sz="0" w:space="0" w:color="auto"/>
          </w:divBdr>
        </w:div>
        <w:div w:id="300304093">
          <w:marLeft w:val="640"/>
          <w:marRight w:val="0"/>
          <w:marTop w:val="0"/>
          <w:marBottom w:val="0"/>
          <w:divBdr>
            <w:top w:val="none" w:sz="0" w:space="0" w:color="auto"/>
            <w:left w:val="none" w:sz="0" w:space="0" w:color="auto"/>
            <w:bottom w:val="none" w:sz="0" w:space="0" w:color="auto"/>
            <w:right w:val="none" w:sz="0" w:space="0" w:color="auto"/>
          </w:divBdr>
        </w:div>
        <w:div w:id="654459365">
          <w:marLeft w:val="640"/>
          <w:marRight w:val="0"/>
          <w:marTop w:val="0"/>
          <w:marBottom w:val="0"/>
          <w:divBdr>
            <w:top w:val="none" w:sz="0" w:space="0" w:color="auto"/>
            <w:left w:val="none" w:sz="0" w:space="0" w:color="auto"/>
            <w:bottom w:val="none" w:sz="0" w:space="0" w:color="auto"/>
            <w:right w:val="none" w:sz="0" w:space="0" w:color="auto"/>
          </w:divBdr>
        </w:div>
        <w:div w:id="2046100541">
          <w:marLeft w:val="640"/>
          <w:marRight w:val="0"/>
          <w:marTop w:val="0"/>
          <w:marBottom w:val="0"/>
          <w:divBdr>
            <w:top w:val="none" w:sz="0" w:space="0" w:color="auto"/>
            <w:left w:val="none" w:sz="0" w:space="0" w:color="auto"/>
            <w:bottom w:val="none" w:sz="0" w:space="0" w:color="auto"/>
            <w:right w:val="none" w:sz="0" w:space="0" w:color="auto"/>
          </w:divBdr>
        </w:div>
        <w:div w:id="572667966">
          <w:marLeft w:val="640"/>
          <w:marRight w:val="0"/>
          <w:marTop w:val="0"/>
          <w:marBottom w:val="0"/>
          <w:divBdr>
            <w:top w:val="none" w:sz="0" w:space="0" w:color="auto"/>
            <w:left w:val="none" w:sz="0" w:space="0" w:color="auto"/>
            <w:bottom w:val="none" w:sz="0" w:space="0" w:color="auto"/>
            <w:right w:val="none" w:sz="0" w:space="0" w:color="auto"/>
          </w:divBdr>
        </w:div>
        <w:div w:id="1185484745">
          <w:marLeft w:val="640"/>
          <w:marRight w:val="0"/>
          <w:marTop w:val="0"/>
          <w:marBottom w:val="0"/>
          <w:divBdr>
            <w:top w:val="none" w:sz="0" w:space="0" w:color="auto"/>
            <w:left w:val="none" w:sz="0" w:space="0" w:color="auto"/>
            <w:bottom w:val="none" w:sz="0" w:space="0" w:color="auto"/>
            <w:right w:val="none" w:sz="0" w:space="0" w:color="auto"/>
          </w:divBdr>
        </w:div>
        <w:div w:id="684018712">
          <w:marLeft w:val="640"/>
          <w:marRight w:val="0"/>
          <w:marTop w:val="0"/>
          <w:marBottom w:val="0"/>
          <w:divBdr>
            <w:top w:val="none" w:sz="0" w:space="0" w:color="auto"/>
            <w:left w:val="none" w:sz="0" w:space="0" w:color="auto"/>
            <w:bottom w:val="none" w:sz="0" w:space="0" w:color="auto"/>
            <w:right w:val="none" w:sz="0" w:space="0" w:color="auto"/>
          </w:divBdr>
        </w:div>
        <w:div w:id="1555505218">
          <w:marLeft w:val="640"/>
          <w:marRight w:val="0"/>
          <w:marTop w:val="0"/>
          <w:marBottom w:val="0"/>
          <w:divBdr>
            <w:top w:val="none" w:sz="0" w:space="0" w:color="auto"/>
            <w:left w:val="none" w:sz="0" w:space="0" w:color="auto"/>
            <w:bottom w:val="none" w:sz="0" w:space="0" w:color="auto"/>
            <w:right w:val="none" w:sz="0" w:space="0" w:color="auto"/>
          </w:divBdr>
        </w:div>
        <w:div w:id="135801367">
          <w:marLeft w:val="640"/>
          <w:marRight w:val="0"/>
          <w:marTop w:val="0"/>
          <w:marBottom w:val="0"/>
          <w:divBdr>
            <w:top w:val="none" w:sz="0" w:space="0" w:color="auto"/>
            <w:left w:val="none" w:sz="0" w:space="0" w:color="auto"/>
            <w:bottom w:val="none" w:sz="0" w:space="0" w:color="auto"/>
            <w:right w:val="none" w:sz="0" w:space="0" w:color="auto"/>
          </w:divBdr>
        </w:div>
        <w:div w:id="1195188602">
          <w:marLeft w:val="640"/>
          <w:marRight w:val="0"/>
          <w:marTop w:val="0"/>
          <w:marBottom w:val="0"/>
          <w:divBdr>
            <w:top w:val="none" w:sz="0" w:space="0" w:color="auto"/>
            <w:left w:val="none" w:sz="0" w:space="0" w:color="auto"/>
            <w:bottom w:val="none" w:sz="0" w:space="0" w:color="auto"/>
            <w:right w:val="none" w:sz="0" w:space="0" w:color="auto"/>
          </w:divBdr>
        </w:div>
        <w:div w:id="1534617113">
          <w:marLeft w:val="640"/>
          <w:marRight w:val="0"/>
          <w:marTop w:val="0"/>
          <w:marBottom w:val="0"/>
          <w:divBdr>
            <w:top w:val="none" w:sz="0" w:space="0" w:color="auto"/>
            <w:left w:val="none" w:sz="0" w:space="0" w:color="auto"/>
            <w:bottom w:val="none" w:sz="0" w:space="0" w:color="auto"/>
            <w:right w:val="none" w:sz="0" w:space="0" w:color="auto"/>
          </w:divBdr>
        </w:div>
      </w:divsChild>
    </w:div>
    <w:div w:id="1644118516">
      <w:bodyDiv w:val="1"/>
      <w:marLeft w:val="0"/>
      <w:marRight w:val="0"/>
      <w:marTop w:val="0"/>
      <w:marBottom w:val="0"/>
      <w:divBdr>
        <w:top w:val="none" w:sz="0" w:space="0" w:color="auto"/>
        <w:left w:val="none" w:sz="0" w:space="0" w:color="auto"/>
        <w:bottom w:val="none" w:sz="0" w:space="0" w:color="auto"/>
        <w:right w:val="none" w:sz="0" w:space="0" w:color="auto"/>
      </w:divBdr>
      <w:divsChild>
        <w:div w:id="1849831716">
          <w:marLeft w:val="640"/>
          <w:marRight w:val="0"/>
          <w:marTop w:val="0"/>
          <w:marBottom w:val="0"/>
          <w:divBdr>
            <w:top w:val="none" w:sz="0" w:space="0" w:color="auto"/>
            <w:left w:val="none" w:sz="0" w:space="0" w:color="auto"/>
            <w:bottom w:val="none" w:sz="0" w:space="0" w:color="auto"/>
            <w:right w:val="none" w:sz="0" w:space="0" w:color="auto"/>
          </w:divBdr>
        </w:div>
        <w:div w:id="1229850560">
          <w:marLeft w:val="640"/>
          <w:marRight w:val="0"/>
          <w:marTop w:val="0"/>
          <w:marBottom w:val="0"/>
          <w:divBdr>
            <w:top w:val="none" w:sz="0" w:space="0" w:color="auto"/>
            <w:left w:val="none" w:sz="0" w:space="0" w:color="auto"/>
            <w:bottom w:val="none" w:sz="0" w:space="0" w:color="auto"/>
            <w:right w:val="none" w:sz="0" w:space="0" w:color="auto"/>
          </w:divBdr>
        </w:div>
        <w:div w:id="1404064643">
          <w:marLeft w:val="640"/>
          <w:marRight w:val="0"/>
          <w:marTop w:val="0"/>
          <w:marBottom w:val="0"/>
          <w:divBdr>
            <w:top w:val="none" w:sz="0" w:space="0" w:color="auto"/>
            <w:left w:val="none" w:sz="0" w:space="0" w:color="auto"/>
            <w:bottom w:val="none" w:sz="0" w:space="0" w:color="auto"/>
            <w:right w:val="none" w:sz="0" w:space="0" w:color="auto"/>
          </w:divBdr>
        </w:div>
        <w:div w:id="1802839979">
          <w:marLeft w:val="640"/>
          <w:marRight w:val="0"/>
          <w:marTop w:val="0"/>
          <w:marBottom w:val="0"/>
          <w:divBdr>
            <w:top w:val="none" w:sz="0" w:space="0" w:color="auto"/>
            <w:left w:val="none" w:sz="0" w:space="0" w:color="auto"/>
            <w:bottom w:val="none" w:sz="0" w:space="0" w:color="auto"/>
            <w:right w:val="none" w:sz="0" w:space="0" w:color="auto"/>
          </w:divBdr>
        </w:div>
        <w:div w:id="1859850073">
          <w:marLeft w:val="640"/>
          <w:marRight w:val="0"/>
          <w:marTop w:val="0"/>
          <w:marBottom w:val="0"/>
          <w:divBdr>
            <w:top w:val="none" w:sz="0" w:space="0" w:color="auto"/>
            <w:left w:val="none" w:sz="0" w:space="0" w:color="auto"/>
            <w:bottom w:val="none" w:sz="0" w:space="0" w:color="auto"/>
            <w:right w:val="none" w:sz="0" w:space="0" w:color="auto"/>
          </w:divBdr>
        </w:div>
        <w:div w:id="1177309664">
          <w:marLeft w:val="640"/>
          <w:marRight w:val="0"/>
          <w:marTop w:val="0"/>
          <w:marBottom w:val="0"/>
          <w:divBdr>
            <w:top w:val="none" w:sz="0" w:space="0" w:color="auto"/>
            <w:left w:val="none" w:sz="0" w:space="0" w:color="auto"/>
            <w:bottom w:val="none" w:sz="0" w:space="0" w:color="auto"/>
            <w:right w:val="none" w:sz="0" w:space="0" w:color="auto"/>
          </w:divBdr>
        </w:div>
        <w:div w:id="595984437">
          <w:marLeft w:val="640"/>
          <w:marRight w:val="0"/>
          <w:marTop w:val="0"/>
          <w:marBottom w:val="0"/>
          <w:divBdr>
            <w:top w:val="none" w:sz="0" w:space="0" w:color="auto"/>
            <w:left w:val="none" w:sz="0" w:space="0" w:color="auto"/>
            <w:bottom w:val="none" w:sz="0" w:space="0" w:color="auto"/>
            <w:right w:val="none" w:sz="0" w:space="0" w:color="auto"/>
          </w:divBdr>
        </w:div>
        <w:div w:id="2044137513">
          <w:marLeft w:val="640"/>
          <w:marRight w:val="0"/>
          <w:marTop w:val="0"/>
          <w:marBottom w:val="0"/>
          <w:divBdr>
            <w:top w:val="none" w:sz="0" w:space="0" w:color="auto"/>
            <w:left w:val="none" w:sz="0" w:space="0" w:color="auto"/>
            <w:bottom w:val="none" w:sz="0" w:space="0" w:color="auto"/>
            <w:right w:val="none" w:sz="0" w:space="0" w:color="auto"/>
          </w:divBdr>
        </w:div>
        <w:div w:id="44372897">
          <w:marLeft w:val="640"/>
          <w:marRight w:val="0"/>
          <w:marTop w:val="0"/>
          <w:marBottom w:val="0"/>
          <w:divBdr>
            <w:top w:val="none" w:sz="0" w:space="0" w:color="auto"/>
            <w:left w:val="none" w:sz="0" w:space="0" w:color="auto"/>
            <w:bottom w:val="none" w:sz="0" w:space="0" w:color="auto"/>
            <w:right w:val="none" w:sz="0" w:space="0" w:color="auto"/>
          </w:divBdr>
        </w:div>
        <w:div w:id="366025122">
          <w:marLeft w:val="640"/>
          <w:marRight w:val="0"/>
          <w:marTop w:val="0"/>
          <w:marBottom w:val="0"/>
          <w:divBdr>
            <w:top w:val="none" w:sz="0" w:space="0" w:color="auto"/>
            <w:left w:val="none" w:sz="0" w:space="0" w:color="auto"/>
            <w:bottom w:val="none" w:sz="0" w:space="0" w:color="auto"/>
            <w:right w:val="none" w:sz="0" w:space="0" w:color="auto"/>
          </w:divBdr>
        </w:div>
        <w:div w:id="1830780184">
          <w:marLeft w:val="640"/>
          <w:marRight w:val="0"/>
          <w:marTop w:val="0"/>
          <w:marBottom w:val="0"/>
          <w:divBdr>
            <w:top w:val="none" w:sz="0" w:space="0" w:color="auto"/>
            <w:left w:val="none" w:sz="0" w:space="0" w:color="auto"/>
            <w:bottom w:val="none" w:sz="0" w:space="0" w:color="auto"/>
            <w:right w:val="none" w:sz="0" w:space="0" w:color="auto"/>
          </w:divBdr>
        </w:div>
        <w:div w:id="978343647">
          <w:marLeft w:val="640"/>
          <w:marRight w:val="0"/>
          <w:marTop w:val="0"/>
          <w:marBottom w:val="0"/>
          <w:divBdr>
            <w:top w:val="none" w:sz="0" w:space="0" w:color="auto"/>
            <w:left w:val="none" w:sz="0" w:space="0" w:color="auto"/>
            <w:bottom w:val="none" w:sz="0" w:space="0" w:color="auto"/>
            <w:right w:val="none" w:sz="0" w:space="0" w:color="auto"/>
          </w:divBdr>
        </w:div>
        <w:div w:id="1397245117">
          <w:marLeft w:val="640"/>
          <w:marRight w:val="0"/>
          <w:marTop w:val="0"/>
          <w:marBottom w:val="0"/>
          <w:divBdr>
            <w:top w:val="none" w:sz="0" w:space="0" w:color="auto"/>
            <w:left w:val="none" w:sz="0" w:space="0" w:color="auto"/>
            <w:bottom w:val="none" w:sz="0" w:space="0" w:color="auto"/>
            <w:right w:val="none" w:sz="0" w:space="0" w:color="auto"/>
          </w:divBdr>
        </w:div>
        <w:div w:id="705057276">
          <w:marLeft w:val="640"/>
          <w:marRight w:val="0"/>
          <w:marTop w:val="0"/>
          <w:marBottom w:val="0"/>
          <w:divBdr>
            <w:top w:val="none" w:sz="0" w:space="0" w:color="auto"/>
            <w:left w:val="none" w:sz="0" w:space="0" w:color="auto"/>
            <w:bottom w:val="none" w:sz="0" w:space="0" w:color="auto"/>
            <w:right w:val="none" w:sz="0" w:space="0" w:color="auto"/>
          </w:divBdr>
        </w:div>
        <w:div w:id="1529564829">
          <w:marLeft w:val="640"/>
          <w:marRight w:val="0"/>
          <w:marTop w:val="0"/>
          <w:marBottom w:val="0"/>
          <w:divBdr>
            <w:top w:val="none" w:sz="0" w:space="0" w:color="auto"/>
            <w:left w:val="none" w:sz="0" w:space="0" w:color="auto"/>
            <w:bottom w:val="none" w:sz="0" w:space="0" w:color="auto"/>
            <w:right w:val="none" w:sz="0" w:space="0" w:color="auto"/>
          </w:divBdr>
        </w:div>
        <w:div w:id="1775638221">
          <w:marLeft w:val="640"/>
          <w:marRight w:val="0"/>
          <w:marTop w:val="0"/>
          <w:marBottom w:val="0"/>
          <w:divBdr>
            <w:top w:val="none" w:sz="0" w:space="0" w:color="auto"/>
            <w:left w:val="none" w:sz="0" w:space="0" w:color="auto"/>
            <w:bottom w:val="none" w:sz="0" w:space="0" w:color="auto"/>
            <w:right w:val="none" w:sz="0" w:space="0" w:color="auto"/>
          </w:divBdr>
        </w:div>
        <w:div w:id="1248005268">
          <w:marLeft w:val="640"/>
          <w:marRight w:val="0"/>
          <w:marTop w:val="0"/>
          <w:marBottom w:val="0"/>
          <w:divBdr>
            <w:top w:val="none" w:sz="0" w:space="0" w:color="auto"/>
            <w:left w:val="none" w:sz="0" w:space="0" w:color="auto"/>
            <w:bottom w:val="none" w:sz="0" w:space="0" w:color="auto"/>
            <w:right w:val="none" w:sz="0" w:space="0" w:color="auto"/>
          </w:divBdr>
        </w:div>
        <w:div w:id="644359712">
          <w:marLeft w:val="640"/>
          <w:marRight w:val="0"/>
          <w:marTop w:val="0"/>
          <w:marBottom w:val="0"/>
          <w:divBdr>
            <w:top w:val="none" w:sz="0" w:space="0" w:color="auto"/>
            <w:left w:val="none" w:sz="0" w:space="0" w:color="auto"/>
            <w:bottom w:val="none" w:sz="0" w:space="0" w:color="auto"/>
            <w:right w:val="none" w:sz="0" w:space="0" w:color="auto"/>
          </w:divBdr>
        </w:div>
        <w:div w:id="716393932">
          <w:marLeft w:val="640"/>
          <w:marRight w:val="0"/>
          <w:marTop w:val="0"/>
          <w:marBottom w:val="0"/>
          <w:divBdr>
            <w:top w:val="none" w:sz="0" w:space="0" w:color="auto"/>
            <w:left w:val="none" w:sz="0" w:space="0" w:color="auto"/>
            <w:bottom w:val="none" w:sz="0" w:space="0" w:color="auto"/>
            <w:right w:val="none" w:sz="0" w:space="0" w:color="auto"/>
          </w:divBdr>
        </w:div>
        <w:div w:id="1021669513">
          <w:marLeft w:val="640"/>
          <w:marRight w:val="0"/>
          <w:marTop w:val="0"/>
          <w:marBottom w:val="0"/>
          <w:divBdr>
            <w:top w:val="none" w:sz="0" w:space="0" w:color="auto"/>
            <w:left w:val="none" w:sz="0" w:space="0" w:color="auto"/>
            <w:bottom w:val="none" w:sz="0" w:space="0" w:color="auto"/>
            <w:right w:val="none" w:sz="0" w:space="0" w:color="auto"/>
          </w:divBdr>
        </w:div>
        <w:div w:id="1815753800">
          <w:marLeft w:val="640"/>
          <w:marRight w:val="0"/>
          <w:marTop w:val="0"/>
          <w:marBottom w:val="0"/>
          <w:divBdr>
            <w:top w:val="none" w:sz="0" w:space="0" w:color="auto"/>
            <w:left w:val="none" w:sz="0" w:space="0" w:color="auto"/>
            <w:bottom w:val="none" w:sz="0" w:space="0" w:color="auto"/>
            <w:right w:val="none" w:sz="0" w:space="0" w:color="auto"/>
          </w:divBdr>
        </w:div>
        <w:div w:id="1471512415">
          <w:marLeft w:val="640"/>
          <w:marRight w:val="0"/>
          <w:marTop w:val="0"/>
          <w:marBottom w:val="0"/>
          <w:divBdr>
            <w:top w:val="none" w:sz="0" w:space="0" w:color="auto"/>
            <w:left w:val="none" w:sz="0" w:space="0" w:color="auto"/>
            <w:bottom w:val="none" w:sz="0" w:space="0" w:color="auto"/>
            <w:right w:val="none" w:sz="0" w:space="0" w:color="auto"/>
          </w:divBdr>
        </w:div>
        <w:div w:id="454562904">
          <w:marLeft w:val="640"/>
          <w:marRight w:val="0"/>
          <w:marTop w:val="0"/>
          <w:marBottom w:val="0"/>
          <w:divBdr>
            <w:top w:val="none" w:sz="0" w:space="0" w:color="auto"/>
            <w:left w:val="none" w:sz="0" w:space="0" w:color="auto"/>
            <w:bottom w:val="none" w:sz="0" w:space="0" w:color="auto"/>
            <w:right w:val="none" w:sz="0" w:space="0" w:color="auto"/>
          </w:divBdr>
        </w:div>
        <w:div w:id="2067025545">
          <w:marLeft w:val="640"/>
          <w:marRight w:val="0"/>
          <w:marTop w:val="0"/>
          <w:marBottom w:val="0"/>
          <w:divBdr>
            <w:top w:val="none" w:sz="0" w:space="0" w:color="auto"/>
            <w:left w:val="none" w:sz="0" w:space="0" w:color="auto"/>
            <w:bottom w:val="none" w:sz="0" w:space="0" w:color="auto"/>
            <w:right w:val="none" w:sz="0" w:space="0" w:color="auto"/>
          </w:divBdr>
        </w:div>
        <w:div w:id="1943880676">
          <w:marLeft w:val="640"/>
          <w:marRight w:val="0"/>
          <w:marTop w:val="0"/>
          <w:marBottom w:val="0"/>
          <w:divBdr>
            <w:top w:val="none" w:sz="0" w:space="0" w:color="auto"/>
            <w:left w:val="none" w:sz="0" w:space="0" w:color="auto"/>
            <w:bottom w:val="none" w:sz="0" w:space="0" w:color="auto"/>
            <w:right w:val="none" w:sz="0" w:space="0" w:color="auto"/>
          </w:divBdr>
        </w:div>
        <w:div w:id="717166916">
          <w:marLeft w:val="640"/>
          <w:marRight w:val="0"/>
          <w:marTop w:val="0"/>
          <w:marBottom w:val="0"/>
          <w:divBdr>
            <w:top w:val="none" w:sz="0" w:space="0" w:color="auto"/>
            <w:left w:val="none" w:sz="0" w:space="0" w:color="auto"/>
            <w:bottom w:val="none" w:sz="0" w:space="0" w:color="auto"/>
            <w:right w:val="none" w:sz="0" w:space="0" w:color="auto"/>
          </w:divBdr>
        </w:div>
      </w:divsChild>
    </w:div>
    <w:div w:id="1645549825">
      <w:bodyDiv w:val="1"/>
      <w:marLeft w:val="0"/>
      <w:marRight w:val="0"/>
      <w:marTop w:val="0"/>
      <w:marBottom w:val="0"/>
      <w:divBdr>
        <w:top w:val="none" w:sz="0" w:space="0" w:color="auto"/>
        <w:left w:val="none" w:sz="0" w:space="0" w:color="auto"/>
        <w:bottom w:val="none" w:sz="0" w:space="0" w:color="auto"/>
        <w:right w:val="none" w:sz="0" w:space="0" w:color="auto"/>
      </w:divBdr>
      <w:divsChild>
        <w:div w:id="1942762908">
          <w:marLeft w:val="640"/>
          <w:marRight w:val="0"/>
          <w:marTop w:val="0"/>
          <w:marBottom w:val="0"/>
          <w:divBdr>
            <w:top w:val="none" w:sz="0" w:space="0" w:color="auto"/>
            <w:left w:val="none" w:sz="0" w:space="0" w:color="auto"/>
            <w:bottom w:val="none" w:sz="0" w:space="0" w:color="auto"/>
            <w:right w:val="none" w:sz="0" w:space="0" w:color="auto"/>
          </w:divBdr>
        </w:div>
        <w:div w:id="1031494182">
          <w:marLeft w:val="640"/>
          <w:marRight w:val="0"/>
          <w:marTop w:val="0"/>
          <w:marBottom w:val="0"/>
          <w:divBdr>
            <w:top w:val="none" w:sz="0" w:space="0" w:color="auto"/>
            <w:left w:val="none" w:sz="0" w:space="0" w:color="auto"/>
            <w:bottom w:val="none" w:sz="0" w:space="0" w:color="auto"/>
            <w:right w:val="none" w:sz="0" w:space="0" w:color="auto"/>
          </w:divBdr>
        </w:div>
        <w:div w:id="2125928546">
          <w:marLeft w:val="640"/>
          <w:marRight w:val="0"/>
          <w:marTop w:val="0"/>
          <w:marBottom w:val="0"/>
          <w:divBdr>
            <w:top w:val="none" w:sz="0" w:space="0" w:color="auto"/>
            <w:left w:val="none" w:sz="0" w:space="0" w:color="auto"/>
            <w:bottom w:val="none" w:sz="0" w:space="0" w:color="auto"/>
            <w:right w:val="none" w:sz="0" w:space="0" w:color="auto"/>
          </w:divBdr>
        </w:div>
        <w:div w:id="128860786">
          <w:marLeft w:val="640"/>
          <w:marRight w:val="0"/>
          <w:marTop w:val="0"/>
          <w:marBottom w:val="0"/>
          <w:divBdr>
            <w:top w:val="none" w:sz="0" w:space="0" w:color="auto"/>
            <w:left w:val="none" w:sz="0" w:space="0" w:color="auto"/>
            <w:bottom w:val="none" w:sz="0" w:space="0" w:color="auto"/>
            <w:right w:val="none" w:sz="0" w:space="0" w:color="auto"/>
          </w:divBdr>
        </w:div>
        <w:div w:id="933561090">
          <w:marLeft w:val="640"/>
          <w:marRight w:val="0"/>
          <w:marTop w:val="0"/>
          <w:marBottom w:val="0"/>
          <w:divBdr>
            <w:top w:val="none" w:sz="0" w:space="0" w:color="auto"/>
            <w:left w:val="none" w:sz="0" w:space="0" w:color="auto"/>
            <w:bottom w:val="none" w:sz="0" w:space="0" w:color="auto"/>
            <w:right w:val="none" w:sz="0" w:space="0" w:color="auto"/>
          </w:divBdr>
        </w:div>
        <w:div w:id="1521629072">
          <w:marLeft w:val="640"/>
          <w:marRight w:val="0"/>
          <w:marTop w:val="0"/>
          <w:marBottom w:val="0"/>
          <w:divBdr>
            <w:top w:val="none" w:sz="0" w:space="0" w:color="auto"/>
            <w:left w:val="none" w:sz="0" w:space="0" w:color="auto"/>
            <w:bottom w:val="none" w:sz="0" w:space="0" w:color="auto"/>
            <w:right w:val="none" w:sz="0" w:space="0" w:color="auto"/>
          </w:divBdr>
        </w:div>
        <w:div w:id="613561033">
          <w:marLeft w:val="640"/>
          <w:marRight w:val="0"/>
          <w:marTop w:val="0"/>
          <w:marBottom w:val="0"/>
          <w:divBdr>
            <w:top w:val="none" w:sz="0" w:space="0" w:color="auto"/>
            <w:left w:val="none" w:sz="0" w:space="0" w:color="auto"/>
            <w:bottom w:val="none" w:sz="0" w:space="0" w:color="auto"/>
            <w:right w:val="none" w:sz="0" w:space="0" w:color="auto"/>
          </w:divBdr>
        </w:div>
        <w:div w:id="1728995300">
          <w:marLeft w:val="640"/>
          <w:marRight w:val="0"/>
          <w:marTop w:val="0"/>
          <w:marBottom w:val="0"/>
          <w:divBdr>
            <w:top w:val="none" w:sz="0" w:space="0" w:color="auto"/>
            <w:left w:val="none" w:sz="0" w:space="0" w:color="auto"/>
            <w:bottom w:val="none" w:sz="0" w:space="0" w:color="auto"/>
            <w:right w:val="none" w:sz="0" w:space="0" w:color="auto"/>
          </w:divBdr>
        </w:div>
        <w:div w:id="1328284419">
          <w:marLeft w:val="640"/>
          <w:marRight w:val="0"/>
          <w:marTop w:val="0"/>
          <w:marBottom w:val="0"/>
          <w:divBdr>
            <w:top w:val="none" w:sz="0" w:space="0" w:color="auto"/>
            <w:left w:val="none" w:sz="0" w:space="0" w:color="auto"/>
            <w:bottom w:val="none" w:sz="0" w:space="0" w:color="auto"/>
            <w:right w:val="none" w:sz="0" w:space="0" w:color="auto"/>
          </w:divBdr>
        </w:div>
        <w:div w:id="369382271">
          <w:marLeft w:val="640"/>
          <w:marRight w:val="0"/>
          <w:marTop w:val="0"/>
          <w:marBottom w:val="0"/>
          <w:divBdr>
            <w:top w:val="none" w:sz="0" w:space="0" w:color="auto"/>
            <w:left w:val="none" w:sz="0" w:space="0" w:color="auto"/>
            <w:bottom w:val="none" w:sz="0" w:space="0" w:color="auto"/>
            <w:right w:val="none" w:sz="0" w:space="0" w:color="auto"/>
          </w:divBdr>
        </w:div>
        <w:div w:id="1120685727">
          <w:marLeft w:val="640"/>
          <w:marRight w:val="0"/>
          <w:marTop w:val="0"/>
          <w:marBottom w:val="0"/>
          <w:divBdr>
            <w:top w:val="none" w:sz="0" w:space="0" w:color="auto"/>
            <w:left w:val="none" w:sz="0" w:space="0" w:color="auto"/>
            <w:bottom w:val="none" w:sz="0" w:space="0" w:color="auto"/>
            <w:right w:val="none" w:sz="0" w:space="0" w:color="auto"/>
          </w:divBdr>
        </w:div>
        <w:div w:id="1425110637">
          <w:marLeft w:val="640"/>
          <w:marRight w:val="0"/>
          <w:marTop w:val="0"/>
          <w:marBottom w:val="0"/>
          <w:divBdr>
            <w:top w:val="none" w:sz="0" w:space="0" w:color="auto"/>
            <w:left w:val="none" w:sz="0" w:space="0" w:color="auto"/>
            <w:bottom w:val="none" w:sz="0" w:space="0" w:color="auto"/>
            <w:right w:val="none" w:sz="0" w:space="0" w:color="auto"/>
          </w:divBdr>
        </w:div>
        <w:div w:id="1400977390">
          <w:marLeft w:val="640"/>
          <w:marRight w:val="0"/>
          <w:marTop w:val="0"/>
          <w:marBottom w:val="0"/>
          <w:divBdr>
            <w:top w:val="none" w:sz="0" w:space="0" w:color="auto"/>
            <w:left w:val="none" w:sz="0" w:space="0" w:color="auto"/>
            <w:bottom w:val="none" w:sz="0" w:space="0" w:color="auto"/>
            <w:right w:val="none" w:sz="0" w:space="0" w:color="auto"/>
          </w:divBdr>
        </w:div>
        <w:div w:id="1221017762">
          <w:marLeft w:val="640"/>
          <w:marRight w:val="0"/>
          <w:marTop w:val="0"/>
          <w:marBottom w:val="0"/>
          <w:divBdr>
            <w:top w:val="none" w:sz="0" w:space="0" w:color="auto"/>
            <w:left w:val="none" w:sz="0" w:space="0" w:color="auto"/>
            <w:bottom w:val="none" w:sz="0" w:space="0" w:color="auto"/>
            <w:right w:val="none" w:sz="0" w:space="0" w:color="auto"/>
          </w:divBdr>
        </w:div>
        <w:div w:id="622926421">
          <w:marLeft w:val="640"/>
          <w:marRight w:val="0"/>
          <w:marTop w:val="0"/>
          <w:marBottom w:val="0"/>
          <w:divBdr>
            <w:top w:val="none" w:sz="0" w:space="0" w:color="auto"/>
            <w:left w:val="none" w:sz="0" w:space="0" w:color="auto"/>
            <w:bottom w:val="none" w:sz="0" w:space="0" w:color="auto"/>
            <w:right w:val="none" w:sz="0" w:space="0" w:color="auto"/>
          </w:divBdr>
        </w:div>
        <w:div w:id="1267881015">
          <w:marLeft w:val="640"/>
          <w:marRight w:val="0"/>
          <w:marTop w:val="0"/>
          <w:marBottom w:val="0"/>
          <w:divBdr>
            <w:top w:val="none" w:sz="0" w:space="0" w:color="auto"/>
            <w:left w:val="none" w:sz="0" w:space="0" w:color="auto"/>
            <w:bottom w:val="none" w:sz="0" w:space="0" w:color="auto"/>
            <w:right w:val="none" w:sz="0" w:space="0" w:color="auto"/>
          </w:divBdr>
        </w:div>
        <w:div w:id="1360930182">
          <w:marLeft w:val="640"/>
          <w:marRight w:val="0"/>
          <w:marTop w:val="0"/>
          <w:marBottom w:val="0"/>
          <w:divBdr>
            <w:top w:val="none" w:sz="0" w:space="0" w:color="auto"/>
            <w:left w:val="none" w:sz="0" w:space="0" w:color="auto"/>
            <w:bottom w:val="none" w:sz="0" w:space="0" w:color="auto"/>
            <w:right w:val="none" w:sz="0" w:space="0" w:color="auto"/>
          </w:divBdr>
        </w:div>
        <w:div w:id="161775261">
          <w:marLeft w:val="640"/>
          <w:marRight w:val="0"/>
          <w:marTop w:val="0"/>
          <w:marBottom w:val="0"/>
          <w:divBdr>
            <w:top w:val="none" w:sz="0" w:space="0" w:color="auto"/>
            <w:left w:val="none" w:sz="0" w:space="0" w:color="auto"/>
            <w:bottom w:val="none" w:sz="0" w:space="0" w:color="auto"/>
            <w:right w:val="none" w:sz="0" w:space="0" w:color="auto"/>
          </w:divBdr>
        </w:div>
        <w:div w:id="1811827477">
          <w:marLeft w:val="640"/>
          <w:marRight w:val="0"/>
          <w:marTop w:val="0"/>
          <w:marBottom w:val="0"/>
          <w:divBdr>
            <w:top w:val="none" w:sz="0" w:space="0" w:color="auto"/>
            <w:left w:val="none" w:sz="0" w:space="0" w:color="auto"/>
            <w:bottom w:val="none" w:sz="0" w:space="0" w:color="auto"/>
            <w:right w:val="none" w:sz="0" w:space="0" w:color="auto"/>
          </w:divBdr>
        </w:div>
        <w:div w:id="45493127">
          <w:marLeft w:val="640"/>
          <w:marRight w:val="0"/>
          <w:marTop w:val="0"/>
          <w:marBottom w:val="0"/>
          <w:divBdr>
            <w:top w:val="none" w:sz="0" w:space="0" w:color="auto"/>
            <w:left w:val="none" w:sz="0" w:space="0" w:color="auto"/>
            <w:bottom w:val="none" w:sz="0" w:space="0" w:color="auto"/>
            <w:right w:val="none" w:sz="0" w:space="0" w:color="auto"/>
          </w:divBdr>
        </w:div>
      </w:divsChild>
    </w:div>
    <w:div w:id="1649438965">
      <w:bodyDiv w:val="1"/>
      <w:marLeft w:val="0"/>
      <w:marRight w:val="0"/>
      <w:marTop w:val="0"/>
      <w:marBottom w:val="0"/>
      <w:divBdr>
        <w:top w:val="none" w:sz="0" w:space="0" w:color="auto"/>
        <w:left w:val="none" w:sz="0" w:space="0" w:color="auto"/>
        <w:bottom w:val="none" w:sz="0" w:space="0" w:color="auto"/>
        <w:right w:val="none" w:sz="0" w:space="0" w:color="auto"/>
      </w:divBdr>
    </w:div>
    <w:div w:id="1667977447">
      <w:bodyDiv w:val="1"/>
      <w:marLeft w:val="0"/>
      <w:marRight w:val="0"/>
      <w:marTop w:val="0"/>
      <w:marBottom w:val="0"/>
      <w:divBdr>
        <w:top w:val="none" w:sz="0" w:space="0" w:color="auto"/>
        <w:left w:val="none" w:sz="0" w:space="0" w:color="auto"/>
        <w:bottom w:val="none" w:sz="0" w:space="0" w:color="auto"/>
        <w:right w:val="none" w:sz="0" w:space="0" w:color="auto"/>
      </w:divBdr>
      <w:divsChild>
        <w:div w:id="1782726081">
          <w:marLeft w:val="640"/>
          <w:marRight w:val="0"/>
          <w:marTop w:val="0"/>
          <w:marBottom w:val="0"/>
          <w:divBdr>
            <w:top w:val="none" w:sz="0" w:space="0" w:color="auto"/>
            <w:left w:val="none" w:sz="0" w:space="0" w:color="auto"/>
            <w:bottom w:val="none" w:sz="0" w:space="0" w:color="auto"/>
            <w:right w:val="none" w:sz="0" w:space="0" w:color="auto"/>
          </w:divBdr>
        </w:div>
        <w:div w:id="896476864">
          <w:marLeft w:val="640"/>
          <w:marRight w:val="0"/>
          <w:marTop w:val="0"/>
          <w:marBottom w:val="0"/>
          <w:divBdr>
            <w:top w:val="none" w:sz="0" w:space="0" w:color="auto"/>
            <w:left w:val="none" w:sz="0" w:space="0" w:color="auto"/>
            <w:bottom w:val="none" w:sz="0" w:space="0" w:color="auto"/>
            <w:right w:val="none" w:sz="0" w:space="0" w:color="auto"/>
          </w:divBdr>
        </w:div>
        <w:div w:id="819728807">
          <w:marLeft w:val="640"/>
          <w:marRight w:val="0"/>
          <w:marTop w:val="0"/>
          <w:marBottom w:val="0"/>
          <w:divBdr>
            <w:top w:val="none" w:sz="0" w:space="0" w:color="auto"/>
            <w:left w:val="none" w:sz="0" w:space="0" w:color="auto"/>
            <w:bottom w:val="none" w:sz="0" w:space="0" w:color="auto"/>
            <w:right w:val="none" w:sz="0" w:space="0" w:color="auto"/>
          </w:divBdr>
        </w:div>
        <w:div w:id="1145513065">
          <w:marLeft w:val="640"/>
          <w:marRight w:val="0"/>
          <w:marTop w:val="0"/>
          <w:marBottom w:val="0"/>
          <w:divBdr>
            <w:top w:val="none" w:sz="0" w:space="0" w:color="auto"/>
            <w:left w:val="none" w:sz="0" w:space="0" w:color="auto"/>
            <w:bottom w:val="none" w:sz="0" w:space="0" w:color="auto"/>
            <w:right w:val="none" w:sz="0" w:space="0" w:color="auto"/>
          </w:divBdr>
        </w:div>
        <w:div w:id="1858425337">
          <w:marLeft w:val="640"/>
          <w:marRight w:val="0"/>
          <w:marTop w:val="0"/>
          <w:marBottom w:val="0"/>
          <w:divBdr>
            <w:top w:val="none" w:sz="0" w:space="0" w:color="auto"/>
            <w:left w:val="none" w:sz="0" w:space="0" w:color="auto"/>
            <w:bottom w:val="none" w:sz="0" w:space="0" w:color="auto"/>
            <w:right w:val="none" w:sz="0" w:space="0" w:color="auto"/>
          </w:divBdr>
        </w:div>
        <w:div w:id="1827044484">
          <w:marLeft w:val="640"/>
          <w:marRight w:val="0"/>
          <w:marTop w:val="0"/>
          <w:marBottom w:val="0"/>
          <w:divBdr>
            <w:top w:val="none" w:sz="0" w:space="0" w:color="auto"/>
            <w:left w:val="none" w:sz="0" w:space="0" w:color="auto"/>
            <w:bottom w:val="none" w:sz="0" w:space="0" w:color="auto"/>
            <w:right w:val="none" w:sz="0" w:space="0" w:color="auto"/>
          </w:divBdr>
        </w:div>
        <w:div w:id="2088649393">
          <w:marLeft w:val="640"/>
          <w:marRight w:val="0"/>
          <w:marTop w:val="0"/>
          <w:marBottom w:val="0"/>
          <w:divBdr>
            <w:top w:val="none" w:sz="0" w:space="0" w:color="auto"/>
            <w:left w:val="none" w:sz="0" w:space="0" w:color="auto"/>
            <w:bottom w:val="none" w:sz="0" w:space="0" w:color="auto"/>
            <w:right w:val="none" w:sz="0" w:space="0" w:color="auto"/>
          </w:divBdr>
        </w:div>
        <w:div w:id="554007763">
          <w:marLeft w:val="640"/>
          <w:marRight w:val="0"/>
          <w:marTop w:val="0"/>
          <w:marBottom w:val="0"/>
          <w:divBdr>
            <w:top w:val="none" w:sz="0" w:space="0" w:color="auto"/>
            <w:left w:val="none" w:sz="0" w:space="0" w:color="auto"/>
            <w:bottom w:val="none" w:sz="0" w:space="0" w:color="auto"/>
            <w:right w:val="none" w:sz="0" w:space="0" w:color="auto"/>
          </w:divBdr>
        </w:div>
        <w:div w:id="1511027535">
          <w:marLeft w:val="640"/>
          <w:marRight w:val="0"/>
          <w:marTop w:val="0"/>
          <w:marBottom w:val="0"/>
          <w:divBdr>
            <w:top w:val="none" w:sz="0" w:space="0" w:color="auto"/>
            <w:left w:val="none" w:sz="0" w:space="0" w:color="auto"/>
            <w:bottom w:val="none" w:sz="0" w:space="0" w:color="auto"/>
            <w:right w:val="none" w:sz="0" w:space="0" w:color="auto"/>
          </w:divBdr>
        </w:div>
        <w:div w:id="1322779942">
          <w:marLeft w:val="640"/>
          <w:marRight w:val="0"/>
          <w:marTop w:val="0"/>
          <w:marBottom w:val="0"/>
          <w:divBdr>
            <w:top w:val="none" w:sz="0" w:space="0" w:color="auto"/>
            <w:left w:val="none" w:sz="0" w:space="0" w:color="auto"/>
            <w:bottom w:val="none" w:sz="0" w:space="0" w:color="auto"/>
            <w:right w:val="none" w:sz="0" w:space="0" w:color="auto"/>
          </w:divBdr>
        </w:div>
        <w:div w:id="401488632">
          <w:marLeft w:val="640"/>
          <w:marRight w:val="0"/>
          <w:marTop w:val="0"/>
          <w:marBottom w:val="0"/>
          <w:divBdr>
            <w:top w:val="none" w:sz="0" w:space="0" w:color="auto"/>
            <w:left w:val="none" w:sz="0" w:space="0" w:color="auto"/>
            <w:bottom w:val="none" w:sz="0" w:space="0" w:color="auto"/>
            <w:right w:val="none" w:sz="0" w:space="0" w:color="auto"/>
          </w:divBdr>
        </w:div>
        <w:div w:id="1708067891">
          <w:marLeft w:val="640"/>
          <w:marRight w:val="0"/>
          <w:marTop w:val="0"/>
          <w:marBottom w:val="0"/>
          <w:divBdr>
            <w:top w:val="none" w:sz="0" w:space="0" w:color="auto"/>
            <w:left w:val="none" w:sz="0" w:space="0" w:color="auto"/>
            <w:bottom w:val="none" w:sz="0" w:space="0" w:color="auto"/>
            <w:right w:val="none" w:sz="0" w:space="0" w:color="auto"/>
          </w:divBdr>
        </w:div>
        <w:div w:id="430079684">
          <w:marLeft w:val="640"/>
          <w:marRight w:val="0"/>
          <w:marTop w:val="0"/>
          <w:marBottom w:val="0"/>
          <w:divBdr>
            <w:top w:val="none" w:sz="0" w:space="0" w:color="auto"/>
            <w:left w:val="none" w:sz="0" w:space="0" w:color="auto"/>
            <w:bottom w:val="none" w:sz="0" w:space="0" w:color="auto"/>
            <w:right w:val="none" w:sz="0" w:space="0" w:color="auto"/>
          </w:divBdr>
        </w:div>
        <w:div w:id="1676296932">
          <w:marLeft w:val="640"/>
          <w:marRight w:val="0"/>
          <w:marTop w:val="0"/>
          <w:marBottom w:val="0"/>
          <w:divBdr>
            <w:top w:val="none" w:sz="0" w:space="0" w:color="auto"/>
            <w:left w:val="none" w:sz="0" w:space="0" w:color="auto"/>
            <w:bottom w:val="none" w:sz="0" w:space="0" w:color="auto"/>
            <w:right w:val="none" w:sz="0" w:space="0" w:color="auto"/>
          </w:divBdr>
        </w:div>
        <w:div w:id="1357728355">
          <w:marLeft w:val="640"/>
          <w:marRight w:val="0"/>
          <w:marTop w:val="0"/>
          <w:marBottom w:val="0"/>
          <w:divBdr>
            <w:top w:val="none" w:sz="0" w:space="0" w:color="auto"/>
            <w:left w:val="none" w:sz="0" w:space="0" w:color="auto"/>
            <w:bottom w:val="none" w:sz="0" w:space="0" w:color="auto"/>
            <w:right w:val="none" w:sz="0" w:space="0" w:color="auto"/>
          </w:divBdr>
        </w:div>
        <w:div w:id="1243954704">
          <w:marLeft w:val="640"/>
          <w:marRight w:val="0"/>
          <w:marTop w:val="0"/>
          <w:marBottom w:val="0"/>
          <w:divBdr>
            <w:top w:val="none" w:sz="0" w:space="0" w:color="auto"/>
            <w:left w:val="none" w:sz="0" w:space="0" w:color="auto"/>
            <w:bottom w:val="none" w:sz="0" w:space="0" w:color="auto"/>
            <w:right w:val="none" w:sz="0" w:space="0" w:color="auto"/>
          </w:divBdr>
        </w:div>
        <w:div w:id="316611208">
          <w:marLeft w:val="640"/>
          <w:marRight w:val="0"/>
          <w:marTop w:val="0"/>
          <w:marBottom w:val="0"/>
          <w:divBdr>
            <w:top w:val="none" w:sz="0" w:space="0" w:color="auto"/>
            <w:left w:val="none" w:sz="0" w:space="0" w:color="auto"/>
            <w:bottom w:val="none" w:sz="0" w:space="0" w:color="auto"/>
            <w:right w:val="none" w:sz="0" w:space="0" w:color="auto"/>
          </w:divBdr>
        </w:div>
        <w:div w:id="1568221905">
          <w:marLeft w:val="640"/>
          <w:marRight w:val="0"/>
          <w:marTop w:val="0"/>
          <w:marBottom w:val="0"/>
          <w:divBdr>
            <w:top w:val="none" w:sz="0" w:space="0" w:color="auto"/>
            <w:left w:val="none" w:sz="0" w:space="0" w:color="auto"/>
            <w:bottom w:val="none" w:sz="0" w:space="0" w:color="auto"/>
            <w:right w:val="none" w:sz="0" w:space="0" w:color="auto"/>
          </w:divBdr>
        </w:div>
        <w:div w:id="440298097">
          <w:marLeft w:val="640"/>
          <w:marRight w:val="0"/>
          <w:marTop w:val="0"/>
          <w:marBottom w:val="0"/>
          <w:divBdr>
            <w:top w:val="none" w:sz="0" w:space="0" w:color="auto"/>
            <w:left w:val="none" w:sz="0" w:space="0" w:color="auto"/>
            <w:bottom w:val="none" w:sz="0" w:space="0" w:color="auto"/>
            <w:right w:val="none" w:sz="0" w:space="0" w:color="auto"/>
          </w:divBdr>
        </w:div>
        <w:div w:id="185101747">
          <w:marLeft w:val="640"/>
          <w:marRight w:val="0"/>
          <w:marTop w:val="0"/>
          <w:marBottom w:val="0"/>
          <w:divBdr>
            <w:top w:val="none" w:sz="0" w:space="0" w:color="auto"/>
            <w:left w:val="none" w:sz="0" w:space="0" w:color="auto"/>
            <w:bottom w:val="none" w:sz="0" w:space="0" w:color="auto"/>
            <w:right w:val="none" w:sz="0" w:space="0" w:color="auto"/>
          </w:divBdr>
        </w:div>
        <w:div w:id="400257144">
          <w:marLeft w:val="640"/>
          <w:marRight w:val="0"/>
          <w:marTop w:val="0"/>
          <w:marBottom w:val="0"/>
          <w:divBdr>
            <w:top w:val="none" w:sz="0" w:space="0" w:color="auto"/>
            <w:left w:val="none" w:sz="0" w:space="0" w:color="auto"/>
            <w:bottom w:val="none" w:sz="0" w:space="0" w:color="auto"/>
            <w:right w:val="none" w:sz="0" w:space="0" w:color="auto"/>
          </w:divBdr>
        </w:div>
      </w:divsChild>
    </w:div>
    <w:div w:id="1675960331">
      <w:bodyDiv w:val="1"/>
      <w:marLeft w:val="0"/>
      <w:marRight w:val="0"/>
      <w:marTop w:val="0"/>
      <w:marBottom w:val="0"/>
      <w:divBdr>
        <w:top w:val="none" w:sz="0" w:space="0" w:color="auto"/>
        <w:left w:val="none" w:sz="0" w:space="0" w:color="auto"/>
        <w:bottom w:val="none" w:sz="0" w:space="0" w:color="auto"/>
        <w:right w:val="none" w:sz="0" w:space="0" w:color="auto"/>
      </w:divBdr>
      <w:divsChild>
        <w:div w:id="1903179519">
          <w:marLeft w:val="640"/>
          <w:marRight w:val="0"/>
          <w:marTop w:val="0"/>
          <w:marBottom w:val="0"/>
          <w:divBdr>
            <w:top w:val="none" w:sz="0" w:space="0" w:color="auto"/>
            <w:left w:val="none" w:sz="0" w:space="0" w:color="auto"/>
            <w:bottom w:val="none" w:sz="0" w:space="0" w:color="auto"/>
            <w:right w:val="none" w:sz="0" w:space="0" w:color="auto"/>
          </w:divBdr>
        </w:div>
        <w:div w:id="1740132679">
          <w:marLeft w:val="640"/>
          <w:marRight w:val="0"/>
          <w:marTop w:val="0"/>
          <w:marBottom w:val="0"/>
          <w:divBdr>
            <w:top w:val="none" w:sz="0" w:space="0" w:color="auto"/>
            <w:left w:val="none" w:sz="0" w:space="0" w:color="auto"/>
            <w:bottom w:val="none" w:sz="0" w:space="0" w:color="auto"/>
            <w:right w:val="none" w:sz="0" w:space="0" w:color="auto"/>
          </w:divBdr>
        </w:div>
        <w:div w:id="643244395">
          <w:marLeft w:val="640"/>
          <w:marRight w:val="0"/>
          <w:marTop w:val="0"/>
          <w:marBottom w:val="0"/>
          <w:divBdr>
            <w:top w:val="none" w:sz="0" w:space="0" w:color="auto"/>
            <w:left w:val="none" w:sz="0" w:space="0" w:color="auto"/>
            <w:bottom w:val="none" w:sz="0" w:space="0" w:color="auto"/>
            <w:right w:val="none" w:sz="0" w:space="0" w:color="auto"/>
          </w:divBdr>
        </w:div>
        <w:div w:id="511382649">
          <w:marLeft w:val="640"/>
          <w:marRight w:val="0"/>
          <w:marTop w:val="0"/>
          <w:marBottom w:val="0"/>
          <w:divBdr>
            <w:top w:val="none" w:sz="0" w:space="0" w:color="auto"/>
            <w:left w:val="none" w:sz="0" w:space="0" w:color="auto"/>
            <w:bottom w:val="none" w:sz="0" w:space="0" w:color="auto"/>
            <w:right w:val="none" w:sz="0" w:space="0" w:color="auto"/>
          </w:divBdr>
        </w:div>
        <w:div w:id="2136677778">
          <w:marLeft w:val="640"/>
          <w:marRight w:val="0"/>
          <w:marTop w:val="0"/>
          <w:marBottom w:val="0"/>
          <w:divBdr>
            <w:top w:val="none" w:sz="0" w:space="0" w:color="auto"/>
            <w:left w:val="none" w:sz="0" w:space="0" w:color="auto"/>
            <w:bottom w:val="none" w:sz="0" w:space="0" w:color="auto"/>
            <w:right w:val="none" w:sz="0" w:space="0" w:color="auto"/>
          </w:divBdr>
        </w:div>
        <w:div w:id="78137263">
          <w:marLeft w:val="640"/>
          <w:marRight w:val="0"/>
          <w:marTop w:val="0"/>
          <w:marBottom w:val="0"/>
          <w:divBdr>
            <w:top w:val="none" w:sz="0" w:space="0" w:color="auto"/>
            <w:left w:val="none" w:sz="0" w:space="0" w:color="auto"/>
            <w:bottom w:val="none" w:sz="0" w:space="0" w:color="auto"/>
            <w:right w:val="none" w:sz="0" w:space="0" w:color="auto"/>
          </w:divBdr>
        </w:div>
        <w:div w:id="644050458">
          <w:marLeft w:val="640"/>
          <w:marRight w:val="0"/>
          <w:marTop w:val="0"/>
          <w:marBottom w:val="0"/>
          <w:divBdr>
            <w:top w:val="none" w:sz="0" w:space="0" w:color="auto"/>
            <w:left w:val="none" w:sz="0" w:space="0" w:color="auto"/>
            <w:bottom w:val="none" w:sz="0" w:space="0" w:color="auto"/>
            <w:right w:val="none" w:sz="0" w:space="0" w:color="auto"/>
          </w:divBdr>
        </w:div>
        <w:div w:id="2017920815">
          <w:marLeft w:val="640"/>
          <w:marRight w:val="0"/>
          <w:marTop w:val="0"/>
          <w:marBottom w:val="0"/>
          <w:divBdr>
            <w:top w:val="none" w:sz="0" w:space="0" w:color="auto"/>
            <w:left w:val="none" w:sz="0" w:space="0" w:color="auto"/>
            <w:bottom w:val="none" w:sz="0" w:space="0" w:color="auto"/>
            <w:right w:val="none" w:sz="0" w:space="0" w:color="auto"/>
          </w:divBdr>
        </w:div>
        <w:div w:id="428046173">
          <w:marLeft w:val="640"/>
          <w:marRight w:val="0"/>
          <w:marTop w:val="0"/>
          <w:marBottom w:val="0"/>
          <w:divBdr>
            <w:top w:val="none" w:sz="0" w:space="0" w:color="auto"/>
            <w:left w:val="none" w:sz="0" w:space="0" w:color="auto"/>
            <w:bottom w:val="none" w:sz="0" w:space="0" w:color="auto"/>
            <w:right w:val="none" w:sz="0" w:space="0" w:color="auto"/>
          </w:divBdr>
        </w:div>
        <w:div w:id="1530295563">
          <w:marLeft w:val="640"/>
          <w:marRight w:val="0"/>
          <w:marTop w:val="0"/>
          <w:marBottom w:val="0"/>
          <w:divBdr>
            <w:top w:val="none" w:sz="0" w:space="0" w:color="auto"/>
            <w:left w:val="none" w:sz="0" w:space="0" w:color="auto"/>
            <w:bottom w:val="none" w:sz="0" w:space="0" w:color="auto"/>
            <w:right w:val="none" w:sz="0" w:space="0" w:color="auto"/>
          </w:divBdr>
        </w:div>
        <w:div w:id="1368944833">
          <w:marLeft w:val="640"/>
          <w:marRight w:val="0"/>
          <w:marTop w:val="0"/>
          <w:marBottom w:val="0"/>
          <w:divBdr>
            <w:top w:val="none" w:sz="0" w:space="0" w:color="auto"/>
            <w:left w:val="none" w:sz="0" w:space="0" w:color="auto"/>
            <w:bottom w:val="none" w:sz="0" w:space="0" w:color="auto"/>
            <w:right w:val="none" w:sz="0" w:space="0" w:color="auto"/>
          </w:divBdr>
        </w:div>
        <w:div w:id="1260068551">
          <w:marLeft w:val="640"/>
          <w:marRight w:val="0"/>
          <w:marTop w:val="0"/>
          <w:marBottom w:val="0"/>
          <w:divBdr>
            <w:top w:val="none" w:sz="0" w:space="0" w:color="auto"/>
            <w:left w:val="none" w:sz="0" w:space="0" w:color="auto"/>
            <w:bottom w:val="none" w:sz="0" w:space="0" w:color="auto"/>
            <w:right w:val="none" w:sz="0" w:space="0" w:color="auto"/>
          </w:divBdr>
        </w:div>
        <w:div w:id="1058237424">
          <w:marLeft w:val="640"/>
          <w:marRight w:val="0"/>
          <w:marTop w:val="0"/>
          <w:marBottom w:val="0"/>
          <w:divBdr>
            <w:top w:val="none" w:sz="0" w:space="0" w:color="auto"/>
            <w:left w:val="none" w:sz="0" w:space="0" w:color="auto"/>
            <w:bottom w:val="none" w:sz="0" w:space="0" w:color="auto"/>
            <w:right w:val="none" w:sz="0" w:space="0" w:color="auto"/>
          </w:divBdr>
        </w:div>
        <w:div w:id="1889107813">
          <w:marLeft w:val="640"/>
          <w:marRight w:val="0"/>
          <w:marTop w:val="0"/>
          <w:marBottom w:val="0"/>
          <w:divBdr>
            <w:top w:val="none" w:sz="0" w:space="0" w:color="auto"/>
            <w:left w:val="none" w:sz="0" w:space="0" w:color="auto"/>
            <w:bottom w:val="none" w:sz="0" w:space="0" w:color="auto"/>
            <w:right w:val="none" w:sz="0" w:space="0" w:color="auto"/>
          </w:divBdr>
        </w:div>
        <w:div w:id="1859467471">
          <w:marLeft w:val="640"/>
          <w:marRight w:val="0"/>
          <w:marTop w:val="0"/>
          <w:marBottom w:val="0"/>
          <w:divBdr>
            <w:top w:val="none" w:sz="0" w:space="0" w:color="auto"/>
            <w:left w:val="none" w:sz="0" w:space="0" w:color="auto"/>
            <w:bottom w:val="none" w:sz="0" w:space="0" w:color="auto"/>
            <w:right w:val="none" w:sz="0" w:space="0" w:color="auto"/>
          </w:divBdr>
        </w:div>
        <w:div w:id="1844662979">
          <w:marLeft w:val="640"/>
          <w:marRight w:val="0"/>
          <w:marTop w:val="0"/>
          <w:marBottom w:val="0"/>
          <w:divBdr>
            <w:top w:val="none" w:sz="0" w:space="0" w:color="auto"/>
            <w:left w:val="none" w:sz="0" w:space="0" w:color="auto"/>
            <w:bottom w:val="none" w:sz="0" w:space="0" w:color="auto"/>
            <w:right w:val="none" w:sz="0" w:space="0" w:color="auto"/>
          </w:divBdr>
        </w:div>
        <w:div w:id="632440377">
          <w:marLeft w:val="640"/>
          <w:marRight w:val="0"/>
          <w:marTop w:val="0"/>
          <w:marBottom w:val="0"/>
          <w:divBdr>
            <w:top w:val="none" w:sz="0" w:space="0" w:color="auto"/>
            <w:left w:val="none" w:sz="0" w:space="0" w:color="auto"/>
            <w:bottom w:val="none" w:sz="0" w:space="0" w:color="auto"/>
            <w:right w:val="none" w:sz="0" w:space="0" w:color="auto"/>
          </w:divBdr>
        </w:div>
        <w:div w:id="631640181">
          <w:marLeft w:val="640"/>
          <w:marRight w:val="0"/>
          <w:marTop w:val="0"/>
          <w:marBottom w:val="0"/>
          <w:divBdr>
            <w:top w:val="none" w:sz="0" w:space="0" w:color="auto"/>
            <w:left w:val="none" w:sz="0" w:space="0" w:color="auto"/>
            <w:bottom w:val="none" w:sz="0" w:space="0" w:color="auto"/>
            <w:right w:val="none" w:sz="0" w:space="0" w:color="auto"/>
          </w:divBdr>
        </w:div>
        <w:div w:id="1732801125">
          <w:marLeft w:val="640"/>
          <w:marRight w:val="0"/>
          <w:marTop w:val="0"/>
          <w:marBottom w:val="0"/>
          <w:divBdr>
            <w:top w:val="none" w:sz="0" w:space="0" w:color="auto"/>
            <w:left w:val="none" w:sz="0" w:space="0" w:color="auto"/>
            <w:bottom w:val="none" w:sz="0" w:space="0" w:color="auto"/>
            <w:right w:val="none" w:sz="0" w:space="0" w:color="auto"/>
          </w:divBdr>
        </w:div>
        <w:div w:id="1086340024">
          <w:marLeft w:val="640"/>
          <w:marRight w:val="0"/>
          <w:marTop w:val="0"/>
          <w:marBottom w:val="0"/>
          <w:divBdr>
            <w:top w:val="none" w:sz="0" w:space="0" w:color="auto"/>
            <w:left w:val="none" w:sz="0" w:space="0" w:color="auto"/>
            <w:bottom w:val="none" w:sz="0" w:space="0" w:color="auto"/>
            <w:right w:val="none" w:sz="0" w:space="0" w:color="auto"/>
          </w:divBdr>
        </w:div>
        <w:div w:id="375397242">
          <w:marLeft w:val="640"/>
          <w:marRight w:val="0"/>
          <w:marTop w:val="0"/>
          <w:marBottom w:val="0"/>
          <w:divBdr>
            <w:top w:val="none" w:sz="0" w:space="0" w:color="auto"/>
            <w:left w:val="none" w:sz="0" w:space="0" w:color="auto"/>
            <w:bottom w:val="none" w:sz="0" w:space="0" w:color="auto"/>
            <w:right w:val="none" w:sz="0" w:space="0" w:color="auto"/>
          </w:divBdr>
        </w:div>
        <w:div w:id="365372127">
          <w:marLeft w:val="640"/>
          <w:marRight w:val="0"/>
          <w:marTop w:val="0"/>
          <w:marBottom w:val="0"/>
          <w:divBdr>
            <w:top w:val="none" w:sz="0" w:space="0" w:color="auto"/>
            <w:left w:val="none" w:sz="0" w:space="0" w:color="auto"/>
            <w:bottom w:val="none" w:sz="0" w:space="0" w:color="auto"/>
            <w:right w:val="none" w:sz="0" w:space="0" w:color="auto"/>
          </w:divBdr>
        </w:div>
      </w:divsChild>
    </w:div>
    <w:div w:id="1681808275">
      <w:bodyDiv w:val="1"/>
      <w:marLeft w:val="0"/>
      <w:marRight w:val="0"/>
      <w:marTop w:val="0"/>
      <w:marBottom w:val="0"/>
      <w:divBdr>
        <w:top w:val="none" w:sz="0" w:space="0" w:color="auto"/>
        <w:left w:val="none" w:sz="0" w:space="0" w:color="auto"/>
        <w:bottom w:val="none" w:sz="0" w:space="0" w:color="auto"/>
        <w:right w:val="none" w:sz="0" w:space="0" w:color="auto"/>
      </w:divBdr>
      <w:divsChild>
        <w:div w:id="314185777">
          <w:marLeft w:val="640"/>
          <w:marRight w:val="0"/>
          <w:marTop w:val="0"/>
          <w:marBottom w:val="0"/>
          <w:divBdr>
            <w:top w:val="none" w:sz="0" w:space="0" w:color="auto"/>
            <w:left w:val="none" w:sz="0" w:space="0" w:color="auto"/>
            <w:bottom w:val="none" w:sz="0" w:space="0" w:color="auto"/>
            <w:right w:val="none" w:sz="0" w:space="0" w:color="auto"/>
          </w:divBdr>
        </w:div>
        <w:div w:id="365838146">
          <w:marLeft w:val="640"/>
          <w:marRight w:val="0"/>
          <w:marTop w:val="0"/>
          <w:marBottom w:val="0"/>
          <w:divBdr>
            <w:top w:val="none" w:sz="0" w:space="0" w:color="auto"/>
            <w:left w:val="none" w:sz="0" w:space="0" w:color="auto"/>
            <w:bottom w:val="none" w:sz="0" w:space="0" w:color="auto"/>
            <w:right w:val="none" w:sz="0" w:space="0" w:color="auto"/>
          </w:divBdr>
        </w:div>
        <w:div w:id="1895045137">
          <w:marLeft w:val="640"/>
          <w:marRight w:val="0"/>
          <w:marTop w:val="0"/>
          <w:marBottom w:val="0"/>
          <w:divBdr>
            <w:top w:val="none" w:sz="0" w:space="0" w:color="auto"/>
            <w:left w:val="none" w:sz="0" w:space="0" w:color="auto"/>
            <w:bottom w:val="none" w:sz="0" w:space="0" w:color="auto"/>
            <w:right w:val="none" w:sz="0" w:space="0" w:color="auto"/>
          </w:divBdr>
        </w:div>
        <w:div w:id="1191183989">
          <w:marLeft w:val="640"/>
          <w:marRight w:val="0"/>
          <w:marTop w:val="0"/>
          <w:marBottom w:val="0"/>
          <w:divBdr>
            <w:top w:val="none" w:sz="0" w:space="0" w:color="auto"/>
            <w:left w:val="none" w:sz="0" w:space="0" w:color="auto"/>
            <w:bottom w:val="none" w:sz="0" w:space="0" w:color="auto"/>
            <w:right w:val="none" w:sz="0" w:space="0" w:color="auto"/>
          </w:divBdr>
        </w:div>
        <w:div w:id="1225289797">
          <w:marLeft w:val="640"/>
          <w:marRight w:val="0"/>
          <w:marTop w:val="0"/>
          <w:marBottom w:val="0"/>
          <w:divBdr>
            <w:top w:val="none" w:sz="0" w:space="0" w:color="auto"/>
            <w:left w:val="none" w:sz="0" w:space="0" w:color="auto"/>
            <w:bottom w:val="none" w:sz="0" w:space="0" w:color="auto"/>
            <w:right w:val="none" w:sz="0" w:space="0" w:color="auto"/>
          </w:divBdr>
        </w:div>
        <w:div w:id="679086930">
          <w:marLeft w:val="640"/>
          <w:marRight w:val="0"/>
          <w:marTop w:val="0"/>
          <w:marBottom w:val="0"/>
          <w:divBdr>
            <w:top w:val="none" w:sz="0" w:space="0" w:color="auto"/>
            <w:left w:val="none" w:sz="0" w:space="0" w:color="auto"/>
            <w:bottom w:val="none" w:sz="0" w:space="0" w:color="auto"/>
            <w:right w:val="none" w:sz="0" w:space="0" w:color="auto"/>
          </w:divBdr>
        </w:div>
        <w:div w:id="1517574690">
          <w:marLeft w:val="640"/>
          <w:marRight w:val="0"/>
          <w:marTop w:val="0"/>
          <w:marBottom w:val="0"/>
          <w:divBdr>
            <w:top w:val="none" w:sz="0" w:space="0" w:color="auto"/>
            <w:left w:val="none" w:sz="0" w:space="0" w:color="auto"/>
            <w:bottom w:val="none" w:sz="0" w:space="0" w:color="auto"/>
            <w:right w:val="none" w:sz="0" w:space="0" w:color="auto"/>
          </w:divBdr>
        </w:div>
        <w:div w:id="1619222138">
          <w:marLeft w:val="640"/>
          <w:marRight w:val="0"/>
          <w:marTop w:val="0"/>
          <w:marBottom w:val="0"/>
          <w:divBdr>
            <w:top w:val="none" w:sz="0" w:space="0" w:color="auto"/>
            <w:left w:val="none" w:sz="0" w:space="0" w:color="auto"/>
            <w:bottom w:val="none" w:sz="0" w:space="0" w:color="auto"/>
            <w:right w:val="none" w:sz="0" w:space="0" w:color="auto"/>
          </w:divBdr>
        </w:div>
        <w:div w:id="139227064">
          <w:marLeft w:val="640"/>
          <w:marRight w:val="0"/>
          <w:marTop w:val="0"/>
          <w:marBottom w:val="0"/>
          <w:divBdr>
            <w:top w:val="none" w:sz="0" w:space="0" w:color="auto"/>
            <w:left w:val="none" w:sz="0" w:space="0" w:color="auto"/>
            <w:bottom w:val="none" w:sz="0" w:space="0" w:color="auto"/>
            <w:right w:val="none" w:sz="0" w:space="0" w:color="auto"/>
          </w:divBdr>
        </w:div>
        <w:div w:id="1513863">
          <w:marLeft w:val="640"/>
          <w:marRight w:val="0"/>
          <w:marTop w:val="0"/>
          <w:marBottom w:val="0"/>
          <w:divBdr>
            <w:top w:val="none" w:sz="0" w:space="0" w:color="auto"/>
            <w:left w:val="none" w:sz="0" w:space="0" w:color="auto"/>
            <w:bottom w:val="none" w:sz="0" w:space="0" w:color="auto"/>
            <w:right w:val="none" w:sz="0" w:space="0" w:color="auto"/>
          </w:divBdr>
        </w:div>
        <w:div w:id="1473399251">
          <w:marLeft w:val="640"/>
          <w:marRight w:val="0"/>
          <w:marTop w:val="0"/>
          <w:marBottom w:val="0"/>
          <w:divBdr>
            <w:top w:val="none" w:sz="0" w:space="0" w:color="auto"/>
            <w:left w:val="none" w:sz="0" w:space="0" w:color="auto"/>
            <w:bottom w:val="none" w:sz="0" w:space="0" w:color="auto"/>
            <w:right w:val="none" w:sz="0" w:space="0" w:color="auto"/>
          </w:divBdr>
        </w:div>
        <w:div w:id="1126314465">
          <w:marLeft w:val="640"/>
          <w:marRight w:val="0"/>
          <w:marTop w:val="0"/>
          <w:marBottom w:val="0"/>
          <w:divBdr>
            <w:top w:val="none" w:sz="0" w:space="0" w:color="auto"/>
            <w:left w:val="none" w:sz="0" w:space="0" w:color="auto"/>
            <w:bottom w:val="none" w:sz="0" w:space="0" w:color="auto"/>
            <w:right w:val="none" w:sz="0" w:space="0" w:color="auto"/>
          </w:divBdr>
        </w:div>
        <w:div w:id="731580765">
          <w:marLeft w:val="640"/>
          <w:marRight w:val="0"/>
          <w:marTop w:val="0"/>
          <w:marBottom w:val="0"/>
          <w:divBdr>
            <w:top w:val="none" w:sz="0" w:space="0" w:color="auto"/>
            <w:left w:val="none" w:sz="0" w:space="0" w:color="auto"/>
            <w:bottom w:val="none" w:sz="0" w:space="0" w:color="auto"/>
            <w:right w:val="none" w:sz="0" w:space="0" w:color="auto"/>
          </w:divBdr>
        </w:div>
        <w:div w:id="1360008307">
          <w:marLeft w:val="640"/>
          <w:marRight w:val="0"/>
          <w:marTop w:val="0"/>
          <w:marBottom w:val="0"/>
          <w:divBdr>
            <w:top w:val="none" w:sz="0" w:space="0" w:color="auto"/>
            <w:left w:val="none" w:sz="0" w:space="0" w:color="auto"/>
            <w:bottom w:val="none" w:sz="0" w:space="0" w:color="auto"/>
            <w:right w:val="none" w:sz="0" w:space="0" w:color="auto"/>
          </w:divBdr>
        </w:div>
        <w:div w:id="2059742723">
          <w:marLeft w:val="640"/>
          <w:marRight w:val="0"/>
          <w:marTop w:val="0"/>
          <w:marBottom w:val="0"/>
          <w:divBdr>
            <w:top w:val="none" w:sz="0" w:space="0" w:color="auto"/>
            <w:left w:val="none" w:sz="0" w:space="0" w:color="auto"/>
            <w:bottom w:val="none" w:sz="0" w:space="0" w:color="auto"/>
            <w:right w:val="none" w:sz="0" w:space="0" w:color="auto"/>
          </w:divBdr>
        </w:div>
        <w:div w:id="1261719938">
          <w:marLeft w:val="640"/>
          <w:marRight w:val="0"/>
          <w:marTop w:val="0"/>
          <w:marBottom w:val="0"/>
          <w:divBdr>
            <w:top w:val="none" w:sz="0" w:space="0" w:color="auto"/>
            <w:left w:val="none" w:sz="0" w:space="0" w:color="auto"/>
            <w:bottom w:val="none" w:sz="0" w:space="0" w:color="auto"/>
            <w:right w:val="none" w:sz="0" w:space="0" w:color="auto"/>
          </w:divBdr>
        </w:div>
        <w:div w:id="382026808">
          <w:marLeft w:val="640"/>
          <w:marRight w:val="0"/>
          <w:marTop w:val="0"/>
          <w:marBottom w:val="0"/>
          <w:divBdr>
            <w:top w:val="none" w:sz="0" w:space="0" w:color="auto"/>
            <w:left w:val="none" w:sz="0" w:space="0" w:color="auto"/>
            <w:bottom w:val="none" w:sz="0" w:space="0" w:color="auto"/>
            <w:right w:val="none" w:sz="0" w:space="0" w:color="auto"/>
          </w:divBdr>
        </w:div>
        <w:div w:id="1154686598">
          <w:marLeft w:val="640"/>
          <w:marRight w:val="0"/>
          <w:marTop w:val="0"/>
          <w:marBottom w:val="0"/>
          <w:divBdr>
            <w:top w:val="none" w:sz="0" w:space="0" w:color="auto"/>
            <w:left w:val="none" w:sz="0" w:space="0" w:color="auto"/>
            <w:bottom w:val="none" w:sz="0" w:space="0" w:color="auto"/>
            <w:right w:val="none" w:sz="0" w:space="0" w:color="auto"/>
          </w:divBdr>
        </w:div>
        <w:div w:id="380831518">
          <w:marLeft w:val="640"/>
          <w:marRight w:val="0"/>
          <w:marTop w:val="0"/>
          <w:marBottom w:val="0"/>
          <w:divBdr>
            <w:top w:val="none" w:sz="0" w:space="0" w:color="auto"/>
            <w:left w:val="none" w:sz="0" w:space="0" w:color="auto"/>
            <w:bottom w:val="none" w:sz="0" w:space="0" w:color="auto"/>
            <w:right w:val="none" w:sz="0" w:space="0" w:color="auto"/>
          </w:divBdr>
        </w:div>
        <w:div w:id="40442100">
          <w:marLeft w:val="640"/>
          <w:marRight w:val="0"/>
          <w:marTop w:val="0"/>
          <w:marBottom w:val="0"/>
          <w:divBdr>
            <w:top w:val="none" w:sz="0" w:space="0" w:color="auto"/>
            <w:left w:val="none" w:sz="0" w:space="0" w:color="auto"/>
            <w:bottom w:val="none" w:sz="0" w:space="0" w:color="auto"/>
            <w:right w:val="none" w:sz="0" w:space="0" w:color="auto"/>
          </w:divBdr>
        </w:div>
      </w:divsChild>
    </w:div>
    <w:div w:id="1694381477">
      <w:bodyDiv w:val="1"/>
      <w:marLeft w:val="0"/>
      <w:marRight w:val="0"/>
      <w:marTop w:val="0"/>
      <w:marBottom w:val="0"/>
      <w:divBdr>
        <w:top w:val="none" w:sz="0" w:space="0" w:color="auto"/>
        <w:left w:val="none" w:sz="0" w:space="0" w:color="auto"/>
        <w:bottom w:val="none" w:sz="0" w:space="0" w:color="auto"/>
        <w:right w:val="none" w:sz="0" w:space="0" w:color="auto"/>
      </w:divBdr>
    </w:div>
    <w:div w:id="1704668797">
      <w:bodyDiv w:val="1"/>
      <w:marLeft w:val="0"/>
      <w:marRight w:val="0"/>
      <w:marTop w:val="0"/>
      <w:marBottom w:val="0"/>
      <w:divBdr>
        <w:top w:val="none" w:sz="0" w:space="0" w:color="auto"/>
        <w:left w:val="none" w:sz="0" w:space="0" w:color="auto"/>
        <w:bottom w:val="none" w:sz="0" w:space="0" w:color="auto"/>
        <w:right w:val="none" w:sz="0" w:space="0" w:color="auto"/>
      </w:divBdr>
      <w:divsChild>
        <w:div w:id="756823764">
          <w:marLeft w:val="640"/>
          <w:marRight w:val="0"/>
          <w:marTop w:val="0"/>
          <w:marBottom w:val="0"/>
          <w:divBdr>
            <w:top w:val="none" w:sz="0" w:space="0" w:color="auto"/>
            <w:left w:val="none" w:sz="0" w:space="0" w:color="auto"/>
            <w:bottom w:val="none" w:sz="0" w:space="0" w:color="auto"/>
            <w:right w:val="none" w:sz="0" w:space="0" w:color="auto"/>
          </w:divBdr>
        </w:div>
        <w:div w:id="38670969">
          <w:marLeft w:val="640"/>
          <w:marRight w:val="0"/>
          <w:marTop w:val="0"/>
          <w:marBottom w:val="0"/>
          <w:divBdr>
            <w:top w:val="none" w:sz="0" w:space="0" w:color="auto"/>
            <w:left w:val="none" w:sz="0" w:space="0" w:color="auto"/>
            <w:bottom w:val="none" w:sz="0" w:space="0" w:color="auto"/>
            <w:right w:val="none" w:sz="0" w:space="0" w:color="auto"/>
          </w:divBdr>
        </w:div>
        <w:div w:id="914052028">
          <w:marLeft w:val="640"/>
          <w:marRight w:val="0"/>
          <w:marTop w:val="0"/>
          <w:marBottom w:val="0"/>
          <w:divBdr>
            <w:top w:val="none" w:sz="0" w:space="0" w:color="auto"/>
            <w:left w:val="none" w:sz="0" w:space="0" w:color="auto"/>
            <w:bottom w:val="none" w:sz="0" w:space="0" w:color="auto"/>
            <w:right w:val="none" w:sz="0" w:space="0" w:color="auto"/>
          </w:divBdr>
        </w:div>
        <w:div w:id="2114667092">
          <w:marLeft w:val="640"/>
          <w:marRight w:val="0"/>
          <w:marTop w:val="0"/>
          <w:marBottom w:val="0"/>
          <w:divBdr>
            <w:top w:val="none" w:sz="0" w:space="0" w:color="auto"/>
            <w:left w:val="none" w:sz="0" w:space="0" w:color="auto"/>
            <w:bottom w:val="none" w:sz="0" w:space="0" w:color="auto"/>
            <w:right w:val="none" w:sz="0" w:space="0" w:color="auto"/>
          </w:divBdr>
        </w:div>
        <w:div w:id="583950205">
          <w:marLeft w:val="640"/>
          <w:marRight w:val="0"/>
          <w:marTop w:val="0"/>
          <w:marBottom w:val="0"/>
          <w:divBdr>
            <w:top w:val="none" w:sz="0" w:space="0" w:color="auto"/>
            <w:left w:val="none" w:sz="0" w:space="0" w:color="auto"/>
            <w:bottom w:val="none" w:sz="0" w:space="0" w:color="auto"/>
            <w:right w:val="none" w:sz="0" w:space="0" w:color="auto"/>
          </w:divBdr>
        </w:div>
        <w:div w:id="1499811228">
          <w:marLeft w:val="640"/>
          <w:marRight w:val="0"/>
          <w:marTop w:val="0"/>
          <w:marBottom w:val="0"/>
          <w:divBdr>
            <w:top w:val="none" w:sz="0" w:space="0" w:color="auto"/>
            <w:left w:val="none" w:sz="0" w:space="0" w:color="auto"/>
            <w:bottom w:val="none" w:sz="0" w:space="0" w:color="auto"/>
            <w:right w:val="none" w:sz="0" w:space="0" w:color="auto"/>
          </w:divBdr>
        </w:div>
        <w:div w:id="168761949">
          <w:marLeft w:val="640"/>
          <w:marRight w:val="0"/>
          <w:marTop w:val="0"/>
          <w:marBottom w:val="0"/>
          <w:divBdr>
            <w:top w:val="none" w:sz="0" w:space="0" w:color="auto"/>
            <w:left w:val="none" w:sz="0" w:space="0" w:color="auto"/>
            <w:bottom w:val="none" w:sz="0" w:space="0" w:color="auto"/>
            <w:right w:val="none" w:sz="0" w:space="0" w:color="auto"/>
          </w:divBdr>
        </w:div>
        <w:div w:id="2018994922">
          <w:marLeft w:val="640"/>
          <w:marRight w:val="0"/>
          <w:marTop w:val="0"/>
          <w:marBottom w:val="0"/>
          <w:divBdr>
            <w:top w:val="none" w:sz="0" w:space="0" w:color="auto"/>
            <w:left w:val="none" w:sz="0" w:space="0" w:color="auto"/>
            <w:bottom w:val="none" w:sz="0" w:space="0" w:color="auto"/>
            <w:right w:val="none" w:sz="0" w:space="0" w:color="auto"/>
          </w:divBdr>
        </w:div>
        <w:div w:id="709842698">
          <w:marLeft w:val="640"/>
          <w:marRight w:val="0"/>
          <w:marTop w:val="0"/>
          <w:marBottom w:val="0"/>
          <w:divBdr>
            <w:top w:val="none" w:sz="0" w:space="0" w:color="auto"/>
            <w:left w:val="none" w:sz="0" w:space="0" w:color="auto"/>
            <w:bottom w:val="none" w:sz="0" w:space="0" w:color="auto"/>
            <w:right w:val="none" w:sz="0" w:space="0" w:color="auto"/>
          </w:divBdr>
        </w:div>
        <w:div w:id="1210147025">
          <w:marLeft w:val="640"/>
          <w:marRight w:val="0"/>
          <w:marTop w:val="0"/>
          <w:marBottom w:val="0"/>
          <w:divBdr>
            <w:top w:val="none" w:sz="0" w:space="0" w:color="auto"/>
            <w:left w:val="none" w:sz="0" w:space="0" w:color="auto"/>
            <w:bottom w:val="none" w:sz="0" w:space="0" w:color="auto"/>
            <w:right w:val="none" w:sz="0" w:space="0" w:color="auto"/>
          </w:divBdr>
        </w:div>
        <w:div w:id="1367634852">
          <w:marLeft w:val="640"/>
          <w:marRight w:val="0"/>
          <w:marTop w:val="0"/>
          <w:marBottom w:val="0"/>
          <w:divBdr>
            <w:top w:val="none" w:sz="0" w:space="0" w:color="auto"/>
            <w:left w:val="none" w:sz="0" w:space="0" w:color="auto"/>
            <w:bottom w:val="none" w:sz="0" w:space="0" w:color="auto"/>
            <w:right w:val="none" w:sz="0" w:space="0" w:color="auto"/>
          </w:divBdr>
        </w:div>
        <w:div w:id="326635879">
          <w:marLeft w:val="640"/>
          <w:marRight w:val="0"/>
          <w:marTop w:val="0"/>
          <w:marBottom w:val="0"/>
          <w:divBdr>
            <w:top w:val="none" w:sz="0" w:space="0" w:color="auto"/>
            <w:left w:val="none" w:sz="0" w:space="0" w:color="auto"/>
            <w:bottom w:val="none" w:sz="0" w:space="0" w:color="auto"/>
            <w:right w:val="none" w:sz="0" w:space="0" w:color="auto"/>
          </w:divBdr>
        </w:div>
        <w:div w:id="912156000">
          <w:marLeft w:val="640"/>
          <w:marRight w:val="0"/>
          <w:marTop w:val="0"/>
          <w:marBottom w:val="0"/>
          <w:divBdr>
            <w:top w:val="none" w:sz="0" w:space="0" w:color="auto"/>
            <w:left w:val="none" w:sz="0" w:space="0" w:color="auto"/>
            <w:bottom w:val="none" w:sz="0" w:space="0" w:color="auto"/>
            <w:right w:val="none" w:sz="0" w:space="0" w:color="auto"/>
          </w:divBdr>
        </w:div>
        <w:div w:id="768505564">
          <w:marLeft w:val="640"/>
          <w:marRight w:val="0"/>
          <w:marTop w:val="0"/>
          <w:marBottom w:val="0"/>
          <w:divBdr>
            <w:top w:val="none" w:sz="0" w:space="0" w:color="auto"/>
            <w:left w:val="none" w:sz="0" w:space="0" w:color="auto"/>
            <w:bottom w:val="none" w:sz="0" w:space="0" w:color="auto"/>
            <w:right w:val="none" w:sz="0" w:space="0" w:color="auto"/>
          </w:divBdr>
        </w:div>
        <w:div w:id="217740310">
          <w:marLeft w:val="640"/>
          <w:marRight w:val="0"/>
          <w:marTop w:val="0"/>
          <w:marBottom w:val="0"/>
          <w:divBdr>
            <w:top w:val="none" w:sz="0" w:space="0" w:color="auto"/>
            <w:left w:val="none" w:sz="0" w:space="0" w:color="auto"/>
            <w:bottom w:val="none" w:sz="0" w:space="0" w:color="auto"/>
            <w:right w:val="none" w:sz="0" w:space="0" w:color="auto"/>
          </w:divBdr>
        </w:div>
        <w:div w:id="699016945">
          <w:marLeft w:val="640"/>
          <w:marRight w:val="0"/>
          <w:marTop w:val="0"/>
          <w:marBottom w:val="0"/>
          <w:divBdr>
            <w:top w:val="none" w:sz="0" w:space="0" w:color="auto"/>
            <w:left w:val="none" w:sz="0" w:space="0" w:color="auto"/>
            <w:bottom w:val="none" w:sz="0" w:space="0" w:color="auto"/>
            <w:right w:val="none" w:sz="0" w:space="0" w:color="auto"/>
          </w:divBdr>
        </w:div>
        <w:div w:id="194778885">
          <w:marLeft w:val="640"/>
          <w:marRight w:val="0"/>
          <w:marTop w:val="0"/>
          <w:marBottom w:val="0"/>
          <w:divBdr>
            <w:top w:val="none" w:sz="0" w:space="0" w:color="auto"/>
            <w:left w:val="none" w:sz="0" w:space="0" w:color="auto"/>
            <w:bottom w:val="none" w:sz="0" w:space="0" w:color="auto"/>
            <w:right w:val="none" w:sz="0" w:space="0" w:color="auto"/>
          </w:divBdr>
        </w:div>
        <w:div w:id="735594161">
          <w:marLeft w:val="640"/>
          <w:marRight w:val="0"/>
          <w:marTop w:val="0"/>
          <w:marBottom w:val="0"/>
          <w:divBdr>
            <w:top w:val="none" w:sz="0" w:space="0" w:color="auto"/>
            <w:left w:val="none" w:sz="0" w:space="0" w:color="auto"/>
            <w:bottom w:val="none" w:sz="0" w:space="0" w:color="auto"/>
            <w:right w:val="none" w:sz="0" w:space="0" w:color="auto"/>
          </w:divBdr>
        </w:div>
        <w:div w:id="459959157">
          <w:marLeft w:val="640"/>
          <w:marRight w:val="0"/>
          <w:marTop w:val="0"/>
          <w:marBottom w:val="0"/>
          <w:divBdr>
            <w:top w:val="none" w:sz="0" w:space="0" w:color="auto"/>
            <w:left w:val="none" w:sz="0" w:space="0" w:color="auto"/>
            <w:bottom w:val="none" w:sz="0" w:space="0" w:color="auto"/>
            <w:right w:val="none" w:sz="0" w:space="0" w:color="auto"/>
          </w:divBdr>
        </w:div>
        <w:div w:id="26225269">
          <w:marLeft w:val="640"/>
          <w:marRight w:val="0"/>
          <w:marTop w:val="0"/>
          <w:marBottom w:val="0"/>
          <w:divBdr>
            <w:top w:val="none" w:sz="0" w:space="0" w:color="auto"/>
            <w:left w:val="none" w:sz="0" w:space="0" w:color="auto"/>
            <w:bottom w:val="none" w:sz="0" w:space="0" w:color="auto"/>
            <w:right w:val="none" w:sz="0" w:space="0" w:color="auto"/>
          </w:divBdr>
        </w:div>
        <w:div w:id="1727409171">
          <w:marLeft w:val="640"/>
          <w:marRight w:val="0"/>
          <w:marTop w:val="0"/>
          <w:marBottom w:val="0"/>
          <w:divBdr>
            <w:top w:val="none" w:sz="0" w:space="0" w:color="auto"/>
            <w:left w:val="none" w:sz="0" w:space="0" w:color="auto"/>
            <w:bottom w:val="none" w:sz="0" w:space="0" w:color="auto"/>
            <w:right w:val="none" w:sz="0" w:space="0" w:color="auto"/>
          </w:divBdr>
        </w:div>
      </w:divsChild>
    </w:div>
    <w:div w:id="1747802365">
      <w:bodyDiv w:val="1"/>
      <w:marLeft w:val="0"/>
      <w:marRight w:val="0"/>
      <w:marTop w:val="0"/>
      <w:marBottom w:val="0"/>
      <w:divBdr>
        <w:top w:val="none" w:sz="0" w:space="0" w:color="auto"/>
        <w:left w:val="none" w:sz="0" w:space="0" w:color="auto"/>
        <w:bottom w:val="none" w:sz="0" w:space="0" w:color="auto"/>
        <w:right w:val="none" w:sz="0" w:space="0" w:color="auto"/>
      </w:divBdr>
      <w:divsChild>
        <w:div w:id="848103442">
          <w:marLeft w:val="640"/>
          <w:marRight w:val="0"/>
          <w:marTop w:val="0"/>
          <w:marBottom w:val="0"/>
          <w:divBdr>
            <w:top w:val="none" w:sz="0" w:space="0" w:color="auto"/>
            <w:left w:val="none" w:sz="0" w:space="0" w:color="auto"/>
            <w:bottom w:val="none" w:sz="0" w:space="0" w:color="auto"/>
            <w:right w:val="none" w:sz="0" w:space="0" w:color="auto"/>
          </w:divBdr>
        </w:div>
        <w:div w:id="856193052">
          <w:marLeft w:val="640"/>
          <w:marRight w:val="0"/>
          <w:marTop w:val="0"/>
          <w:marBottom w:val="0"/>
          <w:divBdr>
            <w:top w:val="none" w:sz="0" w:space="0" w:color="auto"/>
            <w:left w:val="none" w:sz="0" w:space="0" w:color="auto"/>
            <w:bottom w:val="none" w:sz="0" w:space="0" w:color="auto"/>
            <w:right w:val="none" w:sz="0" w:space="0" w:color="auto"/>
          </w:divBdr>
        </w:div>
        <w:div w:id="2137869145">
          <w:marLeft w:val="640"/>
          <w:marRight w:val="0"/>
          <w:marTop w:val="0"/>
          <w:marBottom w:val="0"/>
          <w:divBdr>
            <w:top w:val="none" w:sz="0" w:space="0" w:color="auto"/>
            <w:left w:val="none" w:sz="0" w:space="0" w:color="auto"/>
            <w:bottom w:val="none" w:sz="0" w:space="0" w:color="auto"/>
            <w:right w:val="none" w:sz="0" w:space="0" w:color="auto"/>
          </w:divBdr>
        </w:div>
        <w:div w:id="815144441">
          <w:marLeft w:val="640"/>
          <w:marRight w:val="0"/>
          <w:marTop w:val="0"/>
          <w:marBottom w:val="0"/>
          <w:divBdr>
            <w:top w:val="none" w:sz="0" w:space="0" w:color="auto"/>
            <w:left w:val="none" w:sz="0" w:space="0" w:color="auto"/>
            <w:bottom w:val="none" w:sz="0" w:space="0" w:color="auto"/>
            <w:right w:val="none" w:sz="0" w:space="0" w:color="auto"/>
          </w:divBdr>
        </w:div>
        <w:div w:id="1479692289">
          <w:marLeft w:val="640"/>
          <w:marRight w:val="0"/>
          <w:marTop w:val="0"/>
          <w:marBottom w:val="0"/>
          <w:divBdr>
            <w:top w:val="none" w:sz="0" w:space="0" w:color="auto"/>
            <w:left w:val="none" w:sz="0" w:space="0" w:color="auto"/>
            <w:bottom w:val="none" w:sz="0" w:space="0" w:color="auto"/>
            <w:right w:val="none" w:sz="0" w:space="0" w:color="auto"/>
          </w:divBdr>
        </w:div>
        <w:div w:id="1399354517">
          <w:marLeft w:val="640"/>
          <w:marRight w:val="0"/>
          <w:marTop w:val="0"/>
          <w:marBottom w:val="0"/>
          <w:divBdr>
            <w:top w:val="none" w:sz="0" w:space="0" w:color="auto"/>
            <w:left w:val="none" w:sz="0" w:space="0" w:color="auto"/>
            <w:bottom w:val="none" w:sz="0" w:space="0" w:color="auto"/>
            <w:right w:val="none" w:sz="0" w:space="0" w:color="auto"/>
          </w:divBdr>
        </w:div>
        <w:div w:id="361518546">
          <w:marLeft w:val="640"/>
          <w:marRight w:val="0"/>
          <w:marTop w:val="0"/>
          <w:marBottom w:val="0"/>
          <w:divBdr>
            <w:top w:val="none" w:sz="0" w:space="0" w:color="auto"/>
            <w:left w:val="none" w:sz="0" w:space="0" w:color="auto"/>
            <w:bottom w:val="none" w:sz="0" w:space="0" w:color="auto"/>
            <w:right w:val="none" w:sz="0" w:space="0" w:color="auto"/>
          </w:divBdr>
        </w:div>
        <w:div w:id="1964262086">
          <w:marLeft w:val="640"/>
          <w:marRight w:val="0"/>
          <w:marTop w:val="0"/>
          <w:marBottom w:val="0"/>
          <w:divBdr>
            <w:top w:val="none" w:sz="0" w:space="0" w:color="auto"/>
            <w:left w:val="none" w:sz="0" w:space="0" w:color="auto"/>
            <w:bottom w:val="none" w:sz="0" w:space="0" w:color="auto"/>
            <w:right w:val="none" w:sz="0" w:space="0" w:color="auto"/>
          </w:divBdr>
        </w:div>
        <w:div w:id="1411585601">
          <w:marLeft w:val="640"/>
          <w:marRight w:val="0"/>
          <w:marTop w:val="0"/>
          <w:marBottom w:val="0"/>
          <w:divBdr>
            <w:top w:val="none" w:sz="0" w:space="0" w:color="auto"/>
            <w:left w:val="none" w:sz="0" w:space="0" w:color="auto"/>
            <w:bottom w:val="none" w:sz="0" w:space="0" w:color="auto"/>
            <w:right w:val="none" w:sz="0" w:space="0" w:color="auto"/>
          </w:divBdr>
        </w:div>
        <w:div w:id="997272747">
          <w:marLeft w:val="640"/>
          <w:marRight w:val="0"/>
          <w:marTop w:val="0"/>
          <w:marBottom w:val="0"/>
          <w:divBdr>
            <w:top w:val="none" w:sz="0" w:space="0" w:color="auto"/>
            <w:left w:val="none" w:sz="0" w:space="0" w:color="auto"/>
            <w:bottom w:val="none" w:sz="0" w:space="0" w:color="auto"/>
            <w:right w:val="none" w:sz="0" w:space="0" w:color="auto"/>
          </w:divBdr>
        </w:div>
        <w:div w:id="928344723">
          <w:marLeft w:val="640"/>
          <w:marRight w:val="0"/>
          <w:marTop w:val="0"/>
          <w:marBottom w:val="0"/>
          <w:divBdr>
            <w:top w:val="none" w:sz="0" w:space="0" w:color="auto"/>
            <w:left w:val="none" w:sz="0" w:space="0" w:color="auto"/>
            <w:bottom w:val="none" w:sz="0" w:space="0" w:color="auto"/>
            <w:right w:val="none" w:sz="0" w:space="0" w:color="auto"/>
          </w:divBdr>
        </w:div>
        <w:div w:id="1115565551">
          <w:marLeft w:val="640"/>
          <w:marRight w:val="0"/>
          <w:marTop w:val="0"/>
          <w:marBottom w:val="0"/>
          <w:divBdr>
            <w:top w:val="none" w:sz="0" w:space="0" w:color="auto"/>
            <w:left w:val="none" w:sz="0" w:space="0" w:color="auto"/>
            <w:bottom w:val="none" w:sz="0" w:space="0" w:color="auto"/>
            <w:right w:val="none" w:sz="0" w:space="0" w:color="auto"/>
          </w:divBdr>
        </w:div>
        <w:div w:id="1142306095">
          <w:marLeft w:val="640"/>
          <w:marRight w:val="0"/>
          <w:marTop w:val="0"/>
          <w:marBottom w:val="0"/>
          <w:divBdr>
            <w:top w:val="none" w:sz="0" w:space="0" w:color="auto"/>
            <w:left w:val="none" w:sz="0" w:space="0" w:color="auto"/>
            <w:bottom w:val="none" w:sz="0" w:space="0" w:color="auto"/>
            <w:right w:val="none" w:sz="0" w:space="0" w:color="auto"/>
          </w:divBdr>
        </w:div>
        <w:div w:id="1464884447">
          <w:marLeft w:val="640"/>
          <w:marRight w:val="0"/>
          <w:marTop w:val="0"/>
          <w:marBottom w:val="0"/>
          <w:divBdr>
            <w:top w:val="none" w:sz="0" w:space="0" w:color="auto"/>
            <w:left w:val="none" w:sz="0" w:space="0" w:color="auto"/>
            <w:bottom w:val="none" w:sz="0" w:space="0" w:color="auto"/>
            <w:right w:val="none" w:sz="0" w:space="0" w:color="auto"/>
          </w:divBdr>
        </w:div>
        <w:div w:id="1793397133">
          <w:marLeft w:val="640"/>
          <w:marRight w:val="0"/>
          <w:marTop w:val="0"/>
          <w:marBottom w:val="0"/>
          <w:divBdr>
            <w:top w:val="none" w:sz="0" w:space="0" w:color="auto"/>
            <w:left w:val="none" w:sz="0" w:space="0" w:color="auto"/>
            <w:bottom w:val="none" w:sz="0" w:space="0" w:color="auto"/>
            <w:right w:val="none" w:sz="0" w:space="0" w:color="auto"/>
          </w:divBdr>
        </w:div>
        <w:div w:id="1267887379">
          <w:marLeft w:val="640"/>
          <w:marRight w:val="0"/>
          <w:marTop w:val="0"/>
          <w:marBottom w:val="0"/>
          <w:divBdr>
            <w:top w:val="none" w:sz="0" w:space="0" w:color="auto"/>
            <w:left w:val="none" w:sz="0" w:space="0" w:color="auto"/>
            <w:bottom w:val="none" w:sz="0" w:space="0" w:color="auto"/>
            <w:right w:val="none" w:sz="0" w:space="0" w:color="auto"/>
          </w:divBdr>
        </w:div>
        <w:div w:id="431240712">
          <w:marLeft w:val="640"/>
          <w:marRight w:val="0"/>
          <w:marTop w:val="0"/>
          <w:marBottom w:val="0"/>
          <w:divBdr>
            <w:top w:val="none" w:sz="0" w:space="0" w:color="auto"/>
            <w:left w:val="none" w:sz="0" w:space="0" w:color="auto"/>
            <w:bottom w:val="none" w:sz="0" w:space="0" w:color="auto"/>
            <w:right w:val="none" w:sz="0" w:space="0" w:color="auto"/>
          </w:divBdr>
        </w:div>
        <w:div w:id="1584680168">
          <w:marLeft w:val="640"/>
          <w:marRight w:val="0"/>
          <w:marTop w:val="0"/>
          <w:marBottom w:val="0"/>
          <w:divBdr>
            <w:top w:val="none" w:sz="0" w:space="0" w:color="auto"/>
            <w:left w:val="none" w:sz="0" w:space="0" w:color="auto"/>
            <w:bottom w:val="none" w:sz="0" w:space="0" w:color="auto"/>
            <w:right w:val="none" w:sz="0" w:space="0" w:color="auto"/>
          </w:divBdr>
        </w:div>
        <w:div w:id="1989896674">
          <w:marLeft w:val="640"/>
          <w:marRight w:val="0"/>
          <w:marTop w:val="0"/>
          <w:marBottom w:val="0"/>
          <w:divBdr>
            <w:top w:val="none" w:sz="0" w:space="0" w:color="auto"/>
            <w:left w:val="none" w:sz="0" w:space="0" w:color="auto"/>
            <w:bottom w:val="none" w:sz="0" w:space="0" w:color="auto"/>
            <w:right w:val="none" w:sz="0" w:space="0" w:color="auto"/>
          </w:divBdr>
        </w:div>
        <w:div w:id="981469050">
          <w:marLeft w:val="640"/>
          <w:marRight w:val="0"/>
          <w:marTop w:val="0"/>
          <w:marBottom w:val="0"/>
          <w:divBdr>
            <w:top w:val="none" w:sz="0" w:space="0" w:color="auto"/>
            <w:left w:val="none" w:sz="0" w:space="0" w:color="auto"/>
            <w:bottom w:val="none" w:sz="0" w:space="0" w:color="auto"/>
            <w:right w:val="none" w:sz="0" w:space="0" w:color="auto"/>
          </w:divBdr>
        </w:div>
      </w:divsChild>
    </w:div>
    <w:div w:id="1768455988">
      <w:bodyDiv w:val="1"/>
      <w:marLeft w:val="0"/>
      <w:marRight w:val="0"/>
      <w:marTop w:val="0"/>
      <w:marBottom w:val="0"/>
      <w:divBdr>
        <w:top w:val="none" w:sz="0" w:space="0" w:color="auto"/>
        <w:left w:val="none" w:sz="0" w:space="0" w:color="auto"/>
        <w:bottom w:val="none" w:sz="0" w:space="0" w:color="auto"/>
        <w:right w:val="none" w:sz="0" w:space="0" w:color="auto"/>
      </w:divBdr>
      <w:divsChild>
        <w:div w:id="1032002787">
          <w:marLeft w:val="640"/>
          <w:marRight w:val="0"/>
          <w:marTop w:val="0"/>
          <w:marBottom w:val="0"/>
          <w:divBdr>
            <w:top w:val="none" w:sz="0" w:space="0" w:color="auto"/>
            <w:left w:val="none" w:sz="0" w:space="0" w:color="auto"/>
            <w:bottom w:val="none" w:sz="0" w:space="0" w:color="auto"/>
            <w:right w:val="none" w:sz="0" w:space="0" w:color="auto"/>
          </w:divBdr>
        </w:div>
        <w:div w:id="1265923405">
          <w:marLeft w:val="640"/>
          <w:marRight w:val="0"/>
          <w:marTop w:val="0"/>
          <w:marBottom w:val="0"/>
          <w:divBdr>
            <w:top w:val="none" w:sz="0" w:space="0" w:color="auto"/>
            <w:left w:val="none" w:sz="0" w:space="0" w:color="auto"/>
            <w:bottom w:val="none" w:sz="0" w:space="0" w:color="auto"/>
            <w:right w:val="none" w:sz="0" w:space="0" w:color="auto"/>
          </w:divBdr>
        </w:div>
        <w:div w:id="901334128">
          <w:marLeft w:val="640"/>
          <w:marRight w:val="0"/>
          <w:marTop w:val="0"/>
          <w:marBottom w:val="0"/>
          <w:divBdr>
            <w:top w:val="none" w:sz="0" w:space="0" w:color="auto"/>
            <w:left w:val="none" w:sz="0" w:space="0" w:color="auto"/>
            <w:bottom w:val="none" w:sz="0" w:space="0" w:color="auto"/>
            <w:right w:val="none" w:sz="0" w:space="0" w:color="auto"/>
          </w:divBdr>
        </w:div>
        <w:div w:id="536817250">
          <w:marLeft w:val="640"/>
          <w:marRight w:val="0"/>
          <w:marTop w:val="0"/>
          <w:marBottom w:val="0"/>
          <w:divBdr>
            <w:top w:val="none" w:sz="0" w:space="0" w:color="auto"/>
            <w:left w:val="none" w:sz="0" w:space="0" w:color="auto"/>
            <w:bottom w:val="none" w:sz="0" w:space="0" w:color="auto"/>
            <w:right w:val="none" w:sz="0" w:space="0" w:color="auto"/>
          </w:divBdr>
        </w:div>
        <w:div w:id="221865583">
          <w:marLeft w:val="640"/>
          <w:marRight w:val="0"/>
          <w:marTop w:val="0"/>
          <w:marBottom w:val="0"/>
          <w:divBdr>
            <w:top w:val="none" w:sz="0" w:space="0" w:color="auto"/>
            <w:left w:val="none" w:sz="0" w:space="0" w:color="auto"/>
            <w:bottom w:val="none" w:sz="0" w:space="0" w:color="auto"/>
            <w:right w:val="none" w:sz="0" w:space="0" w:color="auto"/>
          </w:divBdr>
        </w:div>
        <w:div w:id="1515262326">
          <w:marLeft w:val="640"/>
          <w:marRight w:val="0"/>
          <w:marTop w:val="0"/>
          <w:marBottom w:val="0"/>
          <w:divBdr>
            <w:top w:val="none" w:sz="0" w:space="0" w:color="auto"/>
            <w:left w:val="none" w:sz="0" w:space="0" w:color="auto"/>
            <w:bottom w:val="none" w:sz="0" w:space="0" w:color="auto"/>
            <w:right w:val="none" w:sz="0" w:space="0" w:color="auto"/>
          </w:divBdr>
        </w:div>
        <w:div w:id="1558659309">
          <w:marLeft w:val="640"/>
          <w:marRight w:val="0"/>
          <w:marTop w:val="0"/>
          <w:marBottom w:val="0"/>
          <w:divBdr>
            <w:top w:val="none" w:sz="0" w:space="0" w:color="auto"/>
            <w:left w:val="none" w:sz="0" w:space="0" w:color="auto"/>
            <w:bottom w:val="none" w:sz="0" w:space="0" w:color="auto"/>
            <w:right w:val="none" w:sz="0" w:space="0" w:color="auto"/>
          </w:divBdr>
        </w:div>
        <w:div w:id="1827236297">
          <w:marLeft w:val="640"/>
          <w:marRight w:val="0"/>
          <w:marTop w:val="0"/>
          <w:marBottom w:val="0"/>
          <w:divBdr>
            <w:top w:val="none" w:sz="0" w:space="0" w:color="auto"/>
            <w:left w:val="none" w:sz="0" w:space="0" w:color="auto"/>
            <w:bottom w:val="none" w:sz="0" w:space="0" w:color="auto"/>
            <w:right w:val="none" w:sz="0" w:space="0" w:color="auto"/>
          </w:divBdr>
        </w:div>
        <w:div w:id="2079354441">
          <w:marLeft w:val="640"/>
          <w:marRight w:val="0"/>
          <w:marTop w:val="0"/>
          <w:marBottom w:val="0"/>
          <w:divBdr>
            <w:top w:val="none" w:sz="0" w:space="0" w:color="auto"/>
            <w:left w:val="none" w:sz="0" w:space="0" w:color="auto"/>
            <w:bottom w:val="none" w:sz="0" w:space="0" w:color="auto"/>
            <w:right w:val="none" w:sz="0" w:space="0" w:color="auto"/>
          </w:divBdr>
        </w:div>
        <w:div w:id="496581086">
          <w:marLeft w:val="640"/>
          <w:marRight w:val="0"/>
          <w:marTop w:val="0"/>
          <w:marBottom w:val="0"/>
          <w:divBdr>
            <w:top w:val="none" w:sz="0" w:space="0" w:color="auto"/>
            <w:left w:val="none" w:sz="0" w:space="0" w:color="auto"/>
            <w:bottom w:val="none" w:sz="0" w:space="0" w:color="auto"/>
            <w:right w:val="none" w:sz="0" w:space="0" w:color="auto"/>
          </w:divBdr>
        </w:div>
        <w:div w:id="209925279">
          <w:marLeft w:val="640"/>
          <w:marRight w:val="0"/>
          <w:marTop w:val="0"/>
          <w:marBottom w:val="0"/>
          <w:divBdr>
            <w:top w:val="none" w:sz="0" w:space="0" w:color="auto"/>
            <w:left w:val="none" w:sz="0" w:space="0" w:color="auto"/>
            <w:bottom w:val="none" w:sz="0" w:space="0" w:color="auto"/>
            <w:right w:val="none" w:sz="0" w:space="0" w:color="auto"/>
          </w:divBdr>
        </w:div>
        <w:div w:id="1495608408">
          <w:marLeft w:val="640"/>
          <w:marRight w:val="0"/>
          <w:marTop w:val="0"/>
          <w:marBottom w:val="0"/>
          <w:divBdr>
            <w:top w:val="none" w:sz="0" w:space="0" w:color="auto"/>
            <w:left w:val="none" w:sz="0" w:space="0" w:color="auto"/>
            <w:bottom w:val="none" w:sz="0" w:space="0" w:color="auto"/>
            <w:right w:val="none" w:sz="0" w:space="0" w:color="auto"/>
          </w:divBdr>
        </w:div>
        <w:div w:id="838546852">
          <w:marLeft w:val="640"/>
          <w:marRight w:val="0"/>
          <w:marTop w:val="0"/>
          <w:marBottom w:val="0"/>
          <w:divBdr>
            <w:top w:val="none" w:sz="0" w:space="0" w:color="auto"/>
            <w:left w:val="none" w:sz="0" w:space="0" w:color="auto"/>
            <w:bottom w:val="none" w:sz="0" w:space="0" w:color="auto"/>
            <w:right w:val="none" w:sz="0" w:space="0" w:color="auto"/>
          </w:divBdr>
        </w:div>
        <w:div w:id="2047022176">
          <w:marLeft w:val="640"/>
          <w:marRight w:val="0"/>
          <w:marTop w:val="0"/>
          <w:marBottom w:val="0"/>
          <w:divBdr>
            <w:top w:val="none" w:sz="0" w:space="0" w:color="auto"/>
            <w:left w:val="none" w:sz="0" w:space="0" w:color="auto"/>
            <w:bottom w:val="none" w:sz="0" w:space="0" w:color="auto"/>
            <w:right w:val="none" w:sz="0" w:space="0" w:color="auto"/>
          </w:divBdr>
        </w:div>
        <w:div w:id="1068846073">
          <w:marLeft w:val="640"/>
          <w:marRight w:val="0"/>
          <w:marTop w:val="0"/>
          <w:marBottom w:val="0"/>
          <w:divBdr>
            <w:top w:val="none" w:sz="0" w:space="0" w:color="auto"/>
            <w:left w:val="none" w:sz="0" w:space="0" w:color="auto"/>
            <w:bottom w:val="none" w:sz="0" w:space="0" w:color="auto"/>
            <w:right w:val="none" w:sz="0" w:space="0" w:color="auto"/>
          </w:divBdr>
        </w:div>
        <w:div w:id="649482378">
          <w:marLeft w:val="640"/>
          <w:marRight w:val="0"/>
          <w:marTop w:val="0"/>
          <w:marBottom w:val="0"/>
          <w:divBdr>
            <w:top w:val="none" w:sz="0" w:space="0" w:color="auto"/>
            <w:left w:val="none" w:sz="0" w:space="0" w:color="auto"/>
            <w:bottom w:val="none" w:sz="0" w:space="0" w:color="auto"/>
            <w:right w:val="none" w:sz="0" w:space="0" w:color="auto"/>
          </w:divBdr>
        </w:div>
        <w:div w:id="1836601871">
          <w:marLeft w:val="640"/>
          <w:marRight w:val="0"/>
          <w:marTop w:val="0"/>
          <w:marBottom w:val="0"/>
          <w:divBdr>
            <w:top w:val="none" w:sz="0" w:space="0" w:color="auto"/>
            <w:left w:val="none" w:sz="0" w:space="0" w:color="auto"/>
            <w:bottom w:val="none" w:sz="0" w:space="0" w:color="auto"/>
            <w:right w:val="none" w:sz="0" w:space="0" w:color="auto"/>
          </w:divBdr>
        </w:div>
        <w:div w:id="915360205">
          <w:marLeft w:val="640"/>
          <w:marRight w:val="0"/>
          <w:marTop w:val="0"/>
          <w:marBottom w:val="0"/>
          <w:divBdr>
            <w:top w:val="none" w:sz="0" w:space="0" w:color="auto"/>
            <w:left w:val="none" w:sz="0" w:space="0" w:color="auto"/>
            <w:bottom w:val="none" w:sz="0" w:space="0" w:color="auto"/>
            <w:right w:val="none" w:sz="0" w:space="0" w:color="auto"/>
          </w:divBdr>
        </w:div>
        <w:div w:id="1337684074">
          <w:marLeft w:val="640"/>
          <w:marRight w:val="0"/>
          <w:marTop w:val="0"/>
          <w:marBottom w:val="0"/>
          <w:divBdr>
            <w:top w:val="none" w:sz="0" w:space="0" w:color="auto"/>
            <w:left w:val="none" w:sz="0" w:space="0" w:color="auto"/>
            <w:bottom w:val="none" w:sz="0" w:space="0" w:color="auto"/>
            <w:right w:val="none" w:sz="0" w:space="0" w:color="auto"/>
          </w:divBdr>
        </w:div>
        <w:div w:id="956908368">
          <w:marLeft w:val="640"/>
          <w:marRight w:val="0"/>
          <w:marTop w:val="0"/>
          <w:marBottom w:val="0"/>
          <w:divBdr>
            <w:top w:val="none" w:sz="0" w:space="0" w:color="auto"/>
            <w:left w:val="none" w:sz="0" w:space="0" w:color="auto"/>
            <w:bottom w:val="none" w:sz="0" w:space="0" w:color="auto"/>
            <w:right w:val="none" w:sz="0" w:space="0" w:color="auto"/>
          </w:divBdr>
        </w:div>
        <w:div w:id="1844540376">
          <w:marLeft w:val="640"/>
          <w:marRight w:val="0"/>
          <w:marTop w:val="0"/>
          <w:marBottom w:val="0"/>
          <w:divBdr>
            <w:top w:val="none" w:sz="0" w:space="0" w:color="auto"/>
            <w:left w:val="none" w:sz="0" w:space="0" w:color="auto"/>
            <w:bottom w:val="none" w:sz="0" w:space="0" w:color="auto"/>
            <w:right w:val="none" w:sz="0" w:space="0" w:color="auto"/>
          </w:divBdr>
        </w:div>
        <w:div w:id="1401487559">
          <w:marLeft w:val="640"/>
          <w:marRight w:val="0"/>
          <w:marTop w:val="0"/>
          <w:marBottom w:val="0"/>
          <w:divBdr>
            <w:top w:val="none" w:sz="0" w:space="0" w:color="auto"/>
            <w:left w:val="none" w:sz="0" w:space="0" w:color="auto"/>
            <w:bottom w:val="none" w:sz="0" w:space="0" w:color="auto"/>
            <w:right w:val="none" w:sz="0" w:space="0" w:color="auto"/>
          </w:divBdr>
        </w:div>
        <w:div w:id="1348865163">
          <w:marLeft w:val="640"/>
          <w:marRight w:val="0"/>
          <w:marTop w:val="0"/>
          <w:marBottom w:val="0"/>
          <w:divBdr>
            <w:top w:val="none" w:sz="0" w:space="0" w:color="auto"/>
            <w:left w:val="none" w:sz="0" w:space="0" w:color="auto"/>
            <w:bottom w:val="none" w:sz="0" w:space="0" w:color="auto"/>
            <w:right w:val="none" w:sz="0" w:space="0" w:color="auto"/>
          </w:divBdr>
        </w:div>
        <w:div w:id="954485445">
          <w:marLeft w:val="640"/>
          <w:marRight w:val="0"/>
          <w:marTop w:val="0"/>
          <w:marBottom w:val="0"/>
          <w:divBdr>
            <w:top w:val="none" w:sz="0" w:space="0" w:color="auto"/>
            <w:left w:val="none" w:sz="0" w:space="0" w:color="auto"/>
            <w:bottom w:val="none" w:sz="0" w:space="0" w:color="auto"/>
            <w:right w:val="none" w:sz="0" w:space="0" w:color="auto"/>
          </w:divBdr>
        </w:div>
        <w:div w:id="9719849">
          <w:marLeft w:val="640"/>
          <w:marRight w:val="0"/>
          <w:marTop w:val="0"/>
          <w:marBottom w:val="0"/>
          <w:divBdr>
            <w:top w:val="none" w:sz="0" w:space="0" w:color="auto"/>
            <w:left w:val="none" w:sz="0" w:space="0" w:color="auto"/>
            <w:bottom w:val="none" w:sz="0" w:space="0" w:color="auto"/>
            <w:right w:val="none" w:sz="0" w:space="0" w:color="auto"/>
          </w:divBdr>
        </w:div>
        <w:div w:id="1342510483">
          <w:marLeft w:val="640"/>
          <w:marRight w:val="0"/>
          <w:marTop w:val="0"/>
          <w:marBottom w:val="0"/>
          <w:divBdr>
            <w:top w:val="none" w:sz="0" w:space="0" w:color="auto"/>
            <w:left w:val="none" w:sz="0" w:space="0" w:color="auto"/>
            <w:bottom w:val="none" w:sz="0" w:space="0" w:color="auto"/>
            <w:right w:val="none" w:sz="0" w:space="0" w:color="auto"/>
          </w:divBdr>
        </w:div>
        <w:div w:id="772751657">
          <w:marLeft w:val="640"/>
          <w:marRight w:val="0"/>
          <w:marTop w:val="0"/>
          <w:marBottom w:val="0"/>
          <w:divBdr>
            <w:top w:val="none" w:sz="0" w:space="0" w:color="auto"/>
            <w:left w:val="none" w:sz="0" w:space="0" w:color="auto"/>
            <w:bottom w:val="none" w:sz="0" w:space="0" w:color="auto"/>
            <w:right w:val="none" w:sz="0" w:space="0" w:color="auto"/>
          </w:divBdr>
        </w:div>
      </w:divsChild>
    </w:div>
    <w:div w:id="1791506308">
      <w:bodyDiv w:val="1"/>
      <w:marLeft w:val="0"/>
      <w:marRight w:val="0"/>
      <w:marTop w:val="0"/>
      <w:marBottom w:val="0"/>
      <w:divBdr>
        <w:top w:val="none" w:sz="0" w:space="0" w:color="auto"/>
        <w:left w:val="none" w:sz="0" w:space="0" w:color="auto"/>
        <w:bottom w:val="none" w:sz="0" w:space="0" w:color="auto"/>
        <w:right w:val="none" w:sz="0" w:space="0" w:color="auto"/>
      </w:divBdr>
    </w:div>
    <w:div w:id="1799302210">
      <w:bodyDiv w:val="1"/>
      <w:marLeft w:val="0"/>
      <w:marRight w:val="0"/>
      <w:marTop w:val="0"/>
      <w:marBottom w:val="0"/>
      <w:divBdr>
        <w:top w:val="none" w:sz="0" w:space="0" w:color="auto"/>
        <w:left w:val="none" w:sz="0" w:space="0" w:color="auto"/>
        <w:bottom w:val="none" w:sz="0" w:space="0" w:color="auto"/>
        <w:right w:val="none" w:sz="0" w:space="0" w:color="auto"/>
      </w:divBdr>
      <w:divsChild>
        <w:div w:id="1605845464">
          <w:marLeft w:val="640"/>
          <w:marRight w:val="0"/>
          <w:marTop w:val="0"/>
          <w:marBottom w:val="0"/>
          <w:divBdr>
            <w:top w:val="none" w:sz="0" w:space="0" w:color="auto"/>
            <w:left w:val="none" w:sz="0" w:space="0" w:color="auto"/>
            <w:bottom w:val="none" w:sz="0" w:space="0" w:color="auto"/>
            <w:right w:val="none" w:sz="0" w:space="0" w:color="auto"/>
          </w:divBdr>
        </w:div>
        <w:div w:id="238683225">
          <w:marLeft w:val="640"/>
          <w:marRight w:val="0"/>
          <w:marTop w:val="0"/>
          <w:marBottom w:val="0"/>
          <w:divBdr>
            <w:top w:val="none" w:sz="0" w:space="0" w:color="auto"/>
            <w:left w:val="none" w:sz="0" w:space="0" w:color="auto"/>
            <w:bottom w:val="none" w:sz="0" w:space="0" w:color="auto"/>
            <w:right w:val="none" w:sz="0" w:space="0" w:color="auto"/>
          </w:divBdr>
        </w:div>
        <w:div w:id="1691909163">
          <w:marLeft w:val="640"/>
          <w:marRight w:val="0"/>
          <w:marTop w:val="0"/>
          <w:marBottom w:val="0"/>
          <w:divBdr>
            <w:top w:val="none" w:sz="0" w:space="0" w:color="auto"/>
            <w:left w:val="none" w:sz="0" w:space="0" w:color="auto"/>
            <w:bottom w:val="none" w:sz="0" w:space="0" w:color="auto"/>
            <w:right w:val="none" w:sz="0" w:space="0" w:color="auto"/>
          </w:divBdr>
        </w:div>
        <w:div w:id="463088106">
          <w:marLeft w:val="640"/>
          <w:marRight w:val="0"/>
          <w:marTop w:val="0"/>
          <w:marBottom w:val="0"/>
          <w:divBdr>
            <w:top w:val="none" w:sz="0" w:space="0" w:color="auto"/>
            <w:left w:val="none" w:sz="0" w:space="0" w:color="auto"/>
            <w:bottom w:val="none" w:sz="0" w:space="0" w:color="auto"/>
            <w:right w:val="none" w:sz="0" w:space="0" w:color="auto"/>
          </w:divBdr>
        </w:div>
        <w:div w:id="457380515">
          <w:marLeft w:val="640"/>
          <w:marRight w:val="0"/>
          <w:marTop w:val="0"/>
          <w:marBottom w:val="0"/>
          <w:divBdr>
            <w:top w:val="none" w:sz="0" w:space="0" w:color="auto"/>
            <w:left w:val="none" w:sz="0" w:space="0" w:color="auto"/>
            <w:bottom w:val="none" w:sz="0" w:space="0" w:color="auto"/>
            <w:right w:val="none" w:sz="0" w:space="0" w:color="auto"/>
          </w:divBdr>
        </w:div>
        <w:div w:id="34431752">
          <w:marLeft w:val="640"/>
          <w:marRight w:val="0"/>
          <w:marTop w:val="0"/>
          <w:marBottom w:val="0"/>
          <w:divBdr>
            <w:top w:val="none" w:sz="0" w:space="0" w:color="auto"/>
            <w:left w:val="none" w:sz="0" w:space="0" w:color="auto"/>
            <w:bottom w:val="none" w:sz="0" w:space="0" w:color="auto"/>
            <w:right w:val="none" w:sz="0" w:space="0" w:color="auto"/>
          </w:divBdr>
        </w:div>
        <w:div w:id="1393700213">
          <w:marLeft w:val="640"/>
          <w:marRight w:val="0"/>
          <w:marTop w:val="0"/>
          <w:marBottom w:val="0"/>
          <w:divBdr>
            <w:top w:val="none" w:sz="0" w:space="0" w:color="auto"/>
            <w:left w:val="none" w:sz="0" w:space="0" w:color="auto"/>
            <w:bottom w:val="none" w:sz="0" w:space="0" w:color="auto"/>
            <w:right w:val="none" w:sz="0" w:space="0" w:color="auto"/>
          </w:divBdr>
        </w:div>
        <w:div w:id="101851831">
          <w:marLeft w:val="640"/>
          <w:marRight w:val="0"/>
          <w:marTop w:val="0"/>
          <w:marBottom w:val="0"/>
          <w:divBdr>
            <w:top w:val="none" w:sz="0" w:space="0" w:color="auto"/>
            <w:left w:val="none" w:sz="0" w:space="0" w:color="auto"/>
            <w:bottom w:val="none" w:sz="0" w:space="0" w:color="auto"/>
            <w:right w:val="none" w:sz="0" w:space="0" w:color="auto"/>
          </w:divBdr>
        </w:div>
        <w:div w:id="1203859953">
          <w:marLeft w:val="640"/>
          <w:marRight w:val="0"/>
          <w:marTop w:val="0"/>
          <w:marBottom w:val="0"/>
          <w:divBdr>
            <w:top w:val="none" w:sz="0" w:space="0" w:color="auto"/>
            <w:left w:val="none" w:sz="0" w:space="0" w:color="auto"/>
            <w:bottom w:val="none" w:sz="0" w:space="0" w:color="auto"/>
            <w:right w:val="none" w:sz="0" w:space="0" w:color="auto"/>
          </w:divBdr>
        </w:div>
        <w:div w:id="1667174112">
          <w:marLeft w:val="640"/>
          <w:marRight w:val="0"/>
          <w:marTop w:val="0"/>
          <w:marBottom w:val="0"/>
          <w:divBdr>
            <w:top w:val="none" w:sz="0" w:space="0" w:color="auto"/>
            <w:left w:val="none" w:sz="0" w:space="0" w:color="auto"/>
            <w:bottom w:val="none" w:sz="0" w:space="0" w:color="auto"/>
            <w:right w:val="none" w:sz="0" w:space="0" w:color="auto"/>
          </w:divBdr>
        </w:div>
        <w:div w:id="734355466">
          <w:marLeft w:val="640"/>
          <w:marRight w:val="0"/>
          <w:marTop w:val="0"/>
          <w:marBottom w:val="0"/>
          <w:divBdr>
            <w:top w:val="none" w:sz="0" w:space="0" w:color="auto"/>
            <w:left w:val="none" w:sz="0" w:space="0" w:color="auto"/>
            <w:bottom w:val="none" w:sz="0" w:space="0" w:color="auto"/>
            <w:right w:val="none" w:sz="0" w:space="0" w:color="auto"/>
          </w:divBdr>
        </w:div>
        <w:div w:id="266041475">
          <w:marLeft w:val="640"/>
          <w:marRight w:val="0"/>
          <w:marTop w:val="0"/>
          <w:marBottom w:val="0"/>
          <w:divBdr>
            <w:top w:val="none" w:sz="0" w:space="0" w:color="auto"/>
            <w:left w:val="none" w:sz="0" w:space="0" w:color="auto"/>
            <w:bottom w:val="none" w:sz="0" w:space="0" w:color="auto"/>
            <w:right w:val="none" w:sz="0" w:space="0" w:color="auto"/>
          </w:divBdr>
        </w:div>
        <w:div w:id="1402557357">
          <w:marLeft w:val="640"/>
          <w:marRight w:val="0"/>
          <w:marTop w:val="0"/>
          <w:marBottom w:val="0"/>
          <w:divBdr>
            <w:top w:val="none" w:sz="0" w:space="0" w:color="auto"/>
            <w:left w:val="none" w:sz="0" w:space="0" w:color="auto"/>
            <w:bottom w:val="none" w:sz="0" w:space="0" w:color="auto"/>
            <w:right w:val="none" w:sz="0" w:space="0" w:color="auto"/>
          </w:divBdr>
        </w:div>
        <w:div w:id="759525040">
          <w:marLeft w:val="640"/>
          <w:marRight w:val="0"/>
          <w:marTop w:val="0"/>
          <w:marBottom w:val="0"/>
          <w:divBdr>
            <w:top w:val="none" w:sz="0" w:space="0" w:color="auto"/>
            <w:left w:val="none" w:sz="0" w:space="0" w:color="auto"/>
            <w:bottom w:val="none" w:sz="0" w:space="0" w:color="auto"/>
            <w:right w:val="none" w:sz="0" w:space="0" w:color="auto"/>
          </w:divBdr>
        </w:div>
        <w:div w:id="2138527809">
          <w:marLeft w:val="640"/>
          <w:marRight w:val="0"/>
          <w:marTop w:val="0"/>
          <w:marBottom w:val="0"/>
          <w:divBdr>
            <w:top w:val="none" w:sz="0" w:space="0" w:color="auto"/>
            <w:left w:val="none" w:sz="0" w:space="0" w:color="auto"/>
            <w:bottom w:val="none" w:sz="0" w:space="0" w:color="auto"/>
            <w:right w:val="none" w:sz="0" w:space="0" w:color="auto"/>
          </w:divBdr>
        </w:div>
        <w:div w:id="1575973604">
          <w:marLeft w:val="640"/>
          <w:marRight w:val="0"/>
          <w:marTop w:val="0"/>
          <w:marBottom w:val="0"/>
          <w:divBdr>
            <w:top w:val="none" w:sz="0" w:space="0" w:color="auto"/>
            <w:left w:val="none" w:sz="0" w:space="0" w:color="auto"/>
            <w:bottom w:val="none" w:sz="0" w:space="0" w:color="auto"/>
            <w:right w:val="none" w:sz="0" w:space="0" w:color="auto"/>
          </w:divBdr>
        </w:div>
        <w:div w:id="1200050661">
          <w:marLeft w:val="640"/>
          <w:marRight w:val="0"/>
          <w:marTop w:val="0"/>
          <w:marBottom w:val="0"/>
          <w:divBdr>
            <w:top w:val="none" w:sz="0" w:space="0" w:color="auto"/>
            <w:left w:val="none" w:sz="0" w:space="0" w:color="auto"/>
            <w:bottom w:val="none" w:sz="0" w:space="0" w:color="auto"/>
            <w:right w:val="none" w:sz="0" w:space="0" w:color="auto"/>
          </w:divBdr>
        </w:div>
        <w:div w:id="1492018314">
          <w:marLeft w:val="640"/>
          <w:marRight w:val="0"/>
          <w:marTop w:val="0"/>
          <w:marBottom w:val="0"/>
          <w:divBdr>
            <w:top w:val="none" w:sz="0" w:space="0" w:color="auto"/>
            <w:left w:val="none" w:sz="0" w:space="0" w:color="auto"/>
            <w:bottom w:val="none" w:sz="0" w:space="0" w:color="auto"/>
            <w:right w:val="none" w:sz="0" w:space="0" w:color="auto"/>
          </w:divBdr>
        </w:div>
        <w:div w:id="368379637">
          <w:marLeft w:val="640"/>
          <w:marRight w:val="0"/>
          <w:marTop w:val="0"/>
          <w:marBottom w:val="0"/>
          <w:divBdr>
            <w:top w:val="none" w:sz="0" w:space="0" w:color="auto"/>
            <w:left w:val="none" w:sz="0" w:space="0" w:color="auto"/>
            <w:bottom w:val="none" w:sz="0" w:space="0" w:color="auto"/>
            <w:right w:val="none" w:sz="0" w:space="0" w:color="auto"/>
          </w:divBdr>
        </w:div>
        <w:div w:id="1783959399">
          <w:marLeft w:val="640"/>
          <w:marRight w:val="0"/>
          <w:marTop w:val="0"/>
          <w:marBottom w:val="0"/>
          <w:divBdr>
            <w:top w:val="none" w:sz="0" w:space="0" w:color="auto"/>
            <w:left w:val="none" w:sz="0" w:space="0" w:color="auto"/>
            <w:bottom w:val="none" w:sz="0" w:space="0" w:color="auto"/>
            <w:right w:val="none" w:sz="0" w:space="0" w:color="auto"/>
          </w:divBdr>
        </w:div>
        <w:div w:id="2003311420">
          <w:marLeft w:val="640"/>
          <w:marRight w:val="0"/>
          <w:marTop w:val="0"/>
          <w:marBottom w:val="0"/>
          <w:divBdr>
            <w:top w:val="none" w:sz="0" w:space="0" w:color="auto"/>
            <w:left w:val="none" w:sz="0" w:space="0" w:color="auto"/>
            <w:bottom w:val="none" w:sz="0" w:space="0" w:color="auto"/>
            <w:right w:val="none" w:sz="0" w:space="0" w:color="auto"/>
          </w:divBdr>
        </w:div>
        <w:div w:id="1323893576">
          <w:marLeft w:val="640"/>
          <w:marRight w:val="0"/>
          <w:marTop w:val="0"/>
          <w:marBottom w:val="0"/>
          <w:divBdr>
            <w:top w:val="none" w:sz="0" w:space="0" w:color="auto"/>
            <w:left w:val="none" w:sz="0" w:space="0" w:color="auto"/>
            <w:bottom w:val="none" w:sz="0" w:space="0" w:color="auto"/>
            <w:right w:val="none" w:sz="0" w:space="0" w:color="auto"/>
          </w:divBdr>
        </w:div>
        <w:div w:id="1656488901">
          <w:marLeft w:val="640"/>
          <w:marRight w:val="0"/>
          <w:marTop w:val="0"/>
          <w:marBottom w:val="0"/>
          <w:divBdr>
            <w:top w:val="none" w:sz="0" w:space="0" w:color="auto"/>
            <w:left w:val="none" w:sz="0" w:space="0" w:color="auto"/>
            <w:bottom w:val="none" w:sz="0" w:space="0" w:color="auto"/>
            <w:right w:val="none" w:sz="0" w:space="0" w:color="auto"/>
          </w:divBdr>
        </w:div>
        <w:div w:id="791287192">
          <w:marLeft w:val="640"/>
          <w:marRight w:val="0"/>
          <w:marTop w:val="0"/>
          <w:marBottom w:val="0"/>
          <w:divBdr>
            <w:top w:val="none" w:sz="0" w:space="0" w:color="auto"/>
            <w:left w:val="none" w:sz="0" w:space="0" w:color="auto"/>
            <w:bottom w:val="none" w:sz="0" w:space="0" w:color="auto"/>
            <w:right w:val="none" w:sz="0" w:space="0" w:color="auto"/>
          </w:divBdr>
        </w:div>
        <w:div w:id="1731995644">
          <w:marLeft w:val="640"/>
          <w:marRight w:val="0"/>
          <w:marTop w:val="0"/>
          <w:marBottom w:val="0"/>
          <w:divBdr>
            <w:top w:val="none" w:sz="0" w:space="0" w:color="auto"/>
            <w:left w:val="none" w:sz="0" w:space="0" w:color="auto"/>
            <w:bottom w:val="none" w:sz="0" w:space="0" w:color="auto"/>
            <w:right w:val="none" w:sz="0" w:space="0" w:color="auto"/>
          </w:divBdr>
        </w:div>
        <w:div w:id="212742710">
          <w:marLeft w:val="640"/>
          <w:marRight w:val="0"/>
          <w:marTop w:val="0"/>
          <w:marBottom w:val="0"/>
          <w:divBdr>
            <w:top w:val="none" w:sz="0" w:space="0" w:color="auto"/>
            <w:left w:val="none" w:sz="0" w:space="0" w:color="auto"/>
            <w:bottom w:val="none" w:sz="0" w:space="0" w:color="auto"/>
            <w:right w:val="none" w:sz="0" w:space="0" w:color="auto"/>
          </w:divBdr>
        </w:div>
      </w:divsChild>
    </w:div>
    <w:div w:id="1802382451">
      <w:bodyDiv w:val="1"/>
      <w:marLeft w:val="0"/>
      <w:marRight w:val="0"/>
      <w:marTop w:val="0"/>
      <w:marBottom w:val="0"/>
      <w:divBdr>
        <w:top w:val="none" w:sz="0" w:space="0" w:color="auto"/>
        <w:left w:val="none" w:sz="0" w:space="0" w:color="auto"/>
        <w:bottom w:val="none" w:sz="0" w:space="0" w:color="auto"/>
        <w:right w:val="none" w:sz="0" w:space="0" w:color="auto"/>
      </w:divBdr>
      <w:divsChild>
        <w:div w:id="1175068769">
          <w:marLeft w:val="640"/>
          <w:marRight w:val="0"/>
          <w:marTop w:val="0"/>
          <w:marBottom w:val="0"/>
          <w:divBdr>
            <w:top w:val="none" w:sz="0" w:space="0" w:color="auto"/>
            <w:left w:val="none" w:sz="0" w:space="0" w:color="auto"/>
            <w:bottom w:val="none" w:sz="0" w:space="0" w:color="auto"/>
            <w:right w:val="none" w:sz="0" w:space="0" w:color="auto"/>
          </w:divBdr>
        </w:div>
        <w:div w:id="907376191">
          <w:marLeft w:val="640"/>
          <w:marRight w:val="0"/>
          <w:marTop w:val="0"/>
          <w:marBottom w:val="0"/>
          <w:divBdr>
            <w:top w:val="none" w:sz="0" w:space="0" w:color="auto"/>
            <w:left w:val="none" w:sz="0" w:space="0" w:color="auto"/>
            <w:bottom w:val="none" w:sz="0" w:space="0" w:color="auto"/>
            <w:right w:val="none" w:sz="0" w:space="0" w:color="auto"/>
          </w:divBdr>
        </w:div>
        <w:div w:id="191379107">
          <w:marLeft w:val="640"/>
          <w:marRight w:val="0"/>
          <w:marTop w:val="0"/>
          <w:marBottom w:val="0"/>
          <w:divBdr>
            <w:top w:val="none" w:sz="0" w:space="0" w:color="auto"/>
            <w:left w:val="none" w:sz="0" w:space="0" w:color="auto"/>
            <w:bottom w:val="none" w:sz="0" w:space="0" w:color="auto"/>
            <w:right w:val="none" w:sz="0" w:space="0" w:color="auto"/>
          </w:divBdr>
        </w:div>
        <w:div w:id="387388174">
          <w:marLeft w:val="640"/>
          <w:marRight w:val="0"/>
          <w:marTop w:val="0"/>
          <w:marBottom w:val="0"/>
          <w:divBdr>
            <w:top w:val="none" w:sz="0" w:space="0" w:color="auto"/>
            <w:left w:val="none" w:sz="0" w:space="0" w:color="auto"/>
            <w:bottom w:val="none" w:sz="0" w:space="0" w:color="auto"/>
            <w:right w:val="none" w:sz="0" w:space="0" w:color="auto"/>
          </w:divBdr>
        </w:div>
        <w:div w:id="11807951">
          <w:marLeft w:val="640"/>
          <w:marRight w:val="0"/>
          <w:marTop w:val="0"/>
          <w:marBottom w:val="0"/>
          <w:divBdr>
            <w:top w:val="none" w:sz="0" w:space="0" w:color="auto"/>
            <w:left w:val="none" w:sz="0" w:space="0" w:color="auto"/>
            <w:bottom w:val="none" w:sz="0" w:space="0" w:color="auto"/>
            <w:right w:val="none" w:sz="0" w:space="0" w:color="auto"/>
          </w:divBdr>
        </w:div>
        <w:div w:id="603878841">
          <w:marLeft w:val="640"/>
          <w:marRight w:val="0"/>
          <w:marTop w:val="0"/>
          <w:marBottom w:val="0"/>
          <w:divBdr>
            <w:top w:val="none" w:sz="0" w:space="0" w:color="auto"/>
            <w:left w:val="none" w:sz="0" w:space="0" w:color="auto"/>
            <w:bottom w:val="none" w:sz="0" w:space="0" w:color="auto"/>
            <w:right w:val="none" w:sz="0" w:space="0" w:color="auto"/>
          </w:divBdr>
        </w:div>
        <w:div w:id="1743914268">
          <w:marLeft w:val="640"/>
          <w:marRight w:val="0"/>
          <w:marTop w:val="0"/>
          <w:marBottom w:val="0"/>
          <w:divBdr>
            <w:top w:val="none" w:sz="0" w:space="0" w:color="auto"/>
            <w:left w:val="none" w:sz="0" w:space="0" w:color="auto"/>
            <w:bottom w:val="none" w:sz="0" w:space="0" w:color="auto"/>
            <w:right w:val="none" w:sz="0" w:space="0" w:color="auto"/>
          </w:divBdr>
        </w:div>
        <w:div w:id="10226450">
          <w:marLeft w:val="640"/>
          <w:marRight w:val="0"/>
          <w:marTop w:val="0"/>
          <w:marBottom w:val="0"/>
          <w:divBdr>
            <w:top w:val="none" w:sz="0" w:space="0" w:color="auto"/>
            <w:left w:val="none" w:sz="0" w:space="0" w:color="auto"/>
            <w:bottom w:val="none" w:sz="0" w:space="0" w:color="auto"/>
            <w:right w:val="none" w:sz="0" w:space="0" w:color="auto"/>
          </w:divBdr>
        </w:div>
        <w:div w:id="1328560983">
          <w:marLeft w:val="640"/>
          <w:marRight w:val="0"/>
          <w:marTop w:val="0"/>
          <w:marBottom w:val="0"/>
          <w:divBdr>
            <w:top w:val="none" w:sz="0" w:space="0" w:color="auto"/>
            <w:left w:val="none" w:sz="0" w:space="0" w:color="auto"/>
            <w:bottom w:val="none" w:sz="0" w:space="0" w:color="auto"/>
            <w:right w:val="none" w:sz="0" w:space="0" w:color="auto"/>
          </w:divBdr>
        </w:div>
        <w:div w:id="524831932">
          <w:marLeft w:val="640"/>
          <w:marRight w:val="0"/>
          <w:marTop w:val="0"/>
          <w:marBottom w:val="0"/>
          <w:divBdr>
            <w:top w:val="none" w:sz="0" w:space="0" w:color="auto"/>
            <w:left w:val="none" w:sz="0" w:space="0" w:color="auto"/>
            <w:bottom w:val="none" w:sz="0" w:space="0" w:color="auto"/>
            <w:right w:val="none" w:sz="0" w:space="0" w:color="auto"/>
          </w:divBdr>
        </w:div>
        <w:div w:id="1526678820">
          <w:marLeft w:val="640"/>
          <w:marRight w:val="0"/>
          <w:marTop w:val="0"/>
          <w:marBottom w:val="0"/>
          <w:divBdr>
            <w:top w:val="none" w:sz="0" w:space="0" w:color="auto"/>
            <w:left w:val="none" w:sz="0" w:space="0" w:color="auto"/>
            <w:bottom w:val="none" w:sz="0" w:space="0" w:color="auto"/>
            <w:right w:val="none" w:sz="0" w:space="0" w:color="auto"/>
          </w:divBdr>
        </w:div>
        <w:div w:id="268775439">
          <w:marLeft w:val="640"/>
          <w:marRight w:val="0"/>
          <w:marTop w:val="0"/>
          <w:marBottom w:val="0"/>
          <w:divBdr>
            <w:top w:val="none" w:sz="0" w:space="0" w:color="auto"/>
            <w:left w:val="none" w:sz="0" w:space="0" w:color="auto"/>
            <w:bottom w:val="none" w:sz="0" w:space="0" w:color="auto"/>
            <w:right w:val="none" w:sz="0" w:space="0" w:color="auto"/>
          </w:divBdr>
        </w:div>
        <w:div w:id="887568699">
          <w:marLeft w:val="640"/>
          <w:marRight w:val="0"/>
          <w:marTop w:val="0"/>
          <w:marBottom w:val="0"/>
          <w:divBdr>
            <w:top w:val="none" w:sz="0" w:space="0" w:color="auto"/>
            <w:left w:val="none" w:sz="0" w:space="0" w:color="auto"/>
            <w:bottom w:val="none" w:sz="0" w:space="0" w:color="auto"/>
            <w:right w:val="none" w:sz="0" w:space="0" w:color="auto"/>
          </w:divBdr>
        </w:div>
        <w:div w:id="658848683">
          <w:marLeft w:val="640"/>
          <w:marRight w:val="0"/>
          <w:marTop w:val="0"/>
          <w:marBottom w:val="0"/>
          <w:divBdr>
            <w:top w:val="none" w:sz="0" w:space="0" w:color="auto"/>
            <w:left w:val="none" w:sz="0" w:space="0" w:color="auto"/>
            <w:bottom w:val="none" w:sz="0" w:space="0" w:color="auto"/>
            <w:right w:val="none" w:sz="0" w:space="0" w:color="auto"/>
          </w:divBdr>
        </w:div>
        <w:div w:id="413478710">
          <w:marLeft w:val="640"/>
          <w:marRight w:val="0"/>
          <w:marTop w:val="0"/>
          <w:marBottom w:val="0"/>
          <w:divBdr>
            <w:top w:val="none" w:sz="0" w:space="0" w:color="auto"/>
            <w:left w:val="none" w:sz="0" w:space="0" w:color="auto"/>
            <w:bottom w:val="none" w:sz="0" w:space="0" w:color="auto"/>
            <w:right w:val="none" w:sz="0" w:space="0" w:color="auto"/>
          </w:divBdr>
        </w:div>
        <w:div w:id="1001079027">
          <w:marLeft w:val="640"/>
          <w:marRight w:val="0"/>
          <w:marTop w:val="0"/>
          <w:marBottom w:val="0"/>
          <w:divBdr>
            <w:top w:val="none" w:sz="0" w:space="0" w:color="auto"/>
            <w:left w:val="none" w:sz="0" w:space="0" w:color="auto"/>
            <w:bottom w:val="none" w:sz="0" w:space="0" w:color="auto"/>
            <w:right w:val="none" w:sz="0" w:space="0" w:color="auto"/>
          </w:divBdr>
        </w:div>
        <w:div w:id="1170220096">
          <w:marLeft w:val="640"/>
          <w:marRight w:val="0"/>
          <w:marTop w:val="0"/>
          <w:marBottom w:val="0"/>
          <w:divBdr>
            <w:top w:val="none" w:sz="0" w:space="0" w:color="auto"/>
            <w:left w:val="none" w:sz="0" w:space="0" w:color="auto"/>
            <w:bottom w:val="none" w:sz="0" w:space="0" w:color="auto"/>
            <w:right w:val="none" w:sz="0" w:space="0" w:color="auto"/>
          </w:divBdr>
        </w:div>
        <w:div w:id="896668587">
          <w:marLeft w:val="640"/>
          <w:marRight w:val="0"/>
          <w:marTop w:val="0"/>
          <w:marBottom w:val="0"/>
          <w:divBdr>
            <w:top w:val="none" w:sz="0" w:space="0" w:color="auto"/>
            <w:left w:val="none" w:sz="0" w:space="0" w:color="auto"/>
            <w:bottom w:val="none" w:sz="0" w:space="0" w:color="auto"/>
            <w:right w:val="none" w:sz="0" w:space="0" w:color="auto"/>
          </w:divBdr>
        </w:div>
        <w:div w:id="649753227">
          <w:marLeft w:val="640"/>
          <w:marRight w:val="0"/>
          <w:marTop w:val="0"/>
          <w:marBottom w:val="0"/>
          <w:divBdr>
            <w:top w:val="none" w:sz="0" w:space="0" w:color="auto"/>
            <w:left w:val="none" w:sz="0" w:space="0" w:color="auto"/>
            <w:bottom w:val="none" w:sz="0" w:space="0" w:color="auto"/>
            <w:right w:val="none" w:sz="0" w:space="0" w:color="auto"/>
          </w:divBdr>
        </w:div>
        <w:div w:id="1721897506">
          <w:marLeft w:val="640"/>
          <w:marRight w:val="0"/>
          <w:marTop w:val="0"/>
          <w:marBottom w:val="0"/>
          <w:divBdr>
            <w:top w:val="none" w:sz="0" w:space="0" w:color="auto"/>
            <w:left w:val="none" w:sz="0" w:space="0" w:color="auto"/>
            <w:bottom w:val="none" w:sz="0" w:space="0" w:color="auto"/>
            <w:right w:val="none" w:sz="0" w:space="0" w:color="auto"/>
          </w:divBdr>
        </w:div>
        <w:div w:id="942301903">
          <w:marLeft w:val="640"/>
          <w:marRight w:val="0"/>
          <w:marTop w:val="0"/>
          <w:marBottom w:val="0"/>
          <w:divBdr>
            <w:top w:val="none" w:sz="0" w:space="0" w:color="auto"/>
            <w:left w:val="none" w:sz="0" w:space="0" w:color="auto"/>
            <w:bottom w:val="none" w:sz="0" w:space="0" w:color="auto"/>
            <w:right w:val="none" w:sz="0" w:space="0" w:color="auto"/>
          </w:divBdr>
        </w:div>
        <w:div w:id="1077215693">
          <w:marLeft w:val="640"/>
          <w:marRight w:val="0"/>
          <w:marTop w:val="0"/>
          <w:marBottom w:val="0"/>
          <w:divBdr>
            <w:top w:val="none" w:sz="0" w:space="0" w:color="auto"/>
            <w:left w:val="none" w:sz="0" w:space="0" w:color="auto"/>
            <w:bottom w:val="none" w:sz="0" w:space="0" w:color="auto"/>
            <w:right w:val="none" w:sz="0" w:space="0" w:color="auto"/>
          </w:divBdr>
        </w:div>
        <w:div w:id="452555680">
          <w:marLeft w:val="640"/>
          <w:marRight w:val="0"/>
          <w:marTop w:val="0"/>
          <w:marBottom w:val="0"/>
          <w:divBdr>
            <w:top w:val="none" w:sz="0" w:space="0" w:color="auto"/>
            <w:left w:val="none" w:sz="0" w:space="0" w:color="auto"/>
            <w:bottom w:val="none" w:sz="0" w:space="0" w:color="auto"/>
            <w:right w:val="none" w:sz="0" w:space="0" w:color="auto"/>
          </w:divBdr>
        </w:div>
        <w:div w:id="1584337901">
          <w:marLeft w:val="640"/>
          <w:marRight w:val="0"/>
          <w:marTop w:val="0"/>
          <w:marBottom w:val="0"/>
          <w:divBdr>
            <w:top w:val="none" w:sz="0" w:space="0" w:color="auto"/>
            <w:left w:val="none" w:sz="0" w:space="0" w:color="auto"/>
            <w:bottom w:val="none" w:sz="0" w:space="0" w:color="auto"/>
            <w:right w:val="none" w:sz="0" w:space="0" w:color="auto"/>
          </w:divBdr>
        </w:div>
      </w:divsChild>
    </w:div>
    <w:div w:id="1813860922">
      <w:bodyDiv w:val="1"/>
      <w:marLeft w:val="0"/>
      <w:marRight w:val="0"/>
      <w:marTop w:val="0"/>
      <w:marBottom w:val="0"/>
      <w:divBdr>
        <w:top w:val="none" w:sz="0" w:space="0" w:color="auto"/>
        <w:left w:val="none" w:sz="0" w:space="0" w:color="auto"/>
        <w:bottom w:val="none" w:sz="0" w:space="0" w:color="auto"/>
        <w:right w:val="none" w:sz="0" w:space="0" w:color="auto"/>
      </w:divBdr>
    </w:div>
    <w:div w:id="1826241526">
      <w:bodyDiv w:val="1"/>
      <w:marLeft w:val="0"/>
      <w:marRight w:val="0"/>
      <w:marTop w:val="0"/>
      <w:marBottom w:val="0"/>
      <w:divBdr>
        <w:top w:val="none" w:sz="0" w:space="0" w:color="auto"/>
        <w:left w:val="none" w:sz="0" w:space="0" w:color="auto"/>
        <w:bottom w:val="none" w:sz="0" w:space="0" w:color="auto"/>
        <w:right w:val="none" w:sz="0" w:space="0" w:color="auto"/>
      </w:divBdr>
    </w:div>
    <w:div w:id="1844280011">
      <w:bodyDiv w:val="1"/>
      <w:marLeft w:val="0"/>
      <w:marRight w:val="0"/>
      <w:marTop w:val="0"/>
      <w:marBottom w:val="0"/>
      <w:divBdr>
        <w:top w:val="none" w:sz="0" w:space="0" w:color="auto"/>
        <w:left w:val="none" w:sz="0" w:space="0" w:color="auto"/>
        <w:bottom w:val="none" w:sz="0" w:space="0" w:color="auto"/>
        <w:right w:val="none" w:sz="0" w:space="0" w:color="auto"/>
      </w:divBdr>
      <w:divsChild>
        <w:div w:id="776872742">
          <w:marLeft w:val="640"/>
          <w:marRight w:val="0"/>
          <w:marTop w:val="0"/>
          <w:marBottom w:val="0"/>
          <w:divBdr>
            <w:top w:val="none" w:sz="0" w:space="0" w:color="auto"/>
            <w:left w:val="none" w:sz="0" w:space="0" w:color="auto"/>
            <w:bottom w:val="none" w:sz="0" w:space="0" w:color="auto"/>
            <w:right w:val="none" w:sz="0" w:space="0" w:color="auto"/>
          </w:divBdr>
        </w:div>
        <w:div w:id="1930233914">
          <w:marLeft w:val="640"/>
          <w:marRight w:val="0"/>
          <w:marTop w:val="0"/>
          <w:marBottom w:val="0"/>
          <w:divBdr>
            <w:top w:val="none" w:sz="0" w:space="0" w:color="auto"/>
            <w:left w:val="none" w:sz="0" w:space="0" w:color="auto"/>
            <w:bottom w:val="none" w:sz="0" w:space="0" w:color="auto"/>
            <w:right w:val="none" w:sz="0" w:space="0" w:color="auto"/>
          </w:divBdr>
        </w:div>
        <w:div w:id="813176977">
          <w:marLeft w:val="640"/>
          <w:marRight w:val="0"/>
          <w:marTop w:val="0"/>
          <w:marBottom w:val="0"/>
          <w:divBdr>
            <w:top w:val="none" w:sz="0" w:space="0" w:color="auto"/>
            <w:left w:val="none" w:sz="0" w:space="0" w:color="auto"/>
            <w:bottom w:val="none" w:sz="0" w:space="0" w:color="auto"/>
            <w:right w:val="none" w:sz="0" w:space="0" w:color="auto"/>
          </w:divBdr>
        </w:div>
        <w:div w:id="2128154062">
          <w:marLeft w:val="640"/>
          <w:marRight w:val="0"/>
          <w:marTop w:val="0"/>
          <w:marBottom w:val="0"/>
          <w:divBdr>
            <w:top w:val="none" w:sz="0" w:space="0" w:color="auto"/>
            <w:left w:val="none" w:sz="0" w:space="0" w:color="auto"/>
            <w:bottom w:val="none" w:sz="0" w:space="0" w:color="auto"/>
            <w:right w:val="none" w:sz="0" w:space="0" w:color="auto"/>
          </w:divBdr>
        </w:div>
        <w:div w:id="778373020">
          <w:marLeft w:val="640"/>
          <w:marRight w:val="0"/>
          <w:marTop w:val="0"/>
          <w:marBottom w:val="0"/>
          <w:divBdr>
            <w:top w:val="none" w:sz="0" w:space="0" w:color="auto"/>
            <w:left w:val="none" w:sz="0" w:space="0" w:color="auto"/>
            <w:bottom w:val="none" w:sz="0" w:space="0" w:color="auto"/>
            <w:right w:val="none" w:sz="0" w:space="0" w:color="auto"/>
          </w:divBdr>
        </w:div>
        <w:div w:id="1689864465">
          <w:marLeft w:val="640"/>
          <w:marRight w:val="0"/>
          <w:marTop w:val="0"/>
          <w:marBottom w:val="0"/>
          <w:divBdr>
            <w:top w:val="none" w:sz="0" w:space="0" w:color="auto"/>
            <w:left w:val="none" w:sz="0" w:space="0" w:color="auto"/>
            <w:bottom w:val="none" w:sz="0" w:space="0" w:color="auto"/>
            <w:right w:val="none" w:sz="0" w:space="0" w:color="auto"/>
          </w:divBdr>
        </w:div>
        <w:div w:id="1031537255">
          <w:marLeft w:val="640"/>
          <w:marRight w:val="0"/>
          <w:marTop w:val="0"/>
          <w:marBottom w:val="0"/>
          <w:divBdr>
            <w:top w:val="none" w:sz="0" w:space="0" w:color="auto"/>
            <w:left w:val="none" w:sz="0" w:space="0" w:color="auto"/>
            <w:bottom w:val="none" w:sz="0" w:space="0" w:color="auto"/>
            <w:right w:val="none" w:sz="0" w:space="0" w:color="auto"/>
          </w:divBdr>
        </w:div>
        <w:div w:id="702901851">
          <w:marLeft w:val="640"/>
          <w:marRight w:val="0"/>
          <w:marTop w:val="0"/>
          <w:marBottom w:val="0"/>
          <w:divBdr>
            <w:top w:val="none" w:sz="0" w:space="0" w:color="auto"/>
            <w:left w:val="none" w:sz="0" w:space="0" w:color="auto"/>
            <w:bottom w:val="none" w:sz="0" w:space="0" w:color="auto"/>
            <w:right w:val="none" w:sz="0" w:space="0" w:color="auto"/>
          </w:divBdr>
        </w:div>
        <w:div w:id="873662304">
          <w:marLeft w:val="640"/>
          <w:marRight w:val="0"/>
          <w:marTop w:val="0"/>
          <w:marBottom w:val="0"/>
          <w:divBdr>
            <w:top w:val="none" w:sz="0" w:space="0" w:color="auto"/>
            <w:left w:val="none" w:sz="0" w:space="0" w:color="auto"/>
            <w:bottom w:val="none" w:sz="0" w:space="0" w:color="auto"/>
            <w:right w:val="none" w:sz="0" w:space="0" w:color="auto"/>
          </w:divBdr>
        </w:div>
        <w:div w:id="1743022855">
          <w:marLeft w:val="640"/>
          <w:marRight w:val="0"/>
          <w:marTop w:val="0"/>
          <w:marBottom w:val="0"/>
          <w:divBdr>
            <w:top w:val="none" w:sz="0" w:space="0" w:color="auto"/>
            <w:left w:val="none" w:sz="0" w:space="0" w:color="auto"/>
            <w:bottom w:val="none" w:sz="0" w:space="0" w:color="auto"/>
            <w:right w:val="none" w:sz="0" w:space="0" w:color="auto"/>
          </w:divBdr>
        </w:div>
        <w:div w:id="344941260">
          <w:marLeft w:val="640"/>
          <w:marRight w:val="0"/>
          <w:marTop w:val="0"/>
          <w:marBottom w:val="0"/>
          <w:divBdr>
            <w:top w:val="none" w:sz="0" w:space="0" w:color="auto"/>
            <w:left w:val="none" w:sz="0" w:space="0" w:color="auto"/>
            <w:bottom w:val="none" w:sz="0" w:space="0" w:color="auto"/>
            <w:right w:val="none" w:sz="0" w:space="0" w:color="auto"/>
          </w:divBdr>
        </w:div>
        <w:div w:id="1563174151">
          <w:marLeft w:val="640"/>
          <w:marRight w:val="0"/>
          <w:marTop w:val="0"/>
          <w:marBottom w:val="0"/>
          <w:divBdr>
            <w:top w:val="none" w:sz="0" w:space="0" w:color="auto"/>
            <w:left w:val="none" w:sz="0" w:space="0" w:color="auto"/>
            <w:bottom w:val="none" w:sz="0" w:space="0" w:color="auto"/>
            <w:right w:val="none" w:sz="0" w:space="0" w:color="auto"/>
          </w:divBdr>
        </w:div>
        <w:div w:id="354693471">
          <w:marLeft w:val="640"/>
          <w:marRight w:val="0"/>
          <w:marTop w:val="0"/>
          <w:marBottom w:val="0"/>
          <w:divBdr>
            <w:top w:val="none" w:sz="0" w:space="0" w:color="auto"/>
            <w:left w:val="none" w:sz="0" w:space="0" w:color="auto"/>
            <w:bottom w:val="none" w:sz="0" w:space="0" w:color="auto"/>
            <w:right w:val="none" w:sz="0" w:space="0" w:color="auto"/>
          </w:divBdr>
        </w:div>
        <w:div w:id="315455814">
          <w:marLeft w:val="640"/>
          <w:marRight w:val="0"/>
          <w:marTop w:val="0"/>
          <w:marBottom w:val="0"/>
          <w:divBdr>
            <w:top w:val="none" w:sz="0" w:space="0" w:color="auto"/>
            <w:left w:val="none" w:sz="0" w:space="0" w:color="auto"/>
            <w:bottom w:val="none" w:sz="0" w:space="0" w:color="auto"/>
            <w:right w:val="none" w:sz="0" w:space="0" w:color="auto"/>
          </w:divBdr>
        </w:div>
        <w:div w:id="284121123">
          <w:marLeft w:val="640"/>
          <w:marRight w:val="0"/>
          <w:marTop w:val="0"/>
          <w:marBottom w:val="0"/>
          <w:divBdr>
            <w:top w:val="none" w:sz="0" w:space="0" w:color="auto"/>
            <w:left w:val="none" w:sz="0" w:space="0" w:color="auto"/>
            <w:bottom w:val="none" w:sz="0" w:space="0" w:color="auto"/>
            <w:right w:val="none" w:sz="0" w:space="0" w:color="auto"/>
          </w:divBdr>
        </w:div>
        <w:div w:id="1330937180">
          <w:marLeft w:val="640"/>
          <w:marRight w:val="0"/>
          <w:marTop w:val="0"/>
          <w:marBottom w:val="0"/>
          <w:divBdr>
            <w:top w:val="none" w:sz="0" w:space="0" w:color="auto"/>
            <w:left w:val="none" w:sz="0" w:space="0" w:color="auto"/>
            <w:bottom w:val="none" w:sz="0" w:space="0" w:color="auto"/>
            <w:right w:val="none" w:sz="0" w:space="0" w:color="auto"/>
          </w:divBdr>
        </w:div>
        <w:div w:id="1713840695">
          <w:marLeft w:val="640"/>
          <w:marRight w:val="0"/>
          <w:marTop w:val="0"/>
          <w:marBottom w:val="0"/>
          <w:divBdr>
            <w:top w:val="none" w:sz="0" w:space="0" w:color="auto"/>
            <w:left w:val="none" w:sz="0" w:space="0" w:color="auto"/>
            <w:bottom w:val="none" w:sz="0" w:space="0" w:color="auto"/>
            <w:right w:val="none" w:sz="0" w:space="0" w:color="auto"/>
          </w:divBdr>
        </w:div>
        <w:div w:id="962270095">
          <w:marLeft w:val="640"/>
          <w:marRight w:val="0"/>
          <w:marTop w:val="0"/>
          <w:marBottom w:val="0"/>
          <w:divBdr>
            <w:top w:val="none" w:sz="0" w:space="0" w:color="auto"/>
            <w:left w:val="none" w:sz="0" w:space="0" w:color="auto"/>
            <w:bottom w:val="none" w:sz="0" w:space="0" w:color="auto"/>
            <w:right w:val="none" w:sz="0" w:space="0" w:color="auto"/>
          </w:divBdr>
        </w:div>
        <w:div w:id="1487436877">
          <w:marLeft w:val="640"/>
          <w:marRight w:val="0"/>
          <w:marTop w:val="0"/>
          <w:marBottom w:val="0"/>
          <w:divBdr>
            <w:top w:val="none" w:sz="0" w:space="0" w:color="auto"/>
            <w:left w:val="none" w:sz="0" w:space="0" w:color="auto"/>
            <w:bottom w:val="none" w:sz="0" w:space="0" w:color="auto"/>
            <w:right w:val="none" w:sz="0" w:space="0" w:color="auto"/>
          </w:divBdr>
        </w:div>
        <w:div w:id="1354376988">
          <w:marLeft w:val="640"/>
          <w:marRight w:val="0"/>
          <w:marTop w:val="0"/>
          <w:marBottom w:val="0"/>
          <w:divBdr>
            <w:top w:val="none" w:sz="0" w:space="0" w:color="auto"/>
            <w:left w:val="none" w:sz="0" w:space="0" w:color="auto"/>
            <w:bottom w:val="none" w:sz="0" w:space="0" w:color="auto"/>
            <w:right w:val="none" w:sz="0" w:space="0" w:color="auto"/>
          </w:divBdr>
        </w:div>
        <w:div w:id="48920382">
          <w:marLeft w:val="640"/>
          <w:marRight w:val="0"/>
          <w:marTop w:val="0"/>
          <w:marBottom w:val="0"/>
          <w:divBdr>
            <w:top w:val="none" w:sz="0" w:space="0" w:color="auto"/>
            <w:left w:val="none" w:sz="0" w:space="0" w:color="auto"/>
            <w:bottom w:val="none" w:sz="0" w:space="0" w:color="auto"/>
            <w:right w:val="none" w:sz="0" w:space="0" w:color="auto"/>
          </w:divBdr>
        </w:div>
        <w:div w:id="813912757">
          <w:marLeft w:val="640"/>
          <w:marRight w:val="0"/>
          <w:marTop w:val="0"/>
          <w:marBottom w:val="0"/>
          <w:divBdr>
            <w:top w:val="none" w:sz="0" w:space="0" w:color="auto"/>
            <w:left w:val="none" w:sz="0" w:space="0" w:color="auto"/>
            <w:bottom w:val="none" w:sz="0" w:space="0" w:color="auto"/>
            <w:right w:val="none" w:sz="0" w:space="0" w:color="auto"/>
          </w:divBdr>
        </w:div>
        <w:div w:id="276564528">
          <w:marLeft w:val="640"/>
          <w:marRight w:val="0"/>
          <w:marTop w:val="0"/>
          <w:marBottom w:val="0"/>
          <w:divBdr>
            <w:top w:val="none" w:sz="0" w:space="0" w:color="auto"/>
            <w:left w:val="none" w:sz="0" w:space="0" w:color="auto"/>
            <w:bottom w:val="none" w:sz="0" w:space="0" w:color="auto"/>
            <w:right w:val="none" w:sz="0" w:space="0" w:color="auto"/>
          </w:divBdr>
        </w:div>
        <w:div w:id="1890914770">
          <w:marLeft w:val="640"/>
          <w:marRight w:val="0"/>
          <w:marTop w:val="0"/>
          <w:marBottom w:val="0"/>
          <w:divBdr>
            <w:top w:val="none" w:sz="0" w:space="0" w:color="auto"/>
            <w:left w:val="none" w:sz="0" w:space="0" w:color="auto"/>
            <w:bottom w:val="none" w:sz="0" w:space="0" w:color="auto"/>
            <w:right w:val="none" w:sz="0" w:space="0" w:color="auto"/>
          </w:divBdr>
        </w:div>
        <w:div w:id="993951441">
          <w:marLeft w:val="640"/>
          <w:marRight w:val="0"/>
          <w:marTop w:val="0"/>
          <w:marBottom w:val="0"/>
          <w:divBdr>
            <w:top w:val="none" w:sz="0" w:space="0" w:color="auto"/>
            <w:left w:val="none" w:sz="0" w:space="0" w:color="auto"/>
            <w:bottom w:val="none" w:sz="0" w:space="0" w:color="auto"/>
            <w:right w:val="none" w:sz="0" w:space="0" w:color="auto"/>
          </w:divBdr>
        </w:div>
        <w:div w:id="942883167">
          <w:marLeft w:val="640"/>
          <w:marRight w:val="0"/>
          <w:marTop w:val="0"/>
          <w:marBottom w:val="0"/>
          <w:divBdr>
            <w:top w:val="none" w:sz="0" w:space="0" w:color="auto"/>
            <w:left w:val="none" w:sz="0" w:space="0" w:color="auto"/>
            <w:bottom w:val="none" w:sz="0" w:space="0" w:color="auto"/>
            <w:right w:val="none" w:sz="0" w:space="0" w:color="auto"/>
          </w:divBdr>
        </w:div>
      </w:divsChild>
    </w:div>
    <w:div w:id="1848666976">
      <w:bodyDiv w:val="1"/>
      <w:marLeft w:val="0"/>
      <w:marRight w:val="0"/>
      <w:marTop w:val="0"/>
      <w:marBottom w:val="0"/>
      <w:divBdr>
        <w:top w:val="none" w:sz="0" w:space="0" w:color="auto"/>
        <w:left w:val="none" w:sz="0" w:space="0" w:color="auto"/>
        <w:bottom w:val="none" w:sz="0" w:space="0" w:color="auto"/>
        <w:right w:val="none" w:sz="0" w:space="0" w:color="auto"/>
      </w:divBdr>
      <w:divsChild>
        <w:div w:id="1404375207">
          <w:marLeft w:val="640"/>
          <w:marRight w:val="0"/>
          <w:marTop w:val="0"/>
          <w:marBottom w:val="0"/>
          <w:divBdr>
            <w:top w:val="none" w:sz="0" w:space="0" w:color="auto"/>
            <w:left w:val="none" w:sz="0" w:space="0" w:color="auto"/>
            <w:bottom w:val="none" w:sz="0" w:space="0" w:color="auto"/>
            <w:right w:val="none" w:sz="0" w:space="0" w:color="auto"/>
          </w:divBdr>
        </w:div>
        <w:div w:id="1407802210">
          <w:marLeft w:val="640"/>
          <w:marRight w:val="0"/>
          <w:marTop w:val="0"/>
          <w:marBottom w:val="0"/>
          <w:divBdr>
            <w:top w:val="none" w:sz="0" w:space="0" w:color="auto"/>
            <w:left w:val="none" w:sz="0" w:space="0" w:color="auto"/>
            <w:bottom w:val="none" w:sz="0" w:space="0" w:color="auto"/>
            <w:right w:val="none" w:sz="0" w:space="0" w:color="auto"/>
          </w:divBdr>
        </w:div>
        <w:div w:id="1396388761">
          <w:marLeft w:val="640"/>
          <w:marRight w:val="0"/>
          <w:marTop w:val="0"/>
          <w:marBottom w:val="0"/>
          <w:divBdr>
            <w:top w:val="none" w:sz="0" w:space="0" w:color="auto"/>
            <w:left w:val="none" w:sz="0" w:space="0" w:color="auto"/>
            <w:bottom w:val="none" w:sz="0" w:space="0" w:color="auto"/>
            <w:right w:val="none" w:sz="0" w:space="0" w:color="auto"/>
          </w:divBdr>
        </w:div>
        <w:div w:id="245698942">
          <w:marLeft w:val="640"/>
          <w:marRight w:val="0"/>
          <w:marTop w:val="0"/>
          <w:marBottom w:val="0"/>
          <w:divBdr>
            <w:top w:val="none" w:sz="0" w:space="0" w:color="auto"/>
            <w:left w:val="none" w:sz="0" w:space="0" w:color="auto"/>
            <w:bottom w:val="none" w:sz="0" w:space="0" w:color="auto"/>
            <w:right w:val="none" w:sz="0" w:space="0" w:color="auto"/>
          </w:divBdr>
        </w:div>
        <w:div w:id="256062988">
          <w:marLeft w:val="640"/>
          <w:marRight w:val="0"/>
          <w:marTop w:val="0"/>
          <w:marBottom w:val="0"/>
          <w:divBdr>
            <w:top w:val="none" w:sz="0" w:space="0" w:color="auto"/>
            <w:left w:val="none" w:sz="0" w:space="0" w:color="auto"/>
            <w:bottom w:val="none" w:sz="0" w:space="0" w:color="auto"/>
            <w:right w:val="none" w:sz="0" w:space="0" w:color="auto"/>
          </w:divBdr>
        </w:div>
        <w:div w:id="1946501766">
          <w:marLeft w:val="640"/>
          <w:marRight w:val="0"/>
          <w:marTop w:val="0"/>
          <w:marBottom w:val="0"/>
          <w:divBdr>
            <w:top w:val="none" w:sz="0" w:space="0" w:color="auto"/>
            <w:left w:val="none" w:sz="0" w:space="0" w:color="auto"/>
            <w:bottom w:val="none" w:sz="0" w:space="0" w:color="auto"/>
            <w:right w:val="none" w:sz="0" w:space="0" w:color="auto"/>
          </w:divBdr>
        </w:div>
        <w:div w:id="668017877">
          <w:marLeft w:val="640"/>
          <w:marRight w:val="0"/>
          <w:marTop w:val="0"/>
          <w:marBottom w:val="0"/>
          <w:divBdr>
            <w:top w:val="none" w:sz="0" w:space="0" w:color="auto"/>
            <w:left w:val="none" w:sz="0" w:space="0" w:color="auto"/>
            <w:bottom w:val="none" w:sz="0" w:space="0" w:color="auto"/>
            <w:right w:val="none" w:sz="0" w:space="0" w:color="auto"/>
          </w:divBdr>
        </w:div>
        <w:div w:id="296836338">
          <w:marLeft w:val="640"/>
          <w:marRight w:val="0"/>
          <w:marTop w:val="0"/>
          <w:marBottom w:val="0"/>
          <w:divBdr>
            <w:top w:val="none" w:sz="0" w:space="0" w:color="auto"/>
            <w:left w:val="none" w:sz="0" w:space="0" w:color="auto"/>
            <w:bottom w:val="none" w:sz="0" w:space="0" w:color="auto"/>
            <w:right w:val="none" w:sz="0" w:space="0" w:color="auto"/>
          </w:divBdr>
        </w:div>
        <w:div w:id="1101801536">
          <w:marLeft w:val="640"/>
          <w:marRight w:val="0"/>
          <w:marTop w:val="0"/>
          <w:marBottom w:val="0"/>
          <w:divBdr>
            <w:top w:val="none" w:sz="0" w:space="0" w:color="auto"/>
            <w:left w:val="none" w:sz="0" w:space="0" w:color="auto"/>
            <w:bottom w:val="none" w:sz="0" w:space="0" w:color="auto"/>
            <w:right w:val="none" w:sz="0" w:space="0" w:color="auto"/>
          </w:divBdr>
        </w:div>
        <w:div w:id="578445341">
          <w:marLeft w:val="640"/>
          <w:marRight w:val="0"/>
          <w:marTop w:val="0"/>
          <w:marBottom w:val="0"/>
          <w:divBdr>
            <w:top w:val="none" w:sz="0" w:space="0" w:color="auto"/>
            <w:left w:val="none" w:sz="0" w:space="0" w:color="auto"/>
            <w:bottom w:val="none" w:sz="0" w:space="0" w:color="auto"/>
            <w:right w:val="none" w:sz="0" w:space="0" w:color="auto"/>
          </w:divBdr>
        </w:div>
        <w:div w:id="1495758744">
          <w:marLeft w:val="640"/>
          <w:marRight w:val="0"/>
          <w:marTop w:val="0"/>
          <w:marBottom w:val="0"/>
          <w:divBdr>
            <w:top w:val="none" w:sz="0" w:space="0" w:color="auto"/>
            <w:left w:val="none" w:sz="0" w:space="0" w:color="auto"/>
            <w:bottom w:val="none" w:sz="0" w:space="0" w:color="auto"/>
            <w:right w:val="none" w:sz="0" w:space="0" w:color="auto"/>
          </w:divBdr>
        </w:div>
        <w:div w:id="451244136">
          <w:marLeft w:val="640"/>
          <w:marRight w:val="0"/>
          <w:marTop w:val="0"/>
          <w:marBottom w:val="0"/>
          <w:divBdr>
            <w:top w:val="none" w:sz="0" w:space="0" w:color="auto"/>
            <w:left w:val="none" w:sz="0" w:space="0" w:color="auto"/>
            <w:bottom w:val="none" w:sz="0" w:space="0" w:color="auto"/>
            <w:right w:val="none" w:sz="0" w:space="0" w:color="auto"/>
          </w:divBdr>
        </w:div>
        <w:div w:id="1593080499">
          <w:marLeft w:val="640"/>
          <w:marRight w:val="0"/>
          <w:marTop w:val="0"/>
          <w:marBottom w:val="0"/>
          <w:divBdr>
            <w:top w:val="none" w:sz="0" w:space="0" w:color="auto"/>
            <w:left w:val="none" w:sz="0" w:space="0" w:color="auto"/>
            <w:bottom w:val="none" w:sz="0" w:space="0" w:color="auto"/>
            <w:right w:val="none" w:sz="0" w:space="0" w:color="auto"/>
          </w:divBdr>
        </w:div>
        <w:div w:id="1619801427">
          <w:marLeft w:val="640"/>
          <w:marRight w:val="0"/>
          <w:marTop w:val="0"/>
          <w:marBottom w:val="0"/>
          <w:divBdr>
            <w:top w:val="none" w:sz="0" w:space="0" w:color="auto"/>
            <w:left w:val="none" w:sz="0" w:space="0" w:color="auto"/>
            <w:bottom w:val="none" w:sz="0" w:space="0" w:color="auto"/>
            <w:right w:val="none" w:sz="0" w:space="0" w:color="auto"/>
          </w:divBdr>
        </w:div>
        <w:div w:id="1221987496">
          <w:marLeft w:val="640"/>
          <w:marRight w:val="0"/>
          <w:marTop w:val="0"/>
          <w:marBottom w:val="0"/>
          <w:divBdr>
            <w:top w:val="none" w:sz="0" w:space="0" w:color="auto"/>
            <w:left w:val="none" w:sz="0" w:space="0" w:color="auto"/>
            <w:bottom w:val="none" w:sz="0" w:space="0" w:color="auto"/>
            <w:right w:val="none" w:sz="0" w:space="0" w:color="auto"/>
          </w:divBdr>
        </w:div>
        <w:div w:id="626274280">
          <w:marLeft w:val="640"/>
          <w:marRight w:val="0"/>
          <w:marTop w:val="0"/>
          <w:marBottom w:val="0"/>
          <w:divBdr>
            <w:top w:val="none" w:sz="0" w:space="0" w:color="auto"/>
            <w:left w:val="none" w:sz="0" w:space="0" w:color="auto"/>
            <w:bottom w:val="none" w:sz="0" w:space="0" w:color="auto"/>
            <w:right w:val="none" w:sz="0" w:space="0" w:color="auto"/>
          </w:divBdr>
        </w:div>
        <w:div w:id="2108041866">
          <w:marLeft w:val="640"/>
          <w:marRight w:val="0"/>
          <w:marTop w:val="0"/>
          <w:marBottom w:val="0"/>
          <w:divBdr>
            <w:top w:val="none" w:sz="0" w:space="0" w:color="auto"/>
            <w:left w:val="none" w:sz="0" w:space="0" w:color="auto"/>
            <w:bottom w:val="none" w:sz="0" w:space="0" w:color="auto"/>
            <w:right w:val="none" w:sz="0" w:space="0" w:color="auto"/>
          </w:divBdr>
        </w:div>
        <w:div w:id="105124298">
          <w:marLeft w:val="640"/>
          <w:marRight w:val="0"/>
          <w:marTop w:val="0"/>
          <w:marBottom w:val="0"/>
          <w:divBdr>
            <w:top w:val="none" w:sz="0" w:space="0" w:color="auto"/>
            <w:left w:val="none" w:sz="0" w:space="0" w:color="auto"/>
            <w:bottom w:val="none" w:sz="0" w:space="0" w:color="auto"/>
            <w:right w:val="none" w:sz="0" w:space="0" w:color="auto"/>
          </w:divBdr>
        </w:div>
        <w:div w:id="102848633">
          <w:marLeft w:val="640"/>
          <w:marRight w:val="0"/>
          <w:marTop w:val="0"/>
          <w:marBottom w:val="0"/>
          <w:divBdr>
            <w:top w:val="none" w:sz="0" w:space="0" w:color="auto"/>
            <w:left w:val="none" w:sz="0" w:space="0" w:color="auto"/>
            <w:bottom w:val="none" w:sz="0" w:space="0" w:color="auto"/>
            <w:right w:val="none" w:sz="0" w:space="0" w:color="auto"/>
          </w:divBdr>
        </w:div>
        <w:div w:id="824859405">
          <w:marLeft w:val="640"/>
          <w:marRight w:val="0"/>
          <w:marTop w:val="0"/>
          <w:marBottom w:val="0"/>
          <w:divBdr>
            <w:top w:val="none" w:sz="0" w:space="0" w:color="auto"/>
            <w:left w:val="none" w:sz="0" w:space="0" w:color="auto"/>
            <w:bottom w:val="none" w:sz="0" w:space="0" w:color="auto"/>
            <w:right w:val="none" w:sz="0" w:space="0" w:color="auto"/>
          </w:divBdr>
        </w:div>
        <w:div w:id="453255637">
          <w:marLeft w:val="640"/>
          <w:marRight w:val="0"/>
          <w:marTop w:val="0"/>
          <w:marBottom w:val="0"/>
          <w:divBdr>
            <w:top w:val="none" w:sz="0" w:space="0" w:color="auto"/>
            <w:left w:val="none" w:sz="0" w:space="0" w:color="auto"/>
            <w:bottom w:val="none" w:sz="0" w:space="0" w:color="auto"/>
            <w:right w:val="none" w:sz="0" w:space="0" w:color="auto"/>
          </w:divBdr>
        </w:div>
      </w:divsChild>
    </w:div>
    <w:div w:id="1866752589">
      <w:bodyDiv w:val="1"/>
      <w:marLeft w:val="0"/>
      <w:marRight w:val="0"/>
      <w:marTop w:val="0"/>
      <w:marBottom w:val="0"/>
      <w:divBdr>
        <w:top w:val="none" w:sz="0" w:space="0" w:color="auto"/>
        <w:left w:val="none" w:sz="0" w:space="0" w:color="auto"/>
        <w:bottom w:val="none" w:sz="0" w:space="0" w:color="auto"/>
        <w:right w:val="none" w:sz="0" w:space="0" w:color="auto"/>
      </w:divBdr>
      <w:divsChild>
        <w:div w:id="651520016">
          <w:marLeft w:val="640"/>
          <w:marRight w:val="0"/>
          <w:marTop w:val="0"/>
          <w:marBottom w:val="0"/>
          <w:divBdr>
            <w:top w:val="none" w:sz="0" w:space="0" w:color="auto"/>
            <w:left w:val="none" w:sz="0" w:space="0" w:color="auto"/>
            <w:bottom w:val="none" w:sz="0" w:space="0" w:color="auto"/>
            <w:right w:val="none" w:sz="0" w:space="0" w:color="auto"/>
          </w:divBdr>
        </w:div>
        <w:div w:id="1327906132">
          <w:marLeft w:val="640"/>
          <w:marRight w:val="0"/>
          <w:marTop w:val="0"/>
          <w:marBottom w:val="0"/>
          <w:divBdr>
            <w:top w:val="none" w:sz="0" w:space="0" w:color="auto"/>
            <w:left w:val="none" w:sz="0" w:space="0" w:color="auto"/>
            <w:bottom w:val="none" w:sz="0" w:space="0" w:color="auto"/>
            <w:right w:val="none" w:sz="0" w:space="0" w:color="auto"/>
          </w:divBdr>
        </w:div>
        <w:div w:id="1500542004">
          <w:marLeft w:val="640"/>
          <w:marRight w:val="0"/>
          <w:marTop w:val="0"/>
          <w:marBottom w:val="0"/>
          <w:divBdr>
            <w:top w:val="none" w:sz="0" w:space="0" w:color="auto"/>
            <w:left w:val="none" w:sz="0" w:space="0" w:color="auto"/>
            <w:bottom w:val="none" w:sz="0" w:space="0" w:color="auto"/>
            <w:right w:val="none" w:sz="0" w:space="0" w:color="auto"/>
          </w:divBdr>
        </w:div>
        <w:div w:id="649484801">
          <w:marLeft w:val="640"/>
          <w:marRight w:val="0"/>
          <w:marTop w:val="0"/>
          <w:marBottom w:val="0"/>
          <w:divBdr>
            <w:top w:val="none" w:sz="0" w:space="0" w:color="auto"/>
            <w:left w:val="none" w:sz="0" w:space="0" w:color="auto"/>
            <w:bottom w:val="none" w:sz="0" w:space="0" w:color="auto"/>
            <w:right w:val="none" w:sz="0" w:space="0" w:color="auto"/>
          </w:divBdr>
        </w:div>
        <w:div w:id="97993130">
          <w:marLeft w:val="640"/>
          <w:marRight w:val="0"/>
          <w:marTop w:val="0"/>
          <w:marBottom w:val="0"/>
          <w:divBdr>
            <w:top w:val="none" w:sz="0" w:space="0" w:color="auto"/>
            <w:left w:val="none" w:sz="0" w:space="0" w:color="auto"/>
            <w:bottom w:val="none" w:sz="0" w:space="0" w:color="auto"/>
            <w:right w:val="none" w:sz="0" w:space="0" w:color="auto"/>
          </w:divBdr>
        </w:div>
        <w:div w:id="604195582">
          <w:marLeft w:val="640"/>
          <w:marRight w:val="0"/>
          <w:marTop w:val="0"/>
          <w:marBottom w:val="0"/>
          <w:divBdr>
            <w:top w:val="none" w:sz="0" w:space="0" w:color="auto"/>
            <w:left w:val="none" w:sz="0" w:space="0" w:color="auto"/>
            <w:bottom w:val="none" w:sz="0" w:space="0" w:color="auto"/>
            <w:right w:val="none" w:sz="0" w:space="0" w:color="auto"/>
          </w:divBdr>
        </w:div>
        <w:div w:id="2123454429">
          <w:marLeft w:val="640"/>
          <w:marRight w:val="0"/>
          <w:marTop w:val="0"/>
          <w:marBottom w:val="0"/>
          <w:divBdr>
            <w:top w:val="none" w:sz="0" w:space="0" w:color="auto"/>
            <w:left w:val="none" w:sz="0" w:space="0" w:color="auto"/>
            <w:bottom w:val="none" w:sz="0" w:space="0" w:color="auto"/>
            <w:right w:val="none" w:sz="0" w:space="0" w:color="auto"/>
          </w:divBdr>
        </w:div>
        <w:div w:id="1474446417">
          <w:marLeft w:val="640"/>
          <w:marRight w:val="0"/>
          <w:marTop w:val="0"/>
          <w:marBottom w:val="0"/>
          <w:divBdr>
            <w:top w:val="none" w:sz="0" w:space="0" w:color="auto"/>
            <w:left w:val="none" w:sz="0" w:space="0" w:color="auto"/>
            <w:bottom w:val="none" w:sz="0" w:space="0" w:color="auto"/>
            <w:right w:val="none" w:sz="0" w:space="0" w:color="auto"/>
          </w:divBdr>
        </w:div>
        <w:div w:id="2076390573">
          <w:marLeft w:val="640"/>
          <w:marRight w:val="0"/>
          <w:marTop w:val="0"/>
          <w:marBottom w:val="0"/>
          <w:divBdr>
            <w:top w:val="none" w:sz="0" w:space="0" w:color="auto"/>
            <w:left w:val="none" w:sz="0" w:space="0" w:color="auto"/>
            <w:bottom w:val="none" w:sz="0" w:space="0" w:color="auto"/>
            <w:right w:val="none" w:sz="0" w:space="0" w:color="auto"/>
          </w:divBdr>
        </w:div>
        <w:div w:id="1444765182">
          <w:marLeft w:val="640"/>
          <w:marRight w:val="0"/>
          <w:marTop w:val="0"/>
          <w:marBottom w:val="0"/>
          <w:divBdr>
            <w:top w:val="none" w:sz="0" w:space="0" w:color="auto"/>
            <w:left w:val="none" w:sz="0" w:space="0" w:color="auto"/>
            <w:bottom w:val="none" w:sz="0" w:space="0" w:color="auto"/>
            <w:right w:val="none" w:sz="0" w:space="0" w:color="auto"/>
          </w:divBdr>
        </w:div>
        <w:div w:id="1945651972">
          <w:marLeft w:val="640"/>
          <w:marRight w:val="0"/>
          <w:marTop w:val="0"/>
          <w:marBottom w:val="0"/>
          <w:divBdr>
            <w:top w:val="none" w:sz="0" w:space="0" w:color="auto"/>
            <w:left w:val="none" w:sz="0" w:space="0" w:color="auto"/>
            <w:bottom w:val="none" w:sz="0" w:space="0" w:color="auto"/>
            <w:right w:val="none" w:sz="0" w:space="0" w:color="auto"/>
          </w:divBdr>
        </w:div>
        <w:div w:id="2002002709">
          <w:marLeft w:val="640"/>
          <w:marRight w:val="0"/>
          <w:marTop w:val="0"/>
          <w:marBottom w:val="0"/>
          <w:divBdr>
            <w:top w:val="none" w:sz="0" w:space="0" w:color="auto"/>
            <w:left w:val="none" w:sz="0" w:space="0" w:color="auto"/>
            <w:bottom w:val="none" w:sz="0" w:space="0" w:color="auto"/>
            <w:right w:val="none" w:sz="0" w:space="0" w:color="auto"/>
          </w:divBdr>
        </w:div>
        <w:div w:id="1628660088">
          <w:marLeft w:val="640"/>
          <w:marRight w:val="0"/>
          <w:marTop w:val="0"/>
          <w:marBottom w:val="0"/>
          <w:divBdr>
            <w:top w:val="none" w:sz="0" w:space="0" w:color="auto"/>
            <w:left w:val="none" w:sz="0" w:space="0" w:color="auto"/>
            <w:bottom w:val="none" w:sz="0" w:space="0" w:color="auto"/>
            <w:right w:val="none" w:sz="0" w:space="0" w:color="auto"/>
          </w:divBdr>
        </w:div>
        <w:div w:id="1573812560">
          <w:marLeft w:val="640"/>
          <w:marRight w:val="0"/>
          <w:marTop w:val="0"/>
          <w:marBottom w:val="0"/>
          <w:divBdr>
            <w:top w:val="none" w:sz="0" w:space="0" w:color="auto"/>
            <w:left w:val="none" w:sz="0" w:space="0" w:color="auto"/>
            <w:bottom w:val="none" w:sz="0" w:space="0" w:color="auto"/>
            <w:right w:val="none" w:sz="0" w:space="0" w:color="auto"/>
          </w:divBdr>
        </w:div>
        <w:div w:id="284585886">
          <w:marLeft w:val="640"/>
          <w:marRight w:val="0"/>
          <w:marTop w:val="0"/>
          <w:marBottom w:val="0"/>
          <w:divBdr>
            <w:top w:val="none" w:sz="0" w:space="0" w:color="auto"/>
            <w:left w:val="none" w:sz="0" w:space="0" w:color="auto"/>
            <w:bottom w:val="none" w:sz="0" w:space="0" w:color="auto"/>
            <w:right w:val="none" w:sz="0" w:space="0" w:color="auto"/>
          </w:divBdr>
        </w:div>
        <w:div w:id="939407408">
          <w:marLeft w:val="640"/>
          <w:marRight w:val="0"/>
          <w:marTop w:val="0"/>
          <w:marBottom w:val="0"/>
          <w:divBdr>
            <w:top w:val="none" w:sz="0" w:space="0" w:color="auto"/>
            <w:left w:val="none" w:sz="0" w:space="0" w:color="auto"/>
            <w:bottom w:val="none" w:sz="0" w:space="0" w:color="auto"/>
            <w:right w:val="none" w:sz="0" w:space="0" w:color="auto"/>
          </w:divBdr>
        </w:div>
        <w:div w:id="668170074">
          <w:marLeft w:val="640"/>
          <w:marRight w:val="0"/>
          <w:marTop w:val="0"/>
          <w:marBottom w:val="0"/>
          <w:divBdr>
            <w:top w:val="none" w:sz="0" w:space="0" w:color="auto"/>
            <w:left w:val="none" w:sz="0" w:space="0" w:color="auto"/>
            <w:bottom w:val="none" w:sz="0" w:space="0" w:color="auto"/>
            <w:right w:val="none" w:sz="0" w:space="0" w:color="auto"/>
          </w:divBdr>
        </w:div>
        <w:div w:id="1644918962">
          <w:marLeft w:val="640"/>
          <w:marRight w:val="0"/>
          <w:marTop w:val="0"/>
          <w:marBottom w:val="0"/>
          <w:divBdr>
            <w:top w:val="none" w:sz="0" w:space="0" w:color="auto"/>
            <w:left w:val="none" w:sz="0" w:space="0" w:color="auto"/>
            <w:bottom w:val="none" w:sz="0" w:space="0" w:color="auto"/>
            <w:right w:val="none" w:sz="0" w:space="0" w:color="auto"/>
          </w:divBdr>
        </w:div>
        <w:div w:id="2028097905">
          <w:marLeft w:val="640"/>
          <w:marRight w:val="0"/>
          <w:marTop w:val="0"/>
          <w:marBottom w:val="0"/>
          <w:divBdr>
            <w:top w:val="none" w:sz="0" w:space="0" w:color="auto"/>
            <w:left w:val="none" w:sz="0" w:space="0" w:color="auto"/>
            <w:bottom w:val="none" w:sz="0" w:space="0" w:color="auto"/>
            <w:right w:val="none" w:sz="0" w:space="0" w:color="auto"/>
          </w:divBdr>
        </w:div>
        <w:div w:id="16857772">
          <w:marLeft w:val="640"/>
          <w:marRight w:val="0"/>
          <w:marTop w:val="0"/>
          <w:marBottom w:val="0"/>
          <w:divBdr>
            <w:top w:val="none" w:sz="0" w:space="0" w:color="auto"/>
            <w:left w:val="none" w:sz="0" w:space="0" w:color="auto"/>
            <w:bottom w:val="none" w:sz="0" w:space="0" w:color="auto"/>
            <w:right w:val="none" w:sz="0" w:space="0" w:color="auto"/>
          </w:divBdr>
        </w:div>
        <w:div w:id="76245055">
          <w:marLeft w:val="640"/>
          <w:marRight w:val="0"/>
          <w:marTop w:val="0"/>
          <w:marBottom w:val="0"/>
          <w:divBdr>
            <w:top w:val="none" w:sz="0" w:space="0" w:color="auto"/>
            <w:left w:val="none" w:sz="0" w:space="0" w:color="auto"/>
            <w:bottom w:val="none" w:sz="0" w:space="0" w:color="auto"/>
            <w:right w:val="none" w:sz="0" w:space="0" w:color="auto"/>
          </w:divBdr>
        </w:div>
      </w:divsChild>
    </w:div>
    <w:div w:id="1887984500">
      <w:bodyDiv w:val="1"/>
      <w:marLeft w:val="0"/>
      <w:marRight w:val="0"/>
      <w:marTop w:val="0"/>
      <w:marBottom w:val="0"/>
      <w:divBdr>
        <w:top w:val="none" w:sz="0" w:space="0" w:color="auto"/>
        <w:left w:val="none" w:sz="0" w:space="0" w:color="auto"/>
        <w:bottom w:val="none" w:sz="0" w:space="0" w:color="auto"/>
        <w:right w:val="none" w:sz="0" w:space="0" w:color="auto"/>
      </w:divBdr>
    </w:div>
    <w:div w:id="1895387304">
      <w:bodyDiv w:val="1"/>
      <w:marLeft w:val="0"/>
      <w:marRight w:val="0"/>
      <w:marTop w:val="0"/>
      <w:marBottom w:val="0"/>
      <w:divBdr>
        <w:top w:val="none" w:sz="0" w:space="0" w:color="auto"/>
        <w:left w:val="none" w:sz="0" w:space="0" w:color="auto"/>
        <w:bottom w:val="none" w:sz="0" w:space="0" w:color="auto"/>
        <w:right w:val="none" w:sz="0" w:space="0" w:color="auto"/>
      </w:divBdr>
      <w:divsChild>
        <w:div w:id="1816484560">
          <w:marLeft w:val="640"/>
          <w:marRight w:val="0"/>
          <w:marTop w:val="0"/>
          <w:marBottom w:val="0"/>
          <w:divBdr>
            <w:top w:val="none" w:sz="0" w:space="0" w:color="auto"/>
            <w:left w:val="none" w:sz="0" w:space="0" w:color="auto"/>
            <w:bottom w:val="none" w:sz="0" w:space="0" w:color="auto"/>
            <w:right w:val="none" w:sz="0" w:space="0" w:color="auto"/>
          </w:divBdr>
        </w:div>
        <w:div w:id="2010208831">
          <w:marLeft w:val="640"/>
          <w:marRight w:val="0"/>
          <w:marTop w:val="0"/>
          <w:marBottom w:val="0"/>
          <w:divBdr>
            <w:top w:val="none" w:sz="0" w:space="0" w:color="auto"/>
            <w:left w:val="none" w:sz="0" w:space="0" w:color="auto"/>
            <w:bottom w:val="none" w:sz="0" w:space="0" w:color="auto"/>
            <w:right w:val="none" w:sz="0" w:space="0" w:color="auto"/>
          </w:divBdr>
        </w:div>
        <w:div w:id="1331441482">
          <w:marLeft w:val="640"/>
          <w:marRight w:val="0"/>
          <w:marTop w:val="0"/>
          <w:marBottom w:val="0"/>
          <w:divBdr>
            <w:top w:val="none" w:sz="0" w:space="0" w:color="auto"/>
            <w:left w:val="none" w:sz="0" w:space="0" w:color="auto"/>
            <w:bottom w:val="none" w:sz="0" w:space="0" w:color="auto"/>
            <w:right w:val="none" w:sz="0" w:space="0" w:color="auto"/>
          </w:divBdr>
        </w:div>
        <w:div w:id="1222253326">
          <w:marLeft w:val="640"/>
          <w:marRight w:val="0"/>
          <w:marTop w:val="0"/>
          <w:marBottom w:val="0"/>
          <w:divBdr>
            <w:top w:val="none" w:sz="0" w:space="0" w:color="auto"/>
            <w:left w:val="none" w:sz="0" w:space="0" w:color="auto"/>
            <w:bottom w:val="none" w:sz="0" w:space="0" w:color="auto"/>
            <w:right w:val="none" w:sz="0" w:space="0" w:color="auto"/>
          </w:divBdr>
        </w:div>
        <w:div w:id="1990012043">
          <w:marLeft w:val="640"/>
          <w:marRight w:val="0"/>
          <w:marTop w:val="0"/>
          <w:marBottom w:val="0"/>
          <w:divBdr>
            <w:top w:val="none" w:sz="0" w:space="0" w:color="auto"/>
            <w:left w:val="none" w:sz="0" w:space="0" w:color="auto"/>
            <w:bottom w:val="none" w:sz="0" w:space="0" w:color="auto"/>
            <w:right w:val="none" w:sz="0" w:space="0" w:color="auto"/>
          </w:divBdr>
        </w:div>
        <w:div w:id="1903175484">
          <w:marLeft w:val="640"/>
          <w:marRight w:val="0"/>
          <w:marTop w:val="0"/>
          <w:marBottom w:val="0"/>
          <w:divBdr>
            <w:top w:val="none" w:sz="0" w:space="0" w:color="auto"/>
            <w:left w:val="none" w:sz="0" w:space="0" w:color="auto"/>
            <w:bottom w:val="none" w:sz="0" w:space="0" w:color="auto"/>
            <w:right w:val="none" w:sz="0" w:space="0" w:color="auto"/>
          </w:divBdr>
        </w:div>
        <w:div w:id="1048258429">
          <w:marLeft w:val="640"/>
          <w:marRight w:val="0"/>
          <w:marTop w:val="0"/>
          <w:marBottom w:val="0"/>
          <w:divBdr>
            <w:top w:val="none" w:sz="0" w:space="0" w:color="auto"/>
            <w:left w:val="none" w:sz="0" w:space="0" w:color="auto"/>
            <w:bottom w:val="none" w:sz="0" w:space="0" w:color="auto"/>
            <w:right w:val="none" w:sz="0" w:space="0" w:color="auto"/>
          </w:divBdr>
        </w:div>
        <w:div w:id="64226468">
          <w:marLeft w:val="640"/>
          <w:marRight w:val="0"/>
          <w:marTop w:val="0"/>
          <w:marBottom w:val="0"/>
          <w:divBdr>
            <w:top w:val="none" w:sz="0" w:space="0" w:color="auto"/>
            <w:left w:val="none" w:sz="0" w:space="0" w:color="auto"/>
            <w:bottom w:val="none" w:sz="0" w:space="0" w:color="auto"/>
            <w:right w:val="none" w:sz="0" w:space="0" w:color="auto"/>
          </w:divBdr>
        </w:div>
        <w:div w:id="451631012">
          <w:marLeft w:val="640"/>
          <w:marRight w:val="0"/>
          <w:marTop w:val="0"/>
          <w:marBottom w:val="0"/>
          <w:divBdr>
            <w:top w:val="none" w:sz="0" w:space="0" w:color="auto"/>
            <w:left w:val="none" w:sz="0" w:space="0" w:color="auto"/>
            <w:bottom w:val="none" w:sz="0" w:space="0" w:color="auto"/>
            <w:right w:val="none" w:sz="0" w:space="0" w:color="auto"/>
          </w:divBdr>
        </w:div>
        <w:div w:id="1468817281">
          <w:marLeft w:val="640"/>
          <w:marRight w:val="0"/>
          <w:marTop w:val="0"/>
          <w:marBottom w:val="0"/>
          <w:divBdr>
            <w:top w:val="none" w:sz="0" w:space="0" w:color="auto"/>
            <w:left w:val="none" w:sz="0" w:space="0" w:color="auto"/>
            <w:bottom w:val="none" w:sz="0" w:space="0" w:color="auto"/>
            <w:right w:val="none" w:sz="0" w:space="0" w:color="auto"/>
          </w:divBdr>
        </w:div>
        <w:div w:id="1956985767">
          <w:marLeft w:val="640"/>
          <w:marRight w:val="0"/>
          <w:marTop w:val="0"/>
          <w:marBottom w:val="0"/>
          <w:divBdr>
            <w:top w:val="none" w:sz="0" w:space="0" w:color="auto"/>
            <w:left w:val="none" w:sz="0" w:space="0" w:color="auto"/>
            <w:bottom w:val="none" w:sz="0" w:space="0" w:color="auto"/>
            <w:right w:val="none" w:sz="0" w:space="0" w:color="auto"/>
          </w:divBdr>
        </w:div>
        <w:div w:id="279141717">
          <w:marLeft w:val="640"/>
          <w:marRight w:val="0"/>
          <w:marTop w:val="0"/>
          <w:marBottom w:val="0"/>
          <w:divBdr>
            <w:top w:val="none" w:sz="0" w:space="0" w:color="auto"/>
            <w:left w:val="none" w:sz="0" w:space="0" w:color="auto"/>
            <w:bottom w:val="none" w:sz="0" w:space="0" w:color="auto"/>
            <w:right w:val="none" w:sz="0" w:space="0" w:color="auto"/>
          </w:divBdr>
        </w:div>
        <w:div w:id="636645976">
          <w:marLeft w:val="640"/>
          <w:marRight w:val="0"/>
          <w:marTop w:val="0"/>
          <w:marBottom w:val="0"/>
          <w:divBdr>
            <w:top w:val="none" w:sz="0" w:space="0" w:color="auto"/>
            <w:left w:val="none" w:sz="0" w:space="0" w:color="auto"/>
            <w:bottom w:val="none" w:sz="0" w:space="0" w:color="auto"/>
            <w:right w:val="none" w:sz="0" w:space="0" w:color="auto"/>
          </w:divBdr>
        </w:div>
        <w:div w:id="978415055">
          <w:marLeft w:val="640"/>
          <w:marRight w:val="0"/>
          <w:marTop w:val="0"/>
          <w:marBottom w:val="0"/>
          <w:divBdr>
            <w:top w:val="none" w:sz="0" w:space="0" w:color="auto"/>
            <w:left w:val="none" w:sz="0" w:space="0" w:color="auto"/>
            <w:bottom w:val="none" w:sz="0" w:space="0" w:color="auto"/>
            <w:right w:val="none" w:sz="0" w:space="0" w:color="auto"/>
          </w:divBdr>
        </w:div>
        <w:div w:id="1503470465">
          <w:marLeft w:val="640"/>
          <w:marRight w:val="0"/>
          <w:marTop w:val="0"/>
          <w:marBottom w:val="0"/>
          <w:divBdr>
            <w:top w:val="none" w:sz="0" w:space="0" w:color="auto"/>
            <w:left w:val="none" w:sz="0" w:space="0" w:color="auto"/>
            <w:bottom w:val="none" w:sz="0" w:space="0" w:color="auto"/>
            <w:right w:val="none" w:sz="0" w:space="0" w:color="auto"/>
          </w:divBdr>
        </w:div>
        <w:div w:id="568462110">
          <w:marLeft w:val="640"/>
          <w:marRight w:val="0"/>
          <w:marTop w:val="0"/>
          <w:marBottom w:val="0"/>
          <w:divBdr>
            <w:top w:val="none" w:sz="0" w:space="0" w:color="auto"/>
            <w:left w:val="none" w:sz="0" w:space="0" w:color="auto"/>
            <w:bottom w:val="none" w:sz="0" w:space="0" w:color="auto"/>
            <w:right w:val="none" w:sz="0" w:space="0" w:color="auto"/>
          </w:divBdr>
        </w:div>
        <w:div w:id="17463428">
          <w:marLeft w:val="640"/>
          <w:marRight w:val="0"/>
          <w:marTop w:val="0"/>
          <w:marBottom w:val="0"/>
          <w:divBdr>
            <w:top w:val="none" w:sz="0" w:space="0" w:color="auto"/>
            <w:left w:val="none" w:sz="0" w:space="0" w:color="auto"/>
            <w:bottom w:val="none" w:sz="0" w:space="0" w:color="auto"/>
            <w:right w:val="none" w:sz="0" w:space="0" w:color="auto"/>
          </w:divBdr>
        </w:div>
        <w:div w:id="410204923">
          <w:marLeft w:val="640"/>
          <w:marRight w:val="0"/>
          <w:marTop w:val="0"/>
          <w:marBottom w:val="0"/>
          <w:divBdr>
            <w:top w:val="none" w:sz="0" w:space="0" w:color="auto"/>
            <w:left w:val="none" w:sz="0" w:space="0" w:color="auto"/>
            <w:bottom w:val="none" w:sz="0" w:space="0" w:color="auto"/>
            <w:right w:val="none" w:sz="0" w:space="0" w:color="auto"/>
          </w:divBdr>
        </w:div>
        <w:div w:id="1402291914">
          <w:marLeft w:val="640"/>
          <w:marRight w:val="0"/>
          <w:marTop w:val="0"/>
          <w:marBottom w:val="0"/>
          <w:divBdr>
            <w:top w:val="none" w:sz="0" w:space="0" w:color="auto"/>
            <w:left w:val="none" w:sz="0" w:space="0" w:color="auto"/>
            <w:bottom w:val="none" w:sz="0" w:space="0" w:color="auto"/>
            <w:right w:val="none" w:sz="0" w:space="0" w:color="auto"/>
          </w:divBdr>
        </w:div>
        <w:div w:id="1151144026">
          <w:marLeft w:val="640"/>
          <w:marRight w:val="0"/>
          <w:marTop w:val="0"/>
          <w:marBottom w:val="0"/>
          <w:divBdr>
            <w:top w:val="none" w:sz="0" w:space="0" w:color="auto"/>
            <w:left w:val="none" w:sz="0" w:space="0" w:color="auto"/>
            <w:bottom w:val="none" w:sz="0" w:space="0" w:color="auto"/>
            <w:right w:val="none" w:sz="0" w:space="0" w:color="auto"/>
          </w:divBdr>
        </w:div>
        <w:div w:id="1430809719">
          <w:marLeft w:val="640"/>
          <w:marRight w:val="0"/>
          <w:marTop w:val="0"/>
          <w:marBottom w:val="0"/>
          <w:divBdr>
            <w:top w:val="none" w:sz="0" w:space="0" w:color="auto"/>
            <w:left w:val="none" w:sz="0" w:space="0" w:color="auto"/>
            <w:bottom w:val="none" w:sz="0" w:space="0" w:color="auto"/>
            <w:right w:val="none" w:sz="0" w:space="0" w:color="auto"/>
          </w:divBdr>
        </w:div>
        <w:div w:id="1255435236">
          <w:marLeft w:val="640"/>
          <w:marRight w:val="0"/>
          <w:marTop w:val="0"/>
          <w:marBottom w:val="0"/>
          <w:divBdr>
            <w:top w:val="none" w:sz="0" w:space="0" w:color="auto"/>
            <w:left w:val="none" w:sz="0" w:space="0" w:color="auto"/>
            <w:bottom w:val="none" w:sz="0" w:space="0" w:color="auto"/>
            <w:right w:val="none" w:sz="0" w:space="0" w:color="auto"/>
          </w:divBdr>
        </w:div>
        <w:div w:id="826436515">
          <w:marLeft w:val="640"/>
          <w:marRight w:val="0"/>
          <w:marTop w:val="0"/>
          <w:marBottom w:val="0"/>
          <w:divBdr>
            <w:top w:val="none" w:sz="0" w:space="0" w:color="auto"/>
            <w:left w:val="none" w:sz="0" w:space="0" w:color="auto"/>
            <w:bottom w:val="none" w:sz="0" w:space="0" w:color="auto"/>
            <w:right w:val="none" w:sz="0" w:space="0" w:color="auto"/>
          </w:divBdr>
        </w:div>
        <w:div w:id="1820726983">
          <w:marLeft w:val="640"/>
          <w:marRight w:val="0"/>
          <w:marTop w:val="0"/>
          <w:marBottom w:val="0"/>
          <w:divBdr>
            <w:top w:val="none" w:sz="0" w:space="0" w:color="auto"/>
            <w:left w:val="none" w:sz="0" w:space="0" w:color="auto"/>
            <w:bottom w:val="none" w:sz="0" w:space="0" w:color="auto"/>
            <w:right w:val="none" w:sz="0" w:space="0" w:color="auto"/>
          </w:divBdr>
        </w:div>
        <w:div w:id="1551258920">
          <w:marLeft w:val="640"/>
          <w:marRight w:val="0"/>
          <w:marTop w:val="0"/>
          <w:marBottom w:val="0"/>
          <w:divBdr>
            <w:top w:val="none" w:sz="0" w:space="0" w:color="auto"/>
            <w:left w:val="none" w:sz="0" w:space="0" w:color="auto"/>
            <w:bottom w:val="none" w:sz="0" w:space="0" w:color="auto"/>
            <w:right w:val="none" w:sz="0" w:space="0" w:color="auto"/>
          </w:divBdr>
        </w:div>
      </w:divsChild>
    </w:div>
    <w:div w:id="1903977000">
      <w:bodyDiv w:val="1"/>
      <w:marLeft w:val="0"/>
      <w:marRight w:val="0"/>
      <w:marTop w:val="0"/>
      <w:marBottom w:val="0"/>
      <w:divBdr>
        <w:top w:val="none" w:sz="0" w:space="0" w:color="auto"/>
        <w:left w:val="none" w:sz="0" w:space="0" w:color="auto"/>
        <w:bottom w:val="none" w:sz="0" w:space="0" w:color="auto"/>
        <w:right w:val="none" w:sz="0" w:space="0" w:color="auto"/>
      </w:divBdr>
      <w:divsChild>
        <w:div w:id="2053533992">
          <w:marLeft w:val="640"/>
          <w:marRight w:val="0"/>
          <w:marTop w:val="0"/>
          <w:marBottom w:val="0"/>
          <w:divBdr>
            <w:top w:val="none" w:sz="0" w:space="0" w:color="auto"/>
            <w:left w:val="none" w:sz="0" w:space="0" w:color="auto"/>
            <w:bottom w:val="none" w:sz="0" w:space="0" w:color="auto"/>
            <w:right w:val="none" w:sz="0" w:space="0" w:color="auto"/>
          </w:divBdr>
        </w:div>
        <w:div w:id="726994593">
          <w:marLeft w:val="640"/>
          <w:marRight w:val="0"/>
          <w:marTop w:val="0"/>
          <w:marBottom w:val="0"/>
          <w:divBdr>
            <w:top w:val="none" w:sz="0" w:space="0" w:color="auto"/>
            <w:left w:val="none" w:sz="0" w:space="0" w:color="auto"/>
            <w:bottom w:val="none" w:sz="0" w:space="0" w:color="auto"/>
            <w:right w:val="none" w:sz="0" w:space="0" w:color="auto"/>
          </w:divBdr>
        </w:div>
        <w:div w:id="1359350749">
          <w:marLeft w:val="640"/>
          <w:marRight w:val="0"/>
          <w:marTop w:val="0"/>
          <w:marBottom w:val="0"/>
          <w:divBdr>
            <w:top w:val="none" w:sz="0" w:space="0" w:color="auto"/>
            <w:left w:val="none" w:sz="0" w:space="0" w:color="auto"/>
            <w:bottom w:val="none" w:sz="0" w:space="0" w:color="auto"/>
            <w:right w:val="none" w:sz="0" w:space="0" w:color="auto"/>
          </w:divBdr>
        </w:div>
        <w:div w:id="614406606">
          <w:marLeft w:val="640"/>
          <w:marRight w:val="0"/>
          <w:marTop w:val="0"/>
          <w:marBottom w:val="0"/>
          <w:divBdr>
            <w:top w:val="none" w:sz="0" w:space="0" w:color="auto"/>
            <w:left w:val="none" w:sz="0" w:space="0" w:color="auto"/>
            <w:bottom w:val="none" w:sz="0" w:space="0" w:color="auto"/>
            <w:right w:val="none" w:sz="0" w:space="0" w:color="auto"/>
          </w:divBdr>
        </w:div>
        <w:div w:id="122164848">
          <w:marLeft w:val="640"/>
          <w:marRight w:val="0"/>
          <w:marTop w:val="0"/>
          <w:marBottom w:val="0"/>
          <w:divBdr>
            <w:top w:val="none" w:sz="0" w:space="0" w:color="auto"/>
            <w:left w:val="none" w:sz="0" w:space="0" w:color="auto"/>
            <w:bottom w:val="none" w:sz="0" w:space="0" w:color="auto"/>
            <w:right w:val="none" w:sz="0" w:space="0" w:color="auto"/>
          </w:divBdr>
        </w:div>
        <w:div w:id="1176850302">
          <w:marLeft w:val="640"/>
          <w:marRight w:val="0"/>
          <w:marTop w:val="0"/>
          <w:marBottom w:val="0"/>
          <w:divBdr>
            <w:top w:val="none" w:sz="0" w:space="0" w:color="auto"/>
            <w:left w:val="none" w:sz="0" w:space="0" w:color="auto"/>
            <w:bottom w:val="none" w:sz="0" w:space="0" w:color="auto"/>
            <w:right w:val="none" w:sz="0" w:space="0" w:color="auto"/>
          </w:divBdr>
        </w:div>
        <w:div w:id="811559494">
          <w:marLeft w:val="640"/>
          <w:marRight w:val="0"/>
          <w:marTop w:val="0"/>
          <w:marBottom w:val="0"/>
          <w:divBdr>
            <w:top w:val="none" w:sz="0" w:space="0" w:color="auto"/>
            <w:left w:val="none" w:sz="0" w:space="0" w:color="auto"/>
            <w:bottom w:val="none" w:sz="0" w:space="0" w:color="auto"/>
            <w:right w:val="none" w:sz="0" w:space="0" w:color="auto"/>
          </w:divBdr>
        </w:div>
        <w:div w:id="950623220">
          <w:marLeft w:val="640"/>
          <w:marRight w:val="0"/>
          <w:marTop w:val="0"/>
          <w:marBottom w:val="0"/>
          <w:divBdr>
            <w:top w:val="none" w:sz="0" w:space="0" w:color="auto"/>
            <w:left w:val="none" w:sz="0" w:space="0" w:color="auto"/>
            <w:bottom w:val="none" w:sz="0" w:space="0" w:color="auto"/>
            <w:right w:val="none" w:sz="0" w:space="0" w:color="auto"/>
          </w:divBdr>
        </w:div>
        <w:div w:id="811141035">
          <w:marLeft w:val="640"/>
          <w:marRight w:val="0"/>
          <w:marTop w:val="0"/>
          <w:marBottom w:val="0"/>
          <w:divBdr>
            <w:top w:val="none" w:sz="0" w:space="0" w:color="auto"/>
            <w:left w:val="none" w:sz="0" w:space="0" w:color="auto"/>
            <w:bottom w:val="none" w:sz="0" w:space="0" w:color="auto"/>
            <w:right w:val="none" w:sz="0" w:space="0" w:color="auto"/>
          </w:divBdr>
        </w:div>
        <w:div w:id="663121499">
          <w:marLeft w:val="640"/>
          <w:marRight w:val="0"/>
          <w:marTop w:val="0"/>
          <w:marBottom w:val="0"/>
          <w:divBdr>
            <w:top w:val="none" w:sz="0" w:space="0" w:color="auto"/>
            <w:left w:val="none" w:sz="0" w:space="0" w:color="auto"/>
            <w:bottom w:val="none" w:sz="0" w:space="0" w:color="auto"/>
            <w:right w:val="none" w:sz="0" w:space="0" w:color="auto"/>
          </w:divBdr>
        </w:div>
        <w:div w:id="1205097551">
          <w:marLeft w:val="640"/>
          <w:marRight w:val="0"/>
          <w:marTop w:val="0"/>
          <w:marBottom w:val="0"/>
          <w:divBdr>
            <w:top w:val="none" w:sz="0" w:space="0" w:color="auto"/>
            <w:left w:val="none" w:sz="0" w:space="0" w:color="auto"/>
            <w:bottom w:val="none" w:sz="0" w:space="0" w:color="auto"/>
            <w:right w:val="none" w:sz="0" w:space="0" w:color="auto"/>
          </w:divBdr>
        </w:div>
        <w:div w:id="26222700">
          <w:marLeft w:val="640"/>
          <w:marRight w:val="0"/>
          <w:marTop w:val="0"/>
          <w:marBottom w:val="0"/>
          <w:divBdr>
            <w:top w:val="none" w:sz="0" w:space="0" w:color="auto"/>
            <w:left w:val="none" w:sz="0" w:space="0" w:color="auto"/>
            <w:bottom w:val="none" w:sz="0" w:space="0" w:color="auto"/>
            <w:right w:val="none" w:sz="0" w:space="0" w:color="auto"/>
          </w:divBdr>
        </w:div>
        <w:div w:id="1413502875">
          <w:marLeft w:val="640"/>
          <w:marRight w:val="0"/>
          <w:marTop w:val="0"/>
          <w:marBottom w:val="0"/>
          <w:divBdr>
            <w:top w:val="none" w:sz="0" w:space="0" w:color="auto"/>
            <w:left w:val="none" w:sz="0" w:space="0" w:color="auto"/>
            <w:bottom w:val="none" w:sz="0" w:space="0" w:color="auto"/>
            <w:right w:val="none" w:sz="0" w:space="0" w:color="auto"/>
          </w:divBdr>
        </w:div>
        <w:div w:id="2125687674">
          <w:marLeft w:val="640"/>
          <w:marRight w:val="0"/>
          <w:marTop w:val="0"/>
          <w:marBottom w:val="0"/>
          <w:divBdr>
            <w:top w:val="none" w:sz="0" w:space="0" w:color="auto"/>
            <w:left w:val="none" w:sz="0" w:space="0" w:color="auto"/>
            <w:bottom w:val="none" w:sz="0" w:space="0" w:color="auto"/>
            <w:right w:val="none" w:sz="0" w:space="0" w:color="auto"/>
          </w:divBdr>
        </w:div>
        <w:div w:id="1188593253">
          <w:marLeft w:val="640"/>
          <w:marRight w:val="0"/>
          <w:marTop w:val="0"/>
          <w:marBottom w:val="0"/>
          <w:divBdr>
            <w:top w:val="none" w:sz="0" w:space="0" w:color="auto"/>
            <w:left w:val="none" w:sz="0" w:space="0" w:color="auto"/>
            <w:bottom w:val="none" w:sz="0" w:space="0" w:color="auto"/>
            <w:right w:val="none" w:sz="0" w:space="0" w:color="auto"/>
          </w:divBdr>
        </w:div>
        <w:div w:id="107431050">
          <w:marLeft w:val="640"/>
          <w:marRight w:val="0"/>
          <w:marTop w:val="0"/>
          <w:marBottom w:val="0"/>
          <w:divBdr>
            <w:top w:val="none" w:sz="0" w:space="0" w:color="auto"/>
            <w:left w:val="none" w:sz="0" w:space="0" w:color="auto"/>
            <w:bottom w:val="none" w:sz="0" w:space="0" w:color="auto"/>
            <w:right w:val="none" w:sz="0" w:space="0" w:color="auto"/>
          </w:divBdr>
        </w:div>
        <w:div w:id="1805462126">
          <w:marLeft w:val="640"/>
          <w:marRight w:val="0"/>
          <w:marTop w:val="0"/>
          <w:marBottom w:val="0"/>
          <w:divBdr>
            <w:top w:val="none" w:sz="0" w:space="0" w:color="auto"/>
            <w:left w:val="none" w:sz="0" w:space="0" w:color="auto"/>
            <w:bottom w:val="none" w:sz="0" w:space="0" w:color="auto"/>
            <w:right w:val="none" w:sz="0" w:space="0" w:color="auto"/>
          </w:divBdr>
        </w:div>
        <w:div w:id="1431975389">
          <w:marLeft w:val="640"/>
          <w:marRight w:val="0"/>
          <w:marTop w:val="0"/>
          <w:marBottom w:val="0"/>
          <w:divBdr>
            <w:top w:val="none" w:sz="0" w:space="0" w:color="auto"/>
            <w:left w:val="none" w:sz="0" w:space="0" w:color="auto"/>
            <w:bottom w:val="none" w:sz="0" w:space="0" w:color="auto"/>
            <w:right w:val="none" w:sz="0" w:space="0" w:color="auto"/>
          </w:divBdr>
        </w:div>
        <w:div w:id="143552034">
          <w:marLeft w:val="640"/>
          <w:marRight w:val="0"/>
          <w:marTop w:val="0"/>
          <w:marBottom w:val="0"/>
          <w:divBdr>
            <w:top w:val="none" w:sz="0" w:space="0" w:color="auto"/>
            <w:left w:val="none" w:sz="0" w:space="0" w:color="auto"/>
            <w:bottom w:val="none" w:sz="0" w:space="0" w:color="auto"/>
            <w:right w:val="none" w:sz="0" w:space="0" w:color="auto"/>
          </w:divBdr>
        </w:div>
        <w:div w:id="947398119">
          <w:marLeft w:val="640"/>
          <w:marRight w:val="0"/>
          <w:marTop w:val="0"/>
          <w:marBottom w:val="0"/>
          <w:divBdr>
            <w:top w:val="none" w:sz="0" w:space="0" w:color="auto"/>
            <w:left w:val="none" w:sz="0" w:space="0" w:color="auto"/>
            <w:bottom w:val="none" w:sz="0" w:space="0" w:color="auto"/>
            <w:right w:val="none" w:sz="0" w:space="0" w:color="auto"/>
          </w:divBdr>
        </w:div>
        <w:div w:id="519509301">
          <w:marLeft w:val="640"/>
          <w:marRight w:val="0"/>
          <w:marTop w:val="0"/>
          <w:marBottom w:val="0"/>
          <w:divBdr>
            <w:top w:val="none" w:sz="0" w:space="0" w:color="auto"/>
            <w:left w:val="none" w:sz="0" w:space="0" w:color="auto"/>
            <w:bottom w:val="none" w:sz="0" w:space="0" w:color="auto"/>
            <w:right w:val="none" w:sz="0" w:space="0" w:color="auto"/>
          </w:divBdr>
        </w:div>
        <w:div w:id="681323164">
          <w:marLeft w:val="640"/>
          <w:marRight w:val="0"/>
          <w:marTop w:val="0"/>
          <w:marBottom w:val="0"/>
          <w:divBdr>
            <w:top w:val="none" w:sz="0" w:space="0" w:color="auto"/>
            <w:left w:val="none" w:sz="0" w:space="0" w:color="auto"/>
            <w:bottom w:val="none" w:sz="0" w:space="0" w:color="auto"/>
            <w:right w:val="none" w:sz="0" w:space="0" w:color="auto"/>
          </w:divBdr>
        </w:div>
        <w:div w:id="1122187779">
          <w:marLeft w:val="640"/>
          <w:marRight w:val="0"/>
          <w:marTop w:val="0"/>
          <w:marBottom w:val="0"/>
          <w:divBdr>
            <w:top w:val="none" w:sz="0" w:space="0" w:color="auto"/>
            <w:left w:val="none" w:sz="0" w:space="0" w:color="auto"/>
            <w:bottom w:val="none" w:sz="0" w:space="0" w:color="auto"/>
            <w:right w:val="none" w:sz="0" w:space="0" w:color="auto"/>
          </w:divBdr>
        </w:div>
        <w:div w:id="384765738">
          <w:marLeft w:val="640"/>
          <w:marRight w:val="0"/>
          <w:marTop w:val="0"/>
          <w:marBottom w:val="0"/>
          <w:divBdr>
            <w:top w:val="none" w:sz="0" w:space="0" w:color="auto"/>
            <w:left w:val="none" w:sz="0" w:space="0" w:color="auto"/>
            <w:bottom w:val="none" w:sz="0" w:space="0" w:color="auto"/>
            <w:right w:val="none" w:sz="0" w:space="0" w:color="auto"/>
          </w:divBdr>
        </w:div>
        <w:div w:id="1003584547">
          <w:marLeft w:val="640"/>
          <w:marRight w:val="0"/>
          <w:marTop w:val="0"/>
          <w:marBottom w:val="0"/>
          <w:divBdr>
            <w:top w:val="none" w:sz="0" w:space="0" w:color="auto"/>
            <w:left w:val="none" w:sz="0" w:space="0" w:color="auto"/>
            <w:bottom w:val="none" w:sz="0" w:space="0" w:color="auto"/>
            <w:right w:val="none" w:sz="0" w:space="0" w:color="auto"/>
          </w:divBdr>
        </w:div>
      </w:divsChild>
    </w:div>
    <w:div w:id="1905025512">
      <w:bodyDiv w:val="1"/>
      <w:marLeft w:val="0"/>
      <w:marRight w:val="0"/>
      <w:marTop w:val="0"/>
      <w:marBottom w:val="0"/>
      <w:divBdr>
        <w:top w:val="none" w:sz="0" w:space="0" w:color="auto"/>
        <w:left w:val="none" w:sz="0" w:space="0" w:color="auto"/>
        <w:bottom w:val="none" w:sz="0" w:space="0" w:color="auto"/>
        <w:right w:val="none" w:sz="0" w:space="0" w:color="auto"/>
      </w:divBdr>
      <w:divsChild>
        <w:div w:id="1467620681">
          <w:marLeft w:val="640"/>
          <w:marRight w:val="0"/>
          <w:marTop w:val="0"/>
          <w:marBottom w:val="0"/>
          <w:divBdr>
            <w:top w:val="none" w:sz="0" w:space="0" w:color="auto"/>
            <w:left w:val="none" w:sz="0" w:space="0" w:color="auto"/>
            <w:bottom w:val="none" w:sz="0" w:space="0" w:color="auto"/>
            <w:right w:val="none" w:sz="0" w:space="0" w:color="auto"/>
          </w:divBdr>
        </w:div>
        <w:div w:id="248544518">
          <w:marLeft w:val="640"/>
          <w:marRight w:val="0"/>
          <w:marTop w:val="0"/>
          <w:marBottom w:val="0"/>
          <w:divBdr>
            <w:top w:val="none" w:sz="0" w:space="0" w:color="auto"/>
            <w:left w:val="none" w:sz="0" w:space="0" w:color="auto"/>
            <w:bottom w:val="none" w:sz="0" w:space="0" w:color="auto"/>
            <w:right w:val="none" w:sz="0" w:space="0" w:color="auto"/>
          </w:divBdr>
        </w:div>
        <w:div w:id="2037539495">
          <w:marLeft w:val="640"/>
          <w:marRight w:val="0"/>
          <w:marTop w:val="0"/>
          <w:marBottom w:val="0"/>
          <w:divBdr>
            <w:top w:val="none" w:sz="0" w:space="0" w:color="auto"/>
            <w:left w:val="none" w:sz="0" w:space="0" w:color="auto"/>
            <w:bottom w:val="none" w:sz="0" w:space="0" w:color="auto"/>
            <w:right w:val="none" w:sz="0" w:space="0" w:color="auto"/>
          </w:divBdr>
        </w:div>
        <w:div w:id="991132657">
          <w:marLeft w:val="640"/>
          <w:marRight w:val="0"/>
          <w:marTop w:val="0"/>
          <w:marBottom w:val="0"/>
          <w:divBdr>
            <w:top w:val="none" w:sz="0" w:space="0" w:color="auto"/>
            <w:left w:val="none" w:sz="0" w:space="0" w:color="auto"/>
            <w:bottom w:val="none" w:sz="0" w:space="0" w:color="auto"/>
            <w:right w:val="none" w:sz="0" w:space="0" w:color="auto"/>
          </w:divBdr>
        </w:div>
        <w:div w:id="91241611">
          <w:marLeft w:val="640"/>
          <w:marRight w:val="0"/>
          <w:marTop w:val="0"/>
          <w:marBottom w:val="0"/>
          <w:divBdr>
            <w:top w:val="none" w:sz="0" w:space="0" w:color="auto"/>
            <w:left w:val="none" w:sz="0" w:space="0" w:color="auto"/>
            <w:bottom w:val="none" w:sz="0" w:space="0" w:color="auto"/>
            <w:right w:val="none" w:sz="0" w:space="0" w:color="auto"/>
          </w:divBdr>
        </w:div>
        <w:div w:id="1230536238">
          <w:marLeft w:val="640"/>
          <w:marRight w:val="0"/>
          <w:marTop w:val="0"/>
          <w:marBottom w:val="0"/>
          <w:divBdr>
            <w:top w:val="none" w:sz="0" w:space="0" w:color="auto"/>
            <w:left w:val="none" w:sz="0" w:space="0" w:color="auto"/>
            <w:bottom w:val="none" w:sz="0" w:space="0" w:color="auto"/>
            <w:right w:val="none" w:sz="0" w:space="0" w:color="auto"/>
          </w:divBdr>
        </w:div>
        <w:div w:id="1618020808">
          <w:marLeft w:val="640"/>
          <w:marRight w:val="0"/>
          <w:marTop w:val="0"/>
          <w:marBottom w:val="0"/>
          <w:divBdr>
            <w:top w:val="none" w:sz="0" w:space="0" w:color="auto"/>
            <w:left w:val="none" w:sz="0" w:space="0" w:color="auto"/>
            <w:bottom w:val="none" w:sz="0" w:space="0" w:color="auto"/>
            <w:right w:val="none" w:sz="0" w:space="0" w:color="auto"/>
          </w:divBdr>
        </w:div>
        <w:div w:id="1337075866">
          <w:marLeft w:val="640"/>
          <w:marRight w:val="0"/>
          <w:marTop w:val="0"/>
          <w:marBottom w:val="0"/>
          <w:divBdr>
            <w:top w:val="none" w:sz="0" w:space="0" w:color="auto"/>
            <w:left w:val="none" w:sz="0" w:space="0" w:color="auto"/>
            <w:bottom w:val="none" w:sz="0" w:space="0" w:color="auto"/>
            <w:right w:val="none" w:sz="0" w:space="0" w:color="auto"/>
          </w:divBdr>
        </w:div>
        <w:div w:id="951325576">
          <w:marLeft w:val="640"/>
          <w:marRight w:val="0"/>
          <w:marTop w:val="0"/>
          <w:marBottom w:val="0"/>
          <w:divBdr>
            <w:top w:val="none" w:sz="0" w:space="0" w:color="auto"/>
            <w:left w:val="none" w:sz="0" w:space="0" w:color="auto"/>
            <w:bottom w:val="none" w:sz="0" w:space="0" w:color="auto"/>
            <w:right w:val="none" w:sz="0" w:space="0" w:color="auto"/>
          </w:divBdr>
        </w:div>
        <w:div w:id="1648778717">
          <w:marLeft w:val="640"/>
          <w:marRight w:val="0"/>
          <w:marTop w:val="0"/>
          <w:marBottom w:val="0"/>
          <w:divBdr>
            <w:top w:val="none" w:sz="0" w:space="0" w:color="auto"/>
            <w:left w:val="none" w:sz="0" w:space="0" w:color="auto"/>
            <w:bottom w:val="none" w:sz="0" w:space="0" w:color="auto"/>
            <w:right w:val="none" w:sz="0" w:space="0" w:color="auto"/>
          </w:divBdr>
        </w:div>
        <w:div w:id="2033874335">
          <w:marLeft w:val="640"/>
          <w:marRight w:val="0"/>
          <w:marTop w:val="0"/>
          <w:marBottom w:val="0"/>
          <w:divBdr>
            <w:top w:val="none" w:sz="0" w:space="0" w:color="auto"/>
            <w:left w:val="none" w:sz="0" w:space="0" w:color="auto"/>
            <w:bottom w:val="none" w:sz="0" w:space="0" w:color="auto"/>
            <w:right w:val="none" w:sz="0" w:space="0" w:color="auto"/>
          </w:divBdr>
        </w:div>
        <w:div w:id="1970427688">
          <w:marLeft w:val="640"/>
          <w:marRight w:val="0"/>
          <w:marTop w:val="0"/>
          <w:marBottom w:val="0"/>
          <w:divBdr>
            <w:top w:val="none" w:sz="0" w:space="0" w:color="auto"/>
            <w:left w:val="none" w:sz="0" w:space="0" w:color="auto"/>
            <w:bottom w:val="none" w:sz="0" w:space="0" w:color="auto"/>
            <w:right w:val="none" w:sz="0" w:space="0" w:color="auto"/>
          </w:divBdr>
        </w:div>
        <w:div w:id="1224567049">
          <w:marLeft w:val="640"/>
          <w:marRight w:val="0"/>
          <w:marTop w:val="0"/>
          <w:marBottom w:val="0"/>
          <w:divBdr>
            <w:top w:val="none" w:sz="0" w:space="0" w:color="auto"/>
            <w:left w:val="none" w:sz="0" w:space="0" w:color="auto"/>
            <w:bottom w:val="none" w:sz="0" w:space="0" w:color="auto"/>
            <w:right w:val="none" w:sz="0" w:space="0" w:color="auto"/>
          </w:divBdr>
        </w:div>
        <w:div w:id="946354447">
          <w:marLeft w:val="640"/>
          <w:marRight w:val="0"/>
          <w:marTop w:val="0"/>
          <w:marBottom w:val="0"/>
          <w:divBdr>
            <w:top w:val="none" w:sz="0" w:space="0" w:color="auto"/>
            <w:left w:val="none" w:sz="0" w:space="0" w:color="auto"/>
            <w:bottom w:val="none" w:sz="0" w:space="0" w:color="auto"/>
            <w:right w:val="none" w:sz="0" w:space="0" w:color="auto"/>
          </w:divBdr>
        </w:div>
        <w:div w:id="403113127">
          <w:marLeft w:val="640"/>
          <w:marRight w:val="0"/>
          <w:marTop w:val="0"/>
          <w:marBottom w:val="0"/>
          <w:divBdr>
            <w:top w:val="none" w:sz="0" w:space="0" w:color="auto"/>
            <w:left w:val="none" w:sz="0" w:space="0" w:color="auto"/>
            <w:bottom w:val="none" w:sz="0" w:space="0" w:color="auto"/>
            <w:right w:val="none" w:sz="0" w:space="0" w:color="auto"/>
          </w:divBdr>
        </w:div>
        <w:div w:id="1931232568">
          <w:marLeft w:val="640"/>
          <w:marRight w:val="0"/>
          <w:marTop w:val="0"/>
          <w:marBottom w:val="0"/>
          <w:divBdr>
            <w:top w:val="none" w:sz="0" w:space="0" w:color="auto"/>
            <w:left w:val="none" w:sz="0" w:space="0" w:color="auto"/>
            <w:bottom w:val="none" w:sz="0" w:space="0" w:color="auto"/>
            <w:right w:val="none" w:sz="0" w:space="0" w:color="auto"/>
          </w:divBdr>
        </w:div>
        <w:div w:id="581991311">
          <w:marLeft w:val="640"/>
          <w:marRight w:val="0"/>
          <w:marTop w:val="0"/>
          <w:marBottom w:val="0"/>
          <w:divBdr>
            <w:top w:val="none" w:sz="0" w:space="0" w:color="auto"/>
            <w:left w:val="none" w:sz="0" w:space="0" w:color="auto"/>
            <w:bottom w:val="none" w:sz="0" w:space="0" w:color="auto"/>
            <w:right w:val="none" w:sz="0" w:space="0" w:color="auto"/>
          </w:divBdr>
        </w:div>
        <w:div w:id="1287932188">
          <w:marLeft w:val="640"/>
          <w:marRight w:val="0"/>
          <w:marTop w:val="0"/>
          <w:marBottom w:val="0"/>
          <w:divBdr>
            <w:top w:val="none" w:sz="0" w:space="0" w:color="auto"/>
            <w:left w:val="none" w:sz="0" w:space="0" w:color="auto"/>
            <w:bottom w:val="none" w:sz="0" w:space="0" w:color="auto"/>
            <w:right w:val="none" w:sz="0" w:space="0" w:color="auto"/>
          </w:divBdr>
        </w:div>
        <w:div w:id="1497843248">
          <w:marLeft w:val="640"/>
          <w:marRight w:val="0"/>
          <w:marTop w:val="0"/>
          <w:marBottom w:val="0"/>
          <w:divBdr>
            <w:top w:val="none" w:sz="0" w:space="0" w:color="auto"/>
            <w:left w:val="none" w:sz="0" w:space="0" w:color="auto"/>
            <w:bottom w:val="none" w:sz="0" w:space="0" w:color="auto"/>
            <w:right w:val="none" w:sz="0" w:space="0" w:color="auto"/>
          </w:divBdr>
        </w:div>
        <w:div w:id="707922418">
          <w:marLeft w:val="640"/>
          <w:marRight w:val="0"/>
          <w:marTop w:val="0"/>
          <w:marBottom w:val="0"/>
          <w:divBdr>
            <w:top w:val="none" w:sz="0" w:space="0" w:color="auto"/>
            <w:left w:val="none" w:sz="0" w:space="0" w:color="auto"/>
            <w:bottom w:val="none" w:sz="0" w:space="0" w:color="auto"/>
            <w:right w:val="none" w:sz="0" w:space="0" w:color="auto"/>
          </w:divBdr>
        </w:div>
        <w:div w:id="450133961">
          <w:marLeft w:val="640"/>
          <w:marRight w:val="0"/>
          <w:marTop w:val="0"/>
          <w:marBottom w:val="0"/>
          <w:divBdr>
            <w:top w:val="none" w:sz="0" w:space="0" w:color="auto"/>
            <w:left w:val="none" w:sz="0" w:space="0" w:color="auto"/>
            <w:bottom w:val="none" w:sz="0" w:space="0" w:color="auto"/>
            <w:right w:val="none" w:sz="0" w:space="0" w:color="auto"/>
          </w:divBdr>
        </w:div>
      </w:divsChild>
    </w:div>
    <w:div w:id="1907838629">
      <w:bodyDiv w:val="1"/>
      <w:marLeft w:val="0"/>
      <w:marRight w:val="0"/>
      <w:marTop w:val="0"/>
      <w:marBottom w:val="0"/>
      <w:divBdr>
        <w:top w:val="none" w:sz="0" w:space="0" w:color="auto"/>
        <w:left w:val="none" w:sz="0" w:space="0" w:color="auto"/>
        <w:bottom w:val="none" w:sz="0" w:space="0" w:color="auto"/>
        <w:right w:val="none" w:sz="0" w:space="0" w:color="auto"/>
      </w:divBdr>
      <w:divsChild>
        <w:div w:id="1336568662">
          <w:marLeft w:val="640"/>
          <w:marRight w:val="0"/>
          <w:marTop w:val="0"/>
          <w:marBottom w:val="0"/>
          <w:divBdr>
            <w:top w:val="none" w:sz="0" w:space="0" w:color="auto"/>
            <w:left w:val="none" w:sz="0" w:space="0" w:color="auto"/>
            <w:bottom w:val="none" w:sz="0" w:space="0" w:color="auto"/>
            <w:right w:val="none" w:sz="0" w:space="0" w:color="auto"/>
          </w:divBdr>
        </w:div>
        <w:div w:id="2035226782">
          <w:marLeft w:val="640"/>
          <w:marRight w:val="0"/>
          <w:marTop w:val="0"/>
          <w:marBottom w:val="0"/>
          <w:divBdr>
            <w:top w:val="none" w:sz="0" w:space="0" w:color="auto"/>
            <w:left w:val="none" w:sz="0" w:space="0" w:color="auto"/>
            <w:bottom w:val="none" w:sz="0" w:space="0" w:color="auto"/>
            <w:right w:val="none" w:sz="0" w:space="0" w:color="auto"/>
          </w:divBdr>
        </w:div>
        <w:div w:id="1853294465">
          <w:marLeft w:val="640"/>
          <w:marRight w:val="0"/>
          <w:marTop w:val="0"/>
          <w:marBottom w:val="0"/>
          <w:divBdr>
            <w:top w:val="none" w:sz="0" w:space="0" w:color="auto"/>
            <w:left w:val="none" w:sz="0" w:space="0" w:color="auto"/>
            <w:bottom w:val="none" w:sz="0" w:space="0" w:color="auto"/>
            <w:right w:val="none" w:sz="0" w:space="0" w:color="auto"/>
          </w:divBdr>
        </w:div>
        <w:div w:id="1805078072">
          <w:marLeft w:val="640"/>
          <w:marRight w:val="0"/>
          <w:marTop w:val="0"/>
          <w:marBottom w:val="0"/>
          <w:divBdr>
            <w:top w:val="none" w:sz="0" w:space="0" w:color="auto"/>
            <w:left w:val="none" w:sz="0" w:space="0" w:color="auto"/>
            <w:bottom w:val="none" w:sz="0" w:space="0" w:color="auto"/>
            <w:right w:val="none" w:sz="0" w:space="0" w:color="auto"/>
          </w:divBdr>
        </w:div>
        <w:div w:id="1357927102">
          <w:marLeft w:val="640"/>
          <w:marRight w:val="0"/>
          <w:marTop w:val="0"/>
          <w:marBottom w:val="0"/>
          <w:divBdr>
            <w:top w:val="none" w:sz="0" w:space="0" w:color="auto"/>
            <w:left w:val="none" w:sz="0" w:space="0" w:color="auto"/>
            <w:bottom w:val="none" w:sz="0" w:space="0" w:color="auto"/>
            <w:right w:val="none" w:sz="0" w:space="0" w:color="auto"/>
          </w:divBdr>
        </w:div>
        <w:div w:id="1443956813">
          <w:marLeft w:val="640"/>
          <w:marRight w:val="0"/>
          <w:marTop w:val="0"/>
          <w:marBottom w:val="0"/>
          <w:divBdr>
            <w:top w:val="none" w:sz="0" w:space="0" w:color="auto"/>
            <w:left w:val="none" w:sz="0" w:space="0" w:color="auto"/>
            <w:bottom w:val="none" w:sz="0" w:space="0" w:color="auto"/>
            <w:right w:val="none" w:sz="0" w:space="0" w:color="auto"/>
          </w:divBdr>
        </w:div>
        <w:div w:id="1770848952">
          <w:marLeft w:val="640"/>
          <w:marRight w:val="0"/>
          <w:marTop w:val="0"/>
          <w:marBottom w:val="0"/>
          <w:divBdr>
            <w:top w:val="none" w:sz="0" w:space="0" w:color="auto"/>
            <w:left w:val="none" w:sz="0" w:space="0" w:color="auto"/>
            <w:bottom w:val="none" w:sz="0" w:space="0" w:color="auto"/>
            <w:right w:val="none" w:sz="0" w:space="0" w:color="auto"/>
          </w:divBdr>
        </w:div>
        <w:div w:id="1338651663">
          <w:marLeft w:val="640"/>
          <w:marRight w:val="0"/>
          <w:marTop w:val="0"/>
          <w:marBottom w:val="0"/>
          <w:divBdr>
            <w:top w:val="none" w:sz="0" w:space="0" w:color="auto"/>
            <w:left w:val="none" w:sz="0" w:space="0" w:color="auto"/>
            <w:bottom w:val="none" w:sz="0" w:space="0" w:color="auto"/>
            <w:right w:val="none" w:sz="0" w:space="0" w:color="auto"/>
          </w:divBdr>
        </w:div>
        <w:div w:id="734624730">
          <w:marLeft w:val="640"/>
          <w:marRight w:val="0"/>
          <w:marTop w:val="0"/>
          <w:marBottom w:val="0"/>
          <w:divBdr>
            <w:top w:val="none" w:sz="0" w:space="0" w:color="auto"/>
            <w:left w:val="none" w:sz="0" w:space="0" w:color="auto"/>
            <w:bottom w:val="none" w:sz="0" w:space="0" w:color="auto"/>
            <w:right w:val="none" w:sz="0" w:space="0" w:color="auto"/>
          </w:divBdr>
        </w:div>
        <w:div w:id="409425503">
          <w:marLeft w:val="640"/>
          <w:marRight w:val="0"/>
          <w:marTop w:val="0"/>
          <w:marBottom w:val="0"/>
          <w:divBdr>
            <w:top w:val="none" w:sz="0" w:space="0" w:color="auto"/>
            <w:left w:val="none" w:sz="0" w:space="0" w:color="auto"/>
            <w:bottom w:val="none" w:sz="0" w:space="0" w:color="auto"/>
            <w:right w:val="none" w:sz="0" w:space="0" w:color="auto"/>
          </w:divBdr>
        </w:div>
        <w:div w:id="448358939">
          <w:marLeft w:val="640"/>
          <w:marRight w:val="0"/>
          <w:marTop w:val="0"/>
          <w:marBottom w:val="0"/>
          <w:divBdr>
            <w:top w:val="none" w:sz="0" w:space="0" w:color="auto"/>
            <w:left w:val="none" w:sz="0" w:space="0" w:color="auto"/>
            <w:bottom w:val="none" w:sz="0" w:space="0" w:color="auto"/>
            <w:right w:val="none" w:sz="0" w:space="0" w:color="auto"/>
          </w:divBdr>
        </w:div>
        <w:div w:id="740299492">
          <w:marLeft w:val="640"/>
          <w:marRight w:val="0"/>
          <w:marTop w:val="0"/>
          <w:marBottom w:val="0"/>
          <w:divBdr>
            <w:top w:val="none" w:sz="0" w:space="0" w:color="auto"/>
            <w:left w:val="none" w:sz="0" w:space="0" w:color="auto"/>
            <w:bottom w:val="none" w:sz="0" w:space="0" w:color="auto"/>
            <w:right w:val="none" w:sz="0" w:space="0" w:color="auto"/>
          </w:divBdr>
        </w:div>
        <w:div w:id="945382571">
          <w:marLeft w:val="640"/>
          <w:marRight w:val="0"/>
          <w:marTop w:val="0"/>
          <w:marBottom w:val="0"/>
          <w:divBdr>
            <w:top w:val="none" w:sz="0" w:space="0" w:color="auto"/>
            <w:left w:val="none" w:sz="0" w:space="0" w:color="auto"/>
            <w:bottom w:val="none" w:sz="0" w:space="0" w:color="auto"/>
            <w:right w:val="none" w:sz="0" w:space="0" w:color="auto"/>
          </w:divBdr>
        </w:div>
        <w:div w:id="515847904">
          <w:marLeft w:val="640"/>
          <w:marRight w:val="0"/>
          <w:marTop w:val="0"/>
          <w:marBottom w:val="0"/>
          <w:divBdr>
            <w:top w:val="none" w:sz="0" w:space="0" w:color="auto"/>
            <w:left w:val="none" w:sz="0" w:space="0" w:color="auto"/>
            <w:bottom w:val="none" w:sz="0" w:space="0" w:color="auto"/>
            <w:right w:val="none" w:sz="0" w:space="0" w:color="auto"/>
          </w:divBdr>
        </w:div>
        <w:div w:id="885067879">
          <w:marLeft w:val="640"/>
          <w:marRight w:val="0"/>
          <w:marTop w:val="0"/>
          <w:marBottom w:val="0"/>
          <w:divBdr>
            <w:top w:val="none" w:sz="0" w:space="0" w:color="auto"/>
            <w:left w:val="none" w:sz="0" w:space="0" w:color="auto"/>
            <w:bottom w:val="none" w:sz="0" w:space="0" w:color="auto"/>
            <w:right w:val="none" w:sz="0" w:space="0" w:color="auto"/>
          </w:divBdr>
        </w:div>
        <w:div w:id="1443454564">
          <w:marLeft w:val="640"/>
          <w:marRight w:val="0"/>
          <w:marTop w:val="0"/>
          <w:marBottom w:val="0"/>
          <w:divBdr>
            <w:top w:val="none" w:sz="0" w:space="0" w:color="auto"/>
            <w:left w:val="none" w:sz="0" w:space="0" w:color="auto"/>
            <w:bottom w:val="none" w:sz="0" w:space="0" w:color="auto"/>
            <w:right w:val="none" w:sz="0" w:space="0" w:color="auto"/>
          </w:divBdr>
        </w:div>
        <w:div w:id="1357807089">
          <w:marLeft w:val="640"/>
          <w:marRight w:val="0"/>
          <w:marTop w:val="0"/>
          <w:marBottom w:val="0"/>
          <w:divBdr>
            <w:top w:val="none" w:sz="0" w:space="0" w:color="auto"/>
            <w:left w:val="none" w:sz="0" w:space="0" w:color="auto"/>
            <w:bottom w:val="none" w:sz="0" w:space="0" w:color="auto"/>
            <w:right w:val="none" w:sz="0" w:space="0" w:color="auto"/>
          </w:divBdr>
        </w:div>
        <w:div w:id="1086460011">
          <w:marLeft w:val="640"/>
          <w:marRight w:val="0"/>
          <w:marTop w:val="0"/>
          <w:marBottom w:val="0"/>
          <w:divBdr>
            <w:top w:val="none" w:sz="0" w:space="0" w:color="auto"/>
            <w:left w:val="none" w:sz="0" w:space="0" w:color="auto"/>
            <w:bottom w:val="none" w:sz="0" w:space="0" w:color="auto"/>
            <w:right w:val="none" w:sz="0" w:space="0" w:color="auto"/>
          </w:divBdr>
        </w:div>
        <w:div w:id="1867214257">
          <w:marLeft w:val="640"/>
          <w:marRight w:val="0"/>
          <w:marTop w:val="0"/>
          <w:marBottom w:val="0"/>
          <w:divBdr>
            <w:top w:val="none" w:sz="0" w:space="0" w:color="auto"/>
            <w:left w:val="none" w:sz="0" w:space="0" w:color="auto"/>
            <w:bottom w:val="none" w:sz="0" w:space="0" w:color="auto"/>
            <w:right w:val="none" w:sz="0" w:space="0" w:color="auto"/>
          </w:divBdr>
        </w:div>
        <w:div w:id="1014457248">
          <w:marLeft w:val="640"/>
          <w:marRight w:val="0"/>
          <w:marTop w:val="0"/>
          <w:marBottom w:val="0"/>
          <w:divBdr>
            <w:top w:val="none" w:sz="0" w:space="0" w:color="auto"/>
            <w:left w:val="none" w:sz="0" w:space="0" w:color="auto"/>
            <w:bottom w:val="none" w:sz="0" w:space="0" w:color="auto"/>
            <w:right w:val="none" w:sz="0" w:space="0" w:color="auto"/>
          </w:divBdr>
        </w:div>
        <w:div w:id="94600454">
          <w:marLeft w:val="640"/>
          <w:marRight w:val="0"/>
          <w:marTop w:val="0"/>
          <w:marBottom w:val="0"/>
          <w:divBdr>
            <w:top w:val="none" w:sz="0" w:space="0" w:color="auto"/>
            <w:left w:val="none" w:sz="0" w:space="0" w:color="auto"/>
            <w:bottom w:val="none" w:sz="0" w:space="0" w:color="auto"/>
            <w:right w:val="none" w:sz="0" w:space="0" w:color="auto"/>
          </w:divBdr>
        </w:div>
      </w:divsChild>
    </w:div>
    <w:div w:id="1911572235">
      <w:bodyDiv w:val="1"/>
      <w:marLeft w:val="0"/>
      <w:marRight w:val="0"/>
      <w:marTop w:val="0"/>
      <w:marBottom w:val="0"/>
      <w:divBdr>
        <w:top w:val="none" w:sz="0" w:space="0" w:color="auto"/>
        <w:left w:val="none" w:sz="0" w:space="0" w:color="auto"/>
        <w:bottom w:val="none" w:sz="0" w:space="0" w:color="auto"/>
        <w:right w:val="none" w:sz="0" w:space="0" w:color="auto"/>
      </w:divBdr>
    </w:div>
    <w:div w:id="1928925985">
      <w:bodyDiv w:val="1"/>
      <w:marLeft w:val="0"/>
      <w:marRight w:val="0"/>
      <w:marTop w:val="0"/>
      <w:marBottom w:val="0"/>
      <w:divBdr>
        <w:top w:val="none" w:sz="0" w:space="0" w:color="auto"/>
        <w:left w:val="none" w:sz="0" w:space="0" w:color="auto"/>
        <w:bottom w:val="none" w:sz="0" w:space="0" w:color="auto"/>
        <w:right w:val="none" w:sz="0" w:space="0" w:color="auto"/>
      </w:divBdr>
    </w:div>
    <w:div w:id="1939831957">
      <w:bodyDiv w:val="1"/>
      <w:marLeft w:val="0"/>
      <w:marRight w:val="0"/>
      <w:marTop w:val="0"/>
      <w:marBottom w:val="0"/>
      <w:divBdr>
        <w:top w:val="none" w:sz="0" w:space="0" w:color="auto"/>
        <w:left w:val="none" w:sz="0" w:space="0" w:color="auto"/>
        <w:bottom w:val="none" w:sz="0" w:space="0" w:color="auto"/>
        <w:right w:val="none" w:sz="0" w:space="0" w:color="auto"/>
      </w:divBdr>
    </w:div>
    <w:div w:id="1950433927">
      <w:bodyDiv w:val="1"/>
      <w:marLeft w:val="0"/>
      <w:marRight w:val="0"/>
      <w:marTop w:val="0"/>
      <w:marBottom w:val="0"/>
      <w:divBdr>
        <w:top w:val="none" w:sz="0" w:space="0" w:color="auto"/>
        <w:left w:val="none" w:sz="0" w:space="0" w:color="auto"/>
        <w:bottom w:val="none" w:sz="0" w:space="0" w:color="auto"/>
        <w:right w:val="none" w:sz="0" w:space="0" w:color="auto"/>
      </w:divBdr>
      <w:divsChild>
        <w:div w:id="2113085932">
          <w:marLeft w:val="640"/>
          <w:marRight w:val="0"/>
          <w:marTop w:val="0"/>
          <w:marBottom w:val="0"/>
          <w:divBdr>
            <w:top w:val="none" w:sz="0" w:space="0" w:color="auto"/>
            <w:left w:val="none" w:sz="0" w:space="0" w:color="auto"/>
            <w:bottom w:val="none" w:sz="0" w:space="0" w:color="auto"/>
            <w:right w:val="none" w:sz="0" w:space="0" w:color="auto"/>
          </w:divBdr>
        </w:div>
        <w:div w:id="1671323751">
          <w:marLeft w:val="640"/>
          <w:marRight w:val="0"/>
          <w:marTop w:val="0"/>
          <w:marBottom w:val="0"/>
          <w:divBdr>
            <w:top w:val="none" w:sz="0" w:space="0" w:color="auto"/>
            <w:left w:val="none" w:sz="0" w:space="0" w:color="auto"/>
            <w:bottom w:val="none" w:sz="0" w:space="0" w:color="auto"/>
            <w:right w:val="none" w:sz="0" w:space="0" w:color="auto"/>
          </w:divBdr>
        </w:div>
        <w:div w:id="1937060100">
          <w:marLeft w:val="640"/>
          <w:marRight w:val="0"/>
          <w:marTop w:val="0"/>
          <w:marBottom w:val="0"/>
          <w:divBdr>
            <w:top w:val="none" w:sz="0" w:space="0" w:color="auto"/>
            <w:left w:val="none" w:sz="0" w:space="0" w:color="auto"/>
            <w:bottom w:val="none" w:sz="0" w:space="0" w:color="auto"/>
            <w:right w:val="none" w:sz="0" w:space="0" w:color="auto"/>
          </w:divBdr>
        </w:div>
        <w:div w:id="139467295">
          <w:marLeft w:val="640"/>
          <w:marRight w:val="0"/>
          <w:marTop w:val="0"/>
          <w:marBottom w:val="0"/>
          <w:divBdr>
            <w:top w:val="none" w:sz="0" w:space="0" w:color="auto"/>
            <w:left w:val="none" w:sz="0" w:space="0" w:color="auto"/>
            <w:bottom w:val="none" w:sz="0" w:space="0" w:color="auto"/>
            <w:right w:val="none" w:sz="0" w:space="0" w:color="auto"/>
          </w:divBdr>
        </w:div>
        <w:div w:id="865287372">
          <w:marLeft w:val="640"/>
          <w:marRight w:val="0"/>
          <w:marTop w:val="0"/>
          <w:marBottom w:val="0"/>
          <w:divBdr>
            <w:top w:val="none" w:sz="0" w:space="0" w:color="auto"/>
            <w:left w:val="none" w:sz="0" w:space="0" w:color="auto"/>
            <w:bottom w:val="none" w:sz="0" w:space="0" w:color="auto"/>
            <w:right w:val="none" w:sz="0" w:space="0" w:color="auto"/>
          </w:divBdr>
        </w:div>
        <w:div w:id="2030140925">
          <w:marLeft w:val="640"/>
          <w:marRight w:val="0"/>
          <w:marTop w:val="0"/>
          <w:marBottom w:val="0"/>
          <w:divBdr>
            <w:top w:val="none" w:sz="0" w:space="0" w:color="auto"/>
            <w:left w:val="none" w:sz="0" w:space="0" w:color="auto"/>
            <w:bottom w:val="none" w:sz="0" w:space="0" w:color="auto"/>
            <w:right w:val="none" w:sz="0" w:space="0" w:color="auto"/>
          </w:divBdr>
        </w:div>
        <w:div w:id="297419553">
          <w:marLeft w:val="640"/>
          <w:marRight w:val="0"/>
          <w:marTop w:val="0"/>
          <w:marBottom w:val="0"/>
          <w:divBdr>
            <w:top w:val="none" w:sz="0" w:space="0" w:color="auto"/>
            <w:left w:val="none" w:sz="0" w:space="0" w:color="auto"/>
            <w:bottom w:val="none" w:sz="0" w:space="0" w:color="auto"/>
            <w:right w:val="none" w:sz="0" w:space="0" w:color="auto"/>
          </w:divBdr>
        </w:div>
        <w:div w:id="1782841971">
          <w:marLeft w:val="640"/>
          <w:marRight w:val="0"/>
          <w:marTop w:val="0"/>
          <w:marBottom w:val="0"/>
          <w:divBdr>
            <w:top w:val="none" w:sz="0" w:space="0" w:color="auto"/>
            <w:left w:val="none" w:sz="0" w:space="0" w:color="auto"/>
            <w:bottom w:val="none" w:sz="0" w:space="0" w:color="auto"/>
            <w:right w:val="none" w:sz="0" w:space="0" w:color="auto"/>
          </w:divBdr>
        </w:div>
        <w:div w:id="1870221493">
          <w:marLeft w:val="640"/>
          <w:marRight w:val="0"/>
          <w:marTop w:val="0"/>
          <w:marBottom w:val="0"/>
          <w:divBdr>
            <w:top w:val="none" w:sz="0" w:space="0" w:color="auto"/>
            <w:left w:val="none" w:sz="0" w:space="0" w:color="auto"/>
            <w:bottom w:val="none" w:sz="0" w:space="0" w:color="auto"/>
            <w:right w:val="none" w:sz="0" w:space="0" w:color="auto"/>
          </w:divBdr>
        </w:div>
        <w:div w:id="1159080421">
          <w:marLeft w:val="640"/>
          <w:marRight w:val="0"/>
          <w:marTop w:val="0"/>
          <w:marBottom w:val="0"/>
          <w:divBdr>
            <w:top w:val="none" w:sz="0" w:space="0" w:color="auto"/>
            <w:left w:val="none" w:sz="0" w:space="0" w:color="auto"/>
            <w:bottom w:val="none" w:sz="0" w:space="0" w:color="auto"/>
            <w:right w:val="none" w:sz="0" w:space="0" w:color="auto"/>
          </w:divBdr>
        </w:div>
        <w:div w:id="1026522781">
          <w:marLeft w:val="640"/>
          <w:marRight w:val="0"/>
          <w:marTop w:val="0"/>
          <w:marBottom w:val="0"/>
          <w:divBdr>
            <w:top w:val="none" w:sz="0" w:space="0" w:color="auto"/>
            <w:left w:val="none" w:sz="0" w:space="0" w:color="auto"/>
            <w:bottom w:val="none" w:sz="0" w:space="0" w:color="auto"/>
            <w:right w:val="none" w:sz="0" w:space="0" w:color="auto"/>
          </w:divBdr>
        </w:div>
        <w:div w:id="2043704764">
          <w:marLeft w:val="640"/>
          <w:marRight w:val="0"/>
          <w:marTop w:val="0"/>
          <w:marBottom w:val="0"/>
          <w:divBdr>
            <w:top w:val="none" w:sz="0" w:space="0" w:color="auto"/>
            <w:left w:val="none" w:sz="0" w:space="0" w:color="auto"/>
            <w:bottom w:val="none" w:sz="0" w:space="0" w:color="auto"/>
            <w:right w:val="none" w:sz="0" w:space="0" w:color="auto"/>
          </w:divBdr>
        </w:div>
        <w:div w:id="1330525853">
          <w:marLeft w:val="640"/>
          <w:marRight w:val="0"/>
          <w:marTop w:val="0"/>
          <w:marBottom w:val="0"/>
          <w:divBdr>
            <w:top w:val="none" w:sz="0" w:space="0" w:color="auto"/>
            <w:left w:val="none" w:sz="0" w:space="0" w:color="auto"/>
            <w:bottom w:val="none" w:sz="0" w:space="0" w:color="auto"/>
            <w:right w:val="none" w:sz="0" w:space="0" w:color="auto"/>
          </w:divBdr>
        </w:div>
        <w:div w:id="969481201">
          <w:marLeft w:val="640"/>
          <w:marRight w:val="0"/>
          <w:marTop w:val="0"/>
          <w:marBottom w:val="0"/>
          <w:divBdr>
            <w:top w:val="none" w:sz="0" w:space="0" w:color="auto"/>
            <w:left w:val="none" w:sz="0" w:space="0" w:color="auto"/>
            <w:bottom w:val="none" w:sz="0" w:space="0" w:color="auto"/>
            <w:right w:val="none" w:sz="0" w:space="0" w:color="auto"/>
          </w:divBdr>
        </w:div>
        <w:div w:id="1952928670">
          <w:marLeft w:val="640"/>
          <w:marRight w:val="0"/>
          <w:marTop w:val="0"/>
          <w:marBottom w:val="0"/>
          <w:divBdr>
            <w:top w:val="none" w:sz="0" w:space="0" w:color="auto"/>
            <w:left w:val="none" w:sz="0" w:space="0" w:color="auto"/>
            <w:bottom w:val="none" w:sz="0" w:space="0" w:color="auto"/>
            <w:right w:val="none" w:sz="0" w:space="0" w:color="auto"/>
          </w:divBdr>
        </w:div>
        <w:div w:id="1762604685">
          <w:marLeft w:val="640"/>
          <w:marRight w:val="0"/>
          <w:marTop w:val="0"/>
          <w:marBottom w:val="0"/>
          <w:divBdr>
            <w:top w:val="none" w:sz="0" w:space="0" w:color="auto"/>
            <w:left w:val="none" w:sz="0" w:space="0" w:color="auto"/>
            <w:bottom w:val="none" w:sz="0" w:space="0" w:color="auto"/>
            <w:right w:val="none" w:sz="0" w:space="0" w:color="auto"/>
          </w:divBdr>
        </w:div>
        <w:div w:id="1588147356">
          <w:marLeft w:val="640"/>
          <w:marRight w:val="0"/>
          <w:marTop w:val="0"/>
          <w:marBottom w:val="0"/>
          <w:divBdr>
            <w:top w:val="none" w:sz="0" w:space="0" w:color="auto"/>
            <w:left w:val="none" w:sz="0" w:space="0" w:color="auto"/>
            <w:bottom w:val="none" w:sz="0" w:space="0" w:color="auto"/>
            <w:right w:val="none" w:sz="0" w:space="0" w:color="auto"/>
          </w:divBdr>
        </w:div>
        <w:div w:id="1524174773">
          <w:marLeft w:val="640"/>
          <w:marRight w:val="0"/>
          <w:marTop w:val="0"/>
          <w:marBottom w:val="0"/>
          <w:divBdr>
            <w:top w:val="none" w:sz="0" w:space="0" w:color="auto"/>
            <w:left w:val="none" w:sz="0" w:space="0" w:color="auto"/>
            <w:bottom w:val="none" w:sz="0" w:space="0" w:color="auto"/>
            <w:right w:val="none" w:sz="0" w:space="0" w:color="auto"/>
          </w:divBdr>
        </w:div>
        <w:div w:id="526211511">
          <w:marLeft w:val="640"/>
          <w:marRight w:val="0"/>
          <w:marTop w:val="0"/>
          <w:marBottom w:val="0"/>
          <w:divBdr>
            <w:top w:val="none" w:sz="0" w:space="0" w:color="auto"/>
            <w:left w:val="none" w:sz="0" w:space="0" w:color="auto"/>
            <w:bottom w:val="none" w:sz="0" w:space="0" w:color="auto"/>
            <w:right w:val="none" w:sz="0" w:space="0" w:color="auto"/>
          </w:divBdr>
        </w:div>
        <w:div w:id="1927642068">
          <w:marLeft w:val="640"/>
          <w:marRight w:val="0"/>
          <w:marTop w:val="0"/>
          <w:marBottom w:val="0"/>
          <w:divBdr>
            <w:top w:val="none" w:sz="0" w:space="0" w:color="auto"/>
            <w:left w:val="none" w:sz="0" w:space="0" w:color="auto"/>
            <w:bottom w:val="none" w:sz="0" w:space="0" w:color="auto"/>
            <w:right w:val="none" w:sz="0" w:space="0" w:color="auto"/>
          </w:divBdr>
        </w:div>
        <w:div w:id="798912126">
          <w:marLeft w:val="640"/>
          <w:marRight w:val="0"/>
          <w:marTop w:val="0"/>
          <w:marBottom w:val="0"/>
          <w:divBdr>
            <w:top w:val="none" w:sz="0" w:space="0" w:color="auto"/>
            <w:left w:val="none" w:sz="0" w:space="0" w:color="auto"/>
            <w:bottom w:val="none" w:sz="0" w:space="0" w:color="auto"/>
            <w:right w:val="none" w:sz="0" w:space="0" w:color="auto"/>
          </w:divBdr>
        </w:div>
      </w:divsChild>
    </w:div>
    <w:div w:id="1964922114">
      <w:bodyDiv w:val="1"/>
      <w:marLeft w:val="0"/>
      <w:marRight w:val="0"/>
      <w:marTop w:val="0"/>
      <w:marBottom w:val="0"/>
      <w:divBdr>
        <w:top w:val="none" w:sz="0" w:space="0" w:color="auto"/>
        <w:left w:val="none" w:sz="0" w:space="0" w:color="auto"/>
        <w:bottom w:val="none" w:sz="0" w:space="0" w:color="auto"/>
        <w:right w:val="none" w:sz="0" w:space="0" w:color="auto"/>
      </w:divBdr>
    </w:div>
    <w:div w:id="1969781267">
      <w:bodyDiv w:val="1"/>
      <w:marLeft w:val="0"/>
      <w:marRight w:val="0"/>
      <w:marTop w:val="0"/>
      <w:marBottom w:val="0"/>
      <w:divBdr>
        <w:top w:val="none" w:sz="0" w:space="0" w:color="auto"/>
        <w:left w:val="none" w:sz="0" w:space="0" w:color="auto"/>
        <w:bottom w:val="none" w:sz="0" w:space="0" w:color="auto"/>
        <w:right w:val="none" w:sz="0" w:space="0" w:color="auto"/>
      </w:divBdr>
    </w:div>
    <w:div w:id="1979453985">
      <w:bodyDiv w:val="1"/>
      <w:marLeft w:val="0"/>
      <w:marRight w:val="0"/>
      <w:marTop w:val="0"/>
      <w:marBottom w:val="0"/>
      <w:divBdr>
        <w:top w:val="none" w:sz="0" w:space="0" w:color="auto"/>
        <w:left w:val="none" w:sz="0" w:space="0" w:color="auto"/>
        <w:bottom w:val="none" w:sz="0" w:space="0" w:color="auto"/>
        <w:right w:val="none" w:sz="0" w:space="0" w:color="auto"/>
      </w:divBdr>
    </w:div>
    <w:div w:id="1981956546">
      <w:bodyDiv w:val="1"/>
      <w:marLeft w:val="0"/>
      <w:marRight w:val="0"/>
      <w:marTop w:val="0"/>
      <w:marBottom w:val="0"/>
      <w:divBdr>
        <w:top w:val="none" w:sz="0" w:space="0" w:color="auto"/>
        <w:left w:val="none" w:sz="0" w:space="0" w:color="auto"/>
        <w:bottom w:val="none" w:sz="0" w:space="0" w:color="auto"/>
        <w:right w:val="none" w:sz="0" w:space="0" w:color="auto"/>
      </w:divBdr>
    </w:div>
    <w:div w:id="2020697940">
      <w:bodyDiv w:val="1"/>
      <w:marLeft w:val="0"/>
      <w:marRight w:val="0"/>
      <w:marTop w:val="0"/>
      <w:marBottom w:val="0"/>
      <w:divBdr>
        <w:top w:val="none" w:sz="0" w:space="0" w:color="auto"/>
        <w:left w:val="none" w:sz="0" w:space="0" w:color="auto"/>
        <w:bottom w:val="none" w:sz="0" w:space="0" w:color="auto"/>
        <w:right w:val="none" w:sz="0" w:space="0" w:color="auto"/>
      </w:divBdr>
      <w:divsChild>
        <w:div w:id="193538224">
          <w:marLeft w:val="640"/>
          <w:marRight w:val="0"/>
          <w:marTop w:val="0"/>
          <w:marBottom w:val="0"/>
          <w:divBdr>
            <w:top w:val="none" w:sz="0" w:space="0" w:color="auto"/>
            <w:left w:val="none" w:sz="0" w:space="0" w:color="auto"/>
            <w:bottom w:val="none" w:sz="0" w:space="0" w:color="auto"/>
            <w:right w:val="none" w:sz="0" w:space="0" w:color="auto"/>
          </w:divBdr>
        </w:div>
        <w:div w:id="1772236873">
          <w:marLeft w:val="640"/>
          <w:marRight w:val="0"/>
          <w:marTop w:val="0"/>
          <w:marBottom w:val="0"/>
          <w:divBdr>
            <w:top w:val="none" w:sz="0" w:space="0" w:color="auto"/>
            <w:left w:val="none" w:sz="0" w:space="0" w:color="auto"/>
            <w:bottom w:val="none" w:sz="0" w:space="0" w:color="auto"/>
            <w:right w:val="none" w:sz="0" w:space="0" w:color="auto"/>
          </w:divBdr>
        </w:div>
        <w:div w:id="2032300390">
          <w:marLeft w:val="640"/>
          <w:marRight w:val="0"/>
          <w:marTop w:val="0"/>
          <w:marBottom w:val="0"/>
          <w:divBdr>
            <w:top w:val="none" w:sz="0" w:space="0" w:color="auto"/>
            <w:left w:val="none" w:sz="0" w:space="0" w:color="auto"/>
            <w:bottom w:val="none" w:sz="0" w:space="0" w:color="auto"/>
            <w:right w:val="none" w:sz="0" w:space="0" w:color="auto"/>
          </w:divBdr>
        </w:div>
        <w:div w:id="296956416">
          <w:marLeft w:val="640"/>
          <w:marRight w:val="0"/>
          <w:marTop w:val="0"/>
          <w:marBottom w:val="0"/>
          <w:divBdr>
            <w:top w:val="none" w:sz="0" w:space="0" w:color="auto"/>
            <w:left w:val="none" w:sz="0" w:space="0" w:color="auto"/>
            <w:bottom w:val="none" w:sz="0" w:space="0" w:color="auto"/>
            <w:right w:val="none" w:sz="0" w:space="0" w:color="auto"/>
          </w:divBdr>
        </w:div>
        <w:div w:id="1079254788">
          <w:marLeft w:val="640"/>
          <w:marRight w:val="0"/>
          <w:marTop w:val="0"/>
          <w:marBottom w:val="0"/>
          <w:divBdr>
            <w:top w:val="none" w:sz="0" w:space="0" w:color="auto"/>
            <w:left w:val="none" w:sz="0" w:space="0" w:color="auto"/>
            <w:bottom w:val="none" w:sz="0" w:space="0" w:color="auto"/>
            <w:right w:val="none" w:sz="0" w:space="0" w:color="auto"/>
          </w:divBdr>
        </w:div>
        <w:div w:id="1632588160">
          <w:marLeft w:val="640"/>
          <w:marRight w:val="0"/>
          <w:marTop w:val="0"/>
          <w:marBottom w:val="0"/>
          <w:divBdr>
            <w:top w:val="none" w:sz="0" w:space="0" w:color="auto"/>
            <w:left w:val="none" w:sz="0" w:space="0" w:color="auto"/>
            <w:bottom w:val="none" w:sz="0" w:space="0" w:color="auto"/>
            <w:right w:val="none" w:sz="0" w:space="0" w:color="auto"/>
          </w:divBdr>
        </w:div>
        <w:div w:id="934364882">
          <w:marLeft w:val="640"/>
          <w:marRight w:val="0"/>
          <w:marTop w:val="0"/>
          <w:marBottom w:val="0"/>
          <w:divBdr>
            <w:top w:val="none" w:sz="0" w:space="0" w:color="auto"/>
            <w:left w:val="none" w:sz="0" w:space="0" w:color="auto"/>
            <w:bottom w:val="none" w:sz="0" w:space="0" w:color="auto"/>
            <w:right w:val="none" w:sz="0" w:space="0" w:color="auto"/>
          </w:divBdr>
        </w:div>
        <w:div w:id="239025954">
          <w:marLeft w:val="640"/>
          <w:marRight w:val="0"/>
          <w:marTop w:val="0"/>
          <w:marBottom w:val="0"/>
          <w:divBdr>
            <w:top w:val="none" w:sz="0" w:space="0" w:color="auto"/>
            <w:left w:val="none" w:sz="0" w:space="0" w:color="auto"/>
            <w:bottom w:val="none" w:sz="0" w:space="0" w:color="auto"/>
            <w:right w:val="none" w:sz="0" w:space="0" w:color="auto"/>
          </w:divBdr>
        </w:div>
        <w:div w:id="366687700">
          <w:marLeft w:val="640"/>
          <w:marRight w:val="0"/>
          <w:marTop w:val="0"/>
          <w:marBottom w:val="0"/>
          <w:divBdr>
            <w:top w:val="none" w:sz="0" w:space="0" w:color="auto"/>
            <w:left w:val="none" w:sz="0" w:space="0" w:color="auto"/>
            <w:bottom w:val="none" w:sz="0" w:space="0" w:color="auto"/>
            <w:right w:val="none" w:sz="0" w:space="0" w:color="auto"/>
          </w:divBdr>
        </w:div>
        <w:div w:id="276569419">
          <w:marLeft w:val="640"/>
          <w:marRight w:val="0"/>
          <w:marTop w:val="0"/>
          <w:marBottom w:val="0"/>
          <w:divBdr>
            <w:top w:val="none" w:sz="0" w:space="0" w:color="auto"/>
            <w:left w:val="none" w:sz="0" w:space="0" w:color="auto"/>
            <w:bottom w:val="none" w:sz="0" w:space="0" w:color="auto"/>
            <w:right w:val="none" w:sz="0" w:space="0" w:color="auto"/>
          </w:divBdr>
        </w:div>
        <w:div w:id="1648051539">
          <w:marLeft w:val="640"/>
          <w:marRight w:val="0"/>
          <w:marTop w:val="0"/>
          <w:marBottom w:val="0"/>
          <w:divBdr>
            <w:top w:val="none" w:sz="0" w:space="0" w:color="auto"/>
            <w:left w:val="none" w:sz="0" w:space="0" w:color="auto"/>
            <w:bottom w:val="none" w:sz="0" w:space="0" w:color="auto"/>
            <w:right w:val="none" w:sz="0" w:space="0" w:color="auto"/>
          </w:divBdr>
        </w:div>
        <w:div w:id="581068467">
          <w:marLeft w:val="640"/>
          <w:marRight w:val="0"/>
          <w:marTop w:val="0"/>
          <w:marBottom w:val="0"/>
          <w:divBdr>
            <w:top w:val="none" w:sz="0" w:space="0" w:color="auto"/>
            <w:left w:val="none" w:sz="0" w:space="0" w:color="auto"/>
            <w:bottom w:val="none" w:sz="0" w:space="0" w:color="auto"/>
            <w:right w:val="none" w:sz="0" w:space="0" w:color="auto"/>
          </w:divBdr>
        </w:div>
        <w:div w:id="2129280519">
          <w:marLeft w:val="640"/>
          <w:marRight w:val="0"/>
          <w:marTop w:val="0"/>
          <w:marBottom w:val="0"/>
          <w:divBdr>
            <w:top w:val="none" w:sz="0" w:space="0" w:color="auto"/>
            <w:left w:val="none" w:sz="0" w:space="0" w:color="auto"/>
            <w:bottom w:val="none" w:sz="0" w:space="0" w:color="auto"/>
            <w:right w:val="none" w:sz="0" w:space="0" w:color="auto"/>
          </w:divBdr>
        </w:div>
        <w:div w:id="924075621">
          <w:marLeft w:val="640"/>
          <w:marRight w:val="0"/>
          <w:marTop w:val="0"/>
          <w:marBottom w:val="0"/>
          <w:divBdr>
            <w:top w:val="none" w:sz="0" w:space="0" w:color="auto"/>
            <w:left w:val="none" w:sz="0" w:space="0" w:color="auto"/>
            <w:bottom w:val="none" w:sz="0" w:space="0" w:color="auto"/>
            <w:right w:val="none" w:sz="0" w:space="0" w:color="auto"/>
          </w:divBdr>
        </w:div>
        <w:div w:id="1015808415">
          <w:marLeft w:val="640"/>
          <w:marRight w:val="0"/>
          <w:marTop w:val="0"/>
          <w:marBottom w:val="0"/>
          <w:divBdr>
            <w:top w:val="none" w:sz="0" w:space="0" w:color="auto"/>
            <w:left w:val="none" w:sz="0" w:space="0" w:color="auto"/>
            <w:bottom w:val="none" w:sz="0" w:space="0" w:color="auto"/>
            <w:right w:val="none" w:sz="0" w:space="0" w:color="auto"/>
          </w:divBdr>
        </w:div>
        <w:div w:id="920721678">
          <w:marLeft w:val="640"/>
          <w:marRight w:val="0"/>
          <w:marTop w:val="0"/>
          <w:marBottom w:val="0"/>
          <w:divBdr>
            <w:top w:val="none" w:sz="0" w:space="0" w:color="auto"/>
            <w:left w:val="none" w:sz="0" w:space="0" w:color="auto"/>
            <w:bottom w:val="none" w:sz="0" w:space="0" w:color="auto"/>
            <w:right w:val="none" w:sz="0" w:space="0" w:color="auto"/>
          </w:divBdr>
        </w:div>
        <w:div w:id="1008361972">
          <w:marLeft w:val="640"/>
          <w:marRight w:val="0"/>
          <w:marTop w:val="0"/>
          <w:marBottom w:val="0"/>
          <w:divBdr>
            <w:top w:val="none" w:sz="0" w:space="0" w:color="auto"/>
            <w:left w:val="none" w:sz="0" w:space="0" w:color="auto"/>
            <w:bottom w:val="none" w:sz="0" w:space="0" w:color="auto"/>
            <w:right w:val="none" w:sz="0" w:space="0" w:color="auto"/>
          </w:divBdr>
        </w:div>
        <w:div w:id="1865052194">
          <w:marLeft w:val="640"/>
          <w:marRight w:val="0"/>
          <w:marTop w:val="0"/>
          <w:marBottom w:val="0"/>
          <w:divBdr>
            <w:top w:val="none" w:sz="0" w:space="0" w:color="auto"/>
            <w:left w:val="none" w:sz="0" w:space="0" w:color="auto"/>
            <w:bottom w:val="none" w:sz="0" w:space="0" w:color="auto"/>
            <w:right w:val="none" w:sz="0" w:space="0" w:color="auto"/>
          </w:divBdr>
        </w:div>
        <w:div w:id="33120561">
          <w:marLeft w:val="640"/>
          <w:marRight w:val="0"/>
          <w:marTop w:val="0"/>
          <w:marBottom w:val="0"/>
          <w:divBdr>
            <w:top w:val="none" w:sz="0" w:space="0" w:color="auto"/>
            <w:left w:val="none" w:sz="0" w:space="0" w:color="auto"/>
            <w:bottom w:val="none" w:sz="0" w:space="0" w:color="auto"/>
            <w:right w:val="none" w:sz="0" w:space="0" w:color="auto"/>
          </w:divBdr>
        </w:div>
        <w:div w:id="875697241">
          <w:marLeft w:val="640"/>
          <w:marRight w:val="0"/>
          <w:marTop w:val="0"/>
          <w:marBottom w:val="0"/>
          <w:divBdr>
            <w:top w:val="none" w:sz="0" w:space="0" w:color="auto"/>
            <w:left w:val="none" w:sz="0" w:space="0" w:color="auto"/>
            <w:bottom w:val="none" w:sz="0" w:space="0" w:color="auto"/>
            <w:right w:val="none" w:sz="0" w:space="0" w:color="auto"/>
          </w:divBdr>
        </w:div>
        <w:div w:id="721948140">
          <w:marLeft w:val="640"/>
          <w:marRight w:val="0"/>
          <w:marTop w:val="0"/>
          <w:marBottom w:val="0"/>
          <w:divBdr>
            <w:top w:val="none" w:sz="0" w:space="0" w:color="auto"/>
            <w:left w:val="none" w:sz="0" w:space="0" w:color="auto"/>
            <w:bottom w:val="none" w:sz="0" w:space="0" w:color="auto"/>
            <w:right w:val="none" w:sz="0" w:space="0" w:color="auto"/>
          </w:divBdr>
        </w:div>
        <w:div w:id="363755675">
          <w:marLeft w:val="640"/>
          <w:marRight w:val="0"/>
          <w:marTop w:val="0"/>
          <w:marBottom w:val="0"/>
          <w:divBdr>
            <w:top w:val="none" w:sz="0" w:space="0" w:color="auto"/>
            <w:left w:val="none" w:sz="0" w:space="0" w:color="auto"/>
            <w:bottom w:val="none" w:sz="0" w:space="0" w:color="auto"/>
            <w:right w:val="none" w:sz="0" w:space="0" w:color="auto"/>
          </w:divBdr>
        </w:div>
      </w:divsChild>
    </w:div>
    <w:div w:id="2036609460">
      <w:bodyDiv w:val="1"/>
      <w:marLeft w:val="0"/>
      <w:marRight w:val="0"/>
      <w:marTop w:val="0"/>
      <w:marBottom w:val="0"/>
      <w:divBdr>
        <w:top w:val="none" w:sz="0" w:space="0" w:color="auto"/>
        <w:left w:val="none" w:sz="0" w:space="0" w:color="auto"/>
        <w:bottom w:val="none" w:sz="0" w:space="0" w:color="auto"/>
        <w:right w:val="none" w:sz="0" w:space="0" w:color="auto"/>
      </w:divBdr>
      <w:divsChild>
        <w:div w:id="1595555507">
          <w:marLeft w:val="640"/>
          <w:marRight w:val="0"/>
          <w:marTop w:val="0"/>
          <w:marBottom w:val="0"/>
          <w:divBdr>
            <w:top w:val="none" w:sz="0" w:space="0" w:color="auto"/>
            <w:left w:val="none" w:sz="0" w:space="0" w:color="auto"/>
            <w:bottom w:val="none" w:sz="0" w:space="0" w:color="auto"/>
            <w:right w:val="none" w:sz="0" w:space="0" w:color="auto"/>
          </w:divBdr>
        </w:div>
        <w:div w:id="2144034695">
          <w:marLeft w:val="640"/>
          <w:marRight w:val="0"/>
          <w:marTop w:val="0"/>
          <w:marBottom w:val="0"/>
          <w:divBdr>
            <w:top w:val="none" w:sz="0" w:space="0" w:color="auto"/>
            <w:left w:val="none" w:sz="0" w:space="0" w:color="auto"/>
            <w:bottom w:val="none" w:sz="0" w:space="0" w:color="auto"/>
            <w:right w:val="none" w:sz="0" w:space="0" w:color="auto"/>
          </w:divBdr>
        </w:div>
        <w:div w:id="1533617958">
          <w:marLeft w:val="640"/>
          <w:marRight w:val="0"/>
          <w:marTop w:val="0"/>
          <w:marBottom w:val="0"/>
          <w:divBdr>
            <w:top w:val="none" w:sz="0" w:space="0" w:color="auto"/>
            <w:left w:val="none" w:sz="0" w:space="0" w:color="auto"/>
            <w:bottom w:val="none" w:sz="0" w:space="0" w:color="auto"/>
            <w:right w:val="none" w:sz="0" w:space="0" w:color="auto"/>
          </w:divBdr>
        </w:div>
        <w:div w:id="1962760589">
          <w:marLeft w:val="640"/>
          <w:marRight w:val="0"/>
          <w:marTop w:val="0"/>
          <w:marBottom w:val="0"/>
          <w:divBdr>
            <w:top w:val="none" w:sz="0" w:space="0" w:color="auto"/>
            <w:left w:val="none" w:sz="0" w:space="0" w:color="auto"/>
            <w:bottom w:val="none" w:sz="0" w:space="0" w:color="auto"/>
            <w:right w:val="none" w:sz="0" w:space="0" w:color="auto"/>
          </w:divBdr>
        </w:div>
        <w:div w:id="165826068">
          <w:marLeft w:val="640"/>
          <w:marRight w:val="0"/>
          <w:marTop w:val="0"/>
          <w:marBottom w:val="0"/>
          <w:divBdr>
            <w:top w:val="none" w:sz="0" w:space="0" w:color="auto"/>
            <w:left w:val="none" w:sz="0" w:space="0" w:color="auto"/>
            <w:bottom w:val="none" w:sz="0" w:space="0" w:color="auto"/>
            <w:right w:val="none" w:sz="0" w:space="0" w:color="auto"/>
          </w:divBdr>
        </w:div>
        <w:div w:id="45418763">
          <w:marLeft w:val="640"/>
          <w:marRight w:val="0"/>
          <w:marTop w:val="0"/>
          <w:marBottom w:val="0"/>
          <w:divBdr>
            <w:top w:val="none" w:sz="0" w:space="0" w:color="auto"/>
            <w:left w:val="none" w:sz="0" w:space="0" w:color="auto"/>
            <w:bottom w:val="none" w:sz="0" w:space="0" w:color="auto"/>
            <w:right w:val="none" w:sz="0" w:space="0" w:color="auto"/>
          </w:divBdr>
        </w:div>
        <w:div w:id="1905486344">
          <w:marLeft w:val="640"/>
          <w:marRight w:val="0"/>
          <w:marTop w:val="0"/>
          <w:marBottom w:val="0"/>
          <w:divBdr>
            <w:top w:val="none" w:sz="0" w:space="0" w:color="auto"/>
            <w:left w:val="none" w:sz="0" w:space="0" w:color="auto"/>
            <w:bottom w:val="none" w:sz="0" w:space="0" w:color="auto"/>
            <w:right w:val="none" w:sz="0" w:space="0" w:color="auto"/>
          </w:divBdr>
        </w:div>
        <w:div w:id="1668747644">
          <w:marLeft w:val="640"/>
          <w:marRight w:val="0"/>
          <w:marTop w:val="0"/>
          <w:marBottom w:val="0"/>
          <w:divBdr>
            <w:top w:val="none" w:sz="0" w:space="0" w:color="auto"/>
            <w:left w:val="none" w:sz="0" w:space="0" w:color="auto"/>
            <w:bottom w:val="none" w:sz="0" w:space="0" w:color="auto"/>
            <w:right w:val="none" w:sz="0" w:space="0" w:color="auto"/>
          </w:divBdr>
        </w:div>
        <w:div w:id="1461151222">
          <w:marLeft w:val="640"/>
          <w:marRight w:val="0"/>
          <w:marTop w:val="0"/>
          <w:marBottom w:val="0"/>
          <w:divBdr>
            <w:top w:val="none" w:sz="0" w:space="0" w:color="auto"/>
            <w:left w:val="none" w:sz="0" w:space="0" w:color="auto"/>
            <w:bottom w:val="none" w:sz="0" w:space="0" w:color="auto"/>
            <w:right w:val="none" w:sz="0" w:space="0" w:color="auto"/>
          </w:divBdr>
        </w:div>
        <w:div w:id="646128378">
          <w:marLeft w:val="640"/>
          <w:marRight w:val="0"/>
          <w:marTop w:val="0"/>
          <w:marBottom w:val="0"/>
          <w:divBdr>
            <w:top w:val="none" w:sz="0" w:space="0" w:color="auto"/>
            <w:left w:val="none" w:sz="0" w:space="0" w:color="auto"/>
            <w:bottom w:val="none" w:sz="0" w:space="0" w:color="auto"/>
            <w:right w:val="none" w:sz="0" w:space="0" w:color="auto"/>
          </w:divBdr>
        </w:div>
        <w:div w:id="1750812450">
          <w:marLeft w:val="640"/>
          <w:marRight w:val="0"/>
          <w:marTop w:val="0"/>
          <w:marBottom w:val="0"/>
          <w:divBdr>
            <w:top w:val="none" w:sz="0" w:space="0" w:color="auto"/>
            <w:left w:val="none" w:sz="0" w:space="0" w:color="auto"/>
            <w:bottom w:val="none" w:sz="0" w:space="0" w:color="auto"/>
            <w:right w:val="none" w:sz="0" w:space="0" w:color="auto"/>
          </w:divBdr>
        </w:div>
        <w:div w:id="26756616">
          <w:marLeft w:val="640"/>
          <w:marRight w:val="0"/>
          <w:marTop w:val="0"/>
          <w:marBottom w:val="0"/>
          <w:divBdr>
            <w:top w:val="none" w:sz="0" w:space="0" w:color="auto"/>
            <w:left w:val="none" w:sz="0" w:space="0" w:color="auto"/>
            <w:bottom w:val="none" w:sz="0" w:space="0" w:color="auto"/>
            <w:right w:val="none" w:sz="0" w:space="0" w:color="auto"/>
          </w:divBdr>
        </w:div>
        <w:div w:id="954681272">
          <w:marLeft w:val="640"/>
          <w:marRight w:val="0"/>
          <w:marTop w:val="0"/>
          <w:marBottom w:val="0"/>
          <w:divBdr>
            <w:top w:val="none" w:sz="0" w:space="0" w:color="auto"/>
            <w:left w:val="none" w:sz="0" w:space="0" w:color="auto"/>
            <w:bottom w:val="none" w:sz="0" w:space="0" w:color="auto"/>
            <w:right w:val="none" w:sz="0" w:space="0" w:color="auto"/>
          </w:divBdr>
        </w:div>
        <w:div w:id="152837887">
          <w:marLeft w:val="640"/>
          <w:marRight w:val="0"/>
          <w:marTop w:val="0"/>
          <w:marBottom w:val="0"/>
          <w:divBdr>
            <w:top w:val="none" w:sz="0" w:space="0" w:color="auto"/>
            <w:left w:val="none" w:sz="0" w:space="0" w:color="auto"/>
            <w:bottom w:val="none" w:sz="0" w:space="0" w:color="auto"/>
            <w:right w:val="none" w:sz="0" w:space="0" w:color="auto"/>
          </w:divBdr>
        </w:div>
        <w:div w:id="970674679">
          <w:marLeft w:val="640"/>
          <w:marRight w:val="0"/>
          <w:marTop w:val="0"/>
          <w:marBottom w:val="0"/>
          <w:divBdr>
            <w:top w:val="none" w:sz="0" w:space="0" w:color="auto"/>
            <w:left w:val="none" w:sz="0" w:space="0" w:color="auto"/>
            <w:bottom w:val="none" w:sz="0" w:space="0" w:color="auto"/>
            <w:right w:val="none" w:sz="0" w:space="0" w:color="auto"/>
          </w:divBdr>
        </w:div>
        <w:div w:id="123618423">
          <w:marLeft w:val="640"/>
          <w:marRight w:val="0"/>
          <w:marTop w:val="0"/>
          <w:marBottom w:val="0"/>
          <w:divBdr>
            <w:top w:val="none" w:sz="0" w:space="0" w:color="auto"/>
            <w:left w:val="none" w:sz="0" w:space="0" w:color="auto"/>
            <w:bottom w:val="none" w:sz="0" w:space="0" w:color="auto"/>
            <w:right w:val="none" w:sz="0" w:space="0" w:color="auto"/>
          </w:divBdr>
        </w:div>
        <w:div w:id="441807946">
          <w:marLeft w:val="640"/>
          <w:marRight w:val="0"/>
          <w:marTop w:val="0"/>
          <w:marBottom w:val="0"/>
          <w:divBdr>
            <w:top w:val="none" w:sz="0" w:space="0" w:color="auto"/>
            <w:left w:val="none" w:sz="0" w:space="0" w:color="auto"/>
            <w:bottom w:val="none" w:sz="0" w:space="0" w:color="auto"/>
            <w:right w:val="none" w:sz="0" w:space="0" w:color="auto"/>
          </w:divBdr>
        </w:div>
        <w:div w:id="1887065486">
          <w:marLeft w:val="640"/>
          <w:marRight w:val="0"/>
          <w:marTop w:val="0"/>
          <w:marBottom w:val="0"/>
          <w:divBdr>
            <w:top w:val="none" w:sz="0" w:space="0" w:color="auto"/>
            <w:left w:val="none" w:sz="0" w:space="0" w:color="auto"/>
            <w:bottom w:val="none" w:sz="0" w:space="0" w:color="auto"/>
            <w:right w:val="none" w:sz="0" w:space="0" w:color="auto"/>
          </w:divBdr>
        </w:div>
        <w:div w:id="1213618836">
          <w:marLeft w:val="640"/>
          <w:marRight w:val="0"/>
          <w:marTop w:val="0"/>
          <w:marBottom w:val="0"/>
          <w:divBdr>
            <w:top w:val="none" w:sz="0" w:space="0" w:color="auto"/>
            <w:left w:val="none" w:sz="0" w:space="0" w:color="auto"/>
            <w:bottom w:val="none" w:sz="0" w:space="0" w:color="auto"/>
            <w:right w:val="none" w:sz="0" w:space="0" w:color="auto"/>
          </w:divBdr>
        </w:div>
        <w:div w:id="1988506487">
          <w:marLeft w:val="640"/>
          <w:marRight w:val="0"/>
          <w:marTop w:val="0"/>
          <w:marBottom w:val="0"/>
          <w:divBdr>
            <w:top w:val="none" w:sz="0" w:space="0" w:color="auto"/>
            <w:left w:val="none" w:sz="0" w:space="0" w:color="auto"/>
            <w:bottom w:val="none" w:sz="0" w:space="0" w:color="auto"/>
            <w:right w:val="none" w:sz="0" w:space="0" w:color="auto"/>
          </w:divBdr>
        </w:div>
        <w:div w:id="1701280720">
          <w:marLeft w:val="640"/>
          <w:marRight w:val="0"/>
          <w:marTop w:val="0"/>
          <w:marBottom w:val="0"/>
          <w:divBdr>
            <w:top w:val="none" w:sz="0" w:space="0" w:color="auto"/>
            <w:left w:val="none" w:sz="0" w:space="0" w:color="auto"/>
            <w:bottom w:val="none" w:sz="0" w:space="0" w:color="auto"/>
            <w:right w:val="none" w:sz="0" w:space="0" w:color="auto"/>
          </w:divBdr>
        </w:div>
      </w:divsChild>
    </w:div>
    <w:div w:id="2059014792">
      <w:bodyDiv w:val="1"/>
      <w:marLeft w:val="0"/>
      <w:marRight w:val="0"/>
      <w:marTop w:val="0"/>
      <w:marBottom w:val="0"/>
      <w:divBdr>
        <w:top w:val="none" w:sz="0" w:space="0" w:color="auto"/>
        <w:left w:val="none" w:sz="0" w:space="0" w:color="auto"/>
        <w:bottom w:val="none" w:sz="0" w:space="0" w:color="auto"/>
        <w:right w:val="none" w:sz="0" w:space="0" w:color="auto"/>
      </w:divBdr>
    </w:div>
    <w:div w:id="2059042633">
      <w:bodyDiv w:val="1"/>
      <w:marLeft w:val="0"/>
      <w:marRight w:val="0"/>
      <w:marTop w:val="0"/>
      <w:marBottom w:val="0"/>
      <w:divBdr>
        <w:top w:val="none" w:sz="0" w:space="0" w:color="auto"/>
        <w:left w:val="none" w:sz="0" w:space="0" w:color="auto"/>
        <w:bottom w:val="none" w:sz="0" w:space="0" w:color="auto"/>
        <w:right w:val="none" w:sz="0" w:space="0" w:color="auto"/>
      </w:divBdr>
      <w:divsChild>
        <w:div w:id="1767145075">
          <w:marLeft w:val="640"/>
          <w:marRight w:val="0"/>
          <w:marTop w:val="0"/>
          <w:marBottom w:val="0"/>
          <w:divBdr>
            <w:top w:val="none" w:sz="0" w:space="0" w:color="auto"/>
            <w:left w:val="none" w:sz="0" w:space="0" w:color="auto"/>
            <w:bottom w:val="none" w:sz="0" w:space="0" w:color="auto"/>
            <w:right w:val="none" w:sz="0" w:space="0" w:color="auto"/>
          </w:divBdr>
        </w:div>
        <w:div w:id="569734210">
          <w:marLeft w:val="640"/>
          <w:marRight w:val="0"/>
          <w:marTop w:val="0"/>
          <w:marBottom w:val="0"/>
          <w:divBdr>
            <w:top w:val="none" w:sz="0" w:space="0" w:color="auto"/>
            <w:left w:val="none" w:sz="0" w:space="0" w:color="auto"/>
            <w:bottom w:val="none" w:sz="0" w:space="0" w:color="auto"/>
            <w:right w:val="none" w:sz="0" w:space="0" w:color="auto"/>
          </w:divBdr>
        </w:div>
        <w:div w:id="801775591">
          <w:marLeft w:val="640"/>
          <w:marRight w:val="0"/>
          <w:marTop w:val="0"/>
          <w:marBottom w:val="0"/>
          <w:divBdr>
            <w:top w:val="none" w:sz="0" w:space="0" w:color="auto"/>
            <w:left w:val="none" w:sz="0" w:space="0" w:color="auto"/>
            <w:bottom w:val="none" w:sz="0" w:space="0" w:color="auto"/>
            <w:right w:val="none" w:sz="0" w:space="0" w:color="auto"/>
          </w:divBdr>
        </w:div>
        <w:div w:id="2022580830">
          <w:marLeft w:val="640"/>
          <w:marRight w:val="0"/>
          <w:marTop w:val="0"/>
          <w:marBottom w:val="0"/>
          <w:divBdr>
            <w:top w:val="none" w:sz="0" w:space="0" w:color="auto"/>
            <w:left w:val="none" w:sz="0" w:space="0" w:color="auto"/>
            <w:bottom w:val="none" w:sz="0" w:space="0" w:color="auto"/>
            <w:right w:val="none" w:sz="0" w:space="0" w:color="auto"/>
          </w:divBdr>
        </w:div>
        <w:div w:id="168757409">
          <w:marLeft w:val="640"/>
          <w:marRight w:val="0"/>
          <w:marTop w:val="0"/>
          <w:marBottom w:val="0"/>
          <w:divBdr>
            <w:top w:val="none" w:sz="0" w:space="0" w:color="auto"/>
            <w:left w:val="none" w:sz="0" w:space="0" w:color="auto"/>
            <w:bottom w:val="none" w:sz="0" w:space="0" w:color="auto"/>
            <w:right w:val="none" w:sz="0" w:space="0" w:color="auto"/>
          </w:divBdr>
        </w:div>
        <w:div w:id="150830815">
          <w:marLeft w:val="640"/>
          <w:marRight w:val="0"/>
          <w:marTop w:val="0"/>
          <w:marBottom w:val="0"/>
          <w:divBdr>
            <w:top w:val="none" w:sz="0" w:space="0" w:color="auto"/>
            <w:left w:val="none" w:sz="0" w:space="0" w:color="auto"/>
            <w:bottom w:val="none" w:sz="0" w:space="0" w:color="auto"/>
            <w:right w:val="none" w:sz="0" w:space="0" w:color="auto"/>
          </w:divBdr>
        </w:div>
        <w:div w:id="1531719373">
          <w:marLeft w:val="640"/>
          <w:marRight w:val="0"/>
          <w:marTop w:val="0"/>
          <w:marBottom w:val="0"/>
          <w:divBdr>
            <w:top w:val="none" w:sz="0" w:space="0" w:color="auto"/>
            <w:left w:val="none" w:sz="0" w:space="0" w:color="auto"/>
            <w:bottom w:val="none" w:sz="0" w:space="0" w:color="auto"/>
            <w:right w:val="none" w:sz="0" w:space="0" w:color="auto"/>
          </w:divBdr>
        </w:div>
        <w:div w:id="1979261476">
          <w:marLeft w:val="640"/>
          <w:marRight w:val="0"/>
          <w:marTop w:val="0"/>
          <w:marBottom w:val="0"/>
          <w:divBdr>
            <w:top w:val="none" w:sz="0" w:space="0" w:color="auto"/>
            <w:left w:val="none" w:sz="0" w:space="0" w:color="auto"/>
            <w:bottom w:val="none" w:sz="0" w:space="0" w:color="auto"/>
            <w:right w:val="none" w:sz="0" w:space="0" w:color="auto"/>
          </w:divBdr>
        </w:div>
        <w:div w:id="1307052078">
          <w:marLeft w:val="640"/>
          <w:marRight w:val="0"/>
          <w:marTop w:val="0"/>
          <w:marBottom w:val="0"/>
          <w:divBdr>
            <w:top w:val="none" w:sz="0" w:space="0" w:color="auto"/>
            <w:left w:val="none" w:sz="0" w:space="0" w:color="auto"/>
            <w:bottom w:val="none" w:sz="0" w:space="0" w:color="auto"/>
            <w:right w:val="none" w:sz="0" w:space="0" w:color="auto"/>
          </w:divBdr>
        </w:div>
        <w:div w:id="1483110255">
          <w:marLeft w:val="640"/>
          <w:marRight w:val="0"/>
          <w:marTop w:val="0"/>
          <w:marBottom w:val="0"/>
          <w:divBdr>
            <w:top w:val="none" w:sz="0" w:space="0" w:color="auto"/>
            <w:left w:val="none" w:sz="0" w:space="0" w:color="auto"/>
            <w:bottom w:val="none" w:sz="0" w:space="0" w:color="auto"/>
            <w:right w:val="none" w:sz="0" w:space="0" w:color="auto"/>
          </w:divBdr>
        </w:div>
        <w:div w:id="2002078560">
          <w:marLeft w:val="640"/>
          <w:marRight w:val="0"/>
          <w:marTop w:val="0"/>
          <w:marBottom w:val="0"/>
          <w:divBdr>
            <w:top w:val="none" w:sz="0" w:space="0" w:color="auto"/>
            <w:left w:val="none" w:sz="0" w:space="0" w:color="auto"/>
            <w:bottom w:val="none" w:sz="0" w:space="0" w:color="auto"/>
            <w:right w:val="none" w:sz="0" w:space="0" w:color="auto"/>
          </w:divBdr>
        </w:div>
        <w:div w:id="967080894">
          <w:marLeft w:val="640"/>
          <w:marRight w:val="0"/>
          <w:marTop w:val="0"/>
          <w:marBottom w:val="0"/>
          <w:divBdr>
            <w:top w:val="none" w:sz="0" w:space="0" w:color="auto"/>
            <w:left w:val="none" w:sz="0" w:space="0" w:color="auto"/>
            <w:bottom w:val="none" w:sz="0" w:space="0" w:color="auto"/>
            <w:right w:val="none" w:sz="0" w:space="0" w:color="auto"/>
          </w:divBdr>
        </w:div>
        <w:div w:id="1183209418">
          <w:marLeft w:val="640"/>
          <w:marRight w:val="0"/>
          <w:marTop w:val="0"/>
          <w:marBottom w:val="0"/>
          <w:divBdr>
            <w:top w:val="none" w:sz="0" w:space="0" w:color="auto"/>
            <w:left w:val="none" w:sz="0" w:space="0" w:color="auto"/>
            <w:bottom w:val="none" w:sz="0" w:space="0" w:color="auto"/>
            <w:right w:val="none" w:sz="0" w:space="0" w:color="auto"/>
          </w:divBdr>
        </w:div>
        <w:div w:id="1875993384">
          <w:marLeft w:val="640"/>
          <w:marRight w:val="0"/>
          <w:marTop w:val="0"/>
          <w:marBottom w:val="0"/>
          <w:divBdr>
            <w:top w:val="none" w:sz="0" w:space="0" w:color="auto"/>
            <w:left w:val="none" w:sz="0" w:space="0" w:color="auto"/>
            <w:bottom w:val="none" w:sz="0" w:space="0" w:color="auto"/>
            <w:right w:val="none" w:sz="0" w:space="0" w:color="auto"/>
          </w:divBdr>
        </w:div>
        <w:div w:id="287972810">
          <w:marLeft w:val="640"/>
          <w:marRight w:val="0"/>
          <w:marTop w:val="0"/>
          <w:marBottom w:val="0"/>
          <w:divBdr>
            <w:top w:val="none" w:sz="0" w:space="0" w:color="auto"/>
            <w:left w:val="none" w:sz="0" w:space="0" w:color="auto"/>
            <w:bottom w:val="none" w:sz="0" w:space="0" w:color="auto"/>
            <w:right w:val="none" w:sz="0" w:space="0" w:color="auto"/>
          </w:divBdr>
        </w:div>
        <w:div w:id="1426532271">
          <w:marLeft w:val="640"/>
          <w:marRight w:val="0"/>
          <w:marTop w:val="0"/>
          <w:marBottom w:val="0"/>
          <w:divBdr>
            <w:top w:val="none" w:sz="0" w:space="0" w:color="auto"/>
            <w:left w:val="none" w:sz="0" w:space="0" w:color="auto"/>
            <w:bottom w:val="none" w:sz="0" w:space="0" w:color="auto"/>
            <w:right w:val="none" w:sz="0" w:space="0" w:color="auto"/>
          </w:divBdr>
        </w:div>
        <w:div w:id="34695214">
          <w:marLeft w:val="640"/>
          <w:marRight w:val="0"/>
          <w:marTop w:val="0"/>
          <w:marBottom w:val="0"/>
          <w:divBdr>
            <w:top w:val="none" w:sz="0" w:space="0" w:color="auto"/>
            <w:left w:val="none" w:sz="0" w:space="0" w:color="auto"/>
            <w:bottom w:val="none" w:sz="0" w:space="0" w:color="auto"/>
            <w:right w:val="none" w:sz="0" w:space="0" w:color="auto"/>
          </w:divBdr>
        </w:div>
        <w:div w:id="1559779319">
          <w:marLeft w:val="640"/>
          <w:marRight w:val="0"/>
          <w:marTop w:val="0"/>
          <w:marBottom w:val="0"/>
          <w:divBdr>
            <w:top w:val="none" w:sz="0" w:space="0" w:color="auto"/>
            <w:left w:val="none" w:sz="0" w:space="0" w:color="auto"/>
            <w:bottom w:val="none" w:sz="0" w:space="0" w:color="auto"/>
            <w:right w:val="none" w:sz="0" w:space="0" w:color="auto"/>
          </w:divBdr>
        </w:div>
        <w:div w:id="1148015204">
          <w:marLeft w:val="640"/>
          <w:marRight w:val="0"/>
          <w:marTop w:val="0"/>
          <w:marBottom w:val="0"/>
          <w:divBdr>
            <w:top w:val="none" w:sz="0" w:space="0" w:color="auto"/>
            <w:left w:val="none" w:sz="0" w:space="0" w:color="auto"/>
            <w:bottom w:val="none" w:sz="0" w:space="0" w:color="auto"/>
            <w:right w:val="none" w:sz="0" w:space="0" w:color="auto"/>
          </w:divBdr>
        </w:div>
        <w:div w:id="1532453584">
          <w:marLeft w:val="640"/>
          <w:marRight w:val="0"/>
          <w:marTop w:val="0"/>
          <w:marBottom w:val="0"/>
          <w:divBdr>
            <w:top w:val="none" w:sz="0" w:space="0" w:color="auto"/>
            <w:left w:val="none" w:sz="0" w:space="0" w:color="auto"/>
            <w:bottom w:val="none" w:sz="0" w:space="0" w:color="auto"/>
            <w:right w:val="none" w:sz="0" w:space="0" w:color="auto"/>
          </w:divBdr>
        </w:div>
        <w:div w:id="1784959305">
          <w:marLeft w:val="640"/>
          <w:marRight w:val="0"/>
          <w:marTop w:val="0"/>
          <w:marBottom w:val="0"/>
          <w:divBdr>
            <w:top w:val="none" w:sz="0" w:space="0" w:color="auto"/>
            <w:left w:val="none" w:sz="0" w:space="0" w:color="auto"/>
            <w:bottom w:val="none" w:sz="0" w:space="0" w:color="auto"/>
            <w:right w:val="none" w:sz="0" w:space="0" w:color="auto"/>
          </w:divBdr>
        </w:div>
      </w:divsChild>
    </w:div>
    <w:div w:id="2123457023">
      <w:bodyDiv w:val="1"/>
      <w:marLeft w:val="0"/>
      <w:marRight w:val="0"/>
      <w:marTop w:val="0"/>
      <w:marBottom w:val="0"/>
      <w:divBdr>
        <w:top w:val="none" w:sz="0" w:space="0" w:color="auto"/>
        <w:left w:val="none" w:sz="0" w:space="0" w:color="auto"/>
        <w:bottom w:val="none" w:sz="0" w:space="0" w:color="auto"/>
        <w:right w:val="none" w:sz="0" w:space="0" w:color="auto"/>
      </w:divBdr>
      <w:divsChild>
        <w:div w:id="2093890069">
          <w:marLeft w:val="640"/>
          <w:marRight w:val="0"/>
          <w:marTop w:val="0"/>
          <w:marBottom w:val="0"/>
          <w:divBdr>
            <w:top w:val="none" w:sz="0" w:space="0" w:color="auto"/>
            <w:left w:val="none" w:sz="0" w:space="0" w:color="auto"/>
            <w:bottom w:val="none" w:sz="0" w:space="0" w:color="auto"/>
            <w:right w:val="none" w:sz="0" w:space="0" w:color="auto"/>
          </w:divBdr>
        </w:div>
        <w:div w:id="1599874932">
          <w:marLeft w:val="640"/>
          <w:marRight w:val="0"/>
          <w:marTop w:val="0"/>
          <w:marBottom w:val="0"/>
          <w:divBdr>
            <w:top w:val="none" w:sz="0" w:space="0" w:color="auto"/>
            <w:left w:val="none" w:sz="0" w:space="0" w:color="auto"/>
            <w:bottom w:val="none" w:sz="0" w:space="0" w:color="auto"/>
            <w:right w:val="none" w:sz="0" w:space="0" w:color="auto"/>
          </w:divBdr>
        </w:div>
        <w:div w:id="451359970">
          <w:marLeft w:val="640"/>
          <w:marRight w:val="0"/>
          <w:marTop w:val="0"/>
          <w:marBottom w:val="0"/>
          <w:divBdr>
            <w:top w:val="none" w:sz="0" w:space="0" w:color="auto"/>
            <w:left w:val="none" w:sz="0" w:space="0" w:color="auto"/>
            <w:bottom w:val="none" w:sz="0" w:space="0" w:color="auto"/>
            <w:right w:val="none" w:sz="0" w:space="0" w:color="auto"/>
          </w:divBdr>
        </w:div>
        <w:div w:id="1725523579">
          <w:marLeft w:val="640"/>
          <w:marRight w:val="0"/>
          <w:marTop w:val="0"/>
          <w:marBottom w:val="0"/>
          <w:divBdr>
            <w:top w:val="none" w:sz="0" w:space="0" w:color="auto"/>
            <w:left w:val="none" w:sz="0" w:space="0" w:color="auto"/>
            <w:bottom w:val="none" w:sz="0" w:space="0" w:color="auto"/>
            <w:right w:val="none" w:sz="0" w:space="0" w:color="auto"/>
          </w:divBdr>
        </w:div>
        <w:div w:id="492187437">
          <w:marLeft w:val="640"/>
          <w:marRight w:val="0"/>
          <w:marTop w:val="0"/>
          <w:marBottom w:val="0"/>
          <w:divBdr>
            <w:top w:val="none" w:sz="0" w:space="0" w:color="auto"/>
            <w:left w:val="none" w:sz="0" w:space="0" w:color="auto"/>
            <w:bottom w:val="none" w:sz="0" w:space="0" w:color="auto"/>
            <w:right w:val="none" w:sz="0" w:space="0" w:color="auto"/>
          </w:divBdr>
        </w:div>
        <w:div w:id="1491141263">
          <w:marLeft w:val="640"/>
          <w:marRight w:val="0"/>
          <w:marTop w:val="0"/>
          <w:marBottom w:val="0"/>
          <w:divBdr>
            <w:top w:val="none" w:sz="0" w:space="0" w:color="auto"/>
            <w:left w:val="none" w:sz="0" w:space="0" w:color="auto"/>
            <w:bottom w:val="none" w:sz="0" w:space="0" w:color="auto"/>
            <w:right w:val="none" w:sz="0" w:space="0" w:color="auto"/>
          </w:divBdr>
        </w:div>
        <w:div w:id="739445790">
          <w:marLeft w:val="640"/>
          <w:marRight w:val="0"/>
          <w:marTop w:val="0"/>
          <w:marBottom w:val="0"/>
          <w:divBdr>
            <w:top w:val="none" w:sz="0" w:space="0" w:color="auto"/>
            <w:left w:val="none" w:sz="0" w:space="0" w:color="auto"/>
            <w:bottom w:val="none" w:sz="0" w:space="0" w:color="auto"/>
            <w:right w:val="none" w:sz="0" w:space="0" w:color="auto"/>
          </w:divBdr>
        </w:div>
        <w:div w:id="1632783168">
          <w:marLeft w:val="640"/>
          <w:marRight w:val="0"/>
          <w:marTop w:val="0"/>
          <w:marBottom w:val="0"/>
          <w:divBdr>
            <w:top w:val="none" w:sz="0" w:space="0" w:color="auto"/>
            <w:left w:val="none" w:sz="0" w:space="0" w:color="auto"/>
            <w:bottom w:val="none" w:sz="0" w:space="0" w:color="auto"/>
            <w:right w:val="none" w:sz="0" w:space="0" w:color="auto"/>
          </w:divBdr>
        </w:div>
        <w:div w:id="2129930794">
          <w:marLeft w:val="640"/>
          <w:marRight w:val="0"/>
          <w:marTop w:val="0"/>
          <w:marBottom w:val="0"/>
          <w:divBdr>
            <w:top w:val="none" w:sz="0" w:space="0" w:color="auto"/>
            <w:left w:val="none" w:sz="0" w:space="0" w:color="auto"/>
            <w:bottom w:val="none" w:sz="0" w:space="0" w:color="auto"/>
            <w:right w:val="none" w:sz="0" w:space="0" w:color="auto"/>
          </w:divBdr>
        </w:div>
        <w:div w:id="736367707">
          <w:marLeft w:val="640"/>
          <w:marRight w:val="0"/>
          <w:marTop w:val="0"/>
          <w:marBottom w:val="0"/>
          <w:divBdr>
            <w:top w:val="none" w:sz="0" w:space="0" w:color="auto"/>
            <w:left w:val="none" w:sz="0" w:space="0" w:color="auto"/>
            <w:bottom w:val="none" w:sz="0" w:space="0" w:color="auto"/>
            <w:right w:val="none" w:sz="0" w:space="0" w:color="auto"/>
          </w:divBdr>
        </w:div>
        <w:div w:id="2014985368">
          <w:marLeft w:val="640"/>
          <w:marRight w:val="0"/>
          <w:marTop w:val="0"/>
          <w:marBottom w:val="0"/>
          <w:divBdr>
            <w:top w:val="none" w:sz="0" w:space="0" w:color="auto"/>
            <w:left w:val="none" w:sz="0" w:space="0" w:color="auto"/>
            <w:bottom w:val="none" w:sz="0" w:space="0" w:color="auto"/>
            <w:right w:val="none" w:sz="0" w:space="0" w:color="auto"/>
          </w:divBdr>
        </w:div>
        <w:div w:id="608197143">
          <w:marLeft w:val="640"/>
          <w:marRight w:val="0"/>
          <w:marTop w:val="0"/>
          <w:marBottom w:val="0"/>
          <w:divBdr>
            <w:top w:val="none" w:sz="0" w:space="0" w:color="auto"/>
            <w:left w:val="none" w:sz="0" w:space="0" w:color="auto"/>
            <w:bottom w:val="none" w:sz="0" w:space="0" w:color="auto"/>
            <w:right w:val="none" w:sz="0" w:space="0" w:color="auto"/>
          </w:divBdr>
        </w:div>
        <w:div w:id="1321499786">
          <w:marLeft w:val="640"/>
          <w:marRight w:val="0"/>
          <w:marTop w:val="0"/>
          <w:marBottom w:val="0"/>
          <w:divBdr>
            <w:top w:val="none" w:sz="0" w:space="0" w:color="auto"/>
            <w:left w:val="none" w:sz="0" w:space="0" w:color="auto"/>
            <w:bottom w:val="none" w:sz="0" w:space="0" w:color="auto"/>
            <w:right w:val="none" w:sz="0" w:space="0" w:color="auto"/>
          </w:divBdr>
        </w:div>
        <w:div w:id="1594361865">
          <w:marLeft w:val="640"/>
          <w:marRight w:val="0"/>
          <w:marTop w:val="0"/>
          <w:marBottom w:val="0"/>
          <w:divBdr>
            <w:top w:val="none" w:sz="0" w:space="0" w:color="auto"/>
            <w:left w:val="none" w:sz="0" w:space="0" w:color="auto"/>
            <w:bottom w:val="none" w:sz="0" w:space="0" w:color="auto"/>
            <w:right w:val="none" w:sz="0" w:space="0" w:color="auto"/>
          </w:divBdr>
        </w:div>
        <w:div w:id="1485119010">
          <w:marLeft w:val="640"/>
          <w:marRight w:val="0"/>
          <w:marTop w:val="0"/>
          <w:marBottom w:val="0"/>
          <w:divBdr>
            <w:top w:val="none" w:sz="0" w:space="0" w:color="auto"/>
            <w:left w:val="none" w:sz="0" w:space="0" w:color="auto"/>
            <w:bottom w:val="none" w:sz="0" w:space="0" w:color="auto"/>
            <w:right w:val="none" w:sz="0" w:space="0" w:color="auto"/>
          </w:divBdr>
        </w:div>
        <w:div w:id="321355084">
          <w:marLeft w:val="640"/>
          <w:marRight w:val="0"/>
          <w:marTop w:val="0"/>
          <w:marBottom w:val="0"/>
          <w:divBdr>
            <w:top w:val="none" w:sz="0" w:space="0" w:color="auto"/>
            <w:left w:val="none" w:sz="0" w:space="0" w:color="auto"/>
            <w:bottom w:val="none" w:sz="0" w:space="0" w:color="auto"/>
            <w:right w:val="none" w:sz="0" w:space="0" w:color="auto"/>
          </w:divBdr>
        </w:div>
        <w:div w:id="2062243485">
          <w:marLeft w:val="640"/>
          <w:marRight w:val="0"/>
          <w:marTop w:val="0"/>
          <w:marBottom w:val="0"/>
          <w:divBdr>
            <w:top w:val="none" w:sz="0" w:space="0" w:color="auto"/>
            <w:left w:val="none" w:sz="0" w:space="0" w:color="auto"/>
            <w:bottom w:val="none" w:sz="0" w:space="0" w:color="auto"/>
            <w:right w:val="none" w:sz="0" w:space="0" w:color="auto"/>
          </w:divBdr>
        </w:div>
        <w:div w:id="1498378523">
          <w:marLeft w:val="640"/>
          <w:marRight w:val="0"/>
          <w:marTop w:val="0"/>
          <w:marBottom w:val="0"/>
          <w:divBdr>
            <w:top w:val="none" w:sz="0" w:space="0" w:color="auto"/>
            <w:left w:val="none" w:sz="0" w:space="0" w:color="auto"/>
            <w:bottom w:val="none" w:sz="0" w:space="0" w:color="auto"/>
            <w:right w:val="none" w:sz="0" w:space="0" w:color="auto"/>
          </w:divBdr>
        </w:div>
        <w:div w:id="1068959440">
          <w:marLeft w:val="640"/>
          <w:marRight w:val="0"/>
          <w:marTop w:val="0"/>
          <w:marBottom w:val="0"/>
          <w:divBdr>
            <w:top w:val="none" w:sz="0" w:space="0" w:color="auto"/>
            <w:left w:val="none" w:sz="0" w:space="0" w:color="auto"/>
            <w:bottom w:val="none" w:sz="0" w:space="0" w:color="auto"/>
            <w:right w:val="none" w:sz="0" w:space="0" w:color="auto"/>
          </w:divBdr>
        </w:div>
        <w:div w:id="1760131861">
          <w:marLeft w:val="640"/>
          <w:marRight w:val="0"/>
          <w:marTop w:val="0"/>
          <w:marBottom w:val="0"/>
          <w:divBdr>
            <w:top w:val="none" w:sz="0" w:space="0" w:color="auto"/>
            <w:left w:val="none" w:sz="0" w:space="0" w:color="auto"/>
            <w:bottom w:val="none" w:sz="0" w:space="0" w:color="auto"/>
            <w:right w:val="none" w:sz="0" w:space="0" w:color="auto"/>
          </w:divBdr>
        </w:div>
        <w:div w:id="65881101">
          <w:marLeft w:val="640"/>
          <w:marRight w:val="0"/>
          <w:marTop w:val="0"/>
          <w:marBottom w:val="0"/>
          <w:divBdr>
            <w:top w:val="none" w:sz="0" w:space="0" w:color="auto"/>
            <w:left w:val="none" w:sz="0" w:space="0" w:color="auto"/>
            <w:bottom w:val="none" w:sz="0" w:space="0" w:color="auto"/>
            <w:right w:val="none" w:sz="0" w:space="0" w:color="auto"/>
          </w:divBdr>
        </w:div>
        <w:div w:id="961419863">
          <w:marLeft w:val="640"/>
          <w:marRight w:val="0"/>
          <w:marTop w:val="0"/>
          <w:marBottom w:val="0"/>
          <w:divBdr>
            <w:top w:val="none" w:sz="0" w:space="0" w:color="auto"/>
            <w:left w:val="none" w:sz="0" w:space="0" w:color="auto"/>
            <w:bottom w:val="none" w:sz="0" w:space="0" w:color="auto"/>
            <w:right w:val="none" w:sz="0" w:space="0" w:color="auto"/>
          </w:divBdr>
        </w:div>
        <w:div w:id="76438769">
          <w:marLeft w:val="640"/>
          <w:marRight w:val="0"/>
          <w:marTop w:val="0"/>
          <w:marBottom w:val="0"/>
          <w:divBdr>
            <w:top w:val="none" w:sz="0" w:space="0" w:color="auto"/>
            <w:left w:val="none" w:sz="0" w:space="0" w:color="auto"/>
            <w:bottom w:val="none" w:sz="0" w:space="0" w:color="auto"/>
            <w:right w:val="none" w:sz="0" w:space="0" w:color="auto"/>
          </w:divBdr>
        </w:div>
        <w:div w:id="91424439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image" Target="media/image2.jpe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14" Type="http://schemas.openxmlformats.org/officeDocument/2006/relationships/image" Target="media/image6.png"/><Relationship Id="rId22" Type="http://schemas.openxmlformats.org/officeDocument/2006/relationships/image" Target="media/image11.tif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05B97D14-EFCE-0E49-B9B9-3F02226278B5}"/>
      </w:docPartPr>
      <w:docPartBody>
        <w:p w:rsidR="00575C39" w:rsidRDefault="00EB794C">
          <w:r w:rsidRPr="008246F2">
            <w:rPr>
              <w:rStyle w:val="Textodelmarcadordeposicin"/>
            </w:rPr>
            <w:t>Haga clic o pulse aquí para escribir texto.</w:t>
          </w:r>
        </w:p>
      </w:docPartBody>
    </w:docPart>
    <w:docPart>
      <w:docPartPr>
        <w:name w:val="2E98B6BD453DCC4A85B2E94F5C00C4EF"/>
        <w:category>
          <w:name w:val="General"/>
          <w:gallery w:val="placeholder"/>
        </w:category>
        <w:types>
          <w:type w:val="bbPlcHdr"/>
        </w:types>
        <w:behaviors>
          <w:behavior w:val="content"/>
        </w:behaviors>
        <w:guid w:val="{37474F8F-41A6-1948-9382-69606FC0184E}"/>
      </w:docPartPr>
      <w:docPartBody>
        <w:p w:rsidR="00575C39" w:rsidRDefault="00EB794C" w:rsidP="00EB794C">
          <w:pPr>
            <w:pStyle w:val="2E98B6BD453DCC4A85B2E94F5C00C4EF"/>
          </w:pPr>
          <w:r w:rsidRPr="008246F2">
            <w:rPr>
              <w:rStyle w:val="Textodelmarcadordeposicin"/>
            </w:rPr>
            <w:t>Haga clic o pulse aquí para escribir texto.</w:t>
          </w:r>
        </w:p>
      </w:docPartBody>
    </w:docPart>
    <w:docPart>
      <w:docPartPr>
        <w:name w:val="654557C5F60F4E1D8215B6CF7F17759B"/>
        <w:category>
          <w:name w:val="General"/>
          <w:gallery w:val="placeholder"/>
        </w:category>
        <w:types>
          <w:type w:val="bbPlcHdr"/>
        </w:types>
        <w:behaviors>
          <w:behavior w:val="content"/>
        </w:behaviors>
        <w:guid w:val="{52005996-8402-4629-AD70-029FC0537B4D}"/>
      </w:docPartPr>
      <w:docPartBody>
        <w:p w:rsidR="00B96570" w:rsidRDefault="00DC2473" w:rsidP="00DC2473">
          <w:pPr>
            <w:pStyle w:val="5BA34D42E7794D2E957DD104A5920B01"/>
          </w:pPr>
          <w:r w:rsidRPr="008246F2">
            <w:rPr>
              <w:rStyle w:val="Textodelmarcadordeposicin"/>
            </w:rPr>
            <w:t>Haga clic o pulse aquí para escribir texto.</w:t>
          </w:r>
        </w:p>
      </w:docPartBody>
    </w:docPart>
    <w:docPart>
      <w:docPartPr>
        <w:name w:val="5BA34D42E7794D2E957DD104A5920B01"/>
        <w:category>
          <w:name w:val="General"/>
          <w:gallery w:val="placeholder"/>
        </w:category>
        <w:types>
          <w:type w:val="bbPlcHdr"/>
        </w:types>
        <w:behaviors>
          <w:behavior w:val="content"/>
        </w:behaviors>
        <w:guid w:val="{6627D507-0809-4C22-BE31-CBF3DAE7C5F4}"/>
      </w:docPartPr>
      <w:docPartBody>
        <w:p w:rsidR="00B96570" w:rsidRDefault="00DC2473" w:rsidP="00DC2473">
          <w:pPr>
            <w:pStyle w:val="856E7C72691640CC8C1199576D69CA3C"/>
          </w:pPr>
          <w:r w:rsidRPr="008246F2">
            <w:rPr>
              <w:rStyle w:val="Textodelmarcadordeposicin"/>
            </w:rPr>
            <w:t>Haga clic o pulse aquí para escribir texto.</w:t>
          </w:r>
        </w:p>
      </w:docPartBody>
    </w:docPart>
    <w:docPart>
      <w:docPartPr>
        <w:name w:val="CACCCD57F7B24BF3B89DE604B1C2F93C"/>
        <w:category>
          <w:name w:val="General"/>
          <w:gallery w:val="placeholder"/>
        </w:category>
        <w:types>
          <w:type w:val="bbPlcHdr"/>
        </w:types>
        <w:behaviors>
          <w:behavior w:val="content"/>
        </w:behaviors>
        <w:guid w:val="{66144DF6-CBBD-4A87-BBC8-A5E767235715}"/>
      </w:docPartPr>
      <w:docPartBody>
        <w:p w:rsidR="00B96570" w:rsidRDefault="00DC2473" w:rsidP="00DC2473">
          <w:pPr>
            <w:pStyle w:val="FB8C1BFC5F254F47A7AF990840EC161A"/>
          </w:pPr>
          <w:r w:rsidRPr="008246F2">
            <w:rPr>
              <w:rStyle w:val="Textodelmarcadordeposicin"/>
            </w:rPr>
            <w:t>Haga clic o pulse aquí para escribir texto.</w:t>
          </w:r>
        </w:p>
      </w:docPartBody>
    </w:docPart>
    <w:docPart>
      <w:docPartPr>
        <w:name w:val="4A0482E3CC194C408BAC785E864037C0"/>
        <w:category>
          <w:name w:val="General"/>
          <w:gallery w:val="placeholder"/>
        </w:category>
        <w:types>
          <w:type w:val="bbPlcHdr"/>
        </w:types>
        <w:behaviors>
          <w:behavior w:val="content"/>
        </w:behaviors>
        <w:guid w:val="{0EA995BD-BA47-3D49-A366-05D0D389B87B}"/>
      </w:docPartPr>
      <w:docPartBody>
        <w:p w:rsidR="00B53220" w:rsidRDefault="00B53220" w:rsidP="00B53220">
          <w:r w:rsidRPr="008246F2">
            <w:rPr>
              <w:rStyle w:val="Textodelmarcadordeposicin"/>
            </w:rPr>
            <w:t>Haga clic o pulse aquí para escribir texto.</w:t>
          </w:r>
        </w:p>
      </w:docPartBody>
    </w:docPart>
    <w:docPart>
      <w:docPartPr>
        <w:name w:val="9AC32F2B725C854181D3110AB8935663"/>
        <w:category>
          <w:name w:val="General"/>
          <w:gallery w:val="placeholder"/>
        </w:category>
        <w:types>
          <w:type w:val="bbPlcHdr"/>
        </w:types>
        <w:behaviors>
          <w:behavior w:val="content"/>
        </w:behaviors>
        <w:guid w:val="{291E2254-C5B0-0F48-AE07-6914551476B1}"/>
      </w:docPartPr>
      <w:docPartBody>
        <w:p w:rsidR="00645CD2" w:rsidRDefault="00B53220" w:rsidP="00B53220">
          <w:r w:rsidRPr="008246F2">
            <w:rPr>
              <w:rStyle w:val="Textodelmarcadordeposicin"/>
            </w:rPr>
            <w:t>Haga clic o pulse aquí para escribir texto.</w:t>
          </w:r>
        </w:p>
      </w:docPartBody>
    </w:docPart>
    <w:docPart>
      <w:docPartPr>
        <w:name w:val="17A1ABE63554E54CAF477061F7292305"/>
        <w:category>
          <w:name w:val="General"/>
          <w:gallery w:val="placeholder"/>
        </w:category>
        <w:types>
          <w:type w:val="bbPlcHdr"/>
        </w:types>
        <w:behaviors>
          <w:behavior w:val="content"/>
        </w:behaviors>
        <w:guid w:val="{ABEAE306-B696-6C4E-A297-46C71A61F272}"/>
      </w:docPartPr>
      <w:docPartBody>
        <w:p w:rsidR="00645CD2" w:rsidRDefault="00B53220" w:rsidP="00B53220">
          <w:r w:rsidRPr="008246F2">
            <w:rPr>
              <w:rStyle w:val="Textodelmarcadordeposicin"/>
            </w:rPr>
            <w:t>Haga clic o pulse aquí para escribir texto.</w:t>
          </w:r>
        </w:p>
      </w:docPartBody>
    </w:docPart>
    <w:docPart>
      <w:docPartPr>
        <w:name w:val="C5A6398DEE91DB43B9E5491D2AF6D0D2"/>
        <w:category>
          <w:name w:val="General"/>
          <w:gallery w:val="placeholder"/>
        </w:category>
        <w:types>
          <w:type w:val="bbPlcHdr"/>
        </w:types>
        <w:behaviors>
          <w:behavior w:val="content"/>
        </w:behaviors>
        <w:guid w:val="{00E02DEE-5D0C-0E47-B915-7A950E8B2DDC}"/>
      </w:docPartPr>
      <w:docPartBody>
        <w:p w:rsidR="00DE56CE" w:rsidRDefault="00F76347" w:rsidP="00F76347">
          <w:pPr>
            <w:pStyle w:val="C5A6398DEE91DB43B9E5491D2AF6D0D2"/>
          </w:pPr>
          <w:r w:rsidRPr="008246F2">
            <w:rPr>
              <w:rStyle w:val="Textodelmarcadordeposicin"/>
            </w:rPr>
            <w:t>Haga clic o pulse aquí para escribir texto.</w:t>
          </w:r>
        </w:p>
      </w:docPartBody>
    </w:docPart>
    <w:docPart>
      <w:docPartPr>
        <w:name w:val="5D43B365B33313429B4494265B39F269"/>
        <w:category>
          <w:name w:val="General"/>
          <w:gallery w:val="placeholder"/>
        </w:category>
        <w:types>
          <w:type w:val="bbPlcHdr"/>
        </w:types>
        <w:behaviors>
          <w:behavior w:val="content"/>
        </w:behaviors>
        <w:guid w:val="{54F349DD-C5D4-8C46-BAF2-204B6EF63FC1}"/>
      </w:docPartPr>
      <w:docPartBody>
        <w:p w:rsidR="00073C26" w:rsidRDefault="000548BD" w:rsidP="000548BD">
          <w:pPr>
            <w:pStyle w:val="5D43B365B33313429B4494265B39F269"/>
          </w:pPr>
          <w:r>
            <w:rPr>
              <w:rStyle w:val="Textodelmarcadordeposicin"/>
            </w:rPr>
            <w:t>Elija un elemento.</w:t>
          </w:r>
        </w:p>
      </w:docPartBody>
    </w:docPart>
    <w:docPart>
      <w:docPartPr>
        <w:name w:val="7FE3F29BC78D9D4F9DCE49F449EADEDA"/>
        <w:category>
          <w:name w:val="General"/>
          <w:gallery w:val="placeholder"/>
        </w:category>
        <w:types>
          <w:type w:val="bbPlcHdr"/>
        </w:types>
        <w:behaviors>
          <w:behavior w:val="content"/>
        </w:behaviors>
        <w:guid w:val="{D870376A-C8C7-7B42-AC3E-EA25C4F120A9}"/>
      </w:docPartPr>
      <w:docPartBody>
        <w:p w:rsidR="00073C26" w:rsidRDefault="000548BD" w:rsidP="000548BD">
          <w:pPr>
            <w:pStyle w:val="7FE3F29BC78D9D4F9DCE49F449EADEDA"/>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94C"/>
    <w:rsid w:val="000548BD"/>
    <w:rsid w:val="00073C26"/>
    <w:rsid w:val="00073C71"/>
    <w:rsid w:val="00092EC2"/>
    <w:rsid w:val="00097711"/>
    <w:rsid w:val="000A023B"/>
    <w:rsid w:val="002A561C"/>
    <w:rsid w:val="003955B4"/>
    <w:rsid w:val="00575C39"/>
    <w:rsid w:val="00645CD2"/>
    <w:rsid w:val="006C2915"/>
    <w:rsid w:val="007A3195"/>
    <w:rsid w:val="007E6513"/>
    <w:rsid w:val="008A1F05"/>
    <w:rsid w:val="009B04E4"/>
    <w:rsid w:val="00A142AE"/>
    <w:rsid w:val="00A45735"/>
    <w:rsid w:val="00AD60F6"/>
    <w:rsid w:val="00B53220"/>
    <w:rsid w:val="00B67813"/>
    <w:rsid w:val="00B96570"/>
    <w:rsid w:val="00DB11B2"/>
    <w:rsid w:val="00DC2473"/>
    <w:rsid w:val="00DE56CE"/>
    <w:rsid w:val="00E63B44"/>
    <w:rsid w:val="00E824A3"/>
    <w:rsid w:val="00EB794C"/>
    <w:rsid w:val="00F36678"/>
    <w:rsid w:val="00F76347"/>
    <w:rsid w:val="00FB6169"/>
    <w:rsid w:val="00FC19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CO"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48BD"/>
  </w:style>
  <w:style w:type="paragraph" w:customStyle="1" w:styleId="2E98B6BD453DCC4A85B2E94F5C00C4EF">
    <w:name w:val="2E98B6BD453DCC4A85B2E94F5C00C4EF"/>
    <w:rsid w:val="00EB794C"/>
  </w:style>
  <w:style w:type="paragraph" w:customStyle="1" w:styleId="654557C5F60F4E1D8215B6CF7F17759B">
    <w:name w:val="654557C5F60F4E1D8215B6CF7F17759B"/>
    <w:rsid w:val="00DC2473"/>
    <w:pPr>
      <w:spacing w:after="160" w:line="259" w:lineRule="auto"/>
    </w:pPr>
    <w:rPr>
      <w:sz w:val="22"/>
      <w:szCs w:val="22"/>
      <w:lang w:val="es-ES" w:eastAsia="es-ES"/>
    </w:rPr>
  </w:style>
  <w:style w:type="paragraph" w:customStyle="1" w:styleId="5BA34D42E7794D2E957DD104A5920B01">
    <w:name w:val="5BA34D42E7794D2E957DD104A5920B01"/>
    <w:rsid w:val="00DC2473"/>
    <w:pPr>
      <w:spacing w:after="160" w:line="259" w:lineRule="auto"/>
    </w:pPr>
    <w:rPr>
      <w:sz w:val="22"/>
      <w:szCs w:val="22"/>
      <w:lang w:val="es-ES" w:eastAsia="es-ES"/>
    </w:rPr>
  </w:style>
  <w:style w:type="paragraph" w:customStyle="1" w:styleId="856E7C72691640CC8C1199576D69CA3C">
    <w:name w:val="856E7C72691640CC8C1199576D69CA3C"/>
    <w:rsid w:val="00DC2473"/>
    <w:pPr>
      <w:spacing w:after="160" w:line="259" w:lineRule="auto"/>
    </w:pPr>
    <w:rPr>
      <w:sz w:val="22"/>
      <w:szCs w:val="22"/>
      <w:lang w:val="es-ES" w:eastAsia="es-ES"/>
    </w:rPr>
  </w:style>
  <w:style w:type="paragraph" w:customStyle="1" w:styleId="CACCCD57F7B24BF3B89DE604B1C2F93C">
    <w:name w:val="CACCCD57F7B24BF3B89DE604B1C2F93C"/>
    <w:rsid w:val="00DC2473"/>
    <w:pPr>
      <w:spacing w:after="160" w:line="259" w:lineRule="auto"/>
    </w:pPr>
    <w:rPr>
      <w:sz w:val="22"/>
      <w:szCs w:val="22"/>
      <w:lang w:val="es-ES" w:eastAsia="es-ES"/>
    </w:rPr>
  </w:style>
  <w:style w:type="paragraph" w:customStyle="1" w:styleId="4A0482E3CC194C408BAC785E864037C0">
    <w:name w:val="4A0482E3CC194C408BAC785E864037C0"/>
    <w:rsid w:val="00B53220"/>
  </w:style>
  <w:style w:type="paragraph" w:customStyle="1" w:styleId="9AC32F2B725C854181D3110AB8935663">
    <w:name w:val="9AC32F2B725C854181D3110AB8935663"/>
    <w:rsid w:val="00B53220"/>
  </w:style>
  <w:style w:type="paragraph" w:customStyle="1" w:styleId="17A1ABE63554E54CAF477061F7292305">
    <w:name w:val="17A1ABE63554E54CAF477061F7292305"/>
    <w:rsid w:val="00B53220"/>
  </w:style>
  <w:style w:type="paragraph" w:customStyle="1" w:styleId="FB8C1BFC5F254F47A7AF990840EC161A">
    <w:name w:val="FB8C1BFC5F254F47A7AF990840EC161A"/>
    <w:rsid w:val="002A561C"/>
  </w:style>
  <w:style w:type="paragraph" w:customStyle="1" w:styleId="DBBA81B6ADEB624AB65CA56057728049">
    <w:name w:val="DBBA81B6ADEB624AB65CA56057728049"/>
    <w:rsid w:val="00F76347"/>
  </w:style>
  <w:style w:type="paragraph" w:customStyle="1" w:styleId="C5A6398DEE91DB43B9E5491D2AF6D0D2">
    <w:name w:val="C5A6398DEE91DB43B9E5491D2AF6D0D2"/>
    <w:rsid w:val="00F76347"/>
  </w:style>
  <w:style w:type="paragraph" w:customStyle="1" w:styleId="758B80519F3D5947866A5B96ACF261A0">
    <w:name w:val="758B80519F3D5947866A5B96ACF261A0"/>
    <w:rsid w:val="000548BD"/>
  </w:style>
  <w:style w:type="paragraph" w:customStyle="1" w:styleId="07AAF08B8FEB9E46BC4D74D467A10BA9">
    <w:name w:val="07AAF08B8FEB9E46BC4D74D467A10BA9"/>
    <w:rsid w:val="000548BD"/>
  </w:style>
  <w:style w:type="paragraph" w:customStyle="1" w:styleId="40F1FC414AC8FC46AAE44343131B291C">
    <w:name w:val="40F1FC414AC8FC46AAE44343131B291C"/>
    <w:rsid w:val="000548BD"/>
  </w:style>
  <w:style w:type="paragraph" w:customStyle="1" w:styleId="B787F4F0F7BAA649A4AC0024CED378B9">
    <w:name w:val="B787F4F0F7BAA649A4AC0024CED378B9"/>
    <w:rsid w:val="000548BD"/>
  </w:style>
  <w:style w:type="paragraph" w:customStyle="1" w:styleId="9C9E8C99504BEA4BBA639FE7967EFC92">
    <w:name w:val="9C9E8C99504BEA4BBA639FE7967EFC92"/>
    <w:rsid w:val="000548BD"/>
  </w:style>
  <w:style w:type="paragraph" w:customStyle="1" w:styleId="17690588A5AC4F44A5E2A41E754F939E">
    <w:name w:val="17690588A5AC4F44A5E2A41E754F939E"/>
    <w:rsid w:val="000548BD"/>
  </w:style>
  <w:style w:type="paragraph" w:customStyle="1" w:styleId="55221D17975AE84C9D96780D047AE00F">
    <w:name w:val="55221D17975AE84C9D96780D047AE00F"/>
    <w:rsid w:val="000548BD"/>
  </w:style>
  <w:style w:type="paragraph" w:customStyle="1" w:styleId="5D43B365B33313429B4494265B39F269">
    <w:name w:val="5D43B365B33313429B4494265B39F269"/>
    <w:rsid w:val="000548BD"/>
  </w:style>
  <w:style w:type="paragraph" w:customStyle="1" w:styleId="7FE3F29BC78D9D4F9DCE49F449EADEDA">
    <w:name w:val="7FE3F29BC78D9D4F9DCE49F449EADEDA"/>
    <w:rsid w:val="000548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144BC0-88FB-2F46-B715-64BA10E659A8}">
  <we:reference id="wa104382081" version="1.28.0.0" store="es-ES" storeType="OMEX"/>
  <we:alternateReferences>
    <we:reference id="wa104382081" version="1.28.0.0" store="es-ES" storeType="OMEX"/>
  </we:alternateReferences>
  <we:properties>
    <we:property name="MENDELEY_CITATIONS" value="[{&quot;properties&quot;:{&quot;noteIndex&quot;:0},&quot;citationID&quot;:&quot;MENDELEY_CITATION_913a80d2-ba99-43c3-9ad7-55e4f76cb915&quot;,&quot;citationItems&quot;:[{&quot;id&quot;:&quot;7d6a35d5-d376-31b9-82bd-79c28c3f4d4c&quot;,&quot;itemData&quot;:{&quot;type&quot;:&quot;webpage&quot;,&quot;id&quot;:&quot;7d6a35d5-d376-31b9-82bd-79c28c3f4d4c&quot;,&quot;title&quot;:&quot;IDF Diabetes Atlas 9th edition 2019&quot;,&quot;accessed&quot;:{&quot;date-parts&quot;:[[2021,7,31]]},&quot;URL&quot;:&quot;https://www.diabetesatlas.org/en/&quot;},&quot;isTemporary&quot;:false}],&quot;isEdited&quot;:false,&quot;citationTag&quot;:&quot;MENDELEY_CITATION_v3_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&quot;,&quot;manualOverride&quot;:{&quot;isManuallyOverriden&quot;:false,&quot;manualOverrideText&quot;:&quot;&quot;,&quot;citeprocText&quot;:&quot;(1)&quot;,&quot;isManuallyOverridden&quot;:false}},{&quot;properties&quot;:{&quot;noteIndex&quot;:0},&quot;citationID&quot;:&quot;MENDELEY_CITATION_2c0ed680-6bb0-406f-b9ab-c649536923b3&quot;,&quot;citationItems&quot;:[{&quot;id&quot;:&quot;60970511-1e7a-398d-b952-91188bcd4a44&quot;,&quot;itemData&quot;:{&quot;type&quot;:&quot;article-journal&quot;,&quot;id&quot;:&quot;60970511-1e7a-398d-b952-91188bcd4a44&quot;,&quot;title&quot;:&quot;Situación de la Enfermedad Renal Crónica, la Hipertensión Arterial y la Diabetes Mellitus en Colombia, 2019&quot;,&quot;author&quot;:[{&quot;family&quot;:&quot;Cuenta de Alto Costo Colombia&quot;,&quot;given&quot;:&quot;&quot;,&quot;parse-names&quot;:false,&quot;dropping-particle&quot;:&quot;&quot;,&quot;non-dropping-particle&quot;:&quot;&quot;}],&quot;container-title&quot;:&quot;Cuenta de Alto Costo&quot;,&quot;ISSN&quot;:&quot;2322-6323&quot;,&quot;issued&quot;:{&quot;date-parts&quot;:[[2019]]},&quot;abstract&quot;:&quot;La enfermedad renal crónica es el estado clínico-patológico que puede conducir a una enfermedad renal en etapa terminal, cualquiera que sea la naturaleza del proceso fisiopatológico, desde enfermedades genéticas o inmunes específicas (como la nefritis lúpica) hasta lesiones más sistémicas (como la nefropatía diabética) (1). La enfermedad renal crónica (ERC) se asocia con una disminución de la función renal la cual puede estar relacionada con la edad y se encuentra acelerada en la hipertensión, diabetes, obesidad y trastornos renales primarios. La enfermedad cardiovascular (ECV) es la causa principal de morbilidad y mortalidad donde la ERC se considera un acelerador del riesgo de ECV y un factor de riesgo independiente para eventos de ECV. Existe una relación inversa gradual entre el riesgo de ECV y la tasa de filtración glomerular (TFG) que es independiente de la edad, el sexo y otros factores de riesgo. La disminución de la función renal es un predictor de hospitalización, disfunción cognitiva y mala calidad de vida. La carga sanitaria es más alta en los estadios renales tempranos, debido a una mayor prevalencia, que afecta a alrededor del 35% de las personas mayores de 70 años (2). Sin embargo, el alto costo de la enfermedad está asociado a las etapas más avanzadas (Estadios 4 y 5). La ERC ha sido identificada como una patología de alto costo, no solo por su creciente prevalencia e incidencia, sino también, debido al riesgo elevado de presentar complicaciones, muerte, deterioro de la calidad de vida y de la capacidad laboral del paciente y consumo de recursos superior a la población general, por lo cual se hace necesario gestionar e intervenir la enfermedad y sus desenlaces evitables, protegiendo a los casos, sus familias y la sociedad contra el riesgo de catástrofe financiera (3). Los costos que representan la carga económica de la ERC se clasifican como directos e indirectos. Los directos son aquellos asociados con la enfermedad en sí y su progresión, incluida la enfermedad renal en etapa terminal (atención primaria, ambulatoria, hospitalaria y terapia de reemplazo renal). Los costos indirectos se definen como aquellos en los que se incurre para la atención que no tiene que ver con la función renal, como un infarto del miocardio, un accidente cerebrovascular, las estancias hospitalarias prolongadas, las infecciones recurrentes y el costo por el uso de medicamentos para el tratamiento de las enfermedades precursoras (4).&quot;,&quot;issue&quot;:&quot;2322-6323&quot;,&quot;volume&quot;:&quot;1&quot;},&quot;isTemporary&quot;:false}],&quot;isEdited&quot;:false,&quot;citationTag&quot;:&quot;MENDELEY_CITATION_v3_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&quot;,&quot;manualOverride&quot;:{&quot;isManuallyOverriden&quot;:false,&quot;manualOverrideText&quot;:&quot;&quot;,&quot;citeprocText&quot;:&quot;(2)&quot;,&quot;isManuallyOverridden&quot;:false}},{&quot;properties&quot;:{&quot;noteIndex&quot;:0},&quot;citationID&quot;:&quot;MENDELEY_CITATION_e8a11566-5279-4037-9ecc-a14cd89bd730&quot;,&quot;citationItems&quot;:[{&quot;id&quot;:&quot;db1473cd-0068-361a-93a3-f943df7ca666&quot;,&quot;itemData&quot;:{&quot;type&quot;:&quot;article&quot;,&quot;id&quot;:&quot;db1473cd-0068-361a-93a3-f943df7ca666&quot;,&quot;title&quot;:&quot;Consensus statement by the American Association of clinical Endocrinologists and American College of Endocrinology on the comprehensive type 2 diabetes management algorithm - 2020 executive summary&quot;,&quot;author&quot;:[{&quot;family&quot;:&quot;Garber&quot;,&quot;given&quot;:&quot;Alan J.&quot;,&quot;parse-names&quot;:false,&quot;dropping-particle&quot;:&quot;&quot;,&quot;non-dropping-particle&quot;:&quot;&quot;},{&quot;family&quot;:&quot;Handelsman&quot;,&quot;given&quot;:&quot;Yehuda&quot;,&quot;parse-names&quot;:false,&quot;dropping-particle&quot;:&quot;&quot;,&quot;non-dropping-particle&quot;:&quot;&quot;},{&quot;family&quot;:&quot;Grunberger&quot;,&quot;given&quot;:&quot;George&quot;,&quot;parse-names&quot;:false,&quot;dropping-particle&quot;:&quot;&quot;,&quot;non-dropping-particle&quot;:&quot;&quot;},{&quot;family&quot;:&quot;Einhorn&quot;,&quot;given&quot;:&quot;Daniel&quot;,&quot;parse-names&quot;:false,&quot;dropping-particle&quot;:&quot;&quot;,&quot;non-dropping-particle&quot;:&quot;&quot;},{&quot;family&quot;:&quot;Abrahamson&quot;,&quot;given&quot;:&quot;Martin J.&quot;,&quot;parse-names&quot;:false,&quot;dropping-particle&quot;:&quot;&quot;,&quot;non-dropping-particle&quot;:&quot;&quot;},{&quot;family&quot;:&quot;Barzilay&quot;,&quot;given&quot;:&quot;Joshua I.&quot;,&quot;parse-names&quot;:false,&quot;dropping-particle&quot;:&quot;&quot;,&quot;non-dropping-particle&quot;:&quot;&quot;},{&quot;family&quot;:&quot;Blonde&quot;,&quot;given&quot;:&quot;Lawrence&quot;,&quot;parse-names&quot;:false,&quot;dropping-particle&quot;:&quot;&quot;,&quot;non-dropping-particle&quot;:&quot;&quot;},{&quot;family&quot;:&quot;Bush&quot;,&quot;given&quot;:&quot;Michael A.&quot;,&quot;parse-names&quot;:false,&quot;dropping-particle&quot;:&quot;&quot;,&quot;non-dropping-particle&quot;:&quot;&quot;},{&quot;family&quot;:&quot;DeFronzo&quot;,&quot;given&quot;:&quot;Ralph A.&quot;,&quot;parse-names&quot;:false,&quot;dropping-particle&quot;:&quot;&quot;,&quot;non-dropping-particle&quot;:&quot;&quot;},{&quot;family&quot;:&quot;Garber&quot;,&quot;given&quot;:&quot;Jeffrey R.&quot;,&quot;parse-names&quot;:false,&quot;dropping-particle&quot;:&quot;&quot;,&quot;non-dropping-particle&quot;:&quot;&quot;},{&quot;family&quot;:&quot;Timothy Garvey&quot;,&quot;given&quot;:&quot;W.&quot;,&quot;parse-names&quot;:false,&quot;dropping-particle&quot;:&quot;&quot;,&quot;non-dropping-particle&quot;:&quot;&quot;},{&quot;family&quot;:&quot;Hirsch&quot;,&quot;given&quot;:&quot;Irl B.&quot;,&quot;parse-names&quot;:false,&quot;dropping-particle&quot;:&quot;&quot;,&quot;non-dropping-particle&quot;:&quot;&quot;},{&quot;family&quot;:&quot;Jellinger&quot;,&quot;given&quot;:&quot;Paul S.&quot;,&quot;parse-names&quot;:false,&quot;dropping-particle&quot;:&quot;&quot;,&quot;non-dropping-particle&quot;:&quot;&quot;},{&quot;family&quot;:&quot;McGill&quot;,&quot;given&quot;:&quot;Janet B.&quot;,&quot;parse-names&quot;:false,&quot;dropping-particle&quot;:&quot;&quot;,&quot;non-dropping-particle&quot;:&quot;&quot;},{&quot;family&quot;:&quot;Mechanick&quot;,&quot;given&quot;:&quot;Jeffrey I.&quot;,&quot;parse-names&quot;:false,&quot;dropping-particle&quot;:&quot;&quot;,&quot;non-dropping-particle&quot;:&quot;&quot;},{&quot;family&quot;:&quot;Perreault&quot;,&quot;given&quot;:&quot;Leigh&quot;,&quot;parse-names&quot;:false,&quot;dropping-particle&quot;:&quot;&quot;,&quot;non-dropping-particle&quot;:&quot;&quot;},{&quot;family&quot;:&quot;Rosenblit&quot;,&quot;given&quot;:&quot;Paul D.&quot;,&quot;parse-names&quot;:false,&quot;dropping-particle&quot;:&quot;&quot;,&quot;non-dropping-particle&quot;:&quot;&quot;},{&quot;family&quot;:&quot;Samson&quot;,&quot;given&quot;:&quot;Susan&quot;,&quot;parse-names&quot;:false,&quot;dropping-particle&quot;:&quot;&quot;,&quot;non-dropping-particle&quot;:&quot;&quot;},{&quot;family&quot;:&quot;Umpierrez&quot;,&quot;given&quot;:&quot;Guillermo E.&quot;,&quot;parse-names&quot;:false,&quot;dropping-particle&quot;:&quot;&quot;,&quot;non-dropping-particle&quot;:&quot;&quot;}],&quot;container-title&quot;:&quot;Endocrine Practice&quot;,&quot;DOI&quot;:&quot;10.4158/CS-2019-0472&quot;,&quot;ISSN&quot;:&quot;19342403&quot;,&quot;issued&quot;:{&quot;date-parts&quot;:[[2020]]},&quot;abstract&quot;:&quot;This document represents the official position of the American Association of Clinical Endocrinologists and American College of Endocrinology. Where there were no randomized controlled trials or specific U.S. FDA labeling for issues in clinical practice, the participating clinical experts utilized their judgment and experience. Every effort was made to achieve consensus among the committee members. Position statements are meant to provide guidance, but they are not to be considered prescriptive for any individual patient and cannot replace the judgment of a clinician.&quot;,&quot;issue&quot;:&quot;1&quot;,&quot;volume&quot;:&quot;26&quot;},&quot;isTemporary&quot;:false},{&quot;id&quot;:&quot;e978291b-bd03-3d64-8324-9968b75604a7&quot;,&quot;itemData&quot;:{&quot;type&quot;:&quot;article-journal&quot;,&quot;id&quot;:&quot;e978291b-bd03-3d64-8324-9968b75604a7&quot;,&quot;title&quot;:&quot;SGLT-2 inhibitors and GLP-1 receptor agonists for nephroprotection and cardioprotection in patients with diabetes mellitus and chronic kidney disease. A consensus statement by the EURECA-m and the DIABESITY working groups of the ERA-EDTA&quot;,&quot;author&quot;:[{&quot;family&quot;:&quot;Sarafidis&quot;,&quot;given&quot;:&quot;Pantelis&quot;,&quot;parse-names&quot;:false,&quot;dropping-particle&quot;:&quot;&quot;,&quot;non-dropping-particle&quot;:&quot;&quot;},{&quot;family&quot;:&quot;Ferro&quot;,&quot;given&quot;:&quot;Charles J.&quot;,&quot;parse-names&quot;:false,&quot;dropping-particle&quot;:&quot;&quot;,&quot;non-dropping-particle&quot;:&quot;&quot;},{&quot;family&quot;:&quot;Morales&quot;,&quot;given&quot;:&quot;Enrique&quot;,&quot;parse-names&quot;:false,&quot;dropping-particle&quot;:&quot;&quot;,&quot;non-dropping-particle&quot;:&quot;&quot;},{&quot;family&quot;:&quot;Ortiz&quot;,&quot;given&quot;:&quot;Alberto&quot;,&quot;parse-names&quot;:false,&quot;dropping-particle&quot;:&quot;&quot;,&quot;non-dropping-particle&quot;:&quot;&quot;},{&quot;family&quot;:&quot;Malyszko&quot;,&quot;given&quot;:&quot;Jolanta&quot;,&quot;parse-names&quot;:false,&quot;dropping-particle&quot;:&quot;&quot;,&quot;non-dropping-particle&quot;:&quot;&quot;},{&quot;family&quot;:&quot;Hojs&quot;,&quot;given&quot;:&quot;Radovan&quot;,&quot;parse-names&quot;:false,&quot;dropping-particle&quot;:&quot;&quot;,&quot;non-dropping-particle&quot;:&quot;&quot;},{&quot;family&quot;:&quot;Khazim&quot;,&quot;given&quot;:&quot;Khaled&quot;,&quot;parse-names&quot;:false,&quot;dropping-particle&quot;:&quot;&quot;,&quot;non-dropping-particle&quot;:&quot;&quot;},{&quot;family&quot;:&quot;Ekart&quot;,&quot;given&quot;:&quot;Robert&quot;,&quot;parse-names&quot;:false,&quot;dropping-particle&quot;:&quot;&quot;,&quot;non-dropping-particle&quot;:&quot;&quot;},{&quot;family&quot;:&quot;Valdivielso&quot;,&quot;given&quot;:&quot;Jose&quot;,&quot;parse-names&quot;:false,&quot;dropping-particle&quot;:&quot;&quot;,&quot;non-dropping-particle&quot;:&quot;&quot;},{&quot;family&quot;:&quot;Fouque&quot;,&quot;given&quot;:&quot;Denis&quot;,&quot;parse-names&quot;:false,&quot;dropping-particle&quot;:&quot;&quot;,&quot;non-dropping-particle&quot;:&quot;&quot;},{&quot;family&quot;:&quot;London&quot;,&quot;given&quot;:&quot;Gérard M.&quot;,&quot;parse-names&quot;:false,&quot;dropping-particle&quot;:&quot;&quot;,&quot;non-dropping-particle&quot;:&quot;&quot;},{&quot;family&quot;:&quot;Massy&quot;,&quot;given&quot;:&quot;Ziad&quot;,&quot;parse-names&quot;:false,&quot;dropping-particle&quot;:&quot;&quot;,&quot;non-dropping-particle&quot;:&quot;&quot;},{&quot;family&quot;:&quot;Ruggenenti&quot;,&quot;given&quot;:&quot;Petro&quot;,&quot;parse-names&quot;:false,&quot;dropping-particle&quot;:&quot;&quot;,&quot;non-dropping-particle&quot;:&quot;&quot;},{&quot;family&quot;:&quot;Porrini&quot;,&quot;given&quot;:&quot;Esteban&quot;,&quot;parse-names&quot;:false,&quot;dropping-particle&quot;:&quot;&quot;,&quot;non-dropping-particle&quot;:&quot;&quot;},{&quot;family&quot;:&quot;Wiecek&quot;,&quot;given&quot;:&quot;Andrej&quot;,&quot;parse-names&quot;:false,&quot;dropping-particle&quot;:&quot;&quot;,&quot;non-dropping-particle&quot;:&quot;&quot;},{&quot;family&quot;:&quot;Zoccali&quot;,&quot;given&quot;:&quot;Carmine&quot;,&quot;parse-names&quot;:false,&quot;dropping-particle&quot;:&quot;&quot;,&quot;non-dropping-particle&quot;:&quot;&quot;},{&quot;family&quot;:&quot;Mallamaci&quot;,&quot;given&quot;:&quot;Francesca&quot;,&quot;parse-names&quot;:false,&quot;dropping-particle&quot;:&quot;&quot;,&quot;non-dropping-particle&quot;:&quot;&quot;},{&quot;family&quot;:&quot;Hornum&quot;,&quot;given&quot;:&quot;Mads&quot;,&quot;parse-names&quot;:false,&quot;dropping-particle&quot;:&quot;&quot;,&quot;non-dropping-particle&quot;:&quot;&quot;}],&quot;container-title&quot;:&quot;Nephrology Dialysis Transplantation&quot;,&quot;DOI&quot;:&quot;10.1093/ndt/gfy407&quot;,&quot;ISSN&quot;:&quot;14602385&quot;,&quot;issued&quot;:{&quot;date-parts&quot;:[[2019]]},&quot;abstract&quot;:&quot;Chronic kidney disease (CKD) in patients with diabetes mellitus (DM) is a major problem of public health. Currently, many of these patients experience progression of cardiovascular and renal disease, even when receiving optimal treatment. In previous years, several new drug classes for the treatment of type 2 DM have emerged, including inhibitors of renal sodium-glucose cotransporter-2 (SGLT-2) and glucagon-like peptide-1 (GLP-1) receptor agonists. Apart from reducing glycaemia, these classes were reported to have other beneficial effects for the cardiovascular and renal systems, such as weight loss and blood pressure reduction. Most importantly, in contrast to all previous studies with anti-diabetic agents, a series of recent randomized, placebo-controlled outcome trials showed that SGLT-2 inhibitors and GLP-1 receptor agonists are able to reduce cardiovascular events and all-cause mortality, as well as progression of renal disease, in patients with type 2 DM. This document presents in detail the available evidence on the cardioprotective and nephroprotective effects of SGLT-2 inhibitors and GLP-1 analogues, analyses the potential mechanisms involved in these actions and discusses their place in the treatment of patients with CKD and DM.&quot;,&quot;issue&quot;:&quot;2&quot;,&quot;volume&quot;:&quot;34&quot;},&quot;isTemporary&quot;:false}],&quot;isEdited&quot;:false,&quot;citationTag&quot;:&quot;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&quot;,&quot;manualOverride&quot;:{&quot;isManuallyOverriden&quot;:false,&quot;manualOverrideText&quot;:&quot;&quot;,&quot;citeprocText&quot;:&quot;(3,4)&quot;,&quot;isManuallyOverridden&quot;:false}},{&quot;properties&quot;:{&quot;noteIndex&quot;:0},&quot;citationID&quot;:&quot;MENDELEY_CITATION_b45e709a-3341-405d-af3c-45208d89a857&quot;,&quot;citationItems&quot;:[{&quot;id&quot;:&quot;e978291b-bd03-3d64-8324-9968b75604a7&quot;,&quot;itemData&quot;:{&quot;type&quot;:&quot;article-journal&quot;,&quot;id&quot;:&quot;e978291b-bd03-3d64-8324-9968b75604a7&quot;,&quot;title&quot;:&quot;SGLT-2 inhibitors and GLP-1 receptor agonists for nephroprotection and cardioprotection in patients with diabetes mellitus and chronic kidney disease. A consensus statement by the EURECA-m and the DIABESITY working groups of the ERA-EDTA&quot;,&quot;author&quot;:[{&quot;family&quot;:&quot;Sarafidis&quot;,&quot;given&quot;:&quot;Pantelis&quot;,&quot;parse-names&quot;:false,&quot;dropping-particle&quot;:&quot;&quot;,&quot;non-dropping-particle&quot;:&quot;&quot;},{&quot;family&quot;:&quot;Ferro&quot;,&quot;given&quot;:&quot;Charles J.&quot;,&quot;parse-names&quot;:false,&quot;dropping-particle&quot;:&quot;&quot;,&quot;non-dropping-particle&quot;:&quot;&quot;},{&quot;family&quot;:&quot;Morales&quot;,&quot;given&quot;:&quot;Enrique&quot;,&quot;parse-names&quot;:false,&quot;dropping-particle&quot;:&quot;&quot;,&quot;non-dropping-particle&quot;:&quot;&quot;},{&quot;family&quot;:&quot;Ortiz&quot;,&quot;given&quot;:&quot;Alberto&quot;,&quot;parse-names&quot;:false,&quot;dropping-particle&quot;:&quot;&quot;,&quot;non-dropping-particle&quot;:&quot;&quot;},{&quot;family&quot;:&quot;Malyszko&quot;,&quot;given&quot;:&quot;Jolanta&quot;,&quot;parse-names&quot;:false,&quot;dropping-particle&quot;:&quot;&quot;,&quot;non-dropping-particle&quot;:&quot;&quot;},{&quot;family&quot;:&quot;Hojs&quot;,&quot;given&quot;:&quot;Radovan&quot;,&quot;parse-names&quot;:false,&quot;dropping-particle&quot;:&quot;&quot;,&quot;non-dropping-particle&quot;:&quot;&quot;},{&quot;family&quot;:&quot;Khazim&quot;,&quot;given&quot;:&quot;Khaled&quot;,&quot;parse-names&quot;:false,&quot;dropping-particle&quot;:&quot;&quot;,&quot;non-dropping-particle&quot;:&quot;&quot;},{&quot;family&quot;:&quot;Ekart&quot;,&quot;given&quot;:&quot;Robert&quot;,&quot;parse-names&quot;:false,&quot;dropping-particle&quot;:&quot;&quot;,&quot;non-dropping-particle&quot;:&quot;&quot;},{&quot;family&quot;:&quot;Valdivielso&quot;,&quot;given&quot;:&quot;Jose&quot;,&quot;parse-names&quot;:false,&quot;dropping-particle&quot;:&quot;&quot;,&quot;non-dropping-particle&quot;:&quot;&quot;},{&quot;family&quot;:&quot;Fouque&quot;,&quot;given&quot;:&quot;Denis&quot;,&quot;parse-names&quot;:false,&quot;dropping-particle&quot;:&quot;&quot;,&quot;non-dropping-particle&quot;:&quot;&quot;},{&quot;family&quot;:&quot;London&quot;,&quot;given&quot;:&quot;Gérard M.&quot;,&quot;parse-names&quot;:false,&quot;dropping-particle&quot;:&quot;&quot;,&quot;non-dropping-particle&quot;:&quot;&quot;},{&quot;family&quot;:&quot;Massy&quot;,&quot;given&quot;:&quot;Ziad&quot;,&quot;parse-names&quot;:false,&quot;dropping-particle&quot;:&quot;&quot;,&quot;non-dropping-particle&quot;:&quot;&quot;},{&quot;family&quot;:&quot;Ruggenenti&quot;,&quot;given&quot;:&quot;Petro&quot;,&quot;parse-names&quot;:false,&quot;dropping-particle&quot;:&quot;&quot;,&quot;non-dropping-particle&quot;:&quot;&quot;},{&quot;family&quot;:&quot;Porrini&quot;,&quot;given&quot;:&quot;Esteban&quot;,&quot;parse-names&quot;:false,&quot;dropping-particle&quot;:&quot;&quot;,&quot;non-dropping-particle&quot;:&quot;&quot;},{&quot;family&quot;:&quot;Wiecek&quot;,&quot;given&quot;:&quot;Andrej&quot;,&quot;parse-names&quot;:false,&quot;dropping-particle&quot;:&quot;&quot;,&quot;non-dropping-particle&quot;:&quot;&quot;},{&quot;family&quot;:&quot;Zoccali&quot;,&quot;given&quot;:&quot;Carmine&quot;,&quot;parse-names&quot;:false,&quot;dropping-particle&quot;:&quot;&quot;,&quot;non-dropping-particle&quot;:&quot;&quot;},{&quot;family&quot;:&quot;Mallamaci&quot;,&quot;given&quot;:&quot;Francesca&quot;,&quot;parse-names&quot;:false,&quot;dropping-particle&quot;:&quot;&quot;,&quot;non-dropping-particle&quot;:&quot;&quot;},{&quot;family&quot;:&quot;Hornum&quot;,&quot;given&quot;:&quot;Mads&quot;,&quot;parse-names&quot;:false,&quot;dropping-particle&quot;:&quot;&quot;,&quot;non-dropping-particle&quot;:&quot;&quot;}],&quot;container-title&quot;:&quot;Nephrology Dialysis Transplantation&quot;,&quot;DOI&quot;:&quot;10.1093/ndt/gfy407&quot;,&quot;ISSN&quot;:&quot;14602385&quot;,&quot;issued&quot;:{&quot;date-parts&quot;:[[2019]]},&quot;abstract&quot;:&quot;Chronic kidney disease (CKD) in patients with diabetes mellitus (DM) is a major problem of public health. Currently, many of these patients experience progression of cardiovascular and renal disease, even when receiving optimal treatment. In previous years, several new drug classes for the treatment of type 2 DM have emerged, including inhibitors of renal sodium-glucose cotransporter-2 (SGLT-2) and glucagon-like peptide-1 (GLP-1) receptor agonists. Apart from reducing glycaemia, these classes were reported to have other beneficial effects for the cardiovascular and renal systems, such as weight loss and blood pressure reduction. Most importantly, in contrast to all previous studies with anti-diabetic agents, a series of recent randomized, placebo-controlled outcome trials showed that SGLT-2 inhibitors and GLP-1 receptor agonists are able to reduce cardiovascular events and all-cause mortality, as well as progression of renal disease, in patients with type 2 DM. This document presents in detail the available evidence on the cardioprotective and nephroprotective effects of SGLT-2 inhibitors and GLP-1 analogues, analyses the potential mechanisms involved in these actions and discusses their place in the treatment of patients with CKD and DM.&quot;,&quot;issue&quot;:&quot;2&quot;,&quot;volume&quot;:&quot;34&quot;},&quot;isTemporary&quot;:false}],&quot;isEdited&quot;:false,&quot;citationTag&quot;:&quot;MENDELEY_CITATION_v3_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&quot;,&quot;manualOverride&quot;:{&quot;isManuallyOverridden&quot;:false,&quot;manualOverrideText&quot;:&quot;&quot;,&quot;citeprocText&quot;:&quot;(4)&quot;}},{&quot;properties&quot;:{&quot;noteIndex&quot;:0},&quot;citationID&quot;:&quot;MENDELEY_CITATION_5fc93618-b980-4344-9e29-c0337d15b91a&quot;,&quot;citationItems&quot;:[{&quot;id&quot;:&quot;8e673ae5-410e-39d7-a682-51d98754c6f2&quot;,&quot;itemData&quot;:{&quot;type&quot;:&quot;article-journal&quot;,&quot;id&quot;:&quot;8e673ae5-410e-39d7-a682-51d98754c6f2&quot;,&quot;title&quot;:&quot;Canagliflozin and Cardiovascular and Renal Events in Type 2 Diabetes&quot;,&quot;author&quot;:[{&quot;family&quot;:&quot;Neal&quot;,&quot;given&quot;:&quot;Bruce&quot;,&quot;parse-names&quot;:false,&quot;dropping-particle&quot;:&quot;&quot;,&quot;non-dropping-particle&quot;:&quot;&quot;},{&quot;family&quot;:&quot;Perkovic&quot;,&quot;given&quot;:&quot;Vlado&quot;,&quot;parse-names&quot;:false,&quot;dropping-particle&quot;:&quot;&quot;,&quot;non-dropping-particle&quot;:&quot;&quot;},{&quot;family&quot;:&quot;Mahaffey&quot;,&quot;given&quot;:&quot;Kenneth W.&quot;,&quot;parse-names&quot;:false,&quot;dropping-particle&quot;:&quot;&quot;,&quot;non-dropping-particle&quot;:&quot;&quot;},{&quot;family&quot;:&quot;Zeeuw&quot;,&quot;given&quot;:&quot;Dick&quot;,&quot;parse-names&quot;:false,&quot;dropping-particle&quot;:&quot;&quot;,&quot;non-dropping-particle&quot;:&quot;de&quot;},{&quot;family&quot;:&quot;Fulcher&quot;,&quot;given&quot;:&quot;Greg&quot;,&quot;parse-names&quot;:false,&quot;dropping-particle&quot;:&quot;&quot;,&quot;non-dropping-particle&quot;:&quot;&quot;},{&quot;family&quot;:&quot;Erondu&quot;,&quot;given&quot;:&quot;Ngozi&quot;,&quot;parse-names&quot;:false,&quot;dropping-particle&quot;:&quot;&quot;,&quot;non-dropping-particle&quot;:&quot;&quot;},{&quot;family&quot;:&quot;Shaw&quot;,&quot;given&quot;:&quot;Wayne&quot;,&quot;parse-names&quot;:false,&quot;dropping-particle&quot;:&quot;&quot;,&quot;non-dropping-particle&quot;:&quot;&quot;},{&quot;family&quot;:&quot;Law&quot;,&quot;given&quot;:&quot;Gordon&quot;,&quot;parse-names&quot;:false,&quot;dropping-particle&quot;:&quot;&quot;,&quot;non-dropping-particle&quot;:&quot;&quot;},{&quot;family&quot;:&quot;Desai&quot;,&quot;given&quot;:&quot;Mehul&quot;,&quot;parse-names&quot;:false,&quot;dropping-particle&quot;:&quot;&quot;,&quot;non-dropping-particle&quot;:&quot;&quot;},{&quot;family&quot;:&quot;Matthews&quot;,&quot;given&quot;:&quot;David R.&quot;,&quot;parse-names&quot;:false,&quot;dropping-particle&quot;:&quot;&quot;,&quot;non-dropping-particle&quot;:&quot;&quot;}],&quot;container-title&quot;:&quot;New England Journal of Medicine&quot;,&quot;DOI&quot;:&quot;10.1056/nejmoa1611925&quot;,&quot;ISSN&quot;:&quot;0028-4793&quot;,&quot;issued&quot;:{&quot;date-parts&quot;:[[2017]]},&quot;abstract&quot;:&quot;Background Canagliflozin is a sodium-glucose cotransporter 2 inhibitor that reduces glycemia as well as blood pressure, body weight, and albuminuria in people with diabetes. We report the effects of treatment with canagliflozin on cardiovascular, renal, and safety outcomes. Methods The CANVAS Program integrated data from two trials involving a total of 10,142 participants with type 2 diabetes and high cardiovascular risk. Participants in each trial were randomly assigned to receive canagliflozin or placebo and were followed for a mean of 188.2 weeks. The primary outcome was a composite of death from cardiovascular causes, nonfatal myocardial infarction, or nonfatal stroke. Results The mean age of the participants was 63.3 years, 35.8% were women, the mean duration of diabetes was 13.5 years, and 65.6% had a history of cardiovascular disease. The rate of the primary outcome was lower with canagliflozin than with placebo (occurring in 26.9 vs. 31.5 participants per 1000 patient-years; hazard ratio, 0.86; 95% confidence interval [CI], 0.75 to 0.97; P&lt;0.001 for noninferiority; P=0.02 for superiority). Although on the basis of the prespecified hypothesis testing sequence the renal outcomes are not viewed as statistically significant, the results showed a possible benefit of canagliflozin with respect to the progression of albuminuria (hazard ratio, 0.73; 95% CI, 0.67 to 0.79) and the composite outcome of a sustained 40% reduction in the estimated glomerular filtration rate, the need for renal-replacement therapy, or death from renal causes (hazard ratio, 0.60; 95% CI, 0.47 to 0.77). Adverse reactions were consistent with the previously reported risks associated with canagliflozin except for an increased risk of amputation (6.3 vs. 3.4 participants per 1000 patient-years; hazard ratio, 1.97; 95% CI, 1.41 to 2.75); amputations were primarily at the level of the toe or metatarsal. Conclusions In two trials involving patients with type 2 diabetes and an elevated risk of cardiovascular disease, patients treated with canagliflozin had a lower risk of cardiovascular events than those who received placebo but a greater risk of amputation, primarily at the level of the toe or metatarsal. (Funded by Janssen Research and Development; CANVAS and CANVAS-R ClinicalTrials.gov numbers, NCT01032629 and NCT01989754 , respectively.).&quot;,&quot;issue&quot;:&quot;7&quot;,&quot;volume&quot;:&quot;377&quot;},&quot;isTemporary&quot;:false}],&quot;isEdited&quot;:false,&quot;citationTag&quot;:&quot;MENDELEY_CITATION_v3_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&quot;,&quot;manualOverride&quot;:{&quot;isManuallyOverridden&quot;:false,&quot;manualOverrideText&quot;:&quot;&quot;,&quot;citeprocText&quot;:&quot;(5)&quot;}},{&quot;properties&quot;:{&quot;noteIndex&quot;:0},&quot;citationID&quot;:&quot;MENDELEY_CITATION_49a2252f-05b5-45f5-b279-cfa944f4eb28&quot;,&quot;citationItems&quot;:[{&quot;id&quot;:&quot;aef6555c-3f15-32ec-8a64-04df2bb2383a&quot;,&quot;itemData&quot;:{&quot;type&quot;:&quot;article-journal&quot;,&quot;id&quot;:&quot;aef6555c-3f15-32ec-8a64-04df2bb2383a&quot;,&quot;title&quot;:&quot;Estudio EMPA-REG: Empagliflozina redujo la morbi-mortalidad cardiovascular en pacientes con diabetes tipo 2 y un evento cardiovascular previo&quot;,&quot;author&quot;:[{&quot;family&quot;:&quot;Zinman&quot;,&quot;given&quot;:&quot;Bernard&quot;,&quot;parse-names&quot;:false,&quot;dropping-particle&quot;:&quot;&quot;,&quot;non-dropping-particle&quot;:&quot;&quot;},{&quot;family&quot;:&quot;Wanner&quot;,&quot;given&quot;:&quot;Christoph&quot;,&quot;parse-names&quot;:false,&quot;dropping-particle&quot;:&quot;&quot;,&quot;non-dropping-particle&quot;:&quot;&quot;},{&quot;family&quot;:&quot;Lachin&quot;,&quot;given&quot;:&quot;John M.&quot;,&quot;parse-names&quot;:false,&quot;dropping-particle&quot;:&quot;&quot;,&quot;non-dropping-particle&quot;:&quot;&quot;},{&quot;family&quot;:&quot;Fitchett&quot;,&quot;given&quot;:&quot;David&quot;,&quot;parse-names&quot;:false,&quot;dropping-particle&quot;:&quot;&quot;,&quot;non-dropping-particle&quot;:&quot;&quot;},{&quot;family&quot;:&quot;Bluhmki&quot;,&quot;given&quot;:&quot;Erich&quot;,&quot;parse-names&quot;:false,&quot;dropping-particle&quot;:&quot;&quot;,&quot;non-dropping-particle&quot;:&quot;&quot;},{&quot;family&quot;:&quot;Hantel&quot;,&quot;given&quot;:&quot;Stefan&quot;,&quot;parse-names&quot;:false,&quot;dropping-particle&quot;:&quot;&quot;,&quot;non-dropping-particle&quot;:&quot;&quot;},{&quot;family&quot;:&quot;Mattheus&quot;,&quot;given&quot;:&quot;Michaela&quot;,&quot;parse-names&quot;:false,&quot;dropping-particle&quot;:&quot;&quot;,&quot;non-dropping-particle&quot;:&quot;&quot;},{&quot;family&quot;:&quot;Devins&quot;,&quot;given&quot;:&quot;Theresa&quot;,&quot;parse-names&quot;:false,&quot;dropping-particle&quot;:&quot;&quot;,&quot;non-dropping-particle&quot;:&quot;&quot;},{&quot;family&quot;:&quot;Johansen&quot;,&quot;given&quot;:&quot;Odd Erik&quot;,&quot;parse-names&quot;:false,&quot;dropping-particle&quot;:&quot;&quot;,&quot;non-dropping-particle&quot;:&quot;&quot;},{&quot;family&quot;:&quot;Woerle&quot;,&quot;given&quot;:&quot;Hans J.&quot;,&quot;parse-names&quot;:false,&quot;dropping-particle&quot;:&quot;&quot;,&quot;non-dropping-particle&quot;:&quot;&quot;},{&quot;family&quot;:&quot;Broedl&quot;,&quot;given&quot;:&quot;Uli C.&quot;,&quot;parse-names&quot;:false,&quot;dropping-particle&quot;:&quot;&quot;,&quot;non-dropping-particle&quot;:&quot;&quot;},{&quot;family&quot;:&quot;Inzucchi&quot;,&quot;given&quot;:&quot;Silvio E.&quot;,&quot;parse-names&quot;:false,&quot;dropping-particle&quot;:&quot;&quot;,&quot;non-dropping-particle&quot;:&quot;&quot;},{&quot;family&quot;:&quot;Aizenberg&quot;,&quot;given&quot;:&quot;D.&quot;,&quot;parse-names&quot;:false,&quot;dropping-particle&quot;:&quot;&quot;,&quot;non-dropping-particle&quot;:&quot;&quot;},{&quot;family&quot;:&quot;Ulla&quot;,&quot;given&quot;:&quot;M.&quot;,&quot;parse-names&quot;:false,&quot;dropping-particle&quot;:&quot;&quot;,&quot;non-dropping-particle&quot;:&quot;&quot;},{&quot;family&quot;:&quot;Waitman&quot;,&quot;given&quot;:&quot;J.&quot;,&quot;parse-names&quot;:false,&quot;dropping-particle&quot;:&quot;&quot;,&quot;non-dropping-particle&quot;:&quot;&quot;},{&quot;family&quot;:&quot;Loredo&quot;,&quot;given&quot;:&quot;L.&quot;,&quot;parse-names&quot;:false,&quot;dropping-particle&quot;:&quot;&quot;,&quot;non-dropping-particle&quot;:&quot;de&quot;},{&quot;family&quot;:&quot;Farías&quot;,&quot;given&quot;:&quot;J.&quot;,&quot;parse-names&quot;:false,&quot;dropping-particle&quot;:&quot;&quot;,&quot;non-dropping-particle&quot;:&quot;&quot;},{&quot;family&quot;:&quot;Fideleff&quot;,&quot;given&quot;:&quot;H.&quot;,&quot;parse-names&quot;:false,&quot;dropping-particle&quot;:&quot;&quot;,&quot;non-dropping-particle&quot;:&quot;&quot;},{&quot;family&quot;:&quot;Lagrutta&quot;,&quot;given&quot;:&quot;M.&quot;,&quot;parse-names&quot;:false,&quot;dropping-particle&quot;:&quot;&quot;,&quot;non-dropping-particle&quot;:&quot;&quot;},{&quot;family&quot;:&quot;Maldonado&quot;,&quot;given&quot;:&quot;N.&quot;,&quot;parse-names&quot;:false,&quot;dropping-particle&quot;:&quot;&quot;,&quot;non-dropping-particle&quot;:&quot;&quot;},{&quot;family&quot;:&quot;Colombo&quot;,&quot;given&quot;:&quot;H.&quot;,&quot;parse-names&quot;:false,&quot;dropping-particle&quot;:&quot;&quot;,&quot;non-dropping-particle&quot;:&quot;&quot;},{&quot;family&quot;:&quot;Ferre Pacora&quot;,&quot;given&quot;:&quot;F.&quot;,&quot;parse-names&quot;:false,&quot;dropping-particle&quot;:&quot;&quot;,&quot;non-dropping-particle&quot;:&quot;&quot;},{&quot;family&quot;:&quot;Wasserman&quot;,&quot;given&quot;:&quot;A.&quot;,&quot;parse-names&quot;:false,&quot;dropping-particle&quot;:&quot;&quot;,&quot;non-dropping-particle&quot;:&quot;&quot;},{&quot;family&quot;:&quot;Maffei&quot;,&quot;given&quot;:&quot;L.&quot;,&quot;parse-names&quot;:false,&quot;dropping-particle&quot;:&quot;&quot;,&quot;non-dropping-particle&quot;:&quot;&quot;},{&quot;family&quot;:&quot;Lehman&quot;,&quot;given&quot;:&quot;R.&quot;,&quot;parse-names&quot;:false,&quot;dropping-particle&quot;:&quot;&quot;,&quot;non-dropping-particle&quot;:&quot;&quot;},{&quot;family&quot;:&quot;Selvanayagam&quot;,&quot;given&quot;:&quot;J.&quot;,&quot;parse-names&quot;:false,&quot;dropping-particle&quot;:&quot;&quot;,&quot;non-dropping-particle&quot;:&quot;&quot;},{&quot;family&quot;:&quot;D’Emden&quot;,&quot;given&quot;:&quot;M.&quot;,&quot;parse-names&quot;:false,&quot;dropping-particle&quot;:&quot;&quot;,&quot;non-dropping-particle&quot;:&quot;&quot;},{&quot;family&quot;:&quot;Fasching&quot;,&quot;given&quot;:&quot;P.&quot;,&quot;parse-names&quot;:false,&quot;dropping-particle&quot;:&quot;&quot;,&quot;non-dropping-particle&quot;:&quot;&quot;},{&quot;family&quot;:&quot;Paulweber&quot;,&quot;given&quot;:&quot;B.&quot;,&quot;parse-names&quot;:false,&quot;dropping-particle&quot;:&quot;&quot;,&quot;non-dropping-particle&quot;:&quot;&quot;},{&quot;family&quot;:&quot;Toplak&quot;,&quot;given&quot;:&quot;H.&quot;,&quot;parse-names&quot;:false,&quot;dropping-particle&quot;:&quot;&quot;,&quot;non-dropping-particle&quot;:&quot;&quot;},{&quot;family&quot;:&quot;Luger&quot;,&quot;given&quot;:&quot;A.&quot;,&quot;parse-names&quot;:false,&quot;dropping-particle&quot;:&quot;&quot;,&quot;non-dropping-particle&quot;:&quot;&quot;},{&quot;family&quot;:&quot;Drexel&quot;,&quot;given&quot;:&quot;H.&quot;,&quot;parse-names&quot;:false,&quot;dropping-particle&quot;:&quot;&quot;,&quot;non-dropping-particle&quot;:&quot;&quot;},{&quot;family&quot;:&quot;Prager&quot;,&quot;given&quot;:&quot;R.&quot;,&quot;parse-names&quot;:false,&quot;dropping-particle&quot;:&quot;&quot;,&quot;non-dropping-particle&quot;:&quot;&quot;},{&quot;family&quot;:&quot;Schnack&quot;,&quot;given&quot;:&quot;C.&quot;,&quot;parse-names&quot;:false,&quot;dropping-particle&quot;:&quot;&quot;,&quot;non-dropping-particle&quot;:&quot;&quot;},{&quot;family&quot;:&quot;Schernthaner&quot;,&quot;given&quot;:&quot;G.&quot;,&quot;parse-names&quot;:false,&quot;dropping-particle&quot;:&quot;&quot;,&quot;non-dropping-particle&quot;:&quot;&quot;},{&quot;family&quot;:&quot;Fliesser-Görzer&quot;,&quot;given&quot;:&quot;E.&quot;,&quot;parse-names&quot;:false,&quot;dropping-particle&quot;:&quot;&quot;,&quot;non-dropping-particle&quot;:&quot;&quot;},{&quot;family&quot;:&quot;Kaser&quot;,&quot;given&quot;:&quot;S.&quot;,&quot;parse-names&quot;:false,&quot;dropping-particle&quot;:&quot;&quot;,&quot;non-dropping-particle&quot;:&quot;&quot;},{&quot;family&quot;:&quot;Scheen&quot;,&quot;given&quot;:&quot;A.&quot;,&quot;parse-names&quot;:false,&quot;dropping-particle&quot;:&quot;&quot;,&quot;non-dropping-particle&quot;:&quot;&quot;},{&quot;family&quot;:&quot;Gaal&quot;,&quot;given&quot;:&quot;L.&quot;,&quot;parse-names&quot;:false,&quot;dropping-particle&quot;:&quot;&quot;,&quot;non-dropping-particle&quot;:&quot;van&quot;},{&quot;family&quot;:&quot;Hollanders&quot;,&quot;given&quot;:&quot;G.&quot;,&quot;parse-names&quot;:false,&quot;dropping-particle&quot;:&quot;&quot;,&quot;non-dropping-particle&quot;:&quot;&quot;},{&quot;family&quot;:&quot;Kockaerts&quot;,&quot;given&quot;:&quot;Y.&quot;,&quot;parse-names&quot;:false,&quot;dropping-particle&quot;:&quot;&quot;,&quot;non-dropping-particle&quot;:&quot;&quot;},{&quot;family&quot;:&quot;Capiau&quot;,&quot;given&quot;:&quot;L.&quot;,&quot;parse-names&quot;:false,&quot;dropping-particle&quot;:&quot;&quot;,&quot;non-dropping-particle&quot;:&quot;&quot;},{&quot;family&quot;:&quot;Chachati&quot;,&quot;given&quot;:&quot;A.&quot;,&quot;parse-names&quot;:false,&quot;dropping-particle&quot;:&quot;&quot;,&quot;non-dropping-particle&quot;:&quot;&quot;},{&quot;family&quot;:&quot;Persu&quot;,&quot;given&quot;:&quot;A.&quot;,&quot;parse-names&quot;:false,&quot;dropping-particle&quot;:&quot;&quot;,&quot;non-dropping-particle&quot;:&quot;&quot;},{&quot;family&quot;:&quot;Hermans&quot;,&quot;given&quot;:&quot;M.&quot;,&quot;parse-names&quot;:false,&quot;dropping-particle&quot;:&quot;&quot;,&quot;non-dropping-particle&quot;:&quot;&quot;},{&quot;family&quot;:&quot;Vantroyen&quot;,&quot;given&quot;:&quot;D.&quot;,&quot;parse-names&quot;:false,&quot;dropping-particle&quot;:&quot;&quot;,&quot;non-dropping-particle&quot;:&quot;&quot;},{&quot;family&quot;:&quot;Vercammen&quot;,&quot;given&quot;:&quot;C.&quot;,&quot;parse-names&quot;:false,&quot;dropping-particle&quot;:&quot;&quot;,&quot;non-dropping-particle&quot;:&quot;&quot;},{&quot;family&quot;:&quot;Borne&quot;,&quot;given&quot;:&quot;P.&quot;,&quot;parse-names&quot;:false,&quot;dropping-particle&quot;:&quot;&quot;,&quot;non-dropping-particle&quot;:&quot;van de&quot;},{&quot;family&quot;:&quot;Benhalima&quot;,&quot;given&quot;:&quot;K.&quot;,&quot;parse-names&quot;:false,&quot;dropping-particle&quot;:&quot;&quot;,&quot;non-dropping-particle&quot;:&quot;&quot;},{&quot;family&quot;:&quot;Mathieu&quot;,&quot;given&quot;:&quot;C.&quot;,&quot;parse-names&quot;:false,&quot;dropping-particle&quot;:&quot;&quot;,&quot;non-dropping-particle&quot;:&quot;&quot;},{&quot;family&quot;:&quot;Lienart&quot;,&quot;given&quot;:&quot;F.&quot;,&quot;parse-names&quot;:false,&quot;dropping-particle&quot;:&quot;&quot;,&quot;non-dropping-particle&quot;:&quot;&quot;},{&quot;family&quot;:&quot;Mortelmans&quot;,&quot;given&quot;:&quot;J.&quot;,&quot;parse-names&quot;:false,&quot;dropping-particle&quot;:&quot;&quot;,&quot;non-dropping-particle&quot;:&quot;&quot;},{&quot;family&quot;:&quot;Strivay&quot;,&quot;given&quot;:&quot;M.&quot;,&quot;parse-names&quot;:false,&quot;dropping-particle&quot;:&quot;&quot;,&quot;non-dropping-particle&quot;:&quot;&quot;},{&quot;family&quot;:&quot;Vereecken&quot;,&quot;given&quot;:&quot;G.&quot;,&quot;parse-names&quot;:false,&quot;dropping-particle&quot;:&quot;&quot;,&quot;non-dropping-particle&quot;:&quot;&quot;},{&quot;family&quot;:&quot;Keymeulen&quot;,&quot;given&quot;:&quot;B.&quot;,&quot;parse-names&quot;:false,&quot;dropping-particle&quot;:&quot;&quot;,&quot;non-dropping-particle&quot;:&quot;&quot;},{&quot;family&quot;:&quot;Lamkanfi&quot;,&quot;given&quot;:&quot;F.&quot;,&quot;parse-names&quot;:false,&quot;dropping-particle&quot;:&quot;&quot;,&quot;non-dropping-particle&quot;:&quot;&quot;},{&quot;family&quot;:&quot;Chacra&quot;,&quot;given&quot;:&quot;A.&quot;,&quot;parse-names&quot;:false,&quot;dropping-particle&quot;:&quot;&quot;,&quot;non-dropping-particle&quot;:&quot;&quot;},{&quot;family&quot;:&quot;Eliaschewitz&quot;,&quot;given&quot;:&quot;F.&quot;,&quot;parse-names&quot;:false,&quot;dropping-particle&quot;:&quot;&quot;,&quot;non-dropping-particle&quot;:&quot;&quot;},{&quot;family&quot;:&quot;Zanella&quot;,&quot;given&quot;:&quot;M.&quot;,&quot;parse-names&quot;:false,&quot;dropping-particle&quot;:&quot;&quot;,&quot;non-dropping-particle&quot;:&quot;&quot;},{&quot;family&quot;:&quot;Faludi&quot;,&quot;given&quot;:&quot;A.&quot;,&quot;parse-names&quot;:false,&quot;dropping-particle&quot;:&quot;&quot;,&quot;non-dropping-particle&quot;:&quot;&quot;},{&quot;family&quot;:&quot;Bertolami&quot;,&quot;given&quot;:&quot;M.&quot;,&quot;parse-names&quot;:false,&quot;dropping-particle&quot;:&quot;&quot;,&quot;non-dropping-particle&quot;:&quot;&quot;},{&quot;family&quot;:&quot;Hayashida&quot;,&quot;given&quot;:&quot;C.&quot;,&quot;parse-names&quot;:false,&quot;dropping-particle&quot;:&quot;&quot;,&quot;non-dropping-particle&quot;:&quot;&quot;},{&quot;family&quot;:&quot;Nunes Salles&quot;,&quot;given&quot;:&quot;J.&quot;,&quot;parse-names&quot;:false,&quot;dropping-particle&quot;:&quot;&quot;,&quot;non-dropping-particle&quot;:&quot;&quot;},{&quot;family&quot;:&quot;Monte&quot;,&quot;given&quot;:&quot;O.&quot;,&quot;parse-names&quot;:false,&quot;dropping-particle&quot;:&quot;&quot;,&quot;non-dropping-particle&quot;:&quot;&quot;},{&quot;family&quot;:&quot;Dinato&quot;,&quot;given&quot;:&quot;M.&quot;,&quot;parse-names&quot;:false,&quot;dropping-particle&quot;:&quot;&quot;,&quot;non-dropping-particle&quot;:&quot;&quot;},{&quot;family&quot;:&quot;Manenti&quot;,&quot;given&quot;:&quot;E.&quot;,&quot;parse-names&quot;:false,&quot;dropping-particle&quot;:&quot;&quot;,&quot;non-dropping-particle&quot;:&quot;&quot;},{&quot;family&quot;:&quot;Rassi&quot;,&quot;given&quot;:&quot;N.&quot;,&quot;parse-names&quot;:false,&quot;dropping-particle&quot;:&quot;&quot;,&quot;non-dropping-particle&quot;:&quot;&quot;},{&quot;family&quot;:&quot;Halpern&quot;,&quot;given&quot;:&quot;A.&quot;,&quot;parse-names&quot;:false,&quot;dropping-particle&quot;:&quot;&quot;,&quot;non-dropping-particle&quot;:&quot;&quot;},{&quot;family&quot;:&quot;Lima Filho&quot;,&quot;given&quot;:&quot;M.&quot;,&quot;parse-names&quot;:false,&quot;dropping-particle&quot;:&quot;&quot;,&quot;non-dropping-particle&quot;:&quot;&quot;},{&quot;family&quot;:&quot;Ayoub&quot;,&quot;given&quot;:&quot;J.&quot;,&quot;parse-names&quot;:false,&quot;dropping-particle&quot;:&quot;&quot;,&quot;non-dropping-particle&quot;:&quot;&quot;},{&quot;family&quot;:&quot;Felicio&quot;,&quot;given&quot;:&quot;J.&quot;,&quot;parse-names&quot;:false,&quot;dropping-particle&quot;:&quot;&quot;,&quot;non-dropping-particle&quot;:&quot;&quot;},{&quot;family&quot;:&quot;Borges&quot;,&quot;given&quot;:&quot;J.&quot;,&quot;parse-names&quot;:false,&quot;dropping-particle&quot;:&quot;&quot;,&quot;non-dropping-particle&quot;:&quot;&quot;},{&quot;family&quot;:&quot;Gross&quot;,&quot;given&quot;:&quot;J.&quot;,&quot;parse-names&quot;:false,&quot;dropping-particle&quot;:&quot;&quot;,&quot;non-dropping-particle&quot;:&quot;&quot;},{&quot;family&quot;:&quot;Sgarbi&quot;,&quot;given&quot;:&quot;J.&quot;,&quot;parse-names&quot;:false,&quot;dropping-particle&quot;:&quot;&quot;,&quot;non-dropping-particle&quot;:&quot;&quot;},{&quot;family&quot;:&quot;Betti&quot;,&quot;given&quot;:&quot;R.&quot;,&quot;parse-names&quot;:false,&quot;dropping-particle&quot;:&quot;&quot;,&quot;non-dropping-particle&quot;:&quot;&quot;},{&quot;family&quot;:&quot;Tiburcio&quot;,&quot;given&quot;:&quot;A.&quot;,&quot;parse-names&quot;:false,&quot;dropping-particle&quot;:&quot;&quot;,&quot;non-dropping-particle&quot;:&quot;&quot;},{&quot;family&quot;:&quot;Purisch&quot;,&quot;given&quot;:&quot;S.&quot;,&quot;parse-names&quot;:false,&quot;dropping-particle&quot;:&quot;&quot;,&quot;non-dropping-particle&quot;:&quot;&quot;},{&quot;family&quot;:&quot;Schmid&quot;,&quot;given&quot;:&quot;H.&quot;,&quot;parse-names&quot;:false,&quot;dropping-particle&quot;:&quot;&quot;,&quot;non-dropping-particle&quot;:&quot;&quot;},{&quot;family&quot;:&quot;Takahashi&quot;,&quot;given&quot;:&quot;M.&quot;,&quot;parse-names&quot;:false,&quot;dropping-particle&quot;:&quot;&quot;,&quot;non-dropping-particle&quot;:&quot;&quot;},{&quot;family&quot;:&quot;Castro&quot;,&quot;given&quot;:&quot;M.&quot;,&quot;parse-names&quot;:false,&quot;dropping-particle&quot;:&quot;&quot;,&quot;non-dropping-particle&quot;:&quot;&quot;},{&quot;family&quot;:&quot;Rea&quot;,&quot;given&quot;:&quot;R.&quot;,&quot;parse-names&quot;:false,&quot;dropping-particle&quot;:&quot;&quot;,&quot;non-dropping-particle&quot;:&quot;&quot;},{&quot;family&quot;:&quot;Hissa&quot;,&quot;given&quot;:&quot;M.&quot;,&quot;parse-names&quot;:false,&quot;dropping-particle&quot;:&quot;&quot;,&quot;non-dropping-particle&quot;:&quot;&quot;},{&quot;family&quot;:&quot;Geloneze Neto&quot;,&quot;given&quot;:&quot;B.&quot;,&quot;parse-names&quot;:false,&quot;dropping-particle&quot;:&quot;&quot;,&quot;non-dropping-particle&quot;:&quot;&quot;},{&quot;family&quot;:&quot;Saraiva&quot;,&quot;given&quot;:&quot;J.&quot;,&quot;parse-names&quot;:false,&quot;dropping-particle&quot;:&quot;&quot;,&quot;non-dropping-particle&quot;:&quot;&quot;},{&quot;family&quot;:&quot;Henein&quot;,&quot;given&quot;:&quot;S.&quot;,&quot;parse-names&quot;:false,&quot;dropping-particle&quot;:&quot;&quot;,&quot;non-dropping-particle&quot;:&quot;&quot;},{&quot;family&quot;:&quot;Lochnan&quot;,&quot;given&quot;:&quot;H.&quot;,&quot;parse-names&quot;:false,&quot;dropping-particle&quot;:&quot;&quot;,&quot;non-dropping-particle&quot;:&quot;&quot;},{&quot;family&quot;:&quot;Imran&quot;,&quot;given&quot;:&quot;S. A.&quot;,&quot;parse-names&quot;:false,&quot;dropping-particle&quot;:&quot;&quot;,&quot;non-dropping-particle&quot;:&quot;&quot;},{&quot;family&quot;:&quot;Clayton&quot;,&quot;given&quot;:&quot;D.&quot;,&quot;parse-names&quot;:false,&quot;dropping-particle&quot;:&quot;&quot;,&quot;non-dropping-particle&quot;:&quot;&quot;},{&quot;family&quot;:&quot;Bayly&quot;,&quot;given&quot;:&quot;K.&quot;,&quot;parse-names&quot;:false,&quot;dropping-particle&quot;:&quot;&quot;,&quot;non-dropping-particle&quot;:&quot;&quot;},{&quot;family&quot;:&quot;Berlingieri&quot;,&quot;given&quot;:&quot;J.&quot;,&quot;parse-names&quot;:false,&quot;dropping-particle&quot;:&quot;&quot;,&quot;non-dropping-particle&quot;:&quot;&quot;},{&quot;family&quot;:&quot;Boucher&quot;,&quot;given&quot;:&quot;P.&quot;,&quot;parse-names&quot;:false,&quot;dropping-particle&quot;:&quot;&quot;,&quot;non-dropping-particle&quot;:&quot;&quot;},{&quot;family&quot;:&quot;Chan&quot;,&quot;given&quot;:&quot;Y.&quot;,&quot;parse-names&quot;:false,&quot;dropping-particle&quot;:&quot;&quot;,&quot;non-dropping-particle&quot;:&quot;&quot;},{&quot;family&quot;:&quot;Gupta&quot;,&quot;given&quot;:&quot;M.&quot;,&quot;parse-names&quot;:false,&quot;dropping-particle&quot;:&quot;&quot;,&quot;non-dropping-particle&quot;:&quot;&quot;},{&quot;family&quot;:&quot;Chehayeb&quot;,&quot;given&quot;:&quot;R.&quot;,&quot;parse-names&quot;:false,&quot;dropping-particle&quot;:&quot;&quot;,&quot;non-dropping-particle&quot;:&quot;&quot;},{&quot;family&quot;:&quot;Ouellett&quot;,&quot;given&quot;:&quot;A.&quot;,&quot;parse-names&quot;:false,&quot;dropping-particle&quot;:&quot;&quot;,&quot;non-dropping-particle&quot;:&quot;&quot;},{&quot;family&quot;:&quot;Ur&quot;,&quot;given&quot;:&quot;E.&quot;,&quot;parse-names&quot;:false,&quot;dropping-particle&quot;:&quot;&quot;,&quot;non-dropping-particle&quot;:&quot;&quot;},{&quot;family&quot;:&quot;Woo&quot;,&quot;given&quot;:&quot;V.&quot;,&quot;parse-names&quot;:false,&quot;dropping-particle&quot;:&quot;&quot;,&quot;non-dropping-particle&quot;:&quot;&quot;},{&quot;family&quot;:&quot;St Amour&quot;,&quot;given&quot;:&quot;E.&quot;,&quot;parse-names&quot;:false,&quot;dropping-particle&quot;:&quot;&quot;,&quot;non-dropping-particle&quot;:&quot;&quot;},{&quot;family&quot;:&quot;Terront Lozano&quot;,&quot;given&quot;:&quot;M.&quot;,&quot;parse-names&quot;:false,&quot;dropping-particle&quot;:&quot;&quot;,&quot;non-dropping-particle&quot;:&quot;&quot;},{&quot;family&quot;:&quot;Yupanqui Lozno&quot;,&quot;given&quot;:&quot;H.&quot;,&quot;parse-names&quot;:false,&quot;dropping-particle&quot;:&quot;&quot;,&quot;non-dropping-particle&quot;:&quot;&quot;},{&quot;family&quot;:&quot;Urina&quot;,&quot;given&quot;:&quot;M.&quot;,&quot;parse-names&quot;:false,&quot;dropping-particle&quot;:&quot;&quot;,&quot;non-dropping-particle&quot;:&quot;&quot;},{&quot;family&quot;:&quot;Lopez Jaramillo&quot;,&quot;given&quot;:&quot;P.&quot;,&quot;parse-names&quot;:false,&quot;dropping-particle&quot;:&quot;&quot;,&quot;non-dropping-particle&quot;:&quot;&quot;},{&quot;family&quot;:&quot;Jaramillo&quot;,&quot;given&quot;:&quot;N.&quot;,&quot;parse-names&quot;:false,&quot;dropping-particle&quot;:&quot;&quot;,&quot;non-dropping-particle&quot;:&quot;&quot;},{&quot;family&quot;:&quot;Sanchez&quot;,&quot;given&quot;:&quot;G.&quot;,&quot;parse-names&quot;:false,&quot;dropping-particle&quot;:&quot;&quot;,&quot;non-dropping-particle&quot;:&quot;&quot;},{&quot;family&quot;:&quot;Pérez&quot;,&quot;given&quot;:&quot;G.&quot;,&quot;parse-names&quot;:false,&quot;dropping-particle&quot;:&quot;&quot;,&quot;non-dropping-particle&quot;:&quot;&quot;},{&quot;family&quot;:&quot;Tusek&quot;,&quot;given&quot;:&quot;S.&quot;,&quot;parse-names&quot;:false,&quot;dropping-particle&quot;:&quot;&quot;,&quot;non-dropping-particle&quot;:&quot;&quot;},{&quot;family&quot;:&quot;Mirosevic&quot;,&quot;given&quot;:&quot;G.&quot;,&quot;parse-names&quot;:false,&quot;dropping-particle&quot;:&quot;&quot;,&quot;non-dropping-particle&quot;:&quot;&quot;},{&quot;family&quot;:&quot;Goldoni&quot;,&quot;given&quot;:&quot;V.&quot;,&quot;parse-names&quot;:false,&quot;dropping-particle&quot;:&quot;&quot;,&quot;non-dropping-particle&quot;:&quot;&quot;},{&quot;family&quot;:&quot;Jurisic-Erzen&quot;,&quot;given&quot;:&quot;D.&quot;,&quot;parse-names&quot;:false,&quot;dropping-particle&quot;:&quot;&quot;,&quot;non-dropping-particle&quot;:&quot;&quot;},{&quot;family&quot;:&quot;Balasko&quot;,&quot;given&quot;:&quot;A.&quot;,&quot;parse-names&quot;:false,&quot;dropping-particle&quot;:&quot;&quot;,&quot;non-dropping-particle&quot;:&quot;&quot;},{&quot;family&quot;:&quot;Balic&quot;,&quot;given&quot;:&quot;S.&quot;,&quot;parse-names&quot;:false,&quot;dropping-particle&quot;:&quot;&quot;,&quot;non-dropping-particle&quot;:&quot;&quot;},{&quot;family&quot;:&quot;Drvodelic-Sunic&quot;,&quot;given&quot;:&quot;E.&quot;,&quot;parse-names&quot;:false,&quot;dropping-particle&quot;:&quot;&quot;,&quot;non-dropping-particle&quot;:&quot;&quot;},{&quot;family&quot;:&quot;Canecki Varzic&quot;,&quot;given&quot;:&quot;S.&quot;,&quot;parse-names&quot;:false,&quot;dropping-particle&quot;:&quot;&quot;,&quot;non-dropping-particle&quot;:&quot;&quot;},{&quot;family&quot;:&quot;Machkova&quot;,&quot;given&quot;:&quot;M.&quot;,&quot;parse-names&quot;:false,&quot;dropping-particle&quot;:&quot;&quot;,&quot;non-dropping-particle&quot;:&quot;&quot;},{&quot;family&quot;:&quot;Weiner&quot;,&quot;given&quot;:&quot;P.&quot;,&quot;parse-names&quot;:false,&quot;dropping-particle&quot;:&quot;&quot;,&quot;non-dropping-particle&quot;:&quot;&quot;},{&quot;family&quot;:&quot;Lastuvka&quot;,&quot;given&quot;:&quot;J.&quot;,&quot;parse-names&quot;:false,&quot;dropping-particle&quot;:&quot;&quot;,&quot;non-dropping-particle&quot;:&quot;&quot;},{&quot;family&quot;:&quot;Olsovsky&quot;,&quot;given&quot;:&quot;J.&quot;,&quot;parse-names&quot;:false,&quot;dropping-particle&quot;:&quot;&quot;,&quot;non-dropping-particle&quot;:&quot;&quot;},{&quot;family&quot;:&quot;Krarup&quot;,&quot;given&quot;:&quot;T.&quot;,&quot;parse-names&quot;:false,&quot;dropping-particle&quot;:&quot;&quot;,&quot;non-dropping-particle&quot;:&quot;&quot;},{&quot;family&quot;:&quot;Ridderstråle&quot;,&quot;given&quot;:&quot;M.&quot;,&quot;parse-names&quot;:false,&quot;dropping-particle&quot;:&quot;&quot;,&quot;non-dropping-particle&quot;:&quot;&quot;},{&quot;family&quot;:&quot;Tarnow&quot;,&quot;given&quot;:&quot;L.&quot;,&quot;parse-names&quot;:false,&quot;dropping-particle&quot;:&quot;&quot;,&quot;non-dropping-particle&quot;:&quot;&quot;},{&quot;family&quot;:&quot;Sætre Lihn&quot;,&quot;given&quot;:&quot;A.&quot;,&quot;parse-names&quot;:false,&quot;dropping-particle&quot;:&quot;&quot;,&quot;non-dropping-particle&quot;:&quot;&quot;},{&quot;family&quot;:&quot;Christensen&quot;,&quot;given&quot;:&quot;P.&quot;,&quot;parse-names&quot;:false,&quot;dropping-particle&quot;:&quot;&quot;,&quot;non-dropping-particle&quot;:&quot;&quot;},{&quot;family&quot;:&quot;Juhl&quot;,&quot;given&quot;:&quot;H.&quot;,&quot;parse-names&quot;:false,&quot;dropping-particle&quot;:&quot;&quot;,&quot;non-dropping-particle&quot;:&quot;&quot;},{&quot;family&quot;:&quot;Urhammer&quot;,&quot;given&quot;:&quot;S.&quot;,&quot;parse-names&quot;:false,&quot;dropping-particle&quot;:&quot;&quot;,&quot;non-dropping-particle&quot;:&quot;&quot;},{&quot;family&quot;:&quot;Lund&quot;,&quot;given&quot;:&quot;P.&quot;,&quot;parse-names&quot;:false,&quot;dropping-particle&quot;:&quot;&quot;,&quot;non-dropping-particle&quot;:&quot;&quot;},{&quot;family&quot;:&quot;Adojaan&quot;,&quot;given&quot;:&quot;B.&quot;,&quot;parse-names&quot;:false,&quot;dropping-particle&quot;:&quot;&quot;,&quot;non-dropping-particle&quot;:&quot;&quot;},{&quot;family&quot;:&quot;Jakovlev&quot;,&quot;given&quot;:&quot;U.&quot;,&quot;parse-names&quot;:false,&quot;dropping-particle&quot;:&quot;&quot;,&quot;non-dropping-particle&quot;:&quot;&quot;},{&quot;family&quot;:&quot;Lanno&quot;,&quot;given&quot;:&quot;R.&quot;,&quot;parse-names&quot;:false,&quot;dropping-particle&quot;:&quot;&quot;,&quot;non-dropping-particle&quot;:&quot;&quot;},{&quot;family&quot;:&quot;Lubi&quot;,&quot;given&quot;:&quot;M.&quot;,&quot;parse-names&quot;:false,&quot;dropping-particle&quot;:&quot;&quot;,&quot;non-dropping-particle&quot;:&quot;&quot;},{&quot;family&quot;:&quot;Marandi&quot;,&quot;given&quot;:&quot;T.&quot;,&quot;parse-names&quot;:false,&quot;dropping-particle&quot;:&quot;&quot;,&quot;non-dropping-particle&quot;:&quot;&quot;},{&quot;family&quot;:&quot;Gouet&quot;,&quot;given&quot;:&quot;D.&quot;,&quot;parse-names&quot;:false,&quot;dropping-particle&quot;:&quot;&quot;,&quot;non-dropping-particle&quot;:&quot;&quot;},{&quot;family&quot;:&quot;Courrèges&quot;,&quot;given&quot;:&quot;J.&quot;,&quot;parse-names&quot;:false,&quot;dropping-particle&quot;:&quot;&quot;,&quot;non-dropping-particle&quot;:&quot;&quot;},{&quot;family&quot;:&quot;Zaoui&quot;,&quot;given&quot;:&quot;P.&quot;,&quot;parse-names&quot;:false,&quot;dropping-particle&quot;:&quot;&quot;,&quot;non-dropping-particle&quot;:&quot;&quot;},{&quot;family&quot;:&quot;Choukroun&quot;,&quot;given&quot;:&quot;G.&quot;,&quot;parse-names&quot;:false,&quot;dropping-particle&quot;:&quot;&quot;,&quot;non-dropping-particle&quot;:&quot;&quot;},{&quot;family&quot;:&quot;Petit&quot;,&quot;given&quot;:&quot;C.&quot;,&quot;parse-names&quot;:false,&quot;dropping-particle&quot;:&quot;&quot;,&quot;non-dropping-particle&quot;:&quot;&quot;},{&quot;family&quot;:&quot;Formagne&quot;,&quot;given&quot;:&quot;L.&quot;,&quot;parse-names&quot;:false,&quot;dropping-particle&quot;:&quot;&quot;,&quot;non-dropping-particle&quot;:&quot;&quot;},{&quot;family&quot;:&quot;Estour&quot;,&quot;given&quot;:&quot;B.&quot;,&quot;parse-names&quot;:false,&quot;dropping-particle&quot;:&quot;&quot;,&quot;non-dropping-particle&quot;:&quot;&quot;},{&quot;family&quot;:&quot;Mabire&quot;,&quot;given&quot;:&quot;P.&quot;,&quot;parse-names&quot;:false,&quot;dropping-particle&quot;:&quot;&quot;,&quot;non-dropping-particle&quot;:&quot;&quot;},{&quot;family&quot;:&quot;Daugenet&quot;,&quot;given&quot;:&quot;C.&quot;,&quot;parse-names&quot;:false,&quot;dropping-particle&quot;:&quot;&quot;,&quot;non-dropping-particle&quot;:&quot;&quot;},{&quot;family&quot;:&quot;Lemarie&quot;,&quot;given&quot;:&quot;B.&quot;,&quot;parse-names&quot;:false,&quot;dropping-particle&quot;:&quot;&quot;,&quot;non-dropping-particle&quot;:&quot;&quot;},{&quot;family&quot;:&quot;Clavel&quot;,&quot;given&quot;:&quot;S.&quot;,&quot;parse-names&quot;:false,&quot;dropping-particle&quot;:&quot;&quot;,&quot;non-dropping-particle&quot;:&quot;&quot;},{&quot;family&quot;:&quot;Aure&quot;,&quot;given&quot;:&quot;P.&quot;,&quot;parse-names&quot;:false,&quot;dropping-particle&quot;:&quot;&quot;,&quot;non-dropping-particle&quot;:&quot;&quot;},{&quot;family&quot;:&quot;Remaud&quot;,&quot;given&quot;:&quot;P.&quot;,&quot;parse-names&quot;:false,&quot;dropping-particle&quot;:&quot;&quot;,&quot;non-dropping-particle&quot;:&quot;&quot;},{&quot;family&quot;:&quot;Halimi&quot;,&quot;given&quot;:&quot;J.&quot;,&quot;parse-names&quot;:false,&quot;dropping-particle&quot;:&quot;&quot;,&quot;non-dropping-particle&quot;:&quot;&quot;},{&quot;family&quot;:&quot;Hadjadj&quot;,&quot;given&quot;:&quot;S.&quot;,&quot;parse-names&quot;:false,&quot;dropping-particle&quot;:&quot;&quot;,&quot;non-dropping-particle&quot;:&quot;&quot;},{&quot;family&quot;:&quot;Couffinhal&quot;,&quot;given&quot;:&quot;T.&quot;,&quot;parse-names&quot;:false,&quot;dropping-particle&quot;:&quot;&quot;,&quot;non-dropping-particle&quot;:&quot;&quot;},{&quot;family&quot;:&quot;Glonti&quot;,&quot;given&quot;:&quot;S.&quot;,&quot;parse-names&quot;:false,&quot;dropping-particle&quot;:&quot;&quot;,&quot;non-dropping-particle&quot;:&quot;&quot;},{&quot;family&quot;:&quot;Metreveli&quot;,&quot;given&quot;:&quot;D.&quot;,&quot;parse-names&quot;:false,&quot;dropping-particle&quot;:&quot;&quot;,&quot;non-dropping-particle&quot;:&quot;&quot;},{&quot;family&quot;:&quot;Lominadze&quot;,&quot;given&quot;:&quot;Z.&quot;,&quot;parse-names&quot;:false,&quot;dropping-particle&quot;:&quot;&quot;,&quot;non-dropping-particle&quot;:&quot;&quot;},{&quot;family&quot;:&quot;Giorgadze&quot;,&quot;given&quot;:&quot;E.&quot;,&quot;parse-names&quot;:false,&quot;dropping-particle&quot;:&quot;&quot;,&quot;non-dropping-particle&quot;:&quot;&quot;},{&quot;family&quot;:&quot;Burtchuladze&quot;,&quot;given&quot;:&quot;T.&quot;,&quot;parse-names&quot;:false,&quot;dropping-particle&quot;:&quot;&quot;,&quot;non-dropping-particle&quot;:&quot;&quot;},{&quot;family&quot;:&quot;Javashvili&quot;,&quot;given&quot;:&quot;L.&quot;,&quot;parse-names&quot;:false,&quot;dropping-particle&quot;:&quot;&quot;,&quot;non-dropping-particle&quot;:&quot;&quot;},{&quot;family&quot;:&quot;Kurashvili&quot;,&quot;given&quot;:&quot;G.&quot;,&quot;parse-names&quot;:false,&quot;dropping-particle&quot;:&quot;&quot;,&quot;non-dropping-particle&quot;:&quot;&quot;},{&quot;family&quot;:&quot;Kurashvili&quot;,&quot;given&quot;:&quot;R.&quot;,&quot;parse-names&quot;:false,&quot;dropping-particle&quot;:&quot;&quot;,&quot;non-dropping-particle&quot;:&quot;&quot;},{&quot;family&quot;:&quot;Virsaladze&quot;,&quot;given&quot;:&quot;D.&quot;,&quot;parse-names&quot;:false,&quot;dropping-particle&quot;:&quot;&quot;,&quot;non-dropping-particle&quot;:&quot;&quot;},{&quot;family&quot;:&quot;Nadareishvili&quot;,&quot;given&quot;:&quot;L.&quot;,&quot;parse-names&quot;:false,&quot;dropping-particle&quot;:&quot;&quot;,&quot;non-dropping-particle&quot;:&quot;&quot;},{&quot;family&quot;:&quot;Khomasuridze&quot;,&quot;given&quot;:&quot;A.&quot;,&quot;parse-names&quot;:false,&quot;dropping-particle&quot;:&quot;&quot;,&quot;non-dropping-particle&quot;:&quot;&quot;},{&quot;family&quot;:&quot;Cahill&quot;,&quot;given&quot;:&quot;T.&quot;,&quot;parse-names&quot;:false,&quot;dropping-particle&quot;:&quot;&quot;,&quot;non-dropping-particle&quot;:&quot;&quot;},{&quot;family&quot;:&quot;Green&quot;,&quot;given&quot;:&quot;F.&quot;,&quot;parse-names&quot;:false,&quot;dropping-particle&quot;:&quot;&quot;,&quot;non-dropping-particle&quot;:&quot;&quot;},{&quot;family&quot;:&quot;MacRury&quot;,&quot;given&quot;:&quot;S.&quot;,&quot;parse-names&quot;:false,&quot;dropping-particle&quot;:&quot;&quot;,&quot;non-dropping-particle&quot;:&quot;&quot;},{&quot;family&quot;:&quot;Waldron&quot;,&quot;given&quot;:&quot;M.&quot;,&quot;parse-names&quot;:false,&quot;dropping-particle&quot;:&quot;&quot;,&quot;non-dropping-particle&quot;:&quot;&quot;},{&quot;family&quot;:&quot;Middleton&quot;,&quot;given&quot;:&quot;A.&quot;,&quot;parse-names&quot;:false,&quot;dropping-particle&quot;:&quot;&quot;,&quot;non-dropping-particle&quot;:&quot;&quot;},{&quot;family&quot;:&quot;McKnight&quot;,&quot;given&quot;:&quot;J.&quot;,&quot;parse-names&quot;:false,&quot;dropping-particle&quot;:&quot;&quot;,&quot;non-dropping-particle&quot;:&quot;&quot;},{&quot;family&quot;:&quot;Pearson&quot;,&quot;given&quot;:&quot;E.&quot;,&quot;parse-names&quot;:false,&quot;dropping-particle&quot;:&quot;&quot;,&quot;non-dropping-particle&quot;:&quot;&quot;},{&quot;family&quot;:&quot;Butler&quot;,&quot;given&quot;:&quot;M.&quot;,&quot;parse-names&quot;:false,&quot;dropping-particle&quot;:&quot;&quot;,&quot;non-dropping-particle&quot;:&quot;&quot;},{&quot;family&quot;:&quot;Choksi&quot;,&quot;given&quot;:&quot;M.&quot;,&quot;parse-names&quot;:false,&quot;dropping-particle&quot;:&quot;&quot;,&quot;non-dropping-particle&quot;:&quot;&quot;},{&quot;family&quot;:&quot;Caldwell&quot;,&quot;given&quot;:&quot;I.&quot;,&quot;parse-names&quot;:false,&quot;dropping-particle&quot;:&quot;&quot;,&quot;non-dropping-particle&quot;:&quot;&quot;},{&quot;family&quot;:&quot;Farmer&quot;,&quot;given&quot;:&quot;I.&quot;,&quot;parse-names&quot;:false,&quot;dropping-particle&quot;:&quot;&quot;,&quot;non-dropping-particle&quot;:&quot;&quot;},{&quot;family&quot;:&quot;Wyatt&quot;,&quot;given&quot;:&quot;N.&quot;,&quot;parse-names&quot;:false,&quot;dropping-particle&quot;:&quot;&quot;,&quot;non-dropping-particle&quot;:&quot;&quot;},{&quot;family&quot;:&quot;Patrick&quot;,&quot;given&quot;:&quot;J.&quot;,&quot;parse-names&quot;:false,&quot;dropping-particle&quot;:&quot;&quot;,&quot;non-dropping-particle&quot;:&quot;&quot;},{&quot;family&quot;:&quot;O'Brien&quot;,&quot;given&quot;:&quot;I.&quot;,&quot;parse-names&quot;:false,&quot;dropping-particle&quot;:&quot;&quot;,&quot;non-dropping-particle&quot;:&quot;&quot;},{&quot;family&quot;:&quot;Devers&quot;,&quot;given&quot;:&quot;M.&quot;,&quot;parse-names&quot;:false,&quot;dropping-particle&quot;:&quot;&quot;,&quot;non-dropping-particle&quot;:&quot;&quot;},{&quot;family&quot;:&quot;Bousboulas&quot;,&quot;given&quot;:&quot;S.&quot;,&quot;parse-names&quot;:false,&quot;dropping-particle&quot;:&quot;&quot;,&quot;non-dropping-particle&quot;:&quot;&quot;},{&quot;family&quot;:&quot;Pappas&quot;,&quot;given&quot;:&quot;S.&quot;,&quot;parse-names&quot;:false,&quot;dropping-particle&quot;:&quot;&quot;,&quot;non-dropping-particle&quot;:&quot;&quot;},{&quot;family&quot;:&quot;Piaditis&quot;,&quot;given&quot;:&quot;G.&quot;,&quot;parse-names&quot;:false,&quot;dropping-particle&quot;:&quot;&quot;,&quot;non-dropping-particle&quot;:&quot;&quot;},{&quot;family&quot;:&quot;Vryonidou&quot;,&quot;given&quot;:&quot;A.&quot;,&quot;parse-names&quot;:false,&quot;dropping-particle&quot;:&quot;&quot;,&quot;non-dropping-particle&quot;:&quot;&quot;},{&quot;family&quot;:&quot;Tentolouris&quot;,&quot;given&quot;:&quot;N.&quot;,&quot;parse-names&quot;:false,&quot;dropping-particle&quot;:&quot;&quot;,&quot;non-dropping-particle&quot;:&quot;&quot;},{&quot;family&quot;:&quot;Karamitsos&quot;,&quot;given&quot;:&quot;K.&quot;,&quot;parse-names&quot;:false,&quot;dropping-particle&quot;:&quot;&quot;,&quot;non-dropping-particle&quot;:&quot;&quot;},{&quot;family&quot;:&quot;Manes&quot;,&quot;given&quot;:&quot;C.&quot;,&quot;parse-names&quot;:false,&quot;dropping-particle&quot;:&quot;&quot;,&quot;non-dropping-particle&quot;:&quot;&quot;},{&quot;family&quot;:&quot;Benroubi&quot;,&quot;given&quot;:&quot;M.&quot;,&quot;parse-names&quot;:false,&quot;dropping-particle&quot;:&quot;&quot;,&quot;non-dropping-particle&quot;:&quot;&quot;},{&quot;family&quot;:&quot;Avramidis&quot;,&quot;given&quot;:&quot;I.&quot;,&quot;parse-names&quot;:false,&quot;dropping-particle&quot;:&quot;&quot;,&quot;non-dropping-particle&quot;:&quot;&quot;},{&quot;family&quot;:&quot;Ozaki&quot;,&quot;given&quot;:&quot;R.&quot;,&quot;parse-names&quot;:false,&quot;dropping-particle&quot;:&quot;&quot;,&quot;non-dropping-particle&quot;:&quot;&quot;},{&quot;family&quot;:&quot;Tan&quot;,&quot;given&quot;:&quot;K.&quot;,&quot;parse-names&quot;:false,&quot;dropping-particle&quot;:&quot;&quot;,&quot;non-dropping-particle&quot;:&quot;&quot;},{&quot;family&quot;:&quot;Siu&quot;,&quot;given&quot;:&quot;S.&quot;,&quot;parse-names&quot;:false,&quot;dropping-particle&quot;:&quot;&quot;,&quot;non-dropping-particle&quot;:&quot;&quot;},{&quot;family&quot;:&quot;Ip&quot;,&quot;given&quot;:&quot;T.&quot;,&quot;parse-names&quot;:false,&quot;dropping-particle&quot;:&quot;&quot;,&quot;non-dropping-particle&quot;:&quot;&quot;},{&quot;family&quot;:&quot;Tsang&quot;,&quot;given&quot;:&quot;C.&quot;,&quot;parse-names&quot;:false,&quot;dropping-particle&quot;:&quot;&quot;,&quot;non-dropping-particle&quot;:&quot;&quot;},{&quot;family&quot;:&quot;Dudas&quot;,&quot;given&quot;:&quot;M.&quot;,&quot;parse-names&quot;:false,&quot;dropping-particle&quot;:&quot;&quot;,&quot;non-dropping-particle&quot;:&quot;&quot;},{&quot;family&quot;:&quot;Nagy&quot;,&quot;given&quot;:&quot;K.&quot;,&quot;parse-names&quot;:false,&quot;dropping-particle&quot;:&quot;&quot;,&quot;non-dropping-particle&quot;:&quot;&quot;},{&quot;family&quot;:&quot;Salamon&quot;,&quot;given&quot;:&quot;C.&quot;,&quot;parse-names&quot;:false,&quot;dropping-particle&quot;:&quot;&quot;,&quot;non-dropping-particle&quot;:&quot;&quot;},{&quot;family&quot;:&quot;Gerö&quot;,&quot;given&quot;:&quot;L.&quot;,&quot;parse-names&quot;:false,&quot;dropping-particle&quot;:&quot;&quot;,&quot;non-dropping-particle&quot;:&quot;&quot;},{&quot;family&quot;:&quot;Patkay&quot;,&quot;given&quot;:&quot;J.&quot;,&quot;parse-names&quot;:false,&quot;dropping-particle&quot;:&quot;&quot;,&quot;non-dropping-particle&quot;:&quot;&quot;},{&quot;family&quot;:&quot;Tabak&quot;,&quot;given&quot;:&quot;A.&quot;,&quot;parse-names&quot;:false,&quot;dropping-particle&quot;:&quot;&quot;,&quot;non-dropping-particle&quot;:&quot;&quot;},{&quot;family&quot;:&quot;Tamas&quot;,&quot;given&quot;:&quot;G.&quot;,&quot;parse-names&quot;:false,&quot;dropping-particle&quot;:&quot;&quot;,&quot;non-dropping-particle&quot;:&quot;&quot;},{&quot;family&quot;:&quot;Juhasz&quot;,&quot;given&quot;:&quot;F.&quot;,&quot;parse-names&quot;:false,&quot;dropping-particle&quot;:&quot;&quot;,&quot;non-dropping-particle&quot;:&quot;&quot;},{&quot;family&quot;:&quot;Szentpeteri&quot;,&quot;given&quot;:&quot;I.&quot;,&quot;parse-names&quot;:false,&quot;dropping-particle&quot;:&quot;&quot;,&quot;non-dropping-particle&quot;:&quot;&quot;},{&quot;family&quot;:&quot;Ghaisas&quot;,&quot;given&quot;:&quot;N.&quot;,&quot;parse-names&quot;:false,&quot;dropping-particle&quot;:&quot;&quot;,&quot;non-dropping-particle&quot;:&quot;&quot;},{&quot;family&quot;:&quot;Bantwal&quot;,&quot;given&quot;:&quot;G.&quot;,&quot;parse-names&quot;:false,&quot;dropping-particle&quot;:&quot;&quot;,&quot;non-dropping-particle&quot;:&quot;&quot;},{&quot;family&quot;:&quot;Mohan&quot;,&quot;given&quot;:&quot;V.&quot;,&quot;parse-names&quot;:false,&quot;dropping-particle&quot;:&quot;&quot;,&quot;non-dropping-particle&quot;:&quot;&quot;},{&quot;family&quot;:&quot;Gupta&quot;,&quot;given&quot;:&quot;J.&quot;,&quot;parse-names&quot;:false,&quot;dropping-particle&quot;:&quot;&quot;,&quot;non-dropping-particle&quot;:&quot;&quot;},{&quot;family&quot;:&quot;Sadhu&quot;,&quot;given&quot;:&quot;N.&quot;,&quot;parse-names&quot;:false,&quot;dropping-particle&quot;:&quot;&quot;,&quot;non-dropping-particle&quot;:&quot;&quot;},{&quot;family&quot;:&quot;Kulkarni&quot;,&quot;given&quot;:&quot;A.&quot;,&quot;parse-names&quot;:false,&quot;dropping-particle&quot;:&quot;&quot;,&quot;non-dropping-particle&quot;:&quot;&quot;},{&quot;family&quot;:&quot;Garg&quot;,&quot;given&quot;:&quot;N.&quot;,&quot;parse-names&quot;:false,&quot;dropping-particle&quot;:&quot;&quot;,&quot;non-dropping-particle&quot;:&quot;&quot;},{&quot;family&quot;:&quot;Reddy&quot;,&quot;given&quot;:&quot;S.&quot;,&quot;parse-names&quot;:false,&quot;dropping-particle&quot;:&quot;&quot;,&quot;non-dropping-particle&quot;:&quot;&quot;},{&quot;family&quot;:&quot;Deshpande&quot;,&quot;given&quot;:&quot;N.&quot;,&quot;parse-names&quot;:false,&quot;dropping-particle&quot;:&quot;&quot;,&quot;non-dropping-particle&quot;:&quot;&quot;},{&quot;family&quot;:&quot;Gutlapalli&quot;,&quot;given&quot;:&quot;K.&quot;,&quot;parse-names&quot;:false,&quot;dropping-particle&quot;:&quot;&quot;,&quot;non-dropping-particle&quot;:&quot;&quot;},{&quot;family&quot;:&quot;Pillai&quot;,&quot;given&quot;:&quot;M.&quot;,&quot;parse-names&quot;:false,&quot;dropping-particle&quot;:&quot;&quot;,&quot;non-dropping-particle&quot;:&quot;&quot;},{&quot;family&quot;:&quot;Premchand&quot;,&quot;given&quot;:&quot;R.&quot;,&quot;parse-names&quot;:false,&quot;dropping-particle&quot;:&quot;&quot;,&quot;non-dropping-particle&quot;:&quot;&quot;},{&quot;family&quot;:&quot;Badgandi&quot;,&quot;given&quot;:&quot;M.&quot;,&quot;parse-names&quot;:false,&quot;dropping-particle&quot;:&quot;&quot;,&quot;non-dropping-particle&quot;:&quot;&quot;},{&quot;family&quot;:&quot;Jain&quot;,&quot;given&quot;:&quot;S.&quot;,&quot;parse-names&quot;:false,&quot;dropping-particle&quot;:&quot;&quot;,&quot;non-dropping-particle&quot;:&quot;&quot;},{&quot;family&quot;:&quot;Aravind&quot;,&quot;given&quot;:&quot;S.&quot;,&quot;parse-names&quot;:false,&quot;dropping-particle&quot;:&quot;&quot;,&quot;non-dropping-particle&quot;:&quot;&quot;},{&quot;family&quot;:&quot;Shamanna&quot;,&quot;given&quot;:&quot;P.&quot;,&quot;parse-names&quot;:false,&quot;dropping-particle&quot;:&quot;&quot;,&quot;non-dropping-particle&quot;:&quot;&quot;},{&quot;family&quot;:&quot;Pandey&quot;,&quot;given&quot;:&quot;A.&quot;,&quot;parse-names&quot;:false,&quot;dropping-particle&quot;:&quot;&quot;,&quot;non-dropping-particle&quot;:&quot;&quot;},{&quot;family&quot;:&quot;Gupta&quot;,&quot;given&quot;:&quot;S.&quot;,&quot;parse-names&quot;:false,&quot;dropping-particle&quot;:&quot;&quot;,&quot;non-dropping-particle&quot;:&quot;&quot;},{&quot;family&quot;:&quot;Pramono&quot;,&quot;given&quot;:&quot;B.&quot;,&quot;parse-names&quot;:false,&quot;dropping-particle&quot;:&quot;&quot;,&quot;non-dropping-particle&quot;:&quot;&quot;},{&quot;family&quot;:&quot;Dante Saksono&quot;,&quot;given&quot;:&quot;H.&quot;,&quot;parse-names&quot;:false,&quot;dropping-particle&quot;:&quot;&quot;,&quot;non-dropping-particle&quot;:&quot;&quot;},{&quot;family&quot;:&quot;Agung&quot;,&quot;given&quot;:&quot;P.&quot;,&quot;parse-names&quot;:false,&quot;dropping-particle&quot;:&quot;&quot;,&quot;non-dropping-particle&quot;:&quot;&quot;},{&quot;family&quot;:&quot;Djoko Wahono&quot;,&quot;given&quot;:&quot;S.&quot;,&quot;parse-names&quot;:false,&quot;dropping-particle&quot;:&quot;&quot;,&quot;non-dropping-particle&quot;:&quot;&quot;},{&quot;family&quot;:&quot;Suastika&quot;,&quot;given&quot;:&quot;K.&quot;,&quot;parse-names&quot;:false,&quot;dropping-particle&quot;:&quot;&quot;,&quot;non-dropping-particle&quot;:&quot;&quot;},{&quot;family&quot;:&quot;Tanggo&quot;,&quot;given&quot;:&quot;Y.&quot;,&quot;parse-names&quot;:false,&quot;dropping-particle&quot;:&quot;&quot;,&quot;non-dropping-particle&quot;:&quot;&quot;},{&quot;family&quot;:&quot;Juwana&quot;,&quot;given&quot;:&quot;Y.&quot;,&quot;parse-names&quot;:false,&quot;dropping-particle&quot;:&quot;&quot;,&quot;non-dropping-particle&quot;:&quot;&quot;},{&quot;family&quot;:&quot;Siswanto&quot;,&quot;given&quot;:&quot;B.&quot;,&quot;parse-names&quot;:false,&quot;dropping-particle&quot;:&quot;&quot;,&quot;non-dropping-particle&quot;:&quot;&quot;},{&quot;family&quot;:&quot;Adawi&quot;,&quot;given&quot;:&quot;F.&quot;,&quot;parse-names&quot;:false,&quot;dropping-particle&quot;:&quot;&quot;,&quot;non-dropping-particle&quot;:&quot;&quot;},{&quot;family&quot;:&quot;Efrati&quot;,&quot;given&quot;:&quot;S.&quot;,&quot;parse-names&quot;:false,&quot;dropping-particle&quot;:&quot;&quot;,&quot;non-dropping-particle&quot;:&quot;&quot;},{&quot;family&quot;:&quot;Mazen&quot;,&quot;given&quot;:&quot;E.&quot;,&quot;parse-names&quot;:false,&quot;dropping-particle&quot;:&quot;&quot;,&quot;non-dropping-particle&quot;:&quot;&quot;},{&quot;family&quot;:&quot;Bashkin&quot;,&quot;given&quot;:&quot;A.&quot;,&quot;parse-names&quot;:false,&quot;dropping-particle&quot;:&quot;&quot;,&quot;non-dropping-particle&quot;:&quot;&quot;},{&quot;family&quot;:&quot;Herskovits&quot;,&quot;given&quot;:&quot;T.&quot;,&quot;parse-names&quot;:false,&quot;dropping-particle&quot;:&quot;&quot;,&quot;non-dropping-particle&quot;:&quot;&quot;},{&quot;family&quot;:&quot;Jaffe&quot;,&quot;given&quot;:&quot;A.&quot;,&quot;parse-names&quot;:false,&quot;dropping-particle&quot;:&quot;&quot;,&quot;non-dropping-particle&quot;:&quot;&quot;},{&quot;family&quot;:&quot;Schiff&quot;,&quot;given&quot;:&quot;E.&quot;,&quot;parse-names&quot;:false,&quot;dropping-particle&quot;:&quot;&quot;,&quot;non-dropping-particle&quot;:&quot;&quot;},{&quot;family&quot;:&quot;Wainstein&quot;,&quot;given&quot;:&quot;J.&quot;,&quot;parse-names&quot;:false,&quot;dropping-particle&quot;:&quot;&quot;,&quot;non-dropping-particle&quot;:&quot;&quot;},{&quot;family&quot;:&quot;Taddei&quot;,&quot;given&quot;:&quot;S.&quot;,&quot;parse-names&quot;:false,&quot;dropping-particle&quot;:&quot;&quot;,&quot;non-dropping-particle&quot;:&quot;&quot;},{&quot;family&quot;:&quot;Aiello&quot;,&quot;given&quot;:&quot;A.&quot;,&quot;parse-names&quot;:false,&quot;dropping-particle&quot;:&quot;&quot;,&quot;non-dropping-particle&quot;:&quot;&quot;},{&quot;family&quot;:&quot;Arca&quot;,&quot;given&quot;:&quot;M.&quot;,&quot;parse-names&quot;:false,&quot;dropping-particle&quot;:&quot;&quot;,&quot;non-dropping-particle&quot;:&quot;&quot;},{&quot;family&quot;:&quot;Calabro&quot;,&quot;given&quot;:&quot;P.&quot;,&quot;parse-names&quot;:false,&quot;dropping-particle&quot;:&quot;&quot;,&quot;non-dropping-particle&quot;:&quot;&quot;},{&quot;family&quot;:&quot;Cignarelli&quot;,&quot;given&quot;:&quot;M.&quot;,&quot;parse-names&quot;:false,&quot;dropping-particle&quot;:&quot;&quot;,&quot;non-dropping-particle&quot;:&quot;&quot;},{&quot;family&quot;:&quot;Fioretto&quot;,&quot;given&quot;:&quot;P.&quot;,&quot;parse-names&quot;:false,&quot;dropping-particle&quot;:&quot;&quot;,&quot;non-dropping-particle&quot;:&quot;&quot;},{&quot;family&quot;:&quot;Marchesini Reggiani&quot;,&quot;given&quot;:&quot;G.&quot;,&quot;parse-names&quot;:false,&quot;dropping-particle&quot;:&quot;&quot;,&quot;non-dropping-particle&quot;:&quot;&quot;},{&quot;family&quot;:&quot;Gnasso&quot;,&quot;given&quot;:&quot;A.&quot;,&quot;parse-names&quot;:false,&quot;dropping-particle&quot;:&quot;&quot;,&quot;non-dropping-particle&quot;:&quot;&quot;},{&quot;family&quot;:&quot;Marchionni&quot;,&quot;given&quot;:&quot;N.&quot;,&quot;parse-names&quot;:false,&quot;dropping-particle&quot;:&quot;&quot;,&quot;non-dropping-particle&quot;:&quot;&quot;},{&quot;family&quot;:&quot;Marsilii&quot;,&quot;given&quot;:&quot;A.&quot;,&quot;parse-names&quot;:false,&quot;dropping-particle&quot;:&quot;&quot;,&quot;non-dropping-particle&quot;:&quot;&quot;},{&quot;family&quot;:&quot;Bucci&quot;,&quot;given&quot;:&quot;M.&quot;,&quot;parse-names&quot;:false,&quot;dropping-particle&quot;:&quot;&quot;,&quot;non-dropping-particle&quot;:&quot;&quot;},{&quot;family&quot;:&quot;Mezzetti&quot;,&quot;given&quot;:&quot;A.&quot;,&quot;parse-names&quot;:false,&quot;dropping-particle&quot;:&quot;&quot;,&quot;non-dropping-particle&quot;:&quot;&quot;},{&quot;family&quot;:&quot;Pozzilli&quot;,&quot;given&quot;:&quot;P.&quot;,&quot;parse-names&quot;:false,&quot;dropping-particle&quot;:&quot;&quot;,&quot;non-dropping-particle&quot;:&quot;&quot;},{&quot;family&quot;:&quot;Colivicchi&quot;,&quot;given&quot;:&quot;F.&quot;,&quot;parse-names&quot;:false,&quot;dropping-particle&quot;:&quot;&quot;,&quot;non-dropping-particle&quot;:&quot;&quot;},{&quot;family&quot;:&quot;Santini&quot;,&quot;given&quot;:&quot;M.&quot;,&quot;parse-names&quot;:false,&quot;dropping-particle&quot;:&quot;&quot;,&quot;non-dropping-particle&quot;:&quot;&quot;},{&quot;family&quot;:&quot;Moro&quot;,&quot;given&quot;:&quot;E.&quot;,&quot;parse-names&quot;:false,&quot;dropping-particle&quot;:&quot;&quot;,&quot;non-dropping-particle&quot;:&quot;&quot;},{&quot;family&quot;:&quot;Semplicini&quot;,&quot;given&quot;:&quot;A.&quot;,&quot;parse-names&quot;:false,&quot;dropping-particle&quot;:&quot;&quot;,&quot;non-dropping-particle&quot;:&quot;&quot;},{&quot;family&quot;:&quot;Toscano&quot;,&quot;given&quot;:&quot;V.&quot;,&quot;parse-names&quot;:false,&quot;dropping-particle&quot;:&quot;&quot;,&quot;non-dropping-particle&quot;:&quot;&quot;},{&quot;family&quot;:&quot;Fucili&quot;,&quot;given&quot;:&quot;A.&quot;,&quot;parse-names&quot;:false,&quot;dropping-particle&quot;:&quot;&quot;,&quot;non-dropping-particle&quot;:&quot;&quot;},{&quot;family&quot;:&quot;Monno&quot;,&quot;given&quot;:&quot;S.&quot;,&quot;parse-names&quot;:false,&quot;dropping-particle&quot;:&quot;&quot;,&quot;non-dropping-particle&quot;:&quot;&quot;},{&quot;family&quot;:&quot;Furui&quot;,&quot;given&quot;:&quot;K.&quot;,&quot;parse-names&quot;:false,&quot;dropping-particle&quot;:&quot;&quot;,&quot;non-dropping-particle&quot;:&quot;&quot;},{&quot;family&quot;:&quot;Higashiue&quot;,&quot;given&quot;:&quot;S.&quot;,&quot;parse-names&quot;:false,&quot;dropping-particle&quot;:&quot;&quot;,&quot;non-dropping-particle&quot;:&quot;&quot;},{&quot;family&quot;:&quot;Hiramatsu&quot;,&quot;given&quot;:&quot;N.&quot;,&quot;parse-names&quot;:false,&quot;dropping-particle&quot;:&quot;&quot;,&quot;non-dropping-particle&quot;:&quot;&quot;},{&quot;family&quot;:&quot;Kawamitsu&quot;,&quot;given&quot;:&quot;K.&quot;,&quot;parse-names&quot;:false,&quot;dropping-particle&quot;:&quot;&quot;,&quot;non-dropping-particle&quot;:&quot;&quot;},{&quot;family&quot;:&quot;Takenaka&quot;,&quot;given&quot;:&quot;T.&quot;,&quot;parse-names&quot;:false,&quot;dropping-particle&quot;:&quot;&quot;,&quot;non-dropping-particle&quot;:&quot;&quot;},{&quot;family&quot;:&quot;Takahashi&quot;,&quot;given&quot;:&quot;H.&quot;,&quot;parse-names&quot;:false,&quot;dropping-particle&quot;:&quot;&quot;,&quot;non-dropping-particle&quot;:&quot;&quot;},{&quot;family&quot;:&quot;Hojo&quot;,&quot;given&quot;:&quot;F.&quot;,&quot;parse-names&quot;:false,&quot;dropping-particle&quot;:&quot;&quot;,&quot;non-dropping-particle&quot;:&quot;&quot;},{&quot;family&quot;:&quot;Onishi&quot;,&quot;given&quot;:&quot;Y.&quot;,&quot;parse-names&quot;:false,&quot;dropping-particle&quot;:&quot;&quot;,&quot;non-dropping-particle&quot;:&quot;&quot;},{&quot;family&quot;:&quot;Izumino&quot;,&quot;given&quot;:&quot;K.&quot;,&quot;parse-names&quot;:false,&quot;dropping-particle&quot;:&quot;&quot;,&quot;non-dropping-particle&quot;:&quot;&quot;},{&quot;family&quot;:&quot;Okubo&quot;,&quot;given&quot;:&quot;M.&quot;,&quot;parse-names&quot;:false,&quot;dropping-particle&quot;:&quot;&quot;,&quot;non-dropping-particle&quot;:&quot;&quot;},{&quot;family&quot;:&quot;Wakida&quot;,&quot;given&quot;:&quot;Y.&quot;,&quot;parse-names&quot;:false,&quot;dropping-particle&quot;:&quot;&quot;,&quot;non-dropping-particle&quot;:&quot;&quot;},{&quot;family&quot;:&quot;Kondo&quot;,&quot;given&quot;:&quot;Y.&quot;,&quot;parse-names&quot;:false,&quot;dropping-particle&quot;:&quot;&quot;,&quot;non-dropping-particle&quot;:&quot;&quot;},{&quot;family&quot;:&quot;Hieshima&quot;,&quot;given&quot;:&quot;K.&quot;,&quot;parse-names&quot;:false,&quot;dropping-particle&quot;:&quot;&quot;,&quot;non-dropping-particle&quot;:&quot;&quot;},{&quot;family&quot;:&quot;Jinnouchi&quot;,&quot;given&quot;:&quot;H.&quot;,&quot;parse-names&quot;:false,&quot;dropping-particle&quot;:&quot;&quot;,&quot;non-dropping-particle&quot;:&quot;&quot;},{&quot;family&quot;:&quot;Suzuki&quot;,&quot;given&quot;:&quot;A.&quot;,&quot;parse-names&quot;:false,&quot;dropping-particle&quot;:&quot;&quot;,&quot;non-dropping-particle&quot;:&quot;&quot;},{&quot;family&quot;:&quot;Ito&quot;,&quot;given&quot;:&quot;M.&quot;,&quot;parse-names&quot;:false,&quot;dropping-particle&quot;:&quot;&quot;,&quot;non-dropping-particle&quot;:&quot;&quot;},{&quot;family&quot;:&quot;Park&quot;,&quot;given&quot;:&quot;S.&quot;,&quot;parse-names&quot;:false,&quot;dropping-particle&quot;:&quot;&quot;,&quot;non-dropping-particle&quot;:&quot;&quot;},{&quot;family&quot;:&quot;Kim&quot;,&quot;given&quot;:&quot;Y.&quot;,&quot;parse-names&quot;:false,&quot;dropping-particle&quot;:&quot;&quot;,&quot;non-dropping-particle&quot;:&quot;&quot;},{&quot;family&quot;:&quot;Hong&quot;,&quot;given&quot;:&quot;T.&quot;,&quot;parse-names&quot;:false,&quot;dropping-particle&quot;:&quot;&quot;,&quot;non-dropping-particle&quot;:&quot;&quot;},{&quot;family&quot;:&quot;Park&quot;,&quot;given&quot;:&quot;H.&quot;,&quot;parse-names&quot;:false,&quot;dropping-particle&quot;:&quot;&quot;,&quot;non-dropping-particle&quot;:&quot;&quot;},{&quot;family&quot;:&quot;Gwon&quot;,&quot;given&quot;:&quot;H.&quot;,&quot;parse-names&quot;:false,&quot;dropping-particle&quot;:&quot;&quot;,&quot;non-dropping-particle&quot;:&quot;&quot;},{&quot;family&quot;:&quot;Kim&quot;,&quot;given&quot;:&quot;H.&quot;,&quot;parse-names&quot;:false,&quot;dropping-particle&quot;:&quot;&quot;,&quot;non-dropping-particle&quot;:&quot;&quot;},{&quot;family&quot;:&quot;Kang&quot;,&quot;given&quot;:&quot;K.&quot;,&quot;parse-names&quot;:false,&quot;dropping-particle&quot;:&quot;&quot;,&quot;non-dropping-particle&quot;:&quot;&quot;},{&quot;family&quot;:&quot;Lee&quot;,&quot;given&quot;:&quot;S.&quot;,&quot;parse-names&quot;:false,&quot;dropping-particle&quot;:&quot;&quot;,&quot;non-dropping-particle&quot;:&quot;&quot;},{&quot;family&quot;:&quot;Jeong&quot;,&quot;given&quot;:&quot;M.&quot;,&quot;parse-names&quot;:false,&quot;dropping-particle&quot;:&quot;&quot;,&quot;non-dropping-particle&quot;:&quot;&quot;},{&quot;family&quot;:&quot;Seung&quot;,&quot;given&quot;:&quot;K.&quot;,&quot;parse-names&quot;:false,&quot;dropping-particle&quot;:&quot;&quot;,&quot;non-dropping-particle&quot;:&quot;&quot;},{&quot;family&quot;:&quot;Lim&quot;,&quot;given&quot;:&quot;D.&quot;,&quot;parse-names&quot;:false,&quot;dropping-particle&quot;:&quot;&quot;,&quot;non-dropping-particle&quot;:&quot;&quot;},{&quot;family&quot;:&quot;Rha&quot;,&quot;given&quot;:&quot;S.&quot;,&quot;parse-names&quot;:false,&quot;dropping-particle&quot;:&quot;&quot;,&quot;non-dropping-particle&quot;:&quot;&quot;},{&quot;family&quot;:&quot;Tahk&quot;,&quot;given&quot;:&quot;S.&quot;,&quot;parse-names&quot;:false,&quot;dropping-particle&quot;:&quot;&quot;,&quot;non-dropping-particle&quot;:&quot;&quot;},{&quot;family&quot;:&quot;Yang&quot;,&quot;given&quot;:&quot;J.&quot;,&quot;parse-names&quot;:false,&quot;dropping-particle&quot;:&quot;&quot;,&quot;non-dropping-particle&quot;:&quot;&quot;},{&quot;family&quot;:&quot;Yoon&quot;,&quot;given&quot;:&quot;J.&quot;,&quot;parse-names&quot;:false,&quot;dropping-particle&quot;:&quot;&quot;,&quot;non-dropping-particle&quot;:&quot;&quot;},{&quot;family&quot;:&quot;Shin&quot;,&quot;given&quot;:&quot;M.&quot;,&quot;parse-names&quot;:false,&quot;dropping-particle&quot;:&quot;&quot;,&quot;non-dropping-particle&quot;:&quot;&quot;},{&quot;family&quot;:&quot;Kim&quot;,&quot;given&quot;:&quot;D.&quot;,&quot;parse-names&quot;:false,&quot;dropping-particle&quot;:&quot;&quot;,&quot;non-dropping-particle&quot;:&quot;&quot;},{&quot;family&quot;:&quot;Jeong&quot;,&quot;given&quot;:&quot;J.&quot;,&quot;parse-names&quot;:false,&quot;dropping-particle&quot;:&quot;&quot;,&quot;non-dropping-particle&quot;:&quot;&quot;},{&quot;family&quot;:&quot;Nik Ahmad&quot;,&quot;given&quot;:&quot;N.&quot;,&quot;parse-names&quot;:false,&quot;dropping-particle&quot;:&quot;&quot;,&quot;non-dropping-particle&quot;:&quot;&quot;},{&quot;family&quot;:&quot;Mustafa&quot;,&quot;given&quot;:&quot;N.&quot;,&quot;parse-names&quot;:false,&quot;dropping-particle&quot;:&quot;&quot;,&quot;non-dropping-particle&quot;:&quot;&quot;},{&quot;family&quot;:&quot;Wan Mohamed&quot;,&quot;given&quot;:&quot;W.&quot;,&quot;parse-names&quot;:false,&quot;dropping-particle&quot;:&quot;&quot;,&quot;non-dropping-particle&quot;:&quot;&quot;},{&quot;family&quot;:&quot;Fung&quot;,&quot;given&quot;:&quot;Y.&quot;,&quot;parse-names&quot;:false,&quot;dropping-particle&quot;:&quot;&quot;,&quot;non-dropping-particle&quot;:&quot;&quot;},{&quot;family&quot;:&quot;Abdul Ghani&quot;,&quot;given&quot;:&quot;R.&quot;,&quot;parse-names&quot;:false,&quot;dropping-particle&quot;:&quot;&quot;,&quot;non-dropping-particle&quot;:&quot;&quot;},{&quot;family&quot;:&quot;Chandramouli&quot;,&quot;given&quot;:&quot;A.&quot;,&quot;parse-names&quot;:false,&quot;dropping-particle&quot;:&quot;&quot;,&quot;non-dropping-particle&quot;:&quot;&quot;},{&quot;family&quot;:&quot;Chee&quot;,&quot;given&quot;:&quot;K.&quot;,&quot;parse-names&quot;:false,&quot;dropping-particle&quot;:&quot;&quot;,&quot;non-dropping-particle&quot;:&quot;&quot;},{&quot;family&quot;:&quot;Abdul Kadir&quot;,&quot;given&quot;:&quot;K.&quot;,&quot;parse-names&quot;:false,&quot;dropping-particle&quot;:&quot;&quot;,&quot;non-dropping-particle&quot;:&quot;&quot;},{&quot;family&quot;:&quot;Ling&quot;,&quot;given&quot;:&quot;K.&quot;,&quot;parse-names&quot;:false,&quot;dropping-particle&quot;:&quot;&quot;,&quot;non-dropping-particle&quot;:&quot;&quot;},{&quot;family&quot;:&quot;Abu Hassan&quot;,&quot;given&quot;:&quot;M.&quot;,&quot;parse-names&quot;:false,&quot;dropping-particle&quot;:&quot;&quot;,&quot;non-dropping-particle&quot;:&quot;&quot;},{&quot;family&quot;:&quot;Foo&quot;,&quot;given&quot;:&quot;S.&quot;,&quot;parse-names&quot;:false,&quot;dropping-particle&quot;:&quot;&quot;,&quot;non-dropping-particle&quot;:&quot;&quot;},{&quot;family&quot;:&quot;Garcia Hernandez&quot;,&quot;given&quot;:&quot;P.&quot;,&quot;parse-names&quot;:false,&quot;dropping-particle&quot;:&quot;&quot;,&quot;non-dropping-particle&quot;:&quot;&quot;},{&quot;family&quot;:&quot;Aguilar-Salinas&quot;,&quot;given&quot;:&quot;C.&quot;,&quot;parse-names&quot;:false,&quot;dropping-particle&quot;:&quot;&quot;,&quot;non-dropping-particle&quot;:&quot;&quot;},{&quot;family&quot;:&quot;Vidrio Velazquez&quot;,&quot;given&quot;:&quot;M.&quot;,&quot;parse-names&quot;:false,&quot;dropping-particle&quot;:&quot;&quot;,&quot;non-dropping-particle&quot;:&quot;&quot;},{&quot;family&quot;:&quot;Flores&quot;,&quot;given&quot;:&quot;F.&quot;,&quot;parse-names&quot;:false,&quot;dropping-particle&quot;:&quot;&quot;,&quot;non-dropping-particle&quot;:&quot;&quot;},{&quot;family&quot;:&quot;Alpizar Salazar&quot;,&quot;given&quot;:&quot;M.&quot;,&quot;parse-names&quot;:false,&quot;dropping-particle&quot;:&quot;&quot;,&quot;non-dropping-particle&quot;:&quot;&quot;},{&quot;family&quot;:&quot;Micher Escalante&quot;,&quot;given&quot;:&quot;D.&quot;,&quot;parse-names&quot;:false,&quot;dropping-particle&quot;:&quot;&quot;,&quot;non-dropping-particle&quot;:&quot;&quot;},{&quot;family&quot;:&quot;Garcia Soria&quot;,&quot;given&quot;:&quot;M.&quot;,&quot;parse-names&quot;:false,&quot;dropping-particle&quot;:&quot;&quot;,&quot;non-dropping-particle&quot;:&quot;&quot;},{&quot;family&quot;:&quot;Cardona Muñoz&quot;,&quot;given&quot;:&quot;E.&quot;,&quot;parse-names&quot;:false,&quot;dropping-particle&quot;:&quot;&quot;,&quot;non-dropping-particle&quot;:&quot;&quot;},{&quot;family&quot;:&quot;Storms&quot;,&quot;given&quot;:&quot;G.&quot;,&quot;parse-names&quot;:false,&quot;dropping-particle&quot;:&quot;&quot;,&quot;non-dropping-particle&quot;:&quot;&quot;},{&quot;family&quot;:&quot;Schaper&quot;,&quot;given&quot;:&quot;N.&quot;,&quot;parse-names&quot;:false,&quot;dropping-particle&quot;:&quot;&quot;,&quot;non-dropping-particle&quot;:&quot;&quot;},{&quot;family&quot;:&quot;Kooy&quot;,&quot;given&quot;:&quot;A.&quot;,&quot;parse-names&quot;:false,&quot;dropping-particle&quot;:&quot;&quot;,&quot;non-dropping-particle&quot;:&quot;&quot;},{&quot;family&quot;:&quot;Krekels&quot;,&quot;given&quot;:&quot;M.&quot;,&quot;parse-names&quot;:false,&quot;dropping-particle&quot;:&quot;&quot;,&quot;non-dropping-particle&quot;:&quot;&quot;},{&quot;family&quot;:&quot;vab Bemmel&quot;,&quot;given&quot;:&quot;T.&quot;,&quot;parse-names&quot;:false,&quot;dropping-particle&quot;:&quot;&quot;,&quot;non-dropping-particle&quot;:&quot;&quot;},{&quot;family&quot;:&quot;Verhoeven&quot;,&quot;given&quot;:&quot;R.&quot;,&quot;parse-names&quot;:false,&quot;dropping-particle&quot;:&quot;&quot;,&quot;non-dropping-particle&quot;:&quot;&quot;},{&quot;family&quot;:&quot;Mulder&quot;,&quot;given&quot;:&quot;H.&quot;,&quot;parse-names&quot;:false,&quot;dropping-particle&quot;:&quot;&quot;,&quot;non-dropping-particle&quot;:&quot;&quot;},{&quot;family&quot;:&quot;Oldenburg-Ligtenberg&quot;,&quot;given&quot;:&quot;P.&quot;,&quot;parse-names&quot;:false,&quot;dropping-particle&quot;:&quot;&quot;,&quot;non-dropping-particle&quot;:&quot;&quot;},{&quot;family&quot;:&quot;Gonkel&quot;,&quot;given&quot;:&quot;F.&quot;,&quot;parse-names&quot;:false,&quot;dropping-particle&quot;:&quot;&quot;,&quot;non-dropping-particle&quot;:&quot;&quot;},{&quot;family&quot;:&quot;Jong&quot;,&quot;given&quot;:&quot;A.&quot;,&quot;parse-names&quot;:false,&quot;dropping-particle&quot;:&quot;&quot;,&quot;non-dropping-particle&quot;:&quot;de&quot;},{&quot;family&quot;:&quot;Soest&quot;,&quot;given&quot;:&quot;J.&quot;,&quot;parse-names&quot;:false,&quot;dropping-particle&quot;:&quot;&quot;,&quot;non-dropping-particle&quot;:&quot;van&quot;},{&quot;family&quot;:&quot;Viergever&quot;,&quot;given&quot;:&quot;P.&quot;,&quot;parse-names&quot;:false,&quot;dropping-particle&quot;:&quot;&quot;,&quot;non-dropping-particle&quot;:&quot;&quot;},{&quot;family&quot;:&quot;Mevissen&quot;,&quot;given&quot;:&quot;H.&quot;,&quot;parse-names&quot;:false,&quot;dropping-particle&quot;:&quot;&quot;,&quot;non-dropping-particle&quot;:&quot;&quot;},{&quot;family&quot;:&quot;Lochorn&quot;,&quot;given&quot;:&quot;G.&quot;,&quot;parse-names&quot;:false,&quot;dropping-particle&quot;:&quot;&quot;,&quot;non-dropping-particle&quot;:&quot;&quot;},{&quot;family&quot;:&quot;Zwiers&quot;,&quot;given&quot;:&quot;G.&quot;,&quot;parse-names&quot;:false,&quot;dropping-particle&quot;:&quot;&quot;,&quot;non-dropping-particle&quot;:&quot;&quot;},{&quot;family&quot;:&quot;Hoogslag&quot;,&quot;given&quot;:&quot;P.&quot;,&quot;parse-names&quot;:false,&quot;dropping-particle&quot;:&quot;&quot;,&quot;non-dropping-particle&quot;:&quot;&quot;},{&quot;family&quot;:&quot;Ronner&quot;,&quot;given&quot;:&quot;E.&quot;,&quot;parse-names&quot;:false,&quot;dropping-particle&quot;:&quot;&quot;,&quot;non-dropping-particle&quot;:&quot;&quot;},{&quot;family&quot;:&quot;Nierop&quot;,&quot;given&quot;:&quot;P.&quot;,&quot;parse-names&quot;:false,&quot;dropping-particle&quot;:&quot;&quot;,&quot;non-dropping-particle&quot;:&quot;&quot;},{&quot;family&quot;:&quot;Al-Windy&quot;,&quot;given&quot;:&quot;N.&quot;,&quot;parse-names&quot;:false,&quot;dropping-particle&quot;:&quot;&quot;,&quot;non-dropping-particle&quot;:&quot;&quot;},{&quot;family&quot;:&quot;Kragten&quot;,&quot;given&quot;:&quot;J.&quot;,&quot;parse-names&quot;:false,&quot;dropping-particle&quot;:&quot;&quot;,&quot;non-dropping-particle&quot;:&quot;&quot;},{&quot;family&quot;:&quot;Dekelver&quot;,&quot;given&quot;:&quot;P.&quot;,&quot;parse-names&quot;:false,&quot;dropping-particle&quot;:&quot;&quot;,&quot;non-dropping-particle&quot;:&quot;&quot;},{&quot;family&quot;:&quot;Benatar&quot;,&quot;given&quot;:&quot;J.&quot;,&quot;parse-names&quot;:false,&quot;dropping-particle&quot;:&quot;&quot;,&quot;non-dropping-particle&quot;:&quot;&quot;},{&quot;family&quot;:&quot;Krebs&quot;,&quot;given&quot;:&quot;J.&quot;,&quot;parse-names&quot;:false,&quot;dropping-particle&quot;:&quot;&quot;,&quot;non-dropping-particle&quot;:&quot;&quot;},{&quot;family&quot;:&quot;Scott&quot;,&quot;given&quot;:&quot;R.&quot;,&quot;parse-names&quot;:false,&quot;dropping-particle&quot;:&quot;&quot;,&quot;non-dropping-particle&quot;:&quot;&quot;},{&quot;family&quot;:&quot;Heggen&quot;,&quot;given&quot;:&quot;E.&quot;,&quot;parse-names&quot;:false,&quot;dropping-particle&quot;:&quot;&quot;,&quot;non-dropping-particle&quot;:&quot;&quot;},{&quot;family&quot;:&quot;Berz&quot;,&quot;given&quot;:&quot;A.&quot;,&quot;parse-names&quot;:false,&quot;dropping-particle&quot;:&quot;&quot;,&quot;non-dropping-particle&quot;:&quot;&quot;},{&quot;family&quot;:&quot;Fossum&quot;,&quot;given&quot;:&quot;C.&quot;,&quot;parse-names&quot;:false,&quot;dropping-particle&quot;:&quot;&quot;,&quot;non-dropping-particle&quot;:&quot;&quot;},{&quot;family&quot;:&quot;Hurtig&quot;,&quot;given&quot;:&quot;U.&quot;,&quot;parse-names&quot;:false,&quot;dropping-particle&quot;:&quot;&quot;,&quot;non-dropping-particle&quot;:&quot;&quot;},{&quot;family&quot;:&quot;Langslet&quot;,&quot;given&quot;:&quot;G.&quot;,&quot;parse-names&quot;:false,&quot;dropping-particle&quot;:&quot;&quot;,&quot;non-dropping-particle&quot;:&quot;&quot;},{&quot;family&quot;:&quot;Baranowski&quot;,&quot;given&quot;:&quot;M.&quot;,&quot;parse-names&quot;:false,&quot;dropping-particle&quot;:&quot;&quot;,&quot;non-dropping-particle&quot;:&quot;&quot;},{&quot;family&quot;:&quot;Sparby&quot;,&quot;given&quot;:&quot;J.&quot;,&quot;parse-names&quot;:false,&quot;dropping-particle&quot;:&quot;&quot;,&quot;non-dropping-particle&quot;:&quot;&quot;},{&quot;family&quot;:&quot;Karlsson&quot;,&quot;given&quot;:&quot;T.&quot;,&quot;parse-names&quot;:false,&quot;dropping-particle&quot;:&quot;&quot;,&quot;non-dropping-particle&quot;:&quot;&quot;},{&quot;family&quot;:&quot;Delgado Torres&quot;,&quot;given&quot;:&quot;C.&quot;,&quot;parse-names&quot;:false,&quot;dropping-particle&quot;:&quot;&quot;,&quot;non-dropping-particle&quot;:&quot;&quot;},{&quot;family&quot;:&quot;Rodriguez Escudero&quot;,&quot;given&quot;:&quot;A.&quot;,&quot;parse-names&quot;:false,&quot;dropping-particle&quot;:&quot;&quot;,&quot;non-dropping-particle&quot;:&quot;&quot;},{&quot;family&quot;:&quot;Lisson&quot;,&quot;given&quot;:&quot;R.&quot;,&quot;parse-names&quot;:false,&quot;dropping-particle&quot;:&quot;&quot;,&quot;non-dropping-particle&quot;:&quot;&quot;},{&quot;family&quot;:&quot;Allemant Maldonado&quot;,&quot;given&quot;:&quot;A.&quot;,&quot;parse-names&quot;:false,&quot;dropping-particle&quot;:&quot;&quot;,&quot;non-dropping-particle&quot;:&quot;&quot;},{&quot;family&quot;:&quot;Gallardo Rojas&quot;,&quot;given&quot;:&quot;W.&quot;,&quot;parse-names&quot;:false,&quot;dropping-particle&quot;:&quot;&quot;,&quot;non-dropping-particle&quot;:&quot;&quot;},{&quot;family&quot;:&quot;Gonzales Bravo&quot;,&quot;given&quot;:&quot;L.&quot;,&quot;parse-names&quot;:false,&quot;dropping-particle&quot;:&quot;&quot;,&quot;non-dropping-particle&quot;:&quot;&quot;},{&quot;family&quot;:&quot;Lema Osores&quot;,&quot;given&quot;:&quot;J.&quot;,&quot;parse-names&quot;:false,&quot;dropping-particle&quot;:&quot;&quot;,&quot;non-dropping-particle&quot;:&quot;&quot;},{&quot;family&quot;:&quot;Farfan&quot;,&quot;given&quot;:&quot;J.&quot;,&quot;parse-names&quot;:false,&quot;dropping-particle&quot;:&quot;&quot;,&quot;non-dropping-particle&quot;:&quot;&quot;},{&quot;family&quot;:&quot;Zapata&quot;,&quot;given&quot;:&quot;L.&quot;,&quot;parse-names&quot;:false,&quot;dropping-particle&quot;:&quot;&quot;,&quot;non-dropping-particle&quot;:&quot;&quot;},{&quot;family&quot;:&quot;Godoy Junchaya&quot;,&quot;given&quot;:&quot;J.&quot;,&quot;parse-names&quot;:false,&quot;dropping-particle&quot;:&quot;&quot;,&quot;non-dropping-particle&quot;:&quot;&quot;},{&quot;family&quot;:&quot;Roldan Concha&quot;,&quot;given&quot;:&quot;Y.&quot;,&quot;parse-names&quot;:false,&quot;dropping-particle&quot;:&quot;&quot;,&quot;non-dropping-particle&quot;:&quot;&quot;},{&quot;family&quot;:&quot;Urquiaga Calderon&quot;,&quot;given&quot;:&quot;J.&quot;,&quot;parse-names&quot;:false,&quot;dropping-particle&quot;:&quot;&quot;,&quot;non-dropping-particle&quot;:&quot;&quot;},{&quot;family&quot;:&quot;Sy&quot;,&quot;given&quot;:&quot;R.&quot;,&quot;parse-names&quot;:false,&quot;dropping-particle&quot;:&quot;&quot;,&quot;non-dropping-particle&quot;:&quot;&quot;},{&quot;family&quot;:&quot;Tan&quot;,&quot;given&quot;:&quot;G.&quot;,&quot;parse-names&quot;:false,&quot;dropping-particle&quot;:&quot;&quot;,&quot;non-dropping-particle&quot;:&quot;&quot;},{&quot;family&quot;:&quot;Aquitania&quot;,&quot;given&quot;:&quot;G.&quot;,&quot;parse-names&quot;:false,&quot;dropping-particle&quot;:&quot;&quot;,&quot;non-dropping-particle&quot;:&quot;&quot;},{&quot;family&quot;:&quot;Los Santos&quot;,&quot;given&quot;:&quot;G.&quot;,&quot;parse-names&quot;:false,&quot;dropping-particle&quot;:&quot;&quot;,&quot;non-dropping-particle&quot;:&quot;de&quot;},{&quot;family&quot;:&quot;Panelo&quot;,&quot;given&quot;:&quot;A.&quot;,&quot;parse-names&quot;:false,&quot;dropping-particle&quot;:&quot;&quot;,&quot;non-dropping-particle&quot;:&quot;&quot;},{&quot;family&quot;:&quot;Roderos&quot;,&quot;given&quot;:&quot;O.&quot;,&quot;parse-names&quot;:false,&quot;dropping-particle&quot;:&quot;&quot;,&quot;non-dropping-particle&quot;:&quot;&quot;},{&quot;family&quot;:&quot;Rosales&quot;,&quot;given&quot;:&quot;R.&quot;,&quot;parse-names&quot;:false,&quot;dropping-particle&quot;:&quot;&quot;,&quot;non-dropping-particle&quot;:&quot;&quot;},{&quot;family&quot;:&quot;Toledo&quot;,&quot;given&quot;:&quot;R.&quot;,&quot;parse-names&quot;:false,&quot;dropping-particle&quot;:&quot;&quot;,&quot;non-dropping-particle&quot;:&quot;&quot;},{&quot;family&quot;:&quot;Liwag&quot;,&quot;given&quot;:&quot;A.&quot;,&quot;parse-names&quot;:false,&quot;dropping-particle&quot;:&quot;&quot;,&quot;non-dropping-particle&quot;:&quot;&quot;},{&quot;family&quot;:&quot;Ramoncito&quot;,&quot;given&quot;:&quot;H.&quot;,&quot;parse-names&quot;:false,&quot;dropping-particle&quot;:&quot;&quot;,&quot;non-dropping-particle&quot;:&quot;&quot;},{&quot;family&quot;:&quot;Skokowska&quot;,&quot;given&quot;:&quot;E.&quot;,&quot;parse-names&quot;:false,&quot;dropping-particle&quot;:&quot;&quot;,&quot;non-dropping-particle&quot;:&quot;&quot;},{&quot;family&quot;:&quot;Krzyzagorska&quot;,&quot;given&quot;:&quot;E.&quot;,&quot;parse-names&quot;:false,&quot;dropping-particle&quot;:&quot;&quot;,&quot;non-dropping-particle&quot;:&quot;&quot;},{&quot;family&quot;:&quot;Ogorek&quot;,&quot;given&quot;:&quot;M.&quot;,&quot;parse-names&quot;:false,&quot;dropping-particle&quot;:&quot;&quot;,&quot;non-dropping-particle&quot;:&quot;&quot;},{&quot;family&quot;:&quot;Wojnowski&quot;,&quot;given&quot;:&quot;L.&quot;,&quot;parse-names&quot;:false,&quot;dropping-particle&quot;:&quot;&quot;,&quot;non-dropping-particle&quot;:&quot;&quot;},{&quot;family&quot;:&quot;Spyra&quot;,&quot;given&quot;:&quot;J.&quot;,&quot;parse-names&quot;:false,&quot;dropping-particle&quot;:&quot;&quot;,&quot;non-dropping-particle&quot;:&quot;&quot;},{&quot;family&quot;:&quot;Konieczny&quot;,&quot;given&quot;:&quot;M.&quot;,&quot;parse-names&quot;:false,&quot;dropping-particle&quot;:&quot;&quot;,&quot;non-dropping-particle&quot;:&quot;&quot;},{&quot;family&quot;:&quot;Piesiewicz&quot;,&quot;given&quot;:&quot;W.&quot;,&quot;parse-names&quot;:false,&quot;dropping-particle&quot;:&quot;&quot;,&quot;non-dropping-particle&quot;:&quot;&quot;},{&quot;family&quot;:&quot;Kus&quot;,&quot;given&quot;:&quot;W.&quot;,&quot;parse-names&quot;:false,&quot;dropping-particle&quot;:&quot;&quot;,&quot;non-dropping-particle&quot;:&quot;&quot;},{&quot;family&quot;:&quot;Ocicka-Kozakiewicz&quot;,&quot;given&quot;:&quot;A.&quot;,&quot;parse-names&quot;:false,&quot;dropping-particle&quot;:&quot;&quot;,&quot;non-dropping-particle&quot;:&quot;&quot;},{&quot;family&quot;:&quot;Orlowska-Kunikowska&quot;,&quot;given&quot;:&quot;E.&quot;,&quot;parse-names&quot;:false,&quot;dropping-particle&quot;:&quot;&quot;,&quot;non-dropping-particle&quot;:&quot;&quot;},{&quot;family&quot;:&quot;Zmuda&quot;,&quot;given&quot;:&quot;W.&quot;,&quot;parse-names&quot;:false,&quot;dropping-particle&quot;:&quot;&quot;,&quot;non-dropping-particle&quot;:&quot;&quot;},{&quot;family&quot;:&quot;Duarte&quot;,&quot;given&quot;:&quot;S.&quot;,&quot;parse-names&quot;:false,&quot;dropping-particle&quot;:&quot;&quot;,&quot;non-dropping-particle&quot;:&quot;&quot;},{&quot;family&quot;:&quot;Leitão&quot;,&quot;given&quot;:&quot;A.&quot;,&quot;parse-names&quot;:false,&quot;dropping-particle&quot;:&quot;&quot;,&quot;non-dropping-particle&quot;:&quot;&quot;},{&quot;family&quot;:&quot;Monteiro&quot;,&quot;given&quot;:&quot;P.&quot;,&quot;parse-names&quot;:false,&quot;dropping-particle&quot;:&quot;&quot;,&quot;non-dropping-particle&quot;:&quot;&quot;},{&quot;family&quot;:&quot;Rita&quot;,&quot;given&quot;:&quot;H.&quot;,&quot;parse-names&quot;:false,&quot;dropping-particle&quot;:&quot;&quot;,&quot;non-dropping-particle&quot;:&quot;&quot;},{&quot;family&quot;:&quot;Salgado&quot;,&quot;given&quot;:&quot;V.&quot;,&quot;parse-names&quot;:false,&quot;dropping-particle&quot;:&quot;&quot;,&quot;non-dropping-particle&quot;:&quot;&quot;},{&quot;family&quot;:&quot;Pinto&quot;,&quot;given&quot;:&quot;L.&quot;,&quot;parse-names&quot;:false,&quot;dropping-particle&quot;:&quot;&quot;,&quot;non-dropping-particle&quot;:&quot;&quot;},{&quot;family&quot;:&quot;Queirós&quot;,&quot;given&quot;:&quot;J.&quot;,&quot;parse-names&quot;:false,&quot;dropping-particle&quot;:&quot;&quot;,&quot;non-dropping-particle&quot;:&quot;&quot;},{&quot;family&quot;:&quot;Teixeira&quot;,&quot;given&quot;:&quot;J.&quot;,&quot;parse-names&quot;:false,&quot;dropping-particle&quot;:&quot;&quot;,&quot;non-dropping-particle&quot;:&quot;&quot;},{&quot;family&quot;:&quot;Rogado&quot;,&quot;given&quot;:&quot;C.&quot;,&quot;parse-names&quot;:false,&quot;dropping-particle&quot;:&quot;&quot;,&quot;non-dropping-particle&quot;:&quot;&quot;},{&quot;family&quot;:&quot;Duarte&quot;,&quot;given&quot;:&quot;R.&quot;,&quot;parse-names&quot;:false,&quot;dropping-particle&quot;:&quot;&quot;,&quot;non-dropping-particle&quot;:&quot;&quot;},{&quot;family&quot;:&quot;Sobral do Rosário&quot;,&quot;given&quot;:&quot;F.&quot;,&quot;parse-names&quot;:false,&quot;dropping-particle&quot;:&quot;&quot;,&quot;non-dropping-particle&quot;:&quot;&quot;},{&quot;family&quot;:&quot;Silva&quot;,&quot;given&quot;:&quot;A.&quot;,&quot;parse-names&quot;:false,&quot;dropping-particle&quot;:&quot;&quot;,&quot;non-dropping-particle&quot;:&quot;&quot;},{&quot;family&quot;:&quot;Andrade&quot;,&quot;given&quot;:&quot;L.&quot;,&quot;parse-names&quot;:false,&quot;dropping-particle&quot;:&quot;&quot;,&quot;non-dropping-particle&quot;:&quot;&quot;},{&quot;family&quot;:&quot;Velez&quot;,&quot;given&quot;:&quot;M.&quot;,&quot;parse-names&quot;:false,&quot;dropping-particle&quot;:&quot;&quot;,&quot;non-dropping-particle&quot;:&quot;&quot;},{&quot;family&quot;:&quot;Brazão&quot;,&quot;given&quot;:&quot;M.&quot;,&quot;parse-names&quot;:false,&quot;dropping-particle&quot;:&quot;&quot;,&quot;non-dropping-particle&quot;:&quot;&quot;},{&quot;family&quot;:&quot;Istratoaie&quot;,&quot;given&quot;:&quot;O.&quot;,&quot;parse-names&quot;:false,&quot;dropping-particle&quot;:&quot;&quot;,&quot;non-dropping-particle&quot;:&quot;&quot;},{&quot;family&quot;:&quot;Lichiardopol&quot;,&quot;given&quot;:&quot;R.&quot;,&quot;parse-names&quot;:false,&quot;dropping-particle&quot;:&quot;&quot;,&quot;non-dropping-particle&quot;:&quot;&quot;},{&quot;family&quot;:&quot;Catrinoiu&quot;,&quot;given&quot;:&quot;D.&quot;,&quot;parse-names&quot;:false,&quot;dropping-particle&quot;:&quot;&quot;,&quot;non-dropping-particle&quot;:&quot;&quot;},{&quot;family&quot;:&quot;Militaru&quot;,&quot;given&quot;:&quot;C.&quot;,&quot;parse-names&quot;:false,&quot;dropping-particle&quot;:&quot;&quot;,&quot;non-dropping-particle&quot;:&quot;&quot;},{&quot;family&quot;:&quot;Zetu&quot;,&quot;given&quot;:&quot;C.&quot;,&quot;parse-names&quot;:false,&quot;dropping-particle&quot;:&quot;&quot;,&quot;non-dropping-particle&quot;:&quot;&quot;},{&quot;family&quot;:&quot;Barbonta&quot;,&quot;given&quot;:&quot;D.&quot;,&quot;parse-names&quot;:false,&quot;dropping-particle&quot;:&quot;&quot;,&quot;non-dropping-particle&quot;:&quot;&quot;},{&quot;family&quot;:&quot;Cosma&quot;,&quot;given&quot;:&quot;D.&quot;,&quot;parse-names&quot;:false,&quot;dropping-particle&quot;:&quot;&quot;,&quot;non-dropping-particle&quot;:&quot;&quot;},{&quot;family&quot;:&quot;Crisan&quot;,&quot;given&quot;:&quot;C.&quot;,&quot;parse-names&quot;:false,&quot;dropping-particle&quot;:&quot;&quot;,&quot;non-dropping-particle&quot;:&quot;&quot;},{&quot;family&quot;:&quot;Pop&quot;,&quot;given&quot;:&quot;L.&quot;,&quot;parse-names&quot;:false,&quot;dropping-particle&quot;:&quot;&quot;,&quot;non-dropping-particle&quot;:&quot;&quot;},{&quot;family&quot;:&quot;Esip&quot;,&quot;given&quot;:&quot;V.&quot;,&quot;parse-names&quot;:false,&quot;dropping-particle&quot;:&quot;&quot;,&quot;non-dropping-particle&quot;:&quot;&quot;},{&quot;family&quot;:&quot;Arutyunov&quot;,&quot;given&quot;:&quot;G.&quot;,&quot;parse-names&quot;:false,&quot;dropping-particle&quot;:&quot;&quot;,&quot;non-dropping-particle&quot;:&quot;&quot;},{&quot;family&quot;:&quot;Boyarkin&quot;,&quot;given&quot;:&quot;M.&quot;,&quot;parse-names&quot;:false,&quot;dropping-particle&quot;:&quot;&quot;,&quot;non-dropping-particle&quot;:&quot;&quot;},{&quot;family&quot;:&quot;Agafyina&quot;,&quot;given&quot;:&quot;A.&quot;,&quot;parse-names&quot;:false,&quot;dropping-particle&quot;:&quot;&quot;,&quot;non-dropping-particle&quot;:&quot;&quot;},{&quot;family&quot;:&quot;Vorokhobina&quot;,&quot;given&quot;:&quot;N.&quot;,&quot;parse-names&quot;:false,&quot;dropping-particle&quot;:&quot;&quot;,&quot;non-dropping-particle&quot;:&quot;&quot;},{&quot;family&quot;:&quot;Petunina&quot;,&quot;given&quot;:&quot;N.&quot;,&quot;parse-names&quot;:false,&quot;dropping-particle&quot;:&quot;&quot;,&quot;non-dropping-particle&quot;:&quot;&quot;},{&quot;family&quot;:&quot;Libov&quot;,&quot;given&quot;:&quot;I.&quot;,&quot;parse-names&quot;:false,&quot;dropping-particle&quot;:&quot;&quot;,&quot;non-dropping-particle&quot;:&quot;&quot;},{&quot;family&quot;:&quot;Zalevskaya&quot;,&quot;given&quot;:&quot;A.&quot;,&quot;parse-names&quot;:false,&quot;dropping-particle&quot;:&quot;&quot;,&quot;non-dropping-particle&quot;:&quot;&quot;},{&quot;family&quot;:&quot;Nikolaev&quot;,&quot;given&quot;:&quot;K. Yu&quot;,&quot;parse-names&quot;:false,&quot;dropping-particle&quot;:&quot;&quot;,&quot;non-dropping-particle&quot;:&quot;&quot;},{&quot;family&quot;:&quot;Barbarash&quot;,&quot;given&quot;:&quot;O.&quot;,&quot;parse-names&quot;:false,&quot;dropping-particle&quot;:&quot;&quot;,&quot;non-dropping-particle&quot;:&quot;&quot;},{&quot;family&quot;:&quot;Potemkin&quot;,&quot;given&quot;:&quot;V.&quot;,&quot;parse-names&quot;:false,&quot;dropping-particle&quot;:&quot;&quot;,&quot;non-dropping-particle&quot;:&quot;&quot;},{&quot;family&quot;:&quot;Bystrova&quot;,&quot;given&quot;:&quot;A.&quot;,&quot;parse-names&quot;:false,&quot;dropping-particle&quot;:&quot;&quot;,&quot;non-dropping-particle&quot;:&quot;&quot;},{&quot;family&quot;:&quot;Krasilnikova&quot;,&quot;given&quot;:&quot;E.&quot;,&quot;parse-names&quot;:false,&quot;dropping-particle&quot;:&quot;&quot;,&quot;non-dropping-particle&quot;:&quot;&quot;},{&quot;family&quot;:&quot;Barbarich&quot;,&quot;given&quot;:&quot;V.&quot;,&quot;parse-names&quot;:false,&quot;dropping-particle&quot;:&quot;&quot;,&quot;non-dropping-particle&quot;:&quot;&quot;},{&quot;family&quot;:&quot;Chumakova&quot;,&quot;given&quot;:&quot;G.&quot;,&quot;parse-names&quot;:false,&quot;dropping-particle&quot;:&quot;&quot;,&quot;non-dropping-particle&quot;:&quot;&quot;},{&quot;family&quot;:&quot;Tarasov&quot;,&quot;given&quot;:&quot;N.&quot;,&quot;parse-names&quot;:false,&quot;dropping-particle&quot;:&quot;&quot;,&quot;non-dropping-particle&quot;:&quot;&quot;},{&quot;family&quot;:&quot;Meleshkevich&quot;,&quot;given&quot;:&quot;T.&quot;,&quot;parse-names&quot;:false,&quot;dropping-particle&quot;:&quot;&quot;,&quot;non-dropping-particle&quot;:&quot;&quot;},{&quot;family&quot;:&quot;Zateyshchikov&quot;,&quot;given&quot;:&quot;D.&quot;,&quot;parse-names&quot;:false,&quot;dropping-particle&quot;:&quot;&quot;,&quot;non-dropping-particle&quot;:&quot;&quot;},{&quot;family&quot;:&quot;Lantseva&quot;,&quot;given&quot;:&quot;O.&quot;,&quot;parse-names&quot;:false,&quot;dropping-particle&quot;:&quot;&quot;,&quot;non-dropping-particle&quot;:&quot;&quot;},{&quot;family&quot;:&quot;Belenkiy&quot;,&quot;given&quot;:&quot;D.&quot;,&quot;parse-names&quot;:false,&quot;dropping-particle&quot;:&quot;&quot;,&quot;non-dropping-particle&quot;:&quot;&quot;},{&quot;family&quot;:&quot;Obrezan&quot;,&quot;given&quot;:&quot;A.&quot;,&quot;parse-names&quot;:false,&quot;dropping-particle&quot;:&quot;&quot;,&quot;non-dropping-particle&quot;:&quot;&quot;},{&quot;family&quot;:&quot;Rossolko&quot;,&quot;given&quot;:&quot;L.&quot;,&quot;parse-names&quot;:false,&quot;dropping-particle&quot;:&quot;&quot;,&quot;non-dropping-particle&quot;:&quot;&quot;},{&quot;family&quot;:&quot;Fillipova&quot;,&quot;given&quot;:&quot;E.&quot;,&quot;parse-names&quot;:false,&quot;dropping-particle&quot;:&quot;&quot;,&quot;non-dropping-particle&quot;:&quot;&quot;},{&quot;family&quot;:&quot;Yakhontova&quot;,&quot;given&quot;:&quot;P.&quot;,&quot;parse-names&quot;:false,&quot;dropping-particle&quot;:&quot;&quot;,&quot;non-dropping-particle&quot;:&quot;&quot;},{&quot;family&quot;:&quot;Khokhlov&quot;,&quot;given&quot;:&quot;A.&quot;,&quot;parse-names&quot;:false,&quot;dropping-particle&quot;:&quot;&quot;,&quot;non-dropping-particle&quot;:&quot;&quot;},{&quot;family&quot;:&quot;Tan&quot;,&quot;given&quot;:&quot;R.&quot;,&quot;parse-names&quot;:false,&quot;dropping-particle&quot;:&quot;&quot;,&quot;non-dropping-particle&quot;:&quot;&quot;},{&quot;family&quot;:&quot;Sum&quot;,&quot;given&quot;:&quot;C.&quot;,&quot;parse-names&quot;:false,&quot;dropping-particle&quot;:&quot;&quot;,&quot;non-dropping-particle&quot;:&quot;&quot;},{&quot;family&quot;:&quot;Chang&quot;,&quot;given&quot;:&quot;H.&quot;,&quot;parse-names&quot;:false,&quot;dropping-particle&quot;:&quot;&quot;,&quot;non-dropping-particle&quot;:&quot;&quot;},{&quot;family&quot;:&quot;Distiller&quot;,&quot;given&quot;:&quot;L.&quot;,&quot;parse-names&quot;:false,&quot;dropping-particle&quot;:&quot;&quot;,&quot;non-dropping-particle&quot;:&quot;&quot;},{&quot;family&quot;:&quot;Pretorius&quot;,&quot;given&quot;:&quot;M.&quot;,&quot;parse-names&quot;:false,&quot;dropping-particle&quot;:&quot;&quot;,&quot;non-dropping-particle&quot;:&quot;&quot;},{&quot;family&quot;:&quot;Nortje&quot;,&quot;given&quot;:&quot;H.&quot;,&quot;parse-names&quot;:false,&quot;dropping-particle&quot;:&quot;&quot;,&quot;non-dropping-particle&quot;:&quot;&quot;},{&quot;family&quot;:&quot;Mitha&quot;,&quot;given&quot;:&quot;E.&quot;,&quot;parse-names&quot;:false,&quot;dropping-particle&quot;:&quot;&quot;,&quot;non-dropping-particle&quot;:&quot;&quot;},{&quot;family&quot;:&quot;Burgess&quot;,&quot;given&quot;:&quot;L.&quot;,&quot;parse-names&quot;:false,&quot;dropping-particle&quot;:&quot;&quot;,&quot;non-dropping-particle&quot;:&quot;&quot;},{&quot;family&quot;:&quot;Blignaut&quot;,&quot;given&quot;:&quot;S.&quot;,&quot;parse-names&quot;:false,&quot;dropping-particle&quot;:&quot;&quot;,&quot;non-dropping-particle&quot;:&quot;&quot;},{&quot;family&quot;:&quot;Venter&quot;,&quot;given&quot;:&quot;T.&quot;,&quot;parse-names&quot;:false,&quot;dropping-particle&quot;:&quot;&quot;,&quot;non-dropping-particle&quot;:&quot;&quot;},{&quot;family&quot;:&quot;Moodley&quot;,&quot;given&quot;:&quot;R.&quot;,&quot;parse-names&quot;:false,&quot;dropping-particle&quot;:&quot;&quot;,&quot;non-dropping-particle&quot;:&quot;&quot;},{&quot;family&quot;:&quot;Lombaard&quot;,&quot;given&quot;:&quot;J.&quot;,&quot;parse-names&quot;:false,&quot;dropping-particle&quot;:&quot;&quot;,&quot;non-dropping-particle&quot;:&quot;&quot;},{&quot;family&quot;:&quot;Govind&quot;,&quot;given&quot;:&quot;U.&quot;,&quot;parse-names&quot;:false,&quot;dropping-particle&quot;:&quot;&quot;,&quot;non-dropping-particle&quot;:&quot;&quot;},{&quot;family&quot;:&quot;Naidoo&quot;,&quot;given&quot;:&quot;V.&quot;,&quot;parse-names&quot;:false,&quot;dropping-particle&quot;:&quot;&quot;,&quot;non-dropping-particle&quot;:&quot;&quot;},{&quot;family&quot;:&quot;Mookadam&quot;,&quot;given&quot;:&quot;M.&quot;,&quot;parse-names&quot;:false,&quot;dropping-particle&quot;:&quot;&quot;,&quot;non-dropping-particle&quot;:&quot;&quot;},{&quot;family&quot;:&quot;Engelbrecht&quot;,&quot;given&quot;:&quot;J.&quot;,&quot;parse-names&quot;:false,&quot;dropping-particle&quot;:&quot;&quot;,&quot;non-dropping-particle&quot;:&quot;&quot;},{&quot;family&quot;:&quot;Omar&quot;,&quot;given&quot;:&quot;M.&quot;,&quot;parse-names&quot;:false,&quot;dropping-particle&quot;:&quot;&quot;,&quot;non-dropping-particle&quot;:&quot;&quot;},{&quot;family&quot;:&quot;Jurgens&quot;,&quot;given&quot;:&quot;J.&quot;,&quot;parse-names&quot;:false,&quot;dropping-particle&quot;:&quot;&quot;,&quot;non-dropping-particle&quot;:&quot;&quot;},{&quot;family&quot;:&quot;Podgorski&quot;,&quot;given&quot;:&quot;G.&quot;,&quot;parse-names&quot;:false,&quot;dropping-particle&quot;:&quot;&quot;,&quot;non-dropping-particle&quot;:&quot;&quot;},{&quot;family&quot;:&quot;Vawda&quot;,&quot;given&quot;:&quot;H.&quot;,&quot;parse-names&quot;:false,&quot;dropping-particle&quot;:&quot;&quot;,&quot;non-dropping-particle&quot;:&quot;&quot;},{&quot;family&quot;:&quot;Naidoo&quot;,&quot;given&quot;:&quot;D.&quot;,&quot;parse-names&quot;:false,&quot;dropping-particle&quot;:&quot;&quot;,&quot;non-dropping-particle&quot;:&quot;&quot;},{&quot;family&quot;:&quot;Emanuel&quot;,&quot;given&quot;:&quot;S.&quot;,&quot;parse-names&quot;:false,&quot;dropping-particle&quot;:&quot;&quot;,&quot;non-dropping-particle&quot;:&quot;&quot;},{&quot;family&quot;:&quot;Roodt&quot;,&quot;given&quot;:&quot;A.&quot;,&quot;parse-names&quot;:false,&quot;dropping-particle&quot;:&quot;&quot;,&quot;non-dropping-particle&quot;:&quot;&quot;},{&quot;family&quot;:&quot;Amod&quot;,&quot;given&quot;:&quot;A.&quot;,&quot;parse-names&quot;:false,&quot;dropping-particle&quot;:&quot;&quot;,&quot;non-dropping-particle&quot;:&quot;&quot;},{&quot;family&quot;:&quot;Zyl&quot;,&quot;given&quot;:&quot;L.&quot;,&quot;parse-names&quot;:false,&quot;dropping-particle&quot;:&quot;&quot;,&quot;non-dropping-particle&quot;:&quot;van&quot;},{&quot;family&quot;:&quot;Segura&quot;,&quot;given&quot;:&quot;J.&quot;,&quot;parse-names&quot;:false,&quot;dropping-particle&quot;:&quot;&quot;,&quot;non-dropping-particle&quot;:&quot;&quot;},{&quot;family&quot;:&quot;Brito&quot;,&quot;given&quot;:&quot;M.&quot;,&quot;parse-names&quot;:false,&quot;dropping-particle&quot;:&quot;&quot;,&quot;non-dropping-particle&quot;:&quot;&quot;},{&quot;family&quot;:&quot;Fernandez-Cruz&quot;,&quot;given&quot;:&quot;A.&quot;,&quot;parse-names&quot;:false,&quot;dropping-particle&quot;:&quot;&quot;,&quot;non-dropping-particle&quot;:&quot;&quot;},{&quot;family&quot;:&quot;Artola&quot;,&quot;given&quot;:&quot;S.&quot;,&quot;parse-names&quot;:false,&quot;dropping-particle&quot;:&quot;&quot;,&quot;non-dropping-particle&quot;:&quot;&quot;},{&quot;family&quot;:&quot;Iglesias&quot;,&quot;given&quot;:&quot;R.&quot;,&quot;parse-names&quot;:false,&quot;dropping-particle&quot;:&quot;&quot;,&quot;non-dropping-particle&quot;:&quot;&quot;},{&quot;family&quot;:&quot;Toural&quot;,&quot;given&quot;:&quot;E.&quot;,&quot;parse-names&quot;:false,&quot;dropping-particle&quot;:&quot;&quot;,&quot;non-dropping-particle&quot;:&quot;&quot;},{&quot;family&quot;:&quot;Garcia-Ortiz&quot;,&quot;given&quot;:&quot;L.&quot;,&quot;parse-names&quot;:false,&quot;dropping-particle&quot;:&quot;&quot;,&quot;non-dropping-particle&quot;:&quot;&quot;},{&quot;family&quot;:&quot;Saban&quot;,&quot;given&quot;:&quot;J.&quot;,&quot;parse-names&quot;:false,&quot;dropping-particle&quot;:&quot;&quot;,&quot;non-dropping-particle&quot;:&quot;&quot;},{&quot;family&quot;:&quot;Mesa&quot;,&quot;given&quot;:&quot;J.&quot;,&quot;parse-names&quot;:false,&quot;dropping-particle&quot;:&quot;&quot;,&quot;non-dropping-particle&quot;:&quot;&quot;},{&quot;family&quot;:&quot;Vidal&quot;,&quot;given&quot;:&quot;J.&quot;,&quot;parse-names&quot;:false,&quot;dropping-particle&quot;:&quot;&quot;,&quot;non-dropping-particle&quot;:&quot;&quot;},{&quot;family&quot;:&quot;Linares&quot;,&quot;given&quot;:&quot;J.&quot;,&quot;parse-names&quot;:false,&quot;dropping-particle&quot;:&quot;&quot;,&quot;non-dropping-particle&quot;:&quot;&quot;},{&quot;family&quot;:&quot;Cañizo&quot;,&quot;given&quot;:&quot;F.&quot;,&quot;parse-names&quot;:false,&quot;dropping-particle&quot;:&quot;&quot;,&quot;non-dropping-particle&quot;:&quot;del&quot;},{&quot;family&quot;:&quot;Rigla&quot;,&quot;given&quot;:&quot;M.&quot;,&quot;parse-names&quot;:false,&quot;dropping-particle&quot;:&quot;&quot;,&quot;non-dropping-particle&quot;:&quot;&quot;},{&quot;family&quot;:&quot;Suarez&quot;,&quot;given&quot;:&quot;C.&quot;,&quot;parse-names&quot;:false,&quot;dropping-particle&quot;:&quot;&quot;,&quot;non-dropping-particle&quot;:&quot;&quot;},{&quot;family&quot;:&quot;Llorente&quot;,&quot;given&quot;:&quot;I.&quot;,&quot;parse-names&quot;:false,&quot;dropping-particle&quot;:&quot;&quot;,&quot;non-dropping-particle&quot;:&quot;&quot;},{&quot;family&quot;:&quot;Moreno&quot;,&quot;given&quot;:&quot;B.&quot;,&quot;parse-names&quot;:false,&quot;dropping-particle&quot;:&quot;&quot;,&quot;non-dropping-particle&quot;:&quot;&quot;},{&quot;family&quot;:&quot;Antoli&quot;,&quot;given&quot;:&quot;A.&quot;,&quot;parse-names&quot;:false,&quot;dropping-particle&quot;:&quot;&quot;,&quot;non-dropping-particle&quot;:&quot;&quot;},{&quot;family&quot;:&quot;Gomez Peralta&quot;,&quot;given&quot;:&quot;F.&quot;,&quot;parse-names&quot;:false,&quot;dropping-particle&quot;:&quot;&quot;,&quot;non-dropping-particle&quot;:&quot;&quot;},{&quot;family&quot;:&quot;Iglesias&quot;,&quot;given&quot;:&quot;M.&quot;,&quot;parse-names&quot;:false,&quot;dropping-particle&quot;:&quot;&quot;,&quot;non-dropping-particle&quot;:&quot;&quot;},{&quot;family&quot;:&quot;Pereg&quot;,&quot;given&quot;:&quot;V.&quot;,&quot;parse-names&quot;:false,&quot;dropping-particle&quot;:&quot;&quot;,&quot;non-dropping-particle&quot;:&quot;&quot;},{&quot;family&quot;:&quot;Teresa&quot;,&quot;given&quot;:&quot;L.&quot;,&quot;parse-names&quot;:false,&quot;dropping-particle&quot;:&quot;&quot;,&quot;non-dropping-particle&quot;:&quot;de&quot;},{&quot;family&quot;:&quot;Camafort&quot;,&quot;given&quot;:&quot;M.&quot;,&quot;parse-names&quot;:false,&quot;dropping-particle&quot;:&quot;&quot;,&quot;non-dropping-particle&quot;:&quot;&quot;},{&quot;family&quot;:&quot;Trescoli&quot;,&quot;given&quot;:&quot;C.&quot;,&quot;parse-names&quot;:false,&quot;dropping-particle&quot;:&quot;&quot;,&quot;non-dropping-particle&quot;:&quot;&quot;},{&quot;family&quot;:&quot;Satarasinghe&quot;,&quot;given&quot;:&quot;R.&quot;,&quot;parse-names&quot;:false,&quot;dropping-particle&quot;:&quot;&quot;,&quot;non-dropping-particle&quot;:&quot;&quot;},{&quot;family&quot;:&quot;Somasundaram&quot;,&quot;given&quot;:&quot;N.&quot;,&quot;parse-names&quot;:false,&quot;dropping-particle&quot;:&quot;&quot;,&quot;non-dropping-particle&quot;:&quot;&quot;},{&quot;family&quot;:&quot;Siyambalapitiya&quot;,&quot;given&quot;:&quot;S.&quot;,&quot;parse-names&quot;:false,&quot;dropping-particle&quot;:&quot;&quot;,&quot;non-dropping-particle&quot;:&quot;&quot;},{&quot;family&quot;:&quot;Antonypillai&quot;,&quot;given&quot;:&quot;C.&quot;,&quot;parse-names&quot;:false,&quot;dropping-particle&quot;:&quot;&quot;,&quot;non-dropping-particle&quot;:&quot;&quot;},{&quot;family&quot;:&quot;Bulugahapitiya&quot;,&quot;given&quot;:&quot;D.&quot;,&quot;parse-names&quot;:false,&quot;dropping-particle&quot;:&quot;&quot;,&quot;non-dropping-particle&quot;:&quot;&quot;},{&quot;family&quot;:&quot;Medagama&quot;,&quot;given&quot;:&quot;U.&quot;,&quot;parse-names&quot;:false,&quot;dropping-particle&quot;:&quot;&quot;,&quot;non-dropping-particle&quot;:&quot;&quot;},{&quot;family&quot;:&quot;Huang&quot;,&quot;given&quot;:&quot;C.&quot;,&quot;parse-names&quot;:false,&quot;dropping-particle&quot;:&quot;&quot;,&quot;non-dropping-particle&quot;:&quot;&quot;},{&quot;family&quot;:&quot;Lu&quot;,&quot;given&quot;:&quot;Y.&quot;,&quot;parse-names&quot;:false,&quot;dropping-particle&quot;:&quot;&quot;,&quot;non-dropping-particle&quot;:&quot;&quot;},{&quot;family&quot;:&quot;Hwang&quot;,&quot;given&quot;:&quot;J.&quot;,&quot;parse-names&quot;:false,&quot;dropping-particle&quot;:&quot;&quot;,&quot;non-dropping-particle&quot;:&quot;&quot;},{&quot;family&quot;:&quot;Chiang&quot;,&quot;given&quot;:&quot;C.&quot;,&quot;parse-names&quot;:false,&quot;dropping-particle&quot;:&quot;&quot;,&quot;non-dropping-particle&quot;:&quot;&quot;},{&quot;family&quot;:&quot;Wen&quot;,&quot;given&quot;:&quot;M.&quot;,&quot;parse-names&quot;:false,&quot;dropping-particle&quot;:&quot;&quot;,&quot;non-dropping-particle&quot;:&quot;&quot;},{&quot;family&quot;:&quot;Chen&quot;,&quot;given&quot;:&quot;J.&quot;,&quot;parse-names&quot;:false,&quot;dropping-particle&quot;:&quot;&quot;,&quot;non-dropping-particle&quot;:&quot;&quot;},{&quot;family&quot;:&quot;Lai&quot;,&quot;given&quot;:&quot;W.&quot;,&quot;parse-names&quot;:false,&quot;dropping-particle&quot;:&quot;&quot;,&quot;non-dropping-particle&quot;:&quot;&quot;},{&quot;family&quot;:&quot;Chang&quot;,&quot;given&quot;:&quot;K.&quot;,&quot;parse-names&quot;:false,&quot;dropping-particle&quot;:&quot;&quot;,&quot;non-dropping-particle&quot;:&quot;&quot;},{&quot;family&quot;:&quot;Wang&quot;,&quot;given&quot;:&quot;J.&quot;,&quot;parse-names&quot;:false,&quot;dropping-particle&quot;:&quot;&quot;,&quot;non-dropping-particle&quot;:&quot;&quot;},{&quot;family&quot;:&quot;Yeh&quot;,&quot;given&quot;:&quot;H.&quot;,&quot;parse-names&quot;:false,&quot;dropping-particle&quot;:&quot;&quot;,&quot;non-dropping-particle&quot;:&quot;&quot;},{&quot;family&quot;:&quot;Kriangsak&quot;,&quot;given&quot;:&quot;P.&quot;,&quot;parse-names&quot;:false,&quot;dropping-particle&quot;:&quot;&quot;,&quot;non-dropping-particle&quot;:&quot;&quot;},{&quot;family&quot;:&quot;Deerochanawong&quot;,&quot;given&quot;:&quot;C.&quot;,&quot;parse-names&quot;:false,&quot;dropping-particle&quot;:&quot;&quot;,&quot;non-dropping-particle&quot;:&quot;&quot;},{&quot;family&quot;:&quot;Suwanwalaikorn&quot;,&quot;given&quot;:&quot;S.&quot;,&quot;parse-names&quot;:false,&quot;dropping-particle&quot;:&quot;&quot;,&quot;non-dropping-particle&quot;:&quot;&quot;},{&quot;family&quot;:&quot;Mangklabruks&quot;,&quot;given&quot;:&quot;A.&quot;,&quot;parse-names&quot;:false,&quot;dropping-particle&quot;:&quot;&quot;,&quot;non-dropping-particle&quot;:&quot;&quot;},{&quot;family&quot;:&quot;Kaewsuwanna&quot;,&quot;given&quot;:&quot;P.&quot;,&quot;parse-names&quot;:false,&quot;dropping-particle&quot;:&quot;&quot;,&quot;non-dropping-particle&quot;:&quot;&quot;},{&quot;family&quot;:&quot;Piyayotai&quot;,&quot;given&quot;:&quot;D.&quot;,&quot;parse-names&quot;:false,&quot;dropping-particle&quot;:&quot;&quot;,&quot;non-dropping-particle&quot;:&quot;&quot;},{&quot;family&quot;:&quot;Iabluchanskyi&quot;,&quot;given&quot;:&quot;M.&quot;,&quot;parse-names&quot;:false,&quot;dropping-particle&quot;:&quot;&quot;,&quot;non-dropping-particle&quot;:&quot;&quot;},{&quot;family&quot;:&quot;Samoylov&quot;,&quot;given&quot;:&quot;O.&quot;,&quot;parse-names&quot;:false,&quot;dropping-particle&quot;:&quot;&quot;,&quot;non-dropping-particle&quot;:&quot;&quot;},{&quot;family&quot;:&quot;Godlevska&quot;,&quot;given&quot;:&quot;O.&quot;,&quot;parse-names&quot;:false,&quot;dropping-particle&quot;:&quot;&quot;,&quot;non-dropping-particle&quot;:&quot;&quot;},{&quot;family&quot;:&quot;Kovalyova&quot;,&quot;given&quot;:&quot;O.&quot;,&quot;parse-names&quot;:false,&quot;dropping-particle&quot;:&quot;&quot;,&quot;non-dropping-particle&quot;:&quot;&quot;},{&quot;family&quot;:&quot;Voloshyna&quot;,&quot;given&quot;:&quot;O.&quot;,&quot;parse-names&quot;:false,&quot;dropping-particle&quot;:&quot;&quot;,&quot;non-dropping-particle&quot;:&quot;&quot;},{&quot;family&quot;:&quot;Tseluyko&quot;,&quot;given&quot;:&quot;V.&quot;,&quot;parse-names&quot;:false,&quot;dropping-particle&quot;:&quot;&quot;,&quot;non-dropping-particle&quot;:&quot;&quot;},{&quot;family&quot;:&quot;Zotov&quot;,&quot;given&quot;:&quot;S.&quot;,&quot;parse-names&quot;:false,&quot;dropping-particle&quot;:&quot;&quot;,&quot;non-dropping-particle&quot;:&quot;&quot;},{&quot;family&quot;:&quot;Vykhovanyuk&quot;,&quot;given&quot;:&quot;I.&quot;,&quot;parse-names&quot;:false,&quot;dropping-particle&quot;:&quot;&quot;,&quot;non-dropping-particle&quot;:&quot;&quot;},{&quot;family&quot;:&quot;Dulgeroff&quot;,&quot;given&quot;:&quot;A.&quot;,&quot;parse-names&quot;:false,&quot;dropping-particle&quot;:&quot;&quot;,&quot;non-dropping-particle&quot;:&quot;&quot;},{&quot;family&quot;:&quot;Mayfield&quot;,&quot;given&quot;:&quot;R.&quot;,&quot;parse-names&quot;:false,&quot;dropping-particle&quot;:&quot;&quot;,&quot;non-dropping-particle&quot;:&quot;&quot;},{&quot;family&quot;:&quot;Zaniewski-Singh&quot;,&quot;given&quot;:&quot;M.&quot;,&quot;parse-names&quot;:false,&quot;dropping-particle&quot;:&quot;&quot;,&quot;non-dropping-particle&quot;:&quot;&quot;},{&quot;family&quot;:&quot;Ullal&quot;,&quot;given&quot;:&quot;J.&quot;,&quot;parse-names&quot;:false,&quot;dropping-particle&quot;:&quot;&quot;,&quot;non-dropping-particle&quot;:&quot;&quot;},{&quot;family&quot;:&quot;Aloi&quot;,&quot;given&quot;:&quot;J.&quot;,&quot;parse-names&quot;:false,&quot;dropping-particle&quot;:&quot;&quot;,&quot;non-dropping-particle&quot;:&quot;&quot;},{&quot;family&quot;:&quot;La Rosa&quot;,&quot;given&quot;:&quot;R.&quot;,&quot;parse-names&quot;:false,&quot;dropping-particle&quot;:&quot;&quot;,&quot;non-dropping-particle&quot;:&quot;de&quot;},{&quot;family&quot;:&quot;Mosely&quot;,&quot;given&quot;:&quot;J.&quot;,&quot;parse-names&quot;:false,&quot;dropping-particle&quot;:&quot;&quot;,&quot;non-dropping-particle&quot;:&quot;&quot;},{&quot;family&quot;:&quot;Wittmer&quot;,&quot;given&quot;:&quot;B.&quot;,&quot;parse-names&quot;:false,&quot;dropping-particle&quot;:&quot;&quot;,&quot;non-dropping-particle&quot;:&quot;&quot;},{&quot;family&quot;:&quot;Aronoff&quot;,&quot;given&quot;:&quot;S.&quot;,&quot;parse-names&quot;:false,&quot;dropping-particle&quot;:&quot;&quot;,&quot;non-dropping-particle&quot;:&quot;&quot;},{&quot;family&quot;:&quot;Rosenfeld&quot;,&quot;given&quot;:&quot;J.&quot;,&quot;parse-names&quot;:false,&quot;dropping-particle&quot;:&quot;&quot;,&quot;non-dropping-particle&quot;:&quot;&quot;},{&quot;family&quot;:&quot;Seidner&quot;,&quot;given&quot;:&quot;M.&quot;,&quot;parse-names&quot;:false,&quot;dropping-particle&quot;:&quot;&quot;,&quot;non-dropping-particle&quot;:&quot;&quot;},{&quot;family&quot;:&quot;Warren&quot;,&quot;given&quot;:&quot;M.&quot;,&quot;parse-names&quot;:false,&quot;dropping-particle&quot;:&quot;&quot;,&quot;non-dropping-particle&quot;:&quot;&quot;},{&quot;family&quot;:&quot;Fishman&quot;,&quot;given&quot;:&quot;N.&quot;,&quot;parse-names&quot;:false,&quot;dropping-particle&quot;:&quot;&quot;,&quot;non-dropping-particle&quot;:&quot;&quot;},{&quot;family&quot;:&quot;Weiss&quot;,&quot;given&quot;:&quot;R.&quot;,&quot;parse-names&quot;:false,&quot;dropping-particle&quot;:&quot;&quot;,&quot;non-dropping-particle&quot;:&quot;&quot;},{&quot;family&quot;:&quot;Arif&quot;,&quot;given&quot;:&quot;A.&quot;,&quot;parse-names&quot;:false,&quot;dropping-particle&quot;:&quot;&quot;,&quot;non-dropping-particle&quot;:&quot;&quot;},{&quot;family&quot;:&quot;Sandberg&quot;,&quot;given&quot;:&quot;M.&quot;,&quot;parse-names&quot;:false,&quot;dropping-particle&quot;:&quot;&quot;,&quot;non-dropping-particle&quot;:&quot;&quot;},{&quot;family&quot;:&quot;Lewis&quot;,&quot;given&quot;:&quot;D.&quot;,&quot;parse-names&quot;:false,&quot;dropping-particle&quot;:&quot;&quot;,&quot;non-dropping-particle&quot;:&quot;&quot;},{&quot;family&quot;:&quot;Ball&quot;,&quot;given&quot;:&quot;E.&quot;,&quot;parse-names&quot;:false,&quot;dropping-particle&quot;:&quot;&quot;,&quot;non-dropping-particle&quot;:&quot;&quot;},{&quot;family&quot;:&quot;Graf&quot;,&quot;given&quot;:&quot;R.&quot;,&quot;parse-names&quot;:false,&quot;dropping-particle&quot;:&quot;&quot;,&quot;non-dropping-particle&quot;:&quot;&quot;},{&quot;family&quot;:&quot;Breton&quot;,&quot;given&quot;:&quot;C.&quot;,&quot;parse-names&quot;:false,&quot;dropping-particle&quot;:&quot;&quot;,&quot;non-dropping-particle&quot;:&quot;&quot;},{&quot;family&quot;:&quot;Tamayo&quot;,&quot;given&quot;:&quot;R.&quot;,&quot;parse-names&quot;:false,&quot;dropping-particle&quot;:&quot;&quot;,&quot;non-dropping-particle&quot;:&quot;&quot;},{&quot;family&quot;:&quot;Richards&quot;,&quot;given&quot;:&quot;R.&quot;,&quot;parse-names&quot;:false,&quot;dropping-particle&quot;:&quot;&quot;,&quot;non-dropping-particle&quot;:&quot;&quot;},{&quot;family&quot;:&quot;Cefalu&quot;,&quot;given&quot;:&quot;W.&quot;,&quot;parse-names&quot;:false,&quot;dropping-particle&quot;:&quot;&quot;,&quot;non-dropping-particle&quot;:&quot;&quot;},{&quot;family&quot;:&quot;Uwaifo&quot;,&quot;given&quot;:&quot;G.&quot;,&quot;parse-names&quot;:false,&quot;dropping-particle&quot;:&quot;&quot;,&quot;non-dropping-particle&quot;:&quot;&quot;},{&quot;family&quot;:&quot;Zayour&quot;,&quot;given&quot;:&quot;D.&quot;,&quot;parse-names&quot;:false,&quot;dropping-particle&quot;:&quot;&quot;,&quot;non-dropping-particle&quot;:&quot;&quot;},{&quot;family&quot;:&quot;Hoffman&quot;,&quot;given&quot;:&quot;J.&quot;,&quot;parse-names&quot;:false,&quot;dropping-particle&quot;:&quot;&quot;,&quot;non-dropping-particle&quot;:&quot;&quot;},{&quot;family&quot;:&quot;Fitz-Patrick&quot;,&quot;given&quot;:&quot;D.&quot;,&quot;parse-names&quot;:false,&quot;dropping-particle&quot;:&quot;&quot;,&quot;non-dropping-particle&quot;:&quot;&quot;},{&quot;family&quot;:&quot;Khan&quot;,&quot;given&quot;:&quot;B.&quot;,&quot;parse-names&quot;:false,&quot;dropping-particle&quot;:&quot;&quot;,&quot;non-dropping-particle&quot;:&quot;&quot;},{&quot;family&quot;:&quot;Blaze&quot;,&quot;given&quot;:&quot;K.&quot;,&quot;parse-names&quot;:false,&quot;dropping-particle&quot;:&quot;&quot;,&quot;non-dropping-particle&quot;:&quot;&quot;},{&quot;family&quot;:&quot;Bressler&quot;,&quot;given&quot;:&quot;P.&quot;,&quot;parse-names&quot;:false,&quot;dropping-particle&quot;:&quot;&quot;,&quot;non-dropping-particle&quot;:&quot;&quot;},{&quot;family&quot;:&quot;Halpern&quot;,&quot;given&quot;:&quot;S.&quot;,&quot;parse-names&quot;:false,&quot;dropping-particle&quot;:&quot;&quot;,&quot;non-dropping-particle&quot;:&quot;&quot;},{&quot;family&quot;:&quot;Chappell&quot;,&quot;given&quot;:&quot;D.&quot;,&quot;parse-names&quot;:false,&quot;dropping-particle&quot;:&quot;&quot;,&quot;non-dropping-particle&quot;:&quot;&quot;},{&quot;family&quot;:&quot;Bergenstal&quot;,&quot;given&quot;:&quot;R.&quot;,&quot;parse-names&quot;:false,&quot;dropping-particle&quot;:&quot;&quot;,&quot;non-dropping-particle&quot;:&quot;&quot;},{&quot;family&quot;:&quot;Cuddihy&quot;,&quot;given&quot;:&quot;R.&quot;,&quot;parse-names&quot;:false,&quot;dropping-particle&quot;:&quot;&quot;,&quot;non-dropping-particle&quot;:&quot;&quot;},{&quot;family&quot;:&quot;Matfin&quot;,&quot;given&quot;:&quot;G.&quot;,&quot;parse-names&quot;:false,&quot;dropping-particle&quot;:&quot;&quot;,&quot;non-dropping-particle&quot;:&quot;&quot;},{&quot;family&quot;:&quot;Freedman&quot;,&quot;given&quot;:&quot;Z.&quot;,&quot;parse-names&quot;:false,&quot;dropping-particle&quot;:&quot;&quot;,&quot;non-dropping-particle&quot;:&quot;&quot;},{&quot;family&quot;:&quot;Gonzalez-Campoy&quot;,&quot;given&quot;:&quot;J.&quot;,&quot;parse-names&quot;:false,&quot;dropping-particle&quot;:&quot;&quot;,&quot;non-dropping-particle&quot;:&quot;&quot;},{&quot;family&quot;:&quot;Lerman&quot;,&quot;given&quot;:&quot;S.&quot;,&quot;parse-names&quot;:false,&quot;dropping-particle&quot;:&quot;&quot;,&quot;non-dropping-particle&quot;:&quot;&quot;},{&quot;family&quot;:&quot;Rendell&quot;,&quot;given&quot;:&quot;M.&quot;,&quot;parse-names&quot;:false,&quot;dropping-particle&quot;:&quot;&quot;,&quot;non-dropping-particle&quot;:&quot;&quot;},{&quot;family&quot;:&quot;Sitar&quot;,&quot;given&quot;:&quot;S.&quot;,&quot;parse-names&quot;:false,&quot;dropping-particle&quot;:&quot;&quot;,&quot;non-dropping-particle&quot;:&quot;&quot;},{&quot;family&quot;:&quot;Reeves&quot;,&quot;given&quot;:&quot;M.&quot;,&quot;parse-names&quot;:false,&quot;dropping-particle&quot;:&quot;&quot;,&quot;non-dropping-particle&quot;:&quot;&quot;},{&quot;family&quot;:&quot;Howard&quot;,&quot;given&quot;:&quot;T.&quot;,&quot;parse-names&quot;:false,&quot;dropping-particle&quot;:&quot;&quot;,&quot;non-dropping-particle&quot;:&quot;&quot;},{&quot;family&quot;:&quot;Soufer&quot;,&quot;given&quot;:&quot;J.&quot;,&quot;parse-names&quot;:false,&quot;dropping-particle&quot;:&quot;&quot;,&quot;non-dropping-particle&quot;:&quot;&quot;},{&quot;family&quot;:&quot;Miranda-Palma&quot;,&quot;given&quot;:&quot;B.&quot;,&quot;parse-names&quot;:false,&quot;dropping-particle&quot;:&quot;&quot;,&quot;non-dropping-particle&quot;:&quot;&quot;},{&quot;family&quot;:&quot;Laliotis&quot;,&quot;given&quot;:&quot;A.&quot;,&quot;parse-names&quot;:false,&quot;dropping-particle&quot;:&quot;&quot;,&quot;non-dropping-particle&quot;:&quot;&quot;},{&quot;family&quot;:&quot;Shomali&quot;,&quot;given&quot;:&quot;M.&quot;,&quot;parse-names&quot;:false,&quot;dropping-particle&quot;:&quot;&quot;,&quot;non-dropping-particle&quot;:&quot;&quot;},{&quot;family&quot;:&quot;Teltser&quot;,&quot;given&quot;:&quot;M.&quot;,&quot;parse-names&quot;:false,&quot;dropping-particle&quot;:&quot;&quot;,&quot;non-dropping-particle&quot;:&quot;&quot;},{&quot;family&quot;:&quot;Hurley&quot;,&quot;given&quot;:&quot;D.&quot;,&quot;parse-names&quot;:false,&quot;dropping-particle&quot;:&quot;&quot;,&quot;non-dropping-particle&quot;:&quot;&quot;},{&quot;family&quot;:&quot;Morawski&quot;,&quot;given&quot;:&quot;E.&quot;,&quot;parse-names&quot;:false,&quot;dropping-particle&quot;:&quot;&quot;,&quot;non-dropping-particle&quot;:&quot;&quot;},{&quot;family&quot;:&quot;Cherlin&quot;,&quot;given&quot;:&quot;R.&quot;,&quot;parse-names&quot;:false,&quot;dropping-particle&quot;:&quot;&quot;,&quot;non-dropping-particle&quot;:&quot;&quot;},{&quot;family&quot;:&quot;Houchin&quot;,&quot;given&quot;:&quot;V.&quot;,&quot;parse-names&quot;:false,&quot;dropping-particle&quot;:&quot;&quot;,&quot;non-dropping-particle&quot;:&quot;&quot;},{&quot;family&quot;:&quot;Welch&quot;,&quot;given&quot;:&quot;M.&quot;,&quot;parse-names&quot;:false,&quot;dropping-particle&quot;:&quot;&quot;,&quot;non-dropping-particle&quot;:&quot;&quot;},{&quot;family&quot;:&quot;Goytia-Leos&quot;,&quot;given&quot;:&quot;D.&quot;,&quot;parse-names&quot;:false,&quot;dropping-particle&quot;:&quot;&quot;,&quot;non-dropping-particle&quot;:&quot;&quot;},{&quot;family&quot;:&quot;Syed&quot;,&quot;given&quot;:&quot;M.&quot;,&quot;parse-names&quot;:false,&quot;dropping-particle&quot;:&quot;&quot;,&quot;non-dropping-particle&quot;:&quot;&quot;},{&quot;family&quot;:&quot;Kowaloff&quot;,&quot;given&quot;:&quot;E.&quot;,&quot;parse-names&quot;:false,&quot;dropping-particle&quot;:&quot;&quot;,&quot;non-dropping-particle&quot;:&quot;&quot;},{&quot;family&quot;:&quot;Weinrauch&quot;,&quot;given&quot;:&quot;L.&quot;,&quot;parse-names&quot;:false,&quot;dropping-particle&quot;:&quot;&quot;,&quot;non-dropping-particle&quot;:&quot;&quot;},{&quot;family&quot;:&quot;Peniston&quot;,&quot;given&quot;:&quot;J.&quot;,&quot;parse-names&quot;:false,&quot;dropping-particle&quot;:&quot;&quot;,&quot;non-dropping-particle&quot;:&quot;&quot;},{&quot;family&quot;:&quot;Brockmyre&quot;,&quot;given&quot;:&quot;A.&quot;,&quot;parse-names&quot;:false,&quot;dropping-particle&quot;:&quot;&quot;,&quot;non-dropping-particle&quot;:&quot;&quot;},{&quot;family&quot;:&quot;First&quot;,&quot;given&quot;:&quot;B.&quot;,&quot;parse-names&quot;:false,&quot;dropping-particle&quot;:&quot;&quot;,&quot;non-dropping-particle&quot;:&quot;&quot;},{&quot;family&quot;:&quot;Feld&quot;,&quot;given&quot;:&quot;L.&quot;,&quot;parse-names&quot;:false,&quot;dropping-particle&quot;:&quot;&quot;,&quot;non-dropping-particle&quot;:&quot;&quot;},{&quot;family&quot;:&quot;Huffman&quot;,&quot;given&quot;:&quot;D.&quot;,&quot;parse-names&quot;:false,&quot;dropping-particle&quot;:&quot;&quot;,&quot;non-dropping-particle&quot;:&quot;&quot;},{&quot;family&quot;:&quot;Nassim&quot;,&quot;given&quot;:&quot;O.&quot;,&quot;parse-names&quot;:false,&quot;dropping-particle&quot;:&quot;&quot;,&quot;non-dropping-particle&quot;:&quot;&quot;},{&quot;family&quot;:&quot;Gottschlich&quot;,&quot;given&quot;:&quot;G.&quot;,&quot;parse-names&quot;:false,&quot;dropping-particle&quot;:&quot;&quot;,&quot;non-dropping-particle&quot;:&quot;&quot;},{&quot;family&quot;:&quot;Patel&quot;,&quot;given&quot;:&quot;A.&quot;,&quot;parse-names&quot;:false,&quot;dropping-particle&quot;:&quot;&quot;,&quot;non-dropping-particle&quot;:&quot;&quot;},{&quot;family&quot;:&quot;Knopke&quot;,&quot;given&quot;:&quot;C.&quot;,&quot;parse-names&quot;:false,&quot;dropping-particle&quot;:&quot;&quot;,&quot;non-dropping-particle&quot;:&quot;&quot;},{&quot;family&quot;:&quot;Hernandez&quot;,&quot;given&quot;:&quot;M.&quot;,&quot;parse-names&quot;:false,&quot;dropping-particle&quot;:&quot;&quot;,&quot;non-dropping-particle&quot;:&quot;&quot;},{&quot;family&quot;:&quot;Diaz&quot;,&quot;given&quot;:&quot;J.&quot;,&quot;parse-names&quot;:false,&quot;dropping-particle&quot;:&quot;&quot;,&quot;non-dropping-particle&quot;:&quot;&quot;},{&quot;family&quot;:&quot;Giugliano&quot;,&quot;given&quot;:&quot;G.&quot;,&quot;parse-names&quot;:false,&quot;dropping-particle&quot;:&quot;&quot;,&quot;non-dropping-particle&quot;:&quot;&quot;},{&quot;family&quot;:&quot;Nicasio&quot;,&quot;given&quot;:&quot;J.&quot;,&quot;parse-names&quot;:false,&quot;dropping-particle&quot;:&quot;&quot;,&quot;non-dropping-particle&quot;:&quot;&quot;},{&quot;family&quot;:&quot;Eagerton&quot;,&quot;given&quot;:&quot;D.&quot;,&quot;parse-names&quot;:false,&quot;dropping-particle&quot;:&quot;&quot;,&quot;non-dropping-particle&quot;:&quot;&quot;},{&quot;family&quot;:&quot;Huntley&quot;,&quot;given&quot;:&quot;R.&quot;,&quot;parse-names&quot;:false,&quot;dropping-particle&quot;:&quot;&quot;,&quot;non-dropping-particle&quot;:&quot;&quot;},{&quot;family&quot;:&quot;Reed&quot;,&quot;given&quot;:&quot;J.&quot;,&quot;parse-names&quot;:false,&quot;dropping-particle&quot;:&quot;&quot;,&quot;non-dropping-particle&quot;:&quot;&quot;},{&quot;family&quot;:&quot;Magee&quot;,&quot;given&quot;:&quot;M.&quot;,&quot;parse-names&quot;:false,&quot;dropping-particle&quot;:&quot;&quot;,&quot;non-dropping-particle&quot;:&quot;&quot;},{&quot;family&quot;:&quot;Hippert&quot;,&quot;given&quot;:&quot;R.&quot;,&quot;parse-names&quot;:false,&quot;dropping-particle&quot;:&quot;&quot;,&quot;non-dropping-particle&quot;:&quot;&quot;},{&quot;family&quot;:&quot;Sofley&quot;,&quot;given&quot;:&quot;C.&quot;,&quot;parse-names&quot;:false,&quot;dropping-particle&quot;:&quot;&quot;,&quot;non-dropping-particle&quot;:&quot;&quot;},{&quot;family&quot;:&quot;Alzohaili&quot;,&quot;given&quot;:&quot;O.&quot;,&quot;parse-names&quot;:false,&quot;dropping-particle&quot;:&quot;&quot;,&quot;non-dropping-particle&quot;:&quot;&quot;},{&quot;family&quot;:&quot;Levins&quot;,&quot;given&quot;:&quot;P.&quot;,&quot;parse-names&quot;:false,&quot;dropping-particle&quot;:&quot;&quot;,&quot;non-dropping-particle&quot;:&quot;&quot;},{&quot;family&quot;:&quot;Anspach&quot;,&quot;given&quot;:&quot;R.&quot;,&quot;parse-names&quot;:false,&quot;dropping-particle&quot;:&quot;&quot;,&quot;non-dropping-particle&quot;:&quot;&quot;},{&quot;family&quot;:&quot;Shah&quot;,&quot;given&quot;:&quot;S.&quot;,&quot;parse-names&quot;:false,&quot;dropping-particle&quot;:&quot;&quot;,&quot;non-dropping-particle&quot;:&quot;&quot;},{&quot;family&quot;:&quot;Brusco&quot;,&quot;given&quot;:&quot;O.&quot;,&quot;parse-names&quot;:false,&quot;dropping-particle&quot;:&quot;&quot;,&quot;non-dropping-particle&quot;:&quot;&quot;},{&quot;family&quot;:&quot;Naidu&quot;,&quot;given&quot;:&quot;J.&quot;,&quot;parse-names&quot;:false,&quot;dropping-particle&quot;:&quot;&quot;,&quot;non-dropping-particle&quot;:&quot;&quot;},{&quot;family&quot;:&quot;Lindenbaum&quot;,&quot;given&quot;:&quot;J.&quot;,&quot;parse-names&quot;:false,&quot;dropping-particle&quot;:&quot;&quot;,&quot;non-dropping-particle&quot;:&quot;&quot;},{&quot;family&quot;:&quot;Jacks&quot;,&quot;given&quot;:&quot;R.&quot;,&quot;parse-names&quot;:false,&quot;dropping-particle&quot;:&quot;&quot;,&quot;non-dropping-particle&quot;:&quot;&quot;},{&quot;family&quot;:&quot;Hammond&quot;,&quot;given&quot;:&quot;G.&quot;,&quot;parse-names&quot;:false,&quot;dropping-particle&quot;:&quot;&quot;,&quot;non-dropping-particle&quot;:&quot;&quot;},{&quot;family&quot;:&quot;Arena&quot;,&quot;given&quot;:&quot;C.&quot;,&quot;parse-names&quot;:false,&quot;dropping-particle&quot;:&quot;&quot;,&quot;non-dropping-particle&quot;:&quot;&quot;},{&quot;family&quot;:&quot;Saxman&quot;,&quot;given&quot;:&quot;K.&quot;,&quot;parse-names&quot;:false,&quot;dropping-particle&quot;:&quot;&quot;,&quot;non-dropping-particle&quot;:&quot;&quot;},{&quot;family&quot;:&quot;Mach&quot;,&quot;given&quot;:&quot;M.&quot;,&quot;parse-names&quot;:false,&quot;dropping-particle&quot;:&quot;&quot;,&quot;non-dropping-particle&quot;:&quot;&quot;},{&quot;family&quot;:&quot;Kerstein&quot;,&quot;given&quot;:&quot;H.&quot;,&quot;parse-names&quot;:false,&quot;dropping-particle&quot;:&quot;&quot;,&quot;non-dropping-particle&quot;:&quot;&quot;},{&quot;family&quot;:&quot;Kereiakes&quot;,&quot;given&quot;:&quot;D.&quot;,&quot;parse-names&quot;:false,&quot;dropping-particle&quot;:&quot;&quot;,&quot;non-dropping-particle&quot;:&quot;&quot;},{&quot;family&quot;:&quot;Wahlen&quot;,&quot;given&quot;:&quot;J.&quot;,&quot;parse-names&quot;:false,&quot;dropping-particle&quot;:&quot;&quot;,&quot;non-dropping-particle&quot;:&quot;&quot;},{&quot;family&quot;:&quot;Wehmeier&quot;,&quot;given&quot;:&quot;K.&quot;,&quot;parse-names&quot;:false,&quot;dropping-particle&quot;:&quot;&quot;,&quot;non-dropping-particle&quot;:&quot;&quot;},{&quot;family&quot;:&quot;Chaykin&quot;,&quot;given&quot;:&quot;L.&quot;,&quot;parse-names&quot;:false,&quot;dropping-particle&quot;:&quot;&quot;,&quot;non-dropping-particle&quot;:&quot;&quot;},{&quot;family&quot;:&quot;Rothman&quot;,&quot;given&quot;:&quot;J.&quot;,&quot;parse-names&quot;:false,&quot;dropping-particle&quot;:&quot;&quot;,&quot;non-dropping-particle&quot;:&quot;&quot;},{&quot;family&quot;:&quot;Fogelfeld&quot;,&quot;given&quot;:&quot;L.&quot;,&quot;parse-names&quot;:false,&quot;dropping-particle&quot;:&quot;&quot;,&quot;non-dropping-particle&quot;:&quot;&quot;},{&quot;family&quot;:&quot;Stroger&quot;,&quot;given&quot;:&quot;J.&quot;,&quot;parse-names&quot;:false,&quot;dropping-particle&quot;:&quot;&quot;,&quot;non-dropping-particle&quot;:&quot;&quot;},{&quot;family&quot;:&quot;Bittar&quot;,&quot;given&quot;:&quot;N.&quot;,&quot;parse-names&quot;:false,&quot;dropping-particle&quot;:&quot;&quot;,&quot;non-dropping-particle&quot;:&quot;&quot;},{&quot;family&quot;:&quot;Rosenstock&quot;,&quot;given&quot;:&quot;J.&quot;,&quot;parse-names&quot;:false,&quot;dropping-particle&quot;:&quot;&quot;,&quot;non-dropping-particle&quot;:&quot;&quot;},{&quot;family&quot;:&quot;Kayne&quot;,&quot;given&quot;:&quot;D.&quot;,&quot;parse-names&quot;:false,&quot;dropping-particle&quot;:&quot;&quot;,&quot;non-dropping-particle&quot;:&quot;&quot;},{&quot;family&quot;:&quot;Navarro&quot;,&quot;given&quot;:&quot;J.&quot;,&quot;parse-names&quot;:false,&quot;dropping-particle&quot;:&quot;&quot;,&quot;non-dropping-particle&quot;:&quot;&quot;},{&quot;family&quot;:&quot;Colfer&quot;,&quot;given&quot;:&quot;H.&quot;,&quot;parse-names&quot;:false,&quot;dropping-particle&quot;:&quot;&quot;,&quot;non-dropping-particle&quot;:&quot;&quot;},{&quot;family&quot;:&quot;Mokshagundam&quot;,&quot;given&quot;:&quot;S.&quot;,&quot;parse-names&quot;:false,&quot;dropping-particle&quot;:&quot;&quot;,&quot;non-dropping-particle&quot;:&quot;&quot;},{&quot;family&quot;:&quot;Shandilya&quot;,&quot;given&quot;:&quot;L.&quot;,&quot;parse-names&quot;:false,&quot;dropping-particle&quot;:&quot;&quot;,&quot;non-dropping-particle&quot;:&quot;&quot;},{&quot;family&quot;:&quot;Connery&quot;,&quot;given&quot;:&quot;L.&quot;,&quot;parse-names&quot;:false,&quot;dropping-particle&quot;:&quot;&quot;,&quot;non-dropping-particle&quot;:&quot;&quot;},{&quot;family&quot;:&quot;Wysham&quot;,&quot;given&quot;:&quot;C.&quot;,&quot;parse-names&quot;:false,&quot;dropping-particle&quot;:&quot;&quot;,&quot;non-dropping-particle&quot;:&quot;&quot;},{&quot;family&quot;:&quot;Llana&quot;,&quot;given&quot;:&quot;A.&quot;,&quot;parse-names&quot;:false,&quot;dropping-particle&quot;:&quot;&quot;,&quot;non-dropping-particle&quot;:&quot;dela&quot;},{&quot;family&quot;:&quot;Jardula&quot;,&quot;given&quot;:&quot;M.&quot;,&quot;parse-names&quot;:false,&quot;dropping-particle&quot;:&quot;&quot;,&quot;non-dropping-particle&quot;:&quot;&quot;},{&quot;family&quot;:&quot;MacAdams&quot;,&quot;given&quot;:&quot;M.&quot;,&quot;parse-names&quot;:false,&quot;dropping-particle&quot;:&quot;&quot;,&quot;non-dropping-particle&quot;:&quot;&quot;},{&quot;family&quot;:&quot;Flippo&quot;,&quot;given&quot;:&quot;G.&quot;,&quot;parse-names&quot;:false,&quot;dropping-particle&quot;:&quot;&quot;,&quot;non-dropping-particle&quot;:&quot;&quot;},{&quot;family&quot;:&quot;Heurich&quot;,&quot;given&quot;:&quot;E.&quot;,&quot;parse-names&quot;:false,&quot;dropping-particle&quot;:&quot;&quot;,&quot;non-dropping-particle&quot;:&quot;&quot;},{&quot;family&quot;:&quot;Curtis&quot;,&quot;given&quot;:&quot;C.&quot;,&quot;parse-names&quot;:false,&quot;dropping-particle&quot;:&quot;&quot;,&quot;non-dropping-particle&quot;:&quot;&quot;},{&quot;family&quot;:&quot;Sanders&quot;,&quot;given&quot;:&quot;D.&quot;,&quot;parse-names&quot;:false,&quot;dropping-particle&quot;:&quot;&quot;,&quot;non-dropping-particle&quot;:&quot;&quot;},{&quot;family&quot;:&quot;Rawls&quot;,&quot;given&quot;:&quot;R.&quot;,&quot;parse-names&quot;:false,&quot;dropping-particle&quot;:&quot;&quot;,&quot;non-dropping-particle&quot;:&quot;&quot;},{&quot;family&quot;:&quot;Velazquez&quot;,&quot;given&quot;:&quot;F.&quot;,&quot;parse-names&quot;:false,&quot;dropping-particle&quot;:&quot;&quot;,&quot;non-dropping-particle&quot;:&quot;&quot;},{&quot;family&quot;:&quot;Osea&quot;,&quot;given&quot;:&quot;E.&quot;,&quot;parse-names&quot;:false,&quot;dropping-particle&quot;:&quot;&quot;,&quot;non-dropping-particle&quot;:&quot;&quot;},{&quot;family&quot;:&quot;Mahood&quot;,&quot;given&quot;:&quot;K.&quot;,&quot;parse-names&quot;:false,&quot;dropping-particle&quot;:&quot;&quot;,&quot;non-dropping-particle&quot;:&quot;&quot;},{&quot;family&quot;:&quot;Feldman&quot;,&quot;given&quot;:&quot;G.&quot;,&quot;parse-names&quot;:false,&quot;dropping-particle&quot;:&quot;&quot;,&quot;non-dropping-particle&quot;:&quot;&quot;},{&quot;family&quot;:&quot;Eder&quot;,&quot;given&quot;:&quot;F.&quot;,&quot;parse-names&quot;:false,&quot;dropping-particle&quot;:&quot;&quot;,&quot;non-dropping-particle&quot;:&quot;&quot;},{&quot;family&quot;:&quot;Riley&quot;,&quot;given&quot;:&quot;E.&quot;,&quot;parse-names&quot;:false,&quot;dropping-particle&quot;:&quot;&quot;,&quot;non-dropping-particle&quot;:&quot;&quot;},{&quot;family&quot;:&quot;Jain&quot;,&quot;given&quot;:&quot;M.&quot;,&quot;parse-names&quot;:false,&quot;dropping-particle&quot;:&quot;&quot;,&quot;non-dropping-particle&quot;:&quot;&quot;},{&quot;family&quot;:&quot;Fowler&quot;,&quot;given&quot;:&quot;W.&quot;,&quot;parse-names&quot;:false,&quot;dropping-particle&quot;:&quot;&quot;,&quot;non-dropping-particle&quot;:&quot;&quot;},{&quot;family&quot;:&quot;Shepard&quot;,&quot;given&quot;:&quot;M.&quot;,&quot;parse-names&quot;:false,&quot;dropping-particle&quot;:&quot;&quot;,&quot;non-dropping-particle&quot;:&quot;&quot;},{&quot;family&quot;:&quot;Schear&quot;,&quot;given&quot;:&quot;M.&quot;,&quot;parse-names&quot;:false,&quot;dropping-particle&quot;:&quot;&quot;,&quot;non-dropping-particle&quot;:&quot;&quot;},{&quot;family&quot;:&quot;Barker&quot;,&quot;given&quot;:&quot;B.&quot;,&quot;parse-names&quot;:false,&quot;dropping-particle&quot;:&quot;&quot;,&quot;non-dropping-particle&quot;:&quot;&quot;},{&quot;family&quot;:&quot;Strout&quot;,&quot;given&quot;:&quot;C.&quot;,&quot;parse-names&quot;:false,&quot;dropping-particle&quot;:&quot;&quot;,&quot;non-dropping-particle&quot;:&quot;&quot;},{&quot;family&quot;:&quot;Obiekwe&quot;,&quot;given&quot;:&quot;O.&quot;,&quot;parse-names&quot;:false,&quot;dropping-particle&quot;:&quot;&quot;,&quot;non-dropping-particle&quot;:&quot;&quot;},{&quot;family&quot;:&quot;Shanik&quot;,&quot;given&quot;:&quot;M.&quot;,&quot;parse-names&quot;:false,&quot;dropping-particle&quot;:&quot;&quot;,&quot;non-dropping-particle&quot;:&quot;&quot;},{&quot;family&quot;:&quot;Green&quot;,&quot;given&quot;:&quot;C.&quot;,&quot;parse-names&quot;:false,&quot;dropping-particle&quot;:&quot;&quot;,&quot;non-dropping-particle&quot;:&quot;&quot;},{&quot;family&quot;:&quot;Blakney&quot;,&quot;given&quot;:&quot;E.&quot;,&quot;parse-names&quot;:false,&quot;dropping-particle&quot;:&quot;&quot;,&quot;non-dropping-particle&quot;:&quot;&quot;},{&quot;family&quot;:&quot;Roberson&quot;,&quot;given&quot;:&quot;K.&quot;,&quot;parse-names&quot;:false,&quot;dropping-particle&quot;:&quot;&quot;,&quot;non-dropping-particle&quot;:&quot;&quot;},{&quot;family&quot;:&quot;Bretton&quot;,&quot;given&quot;:&quot;E.&quot;,&quot;parse-names&quot;:false,&quot;dropping-particle&quot;:&quot;&quot;,&quot;non-dropping-particle&quot;:&quot;&quot;},{&quot;family&quot;:&quot;Pish&quot;,&quot;given&quot;:&quot;R.&quot;,&quot;parse-names&quot;:false,&quot;dropping-particle&quot;:&quot;&quot;,&quot;non-dropping-particle&quot;:&quot;&quot;},{&quot;family&quot;:&quot;Kaveh&quot;,&quot;given&quot;:&quot;K.&quot;,&quot;parse-names&quot;:false,&quot;dropping-particle&quot;:&quot;&quot;,&quot;non-dropping-particle&quot;:&quot;&quot;},{&quot;family&quot;:&quot;Maynard&quot;,&quot;given&quot;:&quot;B.&quot;,&quot;parse-names&quot;:false,&quot;dropping-particle&quot;:&quot;&quot;,&quot;non-dropping-particle&quot;:&quot;&quot;},{&quot;family&quot;:&quot;Barager&quot;,&quot;given&quot;:&quot;W.&quot;,&quot;parse-names&quot;:false,&quot;dropping-particle&quot;:&quot;&quot;,&quot;non-dropping-particle&quot;:&quot;&quot;},{&quot;family&quot;:&quot;Soldyshev&quot;,&quot;given&quot;:&quot;R.&quot;,&quot;parse-names&quot;:false,&quot;dropping-particle&quot;:&quot;&quot;,&quot;non-dropping-particle&quot;:&quot;&quot;},{&quot;family&quot;:&quot;Austin&quot;,&quot;given&quot;:&quot;B.&quot;,&quot;parse-names&quot;:false,&quot;dropping-particle&quot;:&quot;&quot;,&quot;non-dropping-particle&quot;:&quot;&quot;},{&quot;family&quot;:&quot;Parmar&quot;,&quot;given&quot;:&quot;P.&quot;,&quot;parse-names&quot;:false,&quot;dropping-particle&quot;:&quot;&quot;,&quot;non-dropping-particle&quot;:&quot;&quot;},{&quot;family&quot;:&quot;Simpson&quot;,&quot;given&quot;:&quot;R.&quot;,&quot;parse-names&quot;:false,&quot;dropping-particle&quot;:&quot;&quot;,&quot;non-dropping-particle&quot;:&quot;&quot;},{&quot;family&quot;:&quot;Chauhan&quot;,&quot;given&quot;:&quot;A.&quot;,&quot;parse-names&quot;:false,&quot;dropping-particle&quot;:&quot;&quot;,&quot;non-dropping-particle&quot;:&quot;&quot;},{&quot;family&quot;:&quot;Kasper&quot;,&quot;given&quot;:&quot;J.&quot;,&quot;parse-names&quot;:false,&quot;dropping-particle&quot;:&quot;&quot;,&quot;non-dropping-particle&quot;:&quot;&quot;},{&quot;family&quot;:&quot;Burr&quot;,&quot;given&quot;:&quot;R.&quot;,&quot;parse-names&quot;:false,&quot;dropping-particle&quot;:&quot;&quot;,&quot;non-dropping-particle&quot;:&quot;&quot;},{&quot;family&quot;:&quot;Patel&quot;,&quot;given&quot;:&quot;N.&quot;,&quot;parse-names&quot;:false,&quot;dropping-particle&quot;:&quot;&quot;,&quot;non-dropping-particle&quot;:&quot;&quot;},{&quot;family&quot;:&quot;Mariano&quot;,&quot;given&quot;:&quot;H.&quot;,&quot;parse-names&quot;:false,&quot;dropping-particle&quot;:&quot;&quot;,&quot;non-dropping-particle&quot;:&quot;&quot;},{&quot;family&quot;:&quot;Pluto&quot;,&quot;given&quot;:&quot;T.&quot;,&quot;parse-names&quot;:false,&quot;dropping-particle&quot;:&quot;&quot;,&quot;non-dropping-particle&quot;:&quot;&quot;},{&quot;family&quot;:&quot;Bratcher&quot;,&quot;given&quot;:&quot;C.&quot;,&quot;parse-names&quot;:false,&quot;dropping-particle&quot;:&quot;&quot;,&quot;non-dropping-particle&quot;:&quot;&quot;},{&quot;family&quot;:&quot;Juarez&quot;,&quot;given&quot;:&quot;M.&quot;,&quot;parse-names&quot;:false,&quot;dropping-particle&quot;:&quot;&quot;,&quot;non-dropping-particle&quot;:&quot;&quot;},{&quot;family&quot;:&quot;Levinson&quot;,&quot;given&quot;:&quot;L.&quot;,&quot;parse-names&quot;:false,&quot;dropping-particle&quot;:&quot;&quot;,&quot;non-dropping-particle&quot;:&quot;&quot;},{&quot;family&quot;:&quot;Awad&quot;,&quot;given&quot;:&quot;A.&quot;,&quot;parse-names&quot;:false,&quot;dropping-particle&quot;:&quot;&quot;,&quot;non-dropping-particle&quot;:&quot;&quot;},{&quot;family&quot;:&quot;Longshaw&quot;,&quot;given&quot;:&quot;K.&quot;,&quot;parse-names&quot;:false,&quot;dropping-particle&quot;:&quot;&quot;,&quot;non-dropping-particle&quot;:&quot;&quot;},{&quot;family&quot;:&quot;Hoffman&quot;,&quot;given&quot;:&quot;K.&quot;,&quot;parse-names&quot;:false,&quot;dropping-particle&quot;:&quot;&quot;,&quot;non-dropping-particle&quot;:&quot;&quot;},{&quot;family&quot;:&quot;Richwine&quot;,&quot;given&quot;:&quot;R.&quot;,&quot;parse-names&quot;:false,&quot;dropping-particle&quot;:&quot;&quot;,&quot;non-dropping-particle&quot;:&quot;&quot;},{&quot;family&quot;:&quot;Molter&quot;,&quot;given&quot;:&quot;D.&quot;,&quot;parse-names&quot;:false,&quot;dropping-particle&quot;:&quot;&quot;,&quot;non-dropping-particle&quot;:&quot;&quot;},{&quot;family&quot;:&quot;Boscia&quot;,&quot;given&quot;:&quot;J.&quot;,&quot;parse-names&quot;:false,&quot;dropping-particle&quot;:&quot;&quot;,&quot;non-dropping-particle&quot;:&quot;&quot;},{&quot;family&quot;:&quot;Kowalyk&quot;,&quot;given&quot;:&quot;S.&quot;,&quot;parse-names&quot;:false,&quot;dropping-particle&quot;:&quot;&quot;,&quot;non-dropping-particle&quot;:&quot;&quot;},{&quot;family&quot;:&quot;Lemis&quot;,&quot;given&quot;:&quot;P.&quot;,&quot;parse-names&quot;:false,&quot;dropping-particle&quot;:&quot;&quot;,&quot;non-dropping-particle&quot;:&quot;&quot;},{&quot;family&quot;:&quot;Liss&quot;,&quot;given&quot;:&quot;J.&quot;,&quot;parse-names&quot;:false,&quot;dropping-particle&quot;:&quot;&quot;,&quot;non-dropping-particle&quot;:&quot;&quot;},{&quot;family&quot;:&quot;Orr&quot;,&quot;given&quot;:&quot;R.&quot;,&quot;parse-names&quot;:false,&quot;dropping-particle&quot;:&quot;&quot;,&quot;non-dropping-particle&quot;:&quot;&quot;},{&quot;family&quot;:&quot;Riser&quot;,&quot;given&quot;:&quot;J.&quot;,&quot;parse-names&quot;:false,&quot;dropping-particle&quot;:&quot;&quot;,&quot;non-dropping-particle&quot;:&quot;&quot;},{&quot;family&quot;:&quot;Wood&quot;,&quot;given&quot;:&quot;J.&quot;,&quot;parse-names&quot;:false,&quot;dropping-particle&quot;:&quot;&quot;,&quot;non-dropping-particle&quot;:&quot;&quot;},{&quot;family&quot;:&quot;Ubani&quot;,&quot;given&quot;:&quot;A.&quot;,&quot;parse-names&quot;:false,&quot;dropping-particle&quot;:&quot;&quot;,&quot;non-dropping-particle&quot;:&quot;&quot;},{&quot;family&quot;:&quot;Paine&quot;,&quot;given&quot;:&quot;W.&quot;,&quot;parse-names&quot;:false,&quot;dropping-particle&quot;:&quot;&quot;,&quot;non-dropping-particle&quot;:&quot;&quot;},{&quot;family&quot;:&quot;Hassani&quot;,&quot;given&quot;:&quot;F.&quot;,&quot;parse-names&quot;:false,&quot;dropping-particle&quot;:&quot;&quot;,&quot;non-dropping-particle&quot;:&quot;&quot;},{&quot;family&quot;:&quot;Miranda&quot;,&quot;given&quot;:&quot;F.&quot;,&quot;parse-names&quot;:false,&quot;dropping-particle&quot;:&quot;&quot;,&quot;non-dropping-particle&quot;:&quot;&quot;},{&quot;family&quot;:&quot;Hansen&quot;,&quot;given&quot;:&quot;V.&quot;,&quot;parse-names&quot;:false,&quot;dropping-particle&quot;:&quot;&quot;,&quot;non-dropping-particle&quot;:&quot;&quot;},{&quot;family&quot;:&quot;Farris&quot;,&quot;given&quot;:&quot;N.&quot;,&quot;parse-names&quot;:false,&quot;dropping-particle&quot;:&quot;&quot;,&quot;non-dropping-particle&quot;:&quot;&quot;},{&quot;family&quot;:&quot;Bowden&quot;,&quot;given&quot;:&quot;R.&quot;,&quot;parse-names&quot;:false,&quot;dropping-particle&quot;:&quot;&quot;,&quot;non-dropping-particle&quot;:&quot;&quot;},{&quot;family&quot;:&quot;Ajani&quot;,&quot;given&quot;:&quot;D.&quot;,&quot;parse-names&quot;:false,&quot;dropping-particle&quot;:&quot;&quot;,&quot;non-dropping-particle&quot;:&quot;&quot;},{&quot;family&quot;:&quot;Maw&quot;,&quot;given&quot;:&quot;K.&quot;,&quot;parse-names&quot;:false,&quot;dropping-particle&quot;:&quot;&quot;,&quot;non-dropping-particle&quot;:&quot;&quot;},{&quot;family&quot;:&quot;Andersen&quot;,&quot;given&quot;:&quot;J.&quot;,&quot;parse-names&quot;:false,&quot;dropping-particle&quot;:&quot;&quot;,&quot;non-dropping-particle&quot;:&quot;&quot;},{&quot;family&quot;:&quot;Bergman&quot;,&quot;given&quot;:&quot;B.&quot;,&quot;parse-names&quot;:false,&quot;dropping-particle&quot;:&quot;&quot;,&quot;non-dropping-particle&quot;:&quot;&quot;},{&quot;family&quot;:&quot;Dunmyer&quot;,&quot;given&quot;:&quot;S.&quot;,&quot;parse-names&quot;:false,&quot;dropping-particle&quot;:&quot;&quot;,&quot;non-dropping-particle&quot;:&quot;&quot;},{&quot;family&quot;:&quot;Brandon&quot;,&quot;given&quot;:&quot;D.&quot;,&quot;parse-names&quot;:false,&quot;dropping-particle&quot;:&quot;&quot;,&quot;non-dropping-particle&quot;:&quot;&quot;},{&quot;family&quot;:&quot;Anderson&quot;,&quot;given&quot;:&quot;M.&quot;,&quot;parse-names&quot;:false,&quot;dropping-particle&quot;:&quot;&quot;,&quot;non-dropping-particle&quot;:&quot;&quot;},{&quot;family&quot;:&quot;Bononi&quot;,&quot;given&quot;:&quot;P.&quot;,&quot;parse-names&quot;:false,&quot;dropping-particle&quot;:&quot;&quot;,&quot;non-dropping-particle&quot;:&quot;&quot;},{&quot;family&quot;:&quot;Prawer&quot;,&quot;given&quot;:&quot;J.&quot;,&quot;parse-names&quot;:false,&quot;dropping-particle&quot;:&quot;&quot;,&quot;non-dropping-particle&quot;:&quot;&quot;},{&quot;family&quot;:&quot;Seidman&quot;,&quot;given&quot;:&quot;B.&quot;,&quot;parse-names&quot;:false,&quot;dropping-particle&quot;:&quot;&quot;,&quot;non-dropping-particle&quot;:&quot;&quot;},{&quot;family&quot;:&quot;Cruz&quot;,&quot;given&quot;:&quot;H.&quot;,&quot;parse-names&quot;:false,&quot;dropping-particle&quot;:&quot;&quot;,&quot;non-dropping-particle&quot;:&quot;&quot;},{&quot;family&quot;:&quot;Wilks&quot;,&quot;given&quot;:&quot;K.&quot;,&quot;parse-names&quot;:false,&quot;dropping-particle&quot;:&quot;&quot;,&quot;non-dropping-particle&quot;:&quot;&quot;},{&quot;family&quot;:&quot;DiSanto&quot;,&quot;given&quot;:&quot;L.&quot;,&quot;parse-names&quot;:false,&quot;dropping-particle&quot;:&quot;&quot;,&quot;non-dropping-particle&quot;:&quot;&quot;},{&quot;family&quot;:&quot;Buynak&quot;,&quot;given&quot;:&quot;R.&quot;,&quot;parse-names&quot;:false,&quot;dropping-particle&quot;:&quot;&quot;,&quot;non-dropping-particle&quot;:&quot;&quot;},{&quot;family&quot;:&quot;Christensen&quot;,&quot;given&quot;:&quot;T.&quot;,&quot;parse-names&quot;:false,&quot;dropping-particle&quot;:&quot;&quot;,&quot;non-dropping-particle&quot;:&quot;&quot;},{&quot;family&quot;:&quot;Denker&quot;,&quot;given&quot;:&quot;P.&quot;,&quot;parse-names&quot;:false,&quot;dropping-particle&quot;:&quot;&quot;,&quot;non-dropping-particle&quot;:&quot;&quot;},{&quot;family&quot;:&quot;Koppel&quot;,&quot;given&quot;:&quot;W.&quot;,&quot;parse-names&quot;:false,&quot;dropping-particle&quot;:&quot;&quot;,&quot;non-dropping-particle&quot;:&quot;&quot;},{&quot;family&quot;:&quot;Stedman&quot;,&quot;given&quot;:&quot;M.&quot;,&quot;parse-names&quot;:false,&quot;dropping-particle&quot;:&quot;&quot;,&quot;non-dropping-particle&quot;:&quot;&quot;},{&quot;family&quot;:&quot;Lewy-Alterbaum&quot;,&quot;given&quot;:&quot;L.&quot;,&quot;parse-names&quot;:false,&quot;dropping-particle&quot;:&quot;&quot;,&quot;non-dropping-particle&quot;:&quot;&quot;},{&quot;family&quot;:&quot;Karim&quot;,&quot;given&quot;:&quot;S.&quot;,&quot;parse-names&quot;:false,&quot;dropping-particle&quot;:&quot;&quot;,&quot;non-dropping-particle&quot;:&quot;&quot;},{&quot;family&quot;:&quot;Shapiro&quot;,&quot;given&quot;:&quot;J.&quot;,&quot;parse-names&quot;:false,&quot;dropping-particle&quot;:&quot;&quot;,&quot;non-dropping-particle&quot;:&quot;&quot;},{&quot;family&quot;:&quot;Gardner&quot;,&quot;given&quot;:&quot;T.&quot;,&quot;parse-names&quot;:false,&quot;dropping-particle&quot;:&quot;&quot;,&quot;non-dropping-particle&quot;:&quot;&quot;},{&quot;family&quot;:&quot;Oskin&quot;,&quot;given&quot;:&quot;T.&quot;,&quot;parse-names&quot;:false,&quot;dropping-particle&quot;:&quot;&quot;,&quot;non-dropping-particle&quot;:&quot;&quot;},{&quot;family&quot;:&quot;Gabra&quot;,&quot;given&quot;:&quot;N.&quot;,&quot;parse-names&quot;:false,&quot;dropping-particle&quot;:&quot;&quot;,&quot;non-dropping-particle&quot;:&quot;&quot;},{&quot;family&quot;:&quot;Malano&quot;,&quot;given&quot;:&quot;J.&quot;,&quot;parse-names&quot;:false,&quot;dropping-particle&quot;:&quot;&quot;,&quot;non-dropping-particle&quot;:&quot;&quot;},{&quot;family&quot;:&quot;Welty&quot;,&quot;given&quot;:&quot;F. K.&quot;,&quot;parse-names&quot;:false,&quot;dropping-particle&quot;:&quot;&quot;,&quot;non-dropping-particle&quot;:&quot;&quot;},{&quot;family&quot;:&quot;Parhofer&quot;,&quot;given&quot;:&quot;K. G.&quot;,&quot;parse-names&quot;:false,&quot;dropping-particle&quot;:&quot;&quot;,&quot;non-dropping-particle&quot;:&quot;&quot;},{&quot;family&quot;:&quot;Pedersen&quot;,&quot;given&quot;:&quot;T. R.&quot;,&quot;parse-names&quot;:false,&quot;dropping-particle&quot;:&quot;&quot;,&quot;non-dropping-particle&quot;:&quot;&quot;},{&quot;family&quot;:&quot;Lees&quot;,&quot;given&quot;:&quot;K. R.&quot;,&quot;parse-names&quot;:false,&quot;dropping-particle&quot;:&quot;&quot;,&quot;non-dropping-particle&quot;:&quot;&quot;},{&quot;family&quot;:&quot;Clayton&quot;,&quot;given&quot;:&quot;T.&quot;,&quot;parse-names&quot;:false,&quot;dropping-particle&quot;:&quot;&quot;,&quot;non-dropping-particle&quot;:&quot;&quot;},{&quot;family&quot;:&quot;Pocock&quot;,&quot;given&quot;:&quot;S.&quot;,&quot;parse-names&quot;:false,&quot;dropping-particle&quot;:&quot;&quot;,&quot;non-dropping-particle&quot;:&quot;&quot;},{&quot;family&quot;:&quot;Palmer&quot;,&quot;given&quot;:&quot;M.&quot;,&quot;parse-names&quot;:false,&quot;dropping-particle&quot;:&quot;&quot;,&quot;non-dropping-particle&quot;:&quot;&quot;},{&quot;family&quot;:&quot;Clemmensen&quot;,&quot;given&quot;:&quot;P.&quot;,&quot;parse-names&quot;:false,&quot;dropping-particle&quot;:&quot;&quot;,&quot;non-dropping-particle&quot;:&quot;&quot;},{&quot;family&quot;:&quot;Grande&quot;,&quot;given&quot;:&quot;P.&quot;,&quot;parse-names&quot;:false,&quot;dropping-particle&quot;:&quot;&quot;,&quot;non-dropping-particle&quot;:&quot;&quot;},{&quot;family&quot;:&quot;Pehrson&quot;,&quot;given&quot;:&quot;S.&quot;,&quot;parse-names&quot;:false,&quot;dropping-particle&quot;:&quot;&quot;,&quot;non-dropping-particle&quot;:&quot;&quot;},{&quot;family&quot;:&quot;Januzzi&quot;,&quot;given&quot;:&quot;J.&quot;,&quot;parse-names&quot;:false,&quot;dropping-particle&quot;:&quot;&quot;,&quot;non-dropping-particle&quot;:&quot;&quot;},{&quot;family&quot;:&quot;Wood&quot;,&quot;given&quot;:&quot;M. J.&quot;,&quot;parse-names&quot;:false,&quot;dropping-particle&quot;:&quot;&quot;,&quot;non-dropping-particle&quot;:&quot;&quot;},{&quot;family&quot;:&quot;Petrie&quot;,&quot;given&quot;:&quot;M.&quot;,&quot;parse-names&quot;:false,&quot;dropping-particle&quot;:&quot;&quot;,&quot;non-dropping-particle&quot;:&quot;&quot;},{&quot;family&quot;:&quot;Sairanen&quot;,&quot;given&quot;:&quot;T.&quot;,&quot;parse-names&quot;:false,&quot;dropping-particle&quot;:&quot;&quot;,&quot;non-dropping-particle&quot;:&quot;&quot;},{&quot;family&quot;:&quot;Tatlisumak&quot;,&quot;given&quot;:&quot;T.&quot;,&quot;parse-names&quot;:false,&quot;dropping-particle&quot;:&quot;&quot;,&quot;non-dropping-particle&quot;:&quot;&quot;},{&quot;family&quot;:&quot;Soinne&quot;,&quot;given&quot;:&quot;L.&quot;,&quot;parse-names&quot;:false,&quot;dropping-particle&quot;:&quot;&quot;,&quot;non-dropping-particle&quot;:&quot;&quot;},{&quot;family&quot;:&quot;Kase&quot;,&quot;given&quot;:&quot;C.&quot;,&quot;parse-names&quot;:false,&quot;dropping-particle&quot;:&quot;&quot;,&quot;non-dropping-particle&quot;:&quot;&quot;},{&quot;family&quot;:&quot;Turan&quot;,&quot;given&quot;:&quot;T.&quot;,&quot;parse-names&quot;:false,&quot;dropping-particle&quot;:&quot;&quot;,&quot;non-dropping-particle&quot;:&quot;&quot;},{&quot;family&quot;:&quot;Watkins&quot;,&quot;given&quot;:&quot;P.&quot;,&quot;parse-names&quot;:false,&quot;dropping-particle&quot;:&quot;&quot;,&quot;non-dropping-particle&quot;:&quot;&quot;},{&quot;family&quot;:&quot;Lewis&quot;,&quot;given&quot;:&quot;J.&quot;,&quot;parse-names&quot;:false,&quot;dropping-particle&quot;:&quot;&quot;,&quot;non-dropping-particle&quot;:&quot;&quot;},{&quot;family&quot;:&quot;Freston&quot;,&quot;given&quot;:&quot;J.&quot;,&quot;parse-names&quot;:false,&quot;dropping-particle&quot;:&quot;&quot;,&quot;non-dropping-particle&quot;:&quot;&quot;},{&quot;family&quot;:&quot;Schenker&quot;,&quot;given&quot;:&quot;S.&quot;,&quot;parse-names&quot;:false,&quot;dropping-particle&quot;:&quot;&quot;,&quot;non-dropping-particle&quot;:&quot;&quot;},{&quot;family&quot;:&quot;Heist&quot;,&quot;given&quot;:&quot;R.&quot;,&quot;parse-names&quot;:false,&quot;dropping-particle&quot;:&quot;&quot;,&quot;non-dropping-particle&quot;:&quot;&quot;},{&quot;family&quot;:&quot;Lee&quot;,&quot;given&quot;:&quot;R. J.&quot;,&quot;parse-names&quot;:false,&quot;dropping-particle&quot;:&quot;&quot;,&quot;non-dropping-particle&quot;:&quot;&quot;},{&quot;family&quot;:&quot;Natale&quot;,&quot;given&quot;:&quot;R. B.&quot;,&quot;parse-names&quot;:false,&quot;dropping-particle&quot;:&quot;&quot;,&quot;non-dropping-particle&quot;:&quot;&quot;},{&quot;family&quot;:&quot;Sullivan&quot;,&quot;given&quot;:&quot;R. J.&quot;,&quot;parse-names&quot;:false,&quot;dropping-particle&quot;:&quot;&quot;,&quot;non-dropping-particle&quot;:&quot;&quot;},{&quot;family&quot;:&quot;Buchbinder&quot;,&quot;given&quot;:&quot;E. I.&quot;,&quot;parse-names&quot;:false,&quot;dropping-particle&quot;:&quot;&quot;,&quot;non-dropping-particle&quot;:&quot;&quot;},{&quot;family&quot;:&quot;Chodak&quot;,&quot;given&quot;:&quot;G.&quot;,&quot;parse-names&quot;:false,&quot;dropping-particle&quot;:&quot;&quot;,&quot;non-dropping-particle&quot;:&quot;&quot;},{&quot;family&quot;:&quot;Schumacher&quot;,&quot;given&quot;:&quot;M.&quot;,&quot;parse-names&quot;:false,&quot;dropping-particle&quot;:&quot;&quot;,&quot;non-dropping-particle&quot;:&quot;&quot;},{&quot;family&quot;:&quot;Schmoor&quot;,&quot;given&quot;:&quot;C.&quot;,&quot;parse-names&quot;:false,&quot;dropping-particle&quot;:&quot;&quot;,&quot;non-dropping-particle&quot;:&quot;&quot;},{&quot;family&quot;:&quot;Hieke&quot;,&quot;given&quot;:&quot;S.&quot;,&quot;parse-names&quot;:false,&quot;dropping-particle&quot;:&quot;&quot;,&quot;non-dropping-particle&quot;:&quot;&quot;}],&quot;container-title&quot;:&quot;New England Journal of Medicine&quot;,&quot;ISSN&quot;:&quot;15334406&quot;,&quot;issued&quot;:{&quot;date-parts&quot;:[[2015]]},&quot;abstract&quot;:&quot;BACKGROUND The effects of empagliflozin, an inhibitor of sodium-glucose cotransporter 2, in addition to standard care, on cardiovascular morbidity and mortality in patients with type 2 diabetes at high cardiovascular risk are not known. METHODS We randomly assigned patients to receive 10 mg or 25 mg of empagliflozin or placebo once daily. The primary composite outcome was death from cardiovascular causes, nonfatal myocardial infarction, or nonfatal stroke, as analyzed in the pooled empagliflozin group versus the placebo group. The key secondary composite outcome was the primary outcome plus hospitalization for unstable angina. RESULTS A total of 7020 patients were treated (median observation time, 3.1 years). The primary outcome occurred in 490 of 4687 patients (10.5%) in the pooled empagliflozin group and in 282 of 2333 patients (12.1%) in the placebo group (hazard ratio in the empagliflozin group, 0.86; 95.02% confidence interval, 0.74 to 0.99; P=0.04 for superiority). There were no significant between-group differences in the rates of myocardial infarction or stroke, but in the empagliflozin group there were significantly lower rates of death from cardiovascular causes (3.7%, vs. 5.9% in the placebo group; 38% relative risk reduction), hospitalization for heart failure (2.7% and 4.1%, respectively; 35% relative risk reduction), and death from any cause (5.7% and 8.3%, respectively; 32% relative risk reduction). There was no significant between-group difference in the key secondary outcome (P=0.08 for superiority). Among patients receiving empagliflozin, there was an increased rate of genital infection but no increase in other adverse events. CONCLUSIONS Patients with type 2 diabetes at high risk for cardiovascular events who received empagliflozin, as compared with placebo, had a lower rate of the primary composite cardiovascular outcome and of death from any cause when the study drug was added to standard care. (Funded by Boehringer Ingelheim and Eli Lilly; EMPA-REG OUTCOME ClinicalTrials.gov number, NCT01131676.).&quot;,&quot;issue&quot;:&quot;22&quot;,&quot;volume&quot;:&quot;373&quot;},&quot;isTemporary&quot;:false}],&quot;isEdited&quot;:false,&quot;citationTag&quot;:&quot;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&quot;,&quot;manualOverride&quot;:{&quot;isManuallyOverridden&quot;:false,&quot;manualOverrideText&quot;:&quot;&quot;,&quot;citeprocText&quot;:&quot;(6)&quot;}},{&quot;properties&quot;:{&quot;noteIndex&quot;:0},&quot;citationID&quot;:&quot;MENDELEY_CITATION_67010725-f1ad-4313-93ad-23b54087058c&quot;,&quot;citationItems&quot;:[{&quot;id&quot;:&quot;1a45ff89-ca9d-344e-a4f1-62c129b5db32&quot;,&quot;itemData&quot;:{&quot;type&quot;:&quot;article-journal&quot;,&quot;id&quot;:&quot;1a45ff89-ca9d-344e-a4f1-62c129b5db32&quot;,&quot;title&quot;:&quot;Dapagliflozin and Cardiovascular Outcomes in Type 2 Diabetes&quot;,&quot;author&quot;:[{&quot;family&quot;:&quot;Wiviott&quot;,&quot;given&quot;:&quot;Stephen D.&quot;,&quot;parse-names&quot;:false,&quot;dropping-particle&quot;:&quot;&quot;,&quot;non-dropping-particle&quot;:&quot;&quot;},{&quot;family&quot;:&quot;Raz&quot;,&quot;given&quot;:&quot;Itamar&quot;,&quot;parse-names&quot;:false,&quot;dropping-particle&quot;:&quot;&quot;,&quot;non-dropping-particle&quot;:&quot;&quot;},{&quot;family&quot;:&quot;Bonaca&quot;,&quot;given&quot;:&quot;Marc P.&quot;,&quot;parse-names&quot;:false,&quot;dropping-particle&quot;:&quot;&quot;,&quot;non-dropping-particle&quot;:&quot;&quot;},{&quot;family&quot;:&quot;Mosenzon&quot;,&quot;given&quot;:&quot;Ofri&quot;,&quot;parse-names&quot;:false,&quot;dropping-particle&quot;:&quot;&quot;,&quot;non-dropping-particle&quot;:&quot;&quot;},{&quot;family&quot;:&quot;Kato&quot;,&quot;given&quot;:&quot;Eri T.&quot;,&quot;parse-names&quot;:false,&quot;dropping-particle&quot;:&quot;&quot;,&quot;non-dropping-particle&quot;:&quot;&quot;},{&quot;family&quot;:&quot;Cahn&quot;,&quot;given&quot;:&quot;Avivit&quot;,&quot;parse-names&quot;:false,&quot;dropping-particle&quot;:&quot;&quot;,&quot;non-dropping-particle&quot;:&quot;&quot;},{&quot;family&quot;:&quot;Silverman&quot;,&quot;given&quot;:&quot;Michael G.&quot;,&quot;parse-names&quot;:false,&quot;dropping-particle&quot;:&quot;&quot;,&quot;non-dropping-particle&quot;:&quot;&quot;},{&quot;family&quot;:&quot;Zelniker&quot;,&quot;given&quot;:&quot;Thomas A.&quot;,&quot;parse-names&quot;:false,&quot;dropping-particle&quot;:&quot;&quot;,&quot;non-dropping-particle&quot;:&quot;&quot;},{&quot;family&quot;:&quot;Kuder&quot;,&quot;given&quot;:&quot;Julia F.&quot;,&quot;parse-names&quot;:false,&quot;dropping-particle&quot;:&quot;&quot;,&quot;non-dropping-particle&quot;:&quot;&quot;},{&quot;family&quot;:&quot;Murphy&quot;,&quot;given&quot;:&quot;Sabina A.&quot;,&quot;parse-names&quot;:false,&quot;dropping-particle&quot;:&quot;&quot;,&quot;non-dropping-particle&quot;:&quot;&quot;},{&quot;family&quot;:&quot;Bhatt&quot;,&quot;given&quot;:&quot;Deepak L.&quot;,&quot;parse-names&quot;:false,&quot;dropping-particle&quot;:&quot;&quot;,&quot;non-dropping-particle&quot;:&quot;&quot;},{&quot;family&quot;:&quot;Leiter&quot;,&quot;given&quot;:&quot;Lawrence A.&quot;,&quot;parse-names&quot;:false,&quot;dropping-particle&quot;:&quot;&quot;,&quot;non-dropping-particle&quot;:&quot;&quot;},{&quot;family&quot;:&quot;McGuire&quot;,&quot;given&quot;:&quot;Darren K.&quot;,&quot;parse-names&quot;:false,&quot;dropping-particle&quot;:&quot;&quot;,&quot;non-dropping-particle&quot;:&quot;&quot;},{&quot;family&quot;:&quot;Wilding&quot;,&quot;given&quot;:&quot;John P.H.&quot;,&quot;parse-names&quot;:false,&quot;dropping-particle&quot;:&quot;&quot;,&quot;non-dropping-particle&quot;:&quot;&quot;},{&quot;family&quot;:&quot;Ruff&quot;,&quot;given&quot;:&quot;Christian T.&quot;,&quot;parse-names&quot;:false,&quot;dropping-particle&quot;:&quot;&quot;,&quot;non-dropping-particle&quot;:&quot;&quot;},{&quot;family&quot;:&quot;Gause-Nilsson&quot;,&quot;given&quot;:&quot;Ingrid A.M.&quot;,&quot;parse-names&quot;:false,&quot;dropping-particle&quot;:&quot;&quot;,&quot;non-dropping-particle&quot;:&quot;&quot;},{&quot;family&quot;:&quot;Fredriksson&quot;,&quot;given&quot;:&quot;Martin&quot;,&quot;parse-names&quot;:false,&quot;dropping-particle&quot;:&quot;&quot;,&quot;non-dropping-particle&quot;:&quot;&quot;},{&quot;family&quot;:&quot;Johansson&quot;,&quot;given&quot;:&quot;Peter A.&quot;,&quot;parse-names&quot;:false,&quot;dropping-particle&quot;:&quot;&quot;,&quot;non-dropping-particle&quot;:&quot;&quot;},{&quot;family&quot;:&quot;Langkilde&quot;,&quot;given&quot;:&quot;Anna-Maria&quot;,&quot;parse-names&quot;:false,&quot;dropping-particle&quot;:&quot;&quot;,&quot;non-dropping-particle&quot;:&quot;&quot;},{&quot;family&quot;:&quot;Sabatine&quot;,&quot;given&quot;:&quot;Marc S.&quot;,&quot;parse-names&quot;:false,&quot;dropping-particle&quot;:&quot;&quot;,&quot;non-dropping-particle&quot;:&quot;&quot;}],&quot;container-title&quot;:&quot;New England Journal of Medicine&quot;,&quot;DOI&quot;:&quot;10.1056/nejmoa1812389&quot;,&quot;ISSN&quot;:&quot;0028-4793&quot;,&quot;issued&quot;:{&quot;date-parts&quot;:[[2019]]},&quot;abstract&quot;:&quot;BACKGROUND The cardiovascular safety profile of dapagliflozin, a selective inhibitor of sodium-glucose cotransporter 2 that promotes glucosuria in patients with type 2 diabetes, is undefined. METHODS We randomly assigned patients with type 2 diabetes who had or were at risk for atherosclerotic cardiovascular disease to receive either dapagliflozin or placebo. The primary safety outcome was a composite of major adverse cardiovascular events (MACE), defined as cardiovascular death, myocardial infarction, or ischemic stroke. The primary efficacy outcomes were MACE and a composite of cardiovascular death or hospitalization for heart failure. Secondary efficacy outcomes were a renal composite (≥40% decrease in estimated glomerular filtration rate to &lt;60 ml per minute per 1.73 m2 of body-surface area, new end-stage renal disease, or death from renal or cardiovascular causes) and death from any cause. RESULTS We evaluated 17,160 patients, including 10,186 without atherosclerotic cardiovascular disease, who were followed for a median of 4.2 years. In the primary safety outcome analysis, dapagliflozin met the prespecified criterion for noninferiority to placebo with respect to MACE (upper boundary of the 95% confidence interval [CI], &lt;1.3; P&lt;0.001 for noninferiority). In the two primary efficacy analyses, dapagliflozin did not result in a lower rate of MACE (8.8% in the dapagliflozin group and 9.4% in the placebo group; hazard ratio, 0.93; 95% CI, 0.84 to 1.03; P=0.17) but did result in a lower rate of cardiovascular death or hospitalization for heart failure (4.9% vs. 5.8%; hazard ratio, 0.83; 95% CI, 0.73 to 0.95; P=0.005), which reflected a lower rate of hospitalization for heart failure (hazard ratio, 0.73; 95% CI, 0.61 to 0.88); there was no between-group difference in cardiovascular death (hazard ratio, 0.98; 95% CI, 0.82 to 1.17). A renal event occurred in 4.3% in the dapagliflozin group and in 5.6% in the placebo group (hazard ratio, 0.76; 95% CI, 0.67 to 0.87), and death from any cause occurred in 6.2% and 6.6%, respectively (hazard ratio, 0.93; 95% CI, 0.82 to 1.04). Diabetic ketoacidosis was more common with dapagliflozin than with placebo (0.3% vs. 0.1%, P=0.02), as was the rate of genital infections that led to discontinuation of the regimen or that were considered to be serious adverse events (0.9% vs. 0.1%, P&lt;0.001). CONCLUSIONS In patients with type 2 diabetes who had or were at risk for atherosclerotic cardiovascular disease, treatment with dapagliflozin did not result in a higher or lower rate of MACE than placebo but did result in a lower rate of cardiovascular death or hospitalization for heart failure, a finding that reflects a lower rate of hospitalization for heart failure. (Funded by AstraZeneca; DECLARE-TIMI 58 ClinicalTrials.gov number, NCT01730534 .).&quot;,&quot;issue&quot;:&quot;4&quot;,&quot;volume&quot;:&quot;380&quot;},&quot;isTemporary&quot;:false}],&quot;isEdited&quot;:false,&quot;citationTag&quot;:&quot;MENDELEY_CITATION_v3_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&quot;,&quot;manualOverride&quot;:{&quot;isManuallyOverridden&quot;:false,&quot;manualOverrideText&quot;:&quot;&quot;,&quot;citeprocText&quot;:&quot;(7)&quot;}},{&quot;properties&quot;:{&quot;noteIndex&quot;:0},&quot;citationID&quot;:&quot;MENDELEY_CITATION_36830d43-d122-4dc4-9e5c-a9a44fdb31e5&quot;,&quot;citationItems&quot;:[{&quot;id&quot;:&quot;2661acf7-f890-3dc3-99a3-f95f4107d09d&quot;,&quot;itemData&quot;:{&quot;type&quot;:&quot;article-journal&quot;,&quot;id&quot;:&quot;2661acf7-f890-3dc3-99a3-f95f4107d09d&quot;,&quot;title&quot;:&quot;Canagliflozin and Cardiovascular and Renal Outcomes in Type 2 Diabetes Mellitus and Chronic Kidney Disease in Primary and Secondary Cardiovascular Prevention Groups: Results from the Randomized CREDENCE Trial&quot;,&quot;author&quot;:[{&quot;family&quot;:&quot;Mahaffey&quot;,&quot;given&quot;:&quot;Kenneth W.&quot;,&quot;parse-names&quot;:false,&quot;dropping-particle&quot;:&quot;&quot;,&quot;non-dropping-particle&quot;:&quot;&quot;},{&quot;family&quot;:&quot;Jardine&quot;,&quot;given&quot;:&quot;Meg J.&quot;,&quot;parse-names&quot;:false,&quot;dropping-particle&quot;:&quot;&quot;,&quot;non-dropping-particle&quot;:&quot;&quot;},{&quot;family&quot;:&quot;Bompoint&quot;,&quot;given&quot;:&quot;Severine&quot;,&quot;parse-names&quot;:false,&quot;dropping-particle&quot;:&quot;&quot;,&quot;non-dropping-particle&quot;:&quot;&quot;},{&quot;family&quot;:&quot;Cannon&quot;,&quot;given&quot;:&quot;Christopher P.&quot;,&quot;parse-names&quot;:false,&quot;dropping-particle&quot;:&quot;&quot;,&quot;non-dropping-particle&quot;:&quot;&quot;},{&quot;family&quot;:&quot;Neal&quot;,&quot;given&quot;:&quot;Bruce&quot;,&quot;parse-names&quot;:false,&quot;dropping-particle&quot;:&quot;&quot;,&quot;non-dropping-particle&quot;:&quot;&quot;},{&quot;family&quot;:&quot;Heerspink&quot;,&quot;given&quot;:&quot;Hiddo J.L.&quot;,&quot;parse-names&quot;:false,&quot;dropping-particle&quot;:&quot;&quot;,&quot;non-dropping-particle&quot;:&quot;&quot;},{&quot;family&quot;:&quot;Charytan&quot;,&quot;given&quot;:&quot;David M.&quot;,&quot;parse-names&quot;:false,&quot;dropping-particle&quot;:&quot;&quot;,&quot;non-dropping-particle&quot;:&quot;&quot;},{&quot;family&quot;:&quot;Edwards&quot;,&quot;given&quot;:&quot;Robert&quot;,&quot;parse-names&quot;:false,&quot;dropping-particle&quot;:&quot;&quot;,&quot;non-dropping-particle&quot;:&quot;&quot;},{&quot;family&quot;:&quot;Agarwal&quot;,&quot;given&quot;:&quot;Rajiv&quot;,&quot;parse-names&quot;:false,&quot;dropping-particle&quot;:&quot;&quot;,&quot;non-dropping-particle&quot;:&quot;&quot;},{&quot;family&quot;:&quot;Bakris&quot;,&quot;given&quot;:&quot;George&quot;,&quot;parse-names&quot;:false,&quot;dropping-particle&quot;:&quot;&quot;,&quot;non-dropping-particle&quot;:&quot;&quot;},{&quot;family&quot;:&quot;Bull&quot;,&quot;given&quot;:&quot;Scott&quot;,&quot;parse-names&quot;:false,&quot;dropping-particle&quot;:&quot;&quot;,&quot;non-dropping-particle&quot;:&quot;&quot;},{&quot;family&quot;:&quot;Capuano&quot;,&quot;given&quot;:&quot;George&quot;,&quot;parse-names&quot;:false,&quot;dropping-particle&quot;:&quot;&quot;,&quot;non-dropping-particle&quot;:&quot;&quot;},{&quot;family&quot;:&quot;Zeeuw&quot;,&quot;given&quot;:&quot;Dick&quot;,&quot;parse-names&quot;:false,&quot;dropping-particle&quot;:&quot;&quot;,&quot;non-dropping-particle&quot;:&quot;de&quot;},{&quot;family&quot;:&quot;Greene&quot;,&quot;given&quot;:&quot;Tom&quot;,&quot;parse-names&quot;:false,&quot;dropping-particle&quot;:&quot;&quot;,&quot;non-dropping-particle&quot;:&quot;&quot;},{&quot;family&quot;:&quot;Levin&quot;,&quot;given&quot;:&quot;Adeera&quot;,&quot;parse-names&quot;:false,&quot;dropping-particle&quot;:&quot;&quot;,&quot;non-dropping-particle&quot;:&quot;&quot;},{&quot;family&quot;:&quot;Pollock&quot;,&quot;given&quot;:&quot;Carol&quot;,&quot;parse-names&quot;:false,&quot;dropping-particle&quot;:&quot;&quot;,&quot;non-dropping-particle&quot;:&quot;&quot;},{&quot;family&quot;:&quot;Sun&quot;,&quot;given&quot;:&quot;Tao&quot;,&quot;parse-names&quot;:false,&quot;dropping-particle&quot;:&quot;&quot;,&quot;non-dropping-particle&quot;:&quot;&quot;},{&quot;family&quot;:&quot;Wheeler&quot;,&quot;given&quot;:&quot;David C.&quot;,&quot;parse-names&quot;:false,&quot;dropping-particle&quot;:&quot;&quot;,&quot;non-dropping-particle&quot;:&quot;&quot;},{&quot;family&quot;:&quot;Yavin&quot;,&quot;given&quot;:&quot;Yshai&quot;,&quot;parse-names&quot;:false,&quot;dropping-particle&quot;:&quot;&quot;,&quot;non-dropping-particle&quot;:&quot;&quot;},{&quot;family&quot;:&quot;Zhang&quot;,&quot;given&quot;:&quot;Hong&quot;,&quot;parse-names&quot;:false,&quot;dropping-particle&quot;:&quot;&quot;,&quot;non-dropping-particle&quot;:&quot;&quot;},{&quot;family&quot;:&quot;Zinman&quot;,&quot;given&quot;:&quot;Bernard&quot;,&quot;parse-names&quot;:false,&quot;dropping-particle&quot;:&quot;&quot;,&quot;non-dropping-particle&quot;:&quot;&quot;},{&quot;family&quot;:&quot;Rosenthal&quot;,&quot;given&quot;:&quot;Norman&quot;,&quot;parse-names&quot;:false,&quot;dropping-particle&quot;:&quot;&quot;,&quot;non-dropping-particle&quot;:&quot;&quot;},{&quot;family&quot;:&quot;Brenner&quot;,&quot;given&quot;:&quot;Barry M.&quot;,&quot;parse-names&quot;:false,&quot;dropping-particle&quot;:&quot;&quot;,&quot;non-dropping-particle&quot;:&quot;&quot;},{&quot;family&quot;:&quot;Perkovic&quot;,&quot;given&quot;:&quot;Vlado&quot;,&quot;parse-names&quot;:false,&quot;dropping-particle&quot;:&quot;&quot;,&quot;non-dropping-particle&quot;:&quot;&quot;}],&quot;container-title&quot;:&quot;Circulation&quot;,&quot;DOI&quot;:&quot;10.1161/CIRCULATIONAHA.119.042007&quot;,&quot;ISSN&quot;:&quot;15244539&quot;,&quot;issued&quot;:{&quot;date-parts&quot;:[[2019]]},&quot;abstract&quot;:&quot;Background: Canagliflozin reduces the risk of kidney failure in patients with type 2 diabetes mellitus and chronic kidney disease, but effects on specific cardiovascular outcomes are uncertain, as are effects in people without previous cardiovascular disease (primary prevention). Methods: In CREDENCE (Canagliflozin and Renal Events in Diabetes With Established Nephropathy Clinical Evaluation), 4401 participants with type 2 diabetes mellitus and chronic kidney disease were randomly assigned to canagliflozin or placebo on a background of optimized standard of care. Results: Primary prevention participants (n=2181, 49.6%) were younger (61 versus 65 years), were more often female (37% versus 31%), and had shorter duration of diabetes mellitus (15 years versus 16 years) compared with secondary prevention participants (n=2220, 50.4%). Canagliflozin reduced the risk of major cardiovascular events overall (hazard ratio [HR], 0.80 [95% CI, 0.67-0.95]; P=0.01), with consistent reductions in both the primary (HR, 0.68 [95% CI, 0.49-0.94]) and secondary (HR, 0.85 [95% CI, 0.69-1.06]) prevention groups (P for interaction=0.25). Effects were also similar for the components of the composite including cardiovascular death (HR, 0.78 [95% CI, 0.61-1.00]), nonfatal myocardial infarction (HR, 0.81 [95% CI, 0.59-1.10]), and nonfatal stroke (HR, 0.80 [95% CI, 0.56-1.15]). The risk of the primary composite renal outcome and the composite of cardiovascular death or hospitalization for heart failure were also consistently reduced in both the primary and secondary prevention groups (P for interaction &gt;0.5 for each outcome). Conclusions: Canagliflozin significantly reduced major cardiovascular events and kidney failure in patients with type 2 diabetes mellitus and chronic kidney disease, including in participants who did not have previous cardiovascular disease. Clinical Trial Registration: URL: https://www.clinicaltrials.gov. Unique identifier: NCT02065791.&quot;,&quot;issue&quot;:&quot;9&quot;,&quot;volume&quot;:&quot;140&quot;},&quot;isTemporary&quot;:false}],&quot;isEdited&quot;:false,&quot;citationTag&quot;:&quot;MENDELEY_CITATION_v3_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&quot;,&quot;manualOverride&quot;:{&quot;isManuallyOverridden&quot;:false,&quot;manualOverrideText&quot;:&quot;&quot;,&quot;citeprocText&quot;:&quot;(8)&quot;}},{&quot;properties&quot;:{&quot;noteIndex&quot;:0},&quot;citationID&quot;:&quot;MENDELEY_CITATION_819b876c-a1a5-4111-9461-bac24a672a82&quot;,&quot;citationItems&quot;:[{&quot;id&quot;:&quot;29e4f778-26f7-3524-ad0c-772ab1c67451&quot;,&quot;itemData&quot;:{&quot;type&quot;:&quot;article-journal&quot;,&quot;id&quot;:&quot;29e4f778-26f7-3524-ad0c-772ab1c67451&quot;,&quot;title&quot;:&quot;Dapagliflozin And Prevention of Adverse outcomes in Chronic Kidney Disease (DAPA-CKD)&quot;,&quot;author&quot;:[{&quot;family&quot;:&quot;McMurray&quot;,&quot;given&quot;:&quot;John J.v.&quot;,&quot;parse-names&quot;:false,&quot;dropping-particle&quot;:&quot;&quot;,&quot;non-dropping-particle&quot;:&quot;&quot;},{&quot;family&quot;:&quot;Wheeler&quot;,&quot;given&quot;:&quot;David C.&quot;,&quot;parse-names&quot;:false,&quot;dropping-particle&quot;:&quot;&quot;,&quot;non-dropping-particle&quot;:&quot;&quot;},{&quot;family&quot;:&quot;Stefansson&quot;,&quot;given&quot;:&quot;Bergur&quot;,&quot;parse-names&quot;:false,&quot;dropping-particle&quot;:&quot;v.&quot;,&quot;non-dropping-particle&quot;:&quot;&quot;},{&quot;family&quot;:&quot;Correa-Rotter&quot;,&quot;given&quot;:&quot;Ricardo&quot;,&quot;parse-names&quot;:false,&quot;dropping-particle&quot;:&quot;&quot;,&quot;non-dropping-particle&quot;:&quot;&quot;},{&quot;family&quot;:&quot;Chertow&quot;,&quot;given&quot;:&quot;Glenn M.&quot;,&quot;parse-names&quot;:false,&quot;dropping-particle&quot;:&quot;&quot;,&quot;non-dropping-particle&quot;:&quot;&quot;},{&quot;family&quot;:&quot;Greene&quot;,&quot;given&quot;:&quot;Tom&quot;,&quot;parse-names&quot;:false,&quot;dropping-particle&quot;:&quot;&quot;,&quot;non-dropping-particle&quot;:&quot;&quot;},{&quot;family&quot;:&quot;Hou&quot;,&quot;given&quot;:&quot;Fan Fan&quot;,&quot;parse-names&quot;:false,&quot;dropping-particle&quot;:&quot;&quot;,&quot;non-dropping-particle&quot;:&quot;&quot;},{&quot;family&quot;:&quot;Lindberg&quot;,&quot;given&quot;:&quot;Magnus B.&quot;,&quot;parse-names&quot;:false,&quot;dropping-particle&quot;:&quot;&quot;,&quot;non-dropping-particle&quot;:&quot;&quot;},{&quot;family&quot;:&quot;Rossing&quot;,&quot;given&quot;:&quot;Peter&quot;,&quot;parse-names&quot;:false,&quot;dropping-particle&quot;:&quot;&quot;,&quot;non-dropping-particle&quot;:&quot;&quot;},{&quot;family&quot;:&quot;Sjöström&quot;,&quot;given&quot;:&quot;C. David&quot;,&quot;parse-names&quot;:false,&quot;dropping-particle&quot;:&quot;&quot;,&quot;non-dropping-particle&quot;:&quot;&quot;},{&quot;family&quot;:&quot;Toto&quot;,&quot;given&quot;:&quot;Robert D.&quot;,&quot;parse-names&quot;:false,&quot;dropping-particle&quot;:&quot;&quot;,&quot;non-dropping-particle&quot;:&quot;&quot;},{&quot;family&quot;:&quot;Langkilde&quot;,&quot;given&quot;:&quot;Ann Maria&quot;,&quot;parse-names&quot;:false,&quot;dropping-particle&quot;:&quot;&quot;,&quot;non-dropping-particle&quot;:&quot;&quot;},{&quot;family&quot;:&quot;Heerspink&quot;,&quot;given&quot;:&quot;Hiddo Jl&quot;,&quot;parse-names&quot;:false,&quot;dropping-particle&quot;:&quot;&quot;,&quot;non-dropping-particle&quot;:&quot;&quot;}],&quot;container-title&quot;:&quot;Journal of Cardiac Failure&quot;,&quot;DOI&quot;:&quot;10.1016/j.cardfail.2020.11.024&quot;,&quot;ISSN&quot;:&quot;10719164&quot;,&quot;issued&quot;:{&quot;date-parts&quot;:[[2020]]},&quot;abstract&quot;:&quot;Background: Patients with chronic kidney disease (CKD) are at high risk of adverse renal and cardiovascular (CV) outcomes, particularly heart failure. We investigated the effects of dapagliflozin inpatients with CKD, with and without type 2 diabetes (T2D). DAPA-CKD is the first trial to test the effects of a SGLT2 inhibitor on renal and CV outcomes in CKD patients without T2D and included patients with a lower eGFR than in prior trials. Method(s): We enrolled CKD patients with and withoutT2D with estimated glomerular filtration rate (eGFR) 25-75 mL/min/1.73m2 and UACR200-5000 mg/g, randomized (1:1) to dapagliflozin (10 mg once daily) or placebo. Patients were maintained on a stable dose of ACE inhibitor or ARB for &gt;=4 weeks before screening, if not contraindicated. The primary composite endpoint was worsening of kidney function (&gt;=50% decline in eGFR, occurrence of end-stage kidney disease [ESKD]), or renal or CV death. Secondary endpoints were (in hierarchical order): (1) renal composite (primary endpoint without CV death); (2) composite of CV death or hospitalization for heart failure (hHF); and (3) death from any cause. The trial was stopped early following routine review by the data monitoring committee, because of overwhelming evidence of efficacy. Result(s): Overall, 4304 patients were randomized at386 centers in 21 countries; 2152 to dapagliflozin, 2152 to placebo. The mean age was 62 years and 67% were male. Mean eGFR was 43.1 mL/min/1.73m2 and mean UACR was 949 mg/g. At baseline, 2906 (67.5%) patients had T2D, 96% had a history of hypertension, 37% other CV disease, and 11% heart failure. 4174(97%) were receiving an ACEi/ARB or another renin-angiotensin system blocker. Baseline characteristics were balanced between treatment groups. The sponsor has announced that in DAPA-CKD the primary and each of the secondary endpoints was reduced significantly by dapagliflozin compared with placebo. Conclusion(s): Dapagliflozin significantly reduced the risk of CKD progression, the incidence of CV death/hHF, and prolonged survival in patients with CKD, with and without T2D. This presentation will report the prespecified primary and secondary outcomes in detail, along with additional information on heart failure outcomes. (Funded by AstraZeneca; NCT03036150)Copyright © 2020&quot;,&quot;issue&quot;:&quot;12&quot;,&quot;volume&quot;:&quot;26&quot;},&quot;isTemporary&quot;:false}],&quot;isEdited&quot;:false,&quot;citationTag&quot;:&quot;MENDELEY_CITATION_v3_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&quot;,&quot;manualOverride&quot;:{&quot;isManuallyOverridden&quot;:false,&quot;manualOverrideText&quot;:&quot;&quot;,&quot;citeprocText&quot;:&quot;(9)&quot;}},{&quot;properties&quot;:{&quot;noteIndex&quot;:0},&quot;citationID&quot;:&quot;MENDELEY_CITATION_b6efc156-ab5c-48c1-9466-12b3ed8e6744&quot;,&quot;citationItems&quot;:[{&quot;id&quot;:&quot;8ece5281-40da-3e5f-ad25-4c36c96d1d17&quot;,&quot;itemData&quot;:{&quot;type&quot;:&quot;article-journal&quot;,&quot;id&quot;:&quot;8ece5281-40da-3e5f-ad25-4c36c96d1d17&quot;,&quot;title&quot;:&quot;Liraglutide and Cardiovascular Outcomes in Type 2 Diabetes&quot;,&quot;author&quot;:[{&quot;family&quot;:&quot;Marso&quot;,&quot;given&quot;:&quot;Steven P.&quot;,&quot;parse-names&quot;:false,&quot;dropping-particle&quot;:&quot;&quot;,&quot;non-dropping-particle&quot;:&quot;&quot;},{&quot;family&quot;:&quot;Daniels&quot;,&quot;given&quot;:&quot;Gilbert H.&quot;,&quot;parse-names&quot;:false,&quot;dropping-particle&quot;:&quot;&quot;,&quot;non-dropping-particle&quot;:&quot;&quot;},{&quot;family&quot;:&quot;Brown-Frandsen&quot;,&quot;given&quot;:&quot;Kirstine&quot;,&quot;parse-names&quot;:false,&quot;dropping-particle&quot;:&quot;&quot;,&quot;non-dropping-particle&quot;:&quot;&quot;},{&quot;family&quot;:&quot;Kristensen&quot;,&quot;given&quot;:&quot;Peter&quot;,&quot;parse-names&quot;:false,&quot;dropping-particle&quot;:&quot;&quot;,&quot;non-dropping-particle&quot;:&quot;&quot;},{&quot;family&quot;:&quot;Mann&quot;,&quot;given&quot;:&quot;Johannes F.E.&quot;,&quot;parse-names&quot;:false,&quot;dropping-particle&quot;:&quot;&quot;,&quot;non-dropping-particle&quot;:&quot;&quot;},{&quot;family&quot;:&quot;Nauck&quot;,&quot;given&quot;:&quot;Michael A.&quot;,&quot;parse-names&quot;:false,&quot;dropping-particle&quot;:&quot;&quot;,&quot;non-dropping-particle&quot;:&quot;&quot;},{&quot;family&quot;:&quot;Nissen&quot;,&quot;given&quot;:&quot;Steven E.&quot;,&quot;parse-names&quot;:false,&quot;dropping-particle&quot;:&quot;&quot;,&quot;non-dropping-particle&quot;:&quot;&quot;},{&quot;family&quot;:&quot;Pocock&quot;,&quot;given&quot;:&quot;Stuart&quot;,&quot;parse-names&quot;:false,&quot;dropping-particle&quot;:&quot;&quot;,&quot;non-dropping-particle&quot;:&quot;&quot;},{&quot;family&quot;:&quot;Poulter&quot;,&quot;given&quot;:&quot;Neil R.&quot;,&quot;parse-names&quot;:false,&quot;dropping-particle&quot;:&quot;&quot;,&quot;non-dropping-particle&quot;:&quot;&quot;},{&quot;family&quot;:&quot;Ravn&quot;,&quot;given&quot;:&quot;Lasse S.&quot;,&quot;parse-names&quot;:false,&quot;dropping-particle&quot;:&quot;&quot;,&quot;non-dropping-particle&quot;:&quot;&quot;},{&quot;family&quot;:&quot;Steinberg&quot;,&quot;given&quot;:&quot;William M.&quot;,&quot;parse-names&quot;:false,&quot;dropping-particle&quot;:&quot;&quot;,&quot;non-dropping-particle&quot;:&quot;&quot;},{&quot;family&quot;:&quot;Stockner&quot;,&quot;given&quot;:&quot;Mette&quot;,&quot;parse-names&quot;:false,&quot;dropping-particle&quot;:&quot;&quot;,&quot;non-dropping-particle&quot;:&quot;&quot;},{&quot;family&quot;:&quot;Zinman&quot;,&quot;given&quot;:&quot;Bernard&quot;,&quot;parse-names&quot;:false,&quot;dropping-particle&quot;:&quot;&quot;,&quot;non-dropping-particle&quot;:&quot;&quot;},{&quot;family&quot;:&quot;Bergenstal&quot;,&quot;given&quot;:&quot;Richard M.&quot;,&quot;parse-names&quot;:false,&quot;dropping-particle&quot;:&quot;&quot;,&quot;non-dropping-particle&quot;:&quot;&quot;},{&quot;family&quot;:&quot;Buse&quot;,&quot;given&quot;:&quot;John B.&quot;,&quot;parse-names&quot;:false,&quot;dropping-particle&quot;:&quot;&quot;,&quot;non-dropping-particle&quot;:&quot;&quot;}],&quot;container-title&quot;:&quot;https://doi.org/10.1056/NEJMoa1603827&quot;,&quot;accessed&quot;:{&quot;date-parts&quot;:[[2021,7,31]]},&quot;DOI&quot;:&quot;10.1056/NEJMOA1603827&quot;,&quot;URL&quot;:&quot;https://www.nejm.org/doi/full/10.1056/nejmoa1603827&quot;,&quot;issued&quot;:{&quot;date-parts&quot;:[[2016,6,13]]},&quot;page&quot;:&quot;101&quot;,&quot;abstract&quot;:&quot;BackgroundThe cardiovascular effect of liraglutide, a glucagon-like peptide 1 analogue, when added to standard care in patients with type 2 diabetes, remains unknown. MethodsIn this double-blind tr...&quot;,&quot;publisher&quot;:&quot;Massachusetts Medical Society&quot;,&quot;issue&quot;:&quot;9&quot;,&quot;volume&quot;:&quot;54&quot;},&quot;isTemporary&quot;:false}],&quot;isEdited&quot;:false,&quot;citationTag&quot;:&quot;MENDELEY_CITATION_v3_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&quot;,&quot;manualOverride&quot;:{&quot;isManuallyOverridden&quot;:false,&quot;manualOverrideText&quot;:&quot;&quot;,&quot;citeprocText&quot;:&quot;(10)&quot;}},{&quot;properties&quot;:{&quot;noteIndex&quot;:0},&quot;citationID&quot;:&quot;MENDELEY_CITATION_a7645a55-a271-49cf-83a1-70151405b5e9&quot;,&quot;citationItems&quot;:[{&quot;id&quot;:&quot;f2c057e4-37be-373f-b491-7da44eb6fdaa&quot;,&quot;itemData&quot;:{&quot;type&quot;:&quot;article-journal&quot;,&quot;id&quot;:&quot;f2c057e4-37be-373f-b491-7da44eb6fdaa&quot;,&quot;title&quot;:&quot;Dulaglutide and renal outcomes in type 2 diabetes: an exploratory analysis of the REWIND randomised, placebo-controlled trial&quot;,&quot;author&quot;:[{&quot;family&quot;:&quot;Gerstein&quot;,&quot;given&quot;:&quot;Hertzel C.&quot;,&quot;parse-names&quot;:false,&quot;dropping-particle&quot;:&quot;&quot;,&quot;non-dropping-particle&quot;:&quot;&quot;},{&quot;family&quot;:&quot;Colhoun&quot;,&quot;given&quot;:&quot;Helen M.&quot;,&quot;parse-names&quot;:false,&quot;dropping-particle&quot;:&quot;&quot;,&quot;non-dropping-particle&quot;:&quot;&quot;},{&quot;family&quot;:&quot;Dagenais&quot;,&quot;given&quot;:&quot;Gilles R.&quot;,&quot;parse-names&quot;:false,&quot;dropping-particle&quot;:&quot;&quot;,&quot;non-dropping-particle&quot;:&quot;&quot;},{&quot;family&quot;:&quot;Diaz&quot;,&quot;given&quot;:&quot;Rafael&quot;,&quot;parse-names&quot;:false,&quot;dropping-particle&quot;:&quot;&quot;,&quot;non-dropping-particle&quot;:&quot;&quot;},{&quot;family&quot;:&quot;Lakshmanan&quot;,&quot;given&quot;:&quot;Mark&quot;,&quot;parse-names&quot;:false,&quot;dropping-particle&quot;:&quot;&quot;,&quot;non-dropping-particle&quot;:&quot;&quot;},{&quot;family&quot;:&quot;Pais&quot;,&quot;given&quot;:&quot;Prem&quot;,&quot;parse-names&quot;:false,&quot;dropping-particle&quot;:&quot;&quot;,&quot;non-dropping-particle&quot;:&quot;&quot;},{&quot;family&quot;:&quot;Probstfield&quot;,&quot;given&quot;:&quot;Jeffrey&quot;,&quot;parse-names&quot;:false,&quot;dropping-particle&quot;:&quot;&quot;,&quot;non-dropping-particle&quot;:&quot;&quot;},{&quot;family&quot;:&quot;Botros&quot;,&quot;given&quot;:&quot;Fady T.&quot;,&quot;parse-names&quot;:false,&quot;dropping-particle&quot;:&quot;&quot;,&quot;non-dropping-particle&quot;:&quot;&quot;},{&quot;family&quot;:&quot;Riddle&quot;,&quot;given&quot;:&quot;Matthew C.&quot;,&quot;parse-names&quot;:false,&quot;dropping-particle&quot;:&quot;&quot;,&quot;non-dropping-particle&quot;:&quot;&quot;},{&quot;family&quot;:&quot;Rydén&quot;,&quot;given&quot;:&quot;Lars&quot;,&quot;parse-names&quot;:false,&quot;dropping-particle&quot;:&quot;&quot;,&quot;non-dropping-particle&quot;:&quot;&quot;},{&quot;family&quot;:&quot;Xavier&quot;,&quot;given&quot;:&quot;Denis&quot;,&quot;parse-names&quot;:false,&quot;dropping-particle&quot;:&quot;&quot;,&quot;non-dropping-particle&quot;:&quot;&quot;},{&quot;family&quot;:&quot;Atisso&quot;,&quot;given&quot;:&quot;Charles Messan&quot;,&quot;parse-names&quot;:false,&quot;dropping-particle&quot;:&quot;&quot;,&quot;non-dropping-particle&quot;:&quot;&quot;},{&quot;family&quot;:&quot;Dyal&quot;,&quot;given&quot;:&quot;Leanne&quot;,&quot;parse-names&quot;:false,&quot;dropping-particle&quot;:&quot;&quot;,&quot;non-dropping-particle&quot;:&quot;&quot;},{&quot;family&quot;:&quot;Hall&quot;,&quot;given&quot;:&quot;Stephanie&quot;,&quot;parse-names&quot;:false,&quot;dropping-particle&quot;:&quot;&quot;,&quot;non-dropping-particle&quot;:&quot;&quot;},{&quot;family&quot;:&quot;Rao-Melacini&quot;,&quot;given&quot;:&quot;Purnima&quot;,&quot;parse-names&quot;:false,&quot;dropping-particle&quot;:&quot;&quot;,&quot;non-dropping-particle&quot;:&quot;&quot;},{&quot;family&quot;:&quot;Wong&quot;,&quot;given&quot;:&quot;Gloria&quot;,&quot;parse-names&quot;:false,&quot;dropping-particle&quot;:&quot;&quot;,&quot;non-dropping-particle&quot;:&quot;&quot;},{&quot;family&quot;:&quot;Avezum&quot;,&quot;given&quot;:&quot;Alvaro&quot;,&quot;parse-names&quot;:false,&quot;dropping-particle&quot;:&quot;&quot;,&quot;non-dropping-particle&quot;:&quot;&quot;},{&quot;family&quot;:&quot;Basile&quot;,&quot;given&quot;:&quot;Jan&quot;,&quot;parse-names&quot;:false,&quot;dropping-particle&quot;:&quot;&quot;,&quot;non-dropping-particle&quot;:&quot;&quot;},{&quot;family&quot;:&quot;Chung&quot;,&quot;given&quot;:&quot;Namsik&quot;,&quot;parse-names&quot;:false,&quot;dropping-particle&quot;:&quot;&quot;,&quot;non-dropping-particle&quot;:&quot;&quot;},{&quot;family&quot;:&quot;Conget&quot;,&quot;given&quot;:&quot;Ignacio&quot;,&quot;parse-names&quot;:false,&quot;dropping-particle&quot;:&quot;&quot;,&quot;non-dropping-particle&quot;:&quot;&quot;},{&quot;family&quot;:&quot;Cushman&quot;,&quot;given&quot;:&quot;William C.&quot;,&quot;parse-names&quot;:false,&quot;dropping-particle&quot;:&quot;&quot;,&quot;non-dropping-particle&quot;:&quot;&quot;},{&quot;family&quot;:&quot;Franek&quot;,&quot;given&quot;:&quot;Edward&quot;,&quot;parse-names&quot;:false,&quot;dropping-particle&quot;:&quot;&quot;,&quot;non-dropping-particle&quot;:&quot;&quot;},{&quot;family&quot;:&quot;Hancu&quot;,&quot;given&quot;:&quot;Nicolae&quot;,&quot;parse-names&quot;:false,&quot;dropping-particle&quot;:&quot;&quot;,&quot;non-dropping-particle&quot;:&quot;&quot;},{&quot;family&quot;:&quot;Hanefeld&quot;,&quot;given&quot;:&quot;Markolf&quot;,&quot;parse-names&quot;:false,&quot;dropping-particle&quot;:&quot;&quot;,&quot;non-dropping-particle&quot;:&quot;&quot;},{&quot;family&quot;:&quot;Holt&quot;,&quot;given&quot;:&quot;Shaun&quot;,&quot;parse-names&quot;:false,&quot;dropping-particle&quot;:&quot;&quot;,&quot;non-dropping-particle&quot;:&quot;&quot;},{&quot;family&quot;:&quot;Jansky&quot;,&quot;given&quot;:&quot;Petr&quot;,&quot;parse-names&quot;:false,&quot;dropping-particle&quot;:&quot;&quot;,&quot;non-dropping-particle&quot;:&quot;&quot;},{&quot;family&quot;:&quot;Keltai&quot;,&quot;given&quot;:&quot;Matyas&quot;,&quot;parse-names&quot;:false,&quot;dropping-particle&quot;:&quot;&quot;,&quot;non-dropping-particle&quot;:&quot;&quot;},{&quot;family&quot;:&quot;Lanas&quot;,&quot;given&quot;:&quot;Fernando&quot;,&quot;parse-names&quot;:false,&quot;dropping-particle&quot;:&quot;&quot;,&quot;non-dropping-particle&quot;:&quot;&quot;},{&quot;family&quot;:&quot;Leiter&quot;,&quot;given&quot;:&quot;Lawrence A.&quot;,&quot;parse-names&quot;:false,&quot;dropping-particle&quot;:&quot;&quot;,&quot;non-dropping-particle&quot;:&quot;&quot;},{&quot;family&quot;:&quot;Lopez-Jaramillo&quot;,&quot;given&quot;:&quot;Patricio&quot;,&quot;parse-names&quot;:false,&quot;dropping-particle&quot;:&quot;&quot;,&quot;non-dropping-particle&quot;:&quot;&quot;},{&quot;family&quot;:&quot;Cardona Munoz&quot;,&quot;given&quot;:&quot;Ernesto German&quot;,&quot;parse-names&quot;:false,&quot;dropping-particle&quot;:&quot;&quot;,&quot;non-dropping-particle&quot;:&quot;&quot;},{&quot;family&quot;:&quot;Pirags&quot;,&quot;given&quot;:&quot;Valdis&quot;,&quot;parse-names&quot;:false,&quot;dropping-particle&quot;:&quot;&quot;,&quot;non-dropping-particle&quot;:&quot;&quot;},{&quot;family&quot;:&quot;Pogosova&quot;,&quot;given&quot;:&quot;Nana&quot;,&quot;parse-names&quot;:false,&quot;dropping-particle&quot;:&quot;&quot;,&quot;non-dropping-particle&quot;:&quot;&quot;},{&quot;family&quot;:&quot;Raubenheimer&quot;,&quot;given&quot;:&quot;Peter J.&quot;,&quot;parse-names&quot;:false,&quot;dropping-particle&quot;:&quot;&quot;,&quot;non-dropping-particle&quot;:&quot;&quot;},{&quot;family&quot;:&quot;Shaw&quot;,&quot;given&quot;:&quot;Jonathan E.&quot;,&quot;parse-names&quot;:false,&quot;dropping-particle&quot;:&quot;&quot;,&quot;non-dropping-particle&quot;:&quot;&quot;},{&quot;family&quot;:&quot;Sheu&quot;,&quot;given&quot;:&quot;Wayne H.H.&quot;,&quot;parse-names&quot;:false,&quot;dropping-particle&quot;:&quot;&quot;,&quot;non-dropping-particle&quot;:&quot;&quot;},{&quot;family&quot;:&quot;Temelkova-Kurktschiev&quot;,&quot;given&quot;:&quot;Theodora&quot;,&quot;parse-names&quot;:false,&quot;dropping-particle&quot;:&quot;&quot;,&quot;non-dropping-particle&quot;:&quot;&quot;},{&quot;family&quot;:&quot;Abella&quot;,&quot;given&quot;:&quot;Mercedes&quot;,&quot;parse-names&quot;:false,&quot;dropping-particle&quot;:&quot;&quot;,&quot;non-dropping-particle&quot;:&quot;&quot;},{&quot;family&quot;:&quot;Alebuena&quot;,&quot;given&quot;:&quot;Andrea&quot;,&quot;parse-names&quot;:false,&quot;dropping-particle&quot;:&quot;&quot;,&quot;non-dropping-particle&quot;:&quot;&quot;},{&quot;family&quot;:&quot;Almagro&quot;,&quot;given&quot;:&quot;Sandra&quot;,&quot;parse-names&quot;:false,&quot;dropping-particle&quot;:&quot;&quot;,&quot;non-dropping-particle&quot;:&quot;&quot;},{&quot;family&quot;:&quot;Amoroso&quot;,&quot;given&quot;:&quot;Eduardo&quot;,&quot;parse-names&quot;:false,&quot;dropping-particle&quot;:&quot;&quot;,&quot;non-dropping-particle&quot;:&quot;&quot;},{&quot;family&quot;:&quot;Anadon&quot;,&quot;given&quot;:&quot;Paula&quot;,&quot;parse-names&quot;:false,&quot;dropping-particle&quot;:&quot;&quot;,&quot;non-dropping-particle&quot;:&quot;&quot;},{&quot;family&quot;:&quot;Andreu&quot;,&quot;given&quot;:&quot;Elizabeth&quot;,&quot;parse-names&quot;:false,&quot;dropping-particle&quot;:&quot;&quot;,&quot;non-dropping-particle&quot;:&quot;&quot;},{&quot;family&quot;:&quot;Aristimuño&quot;,&quot;given&quot;:&quot;Guillermo&quot;,&quot;parse-names&quot;:false,&quot;dropping-particle&quot;:&quot;&quot;,&quot;non-dropping-particle&quot;:&quot;&quot;},{&quot;family&quot;:&quot;Arzadun&quot;,&quot;given&quot;:&quot;Maria&quot;,&quot;parse-names&quot;:false,&quot;dropping-particle&quot;:&quot;&quot;,&quot;non-dropping-particle&quot;:&quot;&quot;},{&quot;family&quot;:&quot;Barbieri&quot;,&quot;given&quot;:&quot;Maria&quot;,&quot;parse-names&quot;:false,&quot;dropping-particle&quot;:&quot;&quot;,&quot;non-dropping-particle&quot;:&quot;&quot;},{&quot;family&quot;:&quot;Barcudi&quot;,&quot;given&quot;:&quot;Raul&quot;,&quot;parse-names&quot;:false,&quot;dropping-particle&quot;:&quot;&quot;,&quot;non-dropping-particle&quot;:&quot;&quot;},{&quot;family&quot;:&quot;Bartolacci&quot;,&quot;given&quot;:&quot;Ines&quot;,&quot;parse-names&quot;:false,&quot;dropping-particle&quot;:&quot;&quot;,&quot;non-dropping-particle&quot;:&quot;&quot;},{&quot;family&quot;:&quot;Bolobanich&quot;,&quot;given&quot;:&quot;Gabriel&quot;,&quot;parse-names&quot;:false,&quot;dropping-particle&quot;:&quot;&quot;,&quot;non-dropping-particle&quot;:&quot;&quot;},{&quot;family&quot;:&quot;Bordonava&quot;,&quot;given&quot;:&quot;Anselmo&quot;,&quot;parse-names&quot;:false,&quot;dropping-particle&quot;:&quot;&quot;,&quot;non-dropping-particle&quot;:&quot;&quot;},{&quot;family&quot;:&quot;Bustamante Labarta&quot;,&quot;given&quot;:&quot;Miguel&quot;,&quot;parse-names&quot;:false,&quot;dropping-particle&quot;:&quot;&quot;,&quot;non-dropping-particle&quot;:&quot;&quot;},{&quot;family&quot;:&quot;Bustos&quot;,&quot;given&quot;:&quot;Betina&quot;,&quot;parse-names&quot;:false,&quot;dropping-particle&quot;:&quot;&quot;,&quot;non-dropping-particle&quot;:&quot;&quot;},{&quot;family&quot;:&quot;Caccavo&quot;,&quot;given&quot;:&quot;Alberto&quot;,&quot;parse-names&quot;:false,&quot;dropping-particle&quot;:&quot;&quot;,&quot;non-dropping-particle&quot;:&quot;&quot;},{&quot;family&quot;:&quot;Camino&quot;,&quot;given&quot;:&quot;Alejandra&quot;,&quot;parse-names&quot;:false,&quot;dropping-particle&quot;:&quot;&quot;,&quot;non-dropping-particle&quot;:&quot;&quot;},{&quot;family&quot;:&quot;Cantero&quot;,&quot;given&quot;:&quot;Maria&quot;,&quot;parse-names&quot;:false,&quot;dropping-particle&quot;:&quot;&quot;,&quot;non-dropping-particle&quot;:&quot;&quot;},{&quot;family&quot;:&quot;Carignano&quot;,&quot;given&quot;:&quot;Maria&quot;,&quot;parse-names&quot;:false,&quot;dropping-particle&quot;:&quot;&quot;,&quot;non-dropping-particle&quot;:&quot;&quot;},{&quot;family&quot;:&quot;Cartasegna&quot;,&quot;given&quot;:&quot;Luis&quot;,&quot;parse-names&quot;:false,&quot;dropping-particle&quot;:&quot;&quot;,&quot;non-dropping-particle&quot;:&quot;&quot;},{&quot;family&quot;:&quot;Cipullo&quot;,&quot;given&quot;:&quot;Marcela&quot;,&quot;parse-names&quot;:false,&quot;dropping-particle&quot;:&quot;&quot;,&quot;non-dropping-particle&quot;:&quot;&quot;},{&quot;family&quot;:&quot;Commendatore&quot;,&quot;given&quot;:&quot;Víctor&quot;,&quot;parse-names&quot;:false,&quot;dropping-particle&quot;:&quot;&quot;,&quot;non-dropping-particle&quot;:&quot;&quot;},{&quot;family&quot;:&quot;Conosciuto&quot;,&quot;given&quot;:&quot;Victoria&quot;,&quot;parse-names&quot;:false,&quot;dropping-particle&quot;:&quot;&quot;,&quot;non-dropping-particle&quot;:&quot;&quot;},{&quot;family&quot;:&quot;Costamagna&quot;,&quot;given&quot;:&quot;Osvaldo&quot;,&quot;parse-names&quot;:false,&quot;dropping-particle&quot;:&quot;&quot;,&quot;non-dropping-particle&quot;:&quot;&quot;},{&quot;family&quot;:&quot;Crespo&quot;,&quot;given&quot;:&quot;Claudia&quot;,&quot;parse-names&quot;:false,&quot;dropping-particle&quot;:&quot;&quot;,&quot;non-dropping-particle&quot;:&quot;&quot;},{&quot;family&quot;:&quot;Cuello&quot;,&quot;given&quot;:&quot;Jose&quot;,&quot;parse-names&quot;:false,&quot;dropping-particle&quot;:&quot;&quot;,&quot;non-dropping-particle&quot;:&quot;&quot;},{&quot;family&quot;:&quot;Cuneo&quot;,&quot;given&quot;:&quot;Carlos&quot;,&quot;parse-names&quot;:false,&quot;dropping-particle&quot;:&quot;&quot;,&quot;non-dropping-particle&quot;:&quot;&quot;},{&quot;family&quot;:&quot;Cusimano&quot;,&quot;given&quot;:&quot;Sandra&quot;,&quot;parse-names&quot;:false,&quot;dropping-particle&quot;:&quot;&quot;,&quot;non-dropping-particle&quot;:&quot;&quot;},{&quot;family&quot;:&quot;Dean&quot;,&quot;given&quot;:&quot;Sofia&quot;,&quot;parse-names&quot;:false,&quot;dropping-particle&quot;:&quot;&quot;,&quot;non-dropping-particle&quot;:&quot;&quot;},{&quot;family&quot;:&quot;Dituro&quot;,&quot;given&quot;:&quot;Claudio&quot;,&quot;parse-names&quot;:false,&quot;dropping-particle&quot;:&quot;&quot;,&quot;non-dropping-particle&quot;:&quot;&quot;},{&quot;family&quot;:&quot;Dominguez&quot;,&quot;given&quot;:&quot;Andrea&quot;,&quot;parse-names&quot;:false,&quot;dropping-particle&quot;:&quot;&quot;,&quot;non-dropping-particle&quot;:&quot;&quot;},{&quot;family&quot;:&quot;Farah&quot;,&quot;given&quot;:&quot;Miguel&quot;,&quot;parse-names&quot;:false,&quot;dropping-particle&quot;:&quot;&quot;,&quot;non-dropping-particle&quot;:&quot;&quot;},{&quot;family&quot;:&quot;Fernandez&quot;,&quot;given&quot;:&quot;Alberto&quot;,&quot;parse-names&quot;:false,&quot;dropping-particle&quot;:&quot;&quot;,&quot;non-dropping-particle&quot;:&quot;&quot;},{&quot;family&quot;:&quot;Fernandez&quot;,&quot;given&quot;:&quot;Florencia&quot;,&quot;parse-names&quot;:false,&quot;dropping-particle&quot;:&quot;&quot;,&quot;non-dropping-particle&quot;:&quot;&quot;},{&quot;family&quot;:&quot;Ferrari&quot;,&quot;given&quot;:&quot;Adriana&quot;,&quot;parse-names&quot;:false,&quot;dropping-particle&quot;:&quot;&quot;,&quot;non-dropping-particle&quot;:&quot;&quot;},{&quot;family&quot;:&quot;Flammia&quot;,&quot;given&quot;:&quot;Patricia&quot;,&quot;parse-names&quot;:false,&quot;dropping-particle&quot;:&quot;&quot;,&quot;non-dropping-particle&quot;:&quot;&quot;},{&quot;family&quot;:&quot;Fuentealba&quot;,&quot;given&quot;:&quot;Jose&quot;,&quot;parse-names&quot;:false,&quot;dropping-particle&quot;:&quot;&quot;,&quot;non-dropping-particle&quot;:&quot;&quot;},{&quot;family&quot;:&quot;Gallardo&quot;,&quot;given&quot;:&quot;Karina Beatriz&quot;,&quot;parse-names&quot;:false,&quot;dropping-particle&quot;:&quot;&quot;,&quot;non-dropping-particle&quot;:&quot;&quot;},{&quot;family&quot;:&quot;Garcia&quot;,&quot;given&quot;:&quot;Celso&quot;,&quot;parse-names&quot;:false,&quot;dropping-particle&quot;:&quot;&quot;,&quot;non-dropping-particle&quot;:&quot;&quot;},{&quot;family&quot;:&quot;Garcia Duran&quot;,&quot;given&quot;:&quot;Ruben&quot;,&quot;parse-names&quot;:false,&quot;dropping-particle&quot;:&quot;&quot;,&quot;non-dropping-particle&quot;:&quot;&quot;},{&quot;family&quot;:&quot;Garrido&quot;,&quot;given&quot;:&quot;Marcelo&quot;,&quot;parse-names&quot;:false,&quot;dropping-particle&quot;:&quot;&quot;,&quot;non-dropping-particle&quot;:&quot;&quot;},{&quot;family&quot;:&quot;Gavicola&quot;,&quot;given&quot;:&quot;Rodolfo&quot;,&quot;parse-names&quot;:false,&quot;dropping-particle&quot;:&quot;&quot;,&quot;non-dropping-particle&quot;:&quot;&quot;},{&quot;family&quot;:&quot;Gerbaudo&quot;,&quot;given&quot;:&quot;Claudio&quot;,&quot;parse-names&quot;:false,&quot;dropping-particle&quot;:&quot;&quot;,&quot;non-dropping-particle&quot;:&quot;&quot;},{&quot;family&quot;:&quot;Gilli&quot;,&quot;given&quot;:&quot;Graciela&quot;,&quot;parse-names&quot;:false,&quot;dropping-particle&quot;:&quot;&quot;,&quot;non-dropping-particle&quot;:&quot;&quot;},{&quot;family&quot;:&quot;Giotto&quot;,&quot;given&quot;:&quot;Ana Paula&quot;,&quot;parse-names&quot;:false,&quot;dropping-particle&quot;:&quot;&quot;,&quot;non-dropping-particle&quot;:&quot;&quot;},{&quot;family&quot;:&quot;Godoy Bolzán&quot;,&quot;given&quot;:&quot;Pedro&quot;,&quot;parse-names&quot;:false,&quot;dropping-particle&quot;:&quot;&quot;,&quot;non-dropping-particle&quot;:&quot;&quot;},{&quot;family&quot;:&quot;Gomez Vilamajo&quot;,&quot;given&quot;:&quot;Oscar&quot;,&quot;parse-names&quot;:false,&quot;dropping-particle&quot;:&quot;&quot;,&quot;non-dropping-particle&quot;:&quot;&quot;},{&quot;family&quot;:&quot;Guerlloy&quot;,&quot;given&quot;:&quot;Fernando&quot;,&quot;parse-names&quot;:false,&quot;dropping-particle&quot;:&quot;&quot;,&quot;non-dropping-particle&quot;:&quot;&quot;},{&quot;family&quot;:&quot;Guridi&quot;,&quot;given&quot;:&quot;Cristian&quot;,&quot;parse-names&quot;:false,&quot;dropping-particle&quot;:&quot;&quot;,&quot;non-dropping-particle&quot;:&quot;&quot;},{&quot;family&quot;:&quot;Gutierrez Garrido&quot;,&quot;given&quot;:&quot;Narcisa&quot;,&quot;parse-names&quot;:false,&quot;dropping-particle&quot;:&quot;&quot;,&quot;non-dropping-particle&quot;:&quot;&quot;},{&quot;family&quot;:&quot;Hasbani&quot;,&quot;given&quot;:&quot;Eduardo&quot;,&quot;parse-names&quot;:false,&quot;dropping-particle&quot;:&quot;&quot;,&quot;non-dropping-particle&quot;:&quot;&quot;},{&quot;family&quot;:&quot;Hermida&quot;,&quot;given&quot;:&quot;Sonia&quot;,&quot;parse-names&quot;:false,&quot;dropping-particle&quot;:&quot;&quot;,&quot;non-dropping-particle&quot;:&quot;&quot;},{&quot;family&quot;:&quot;Hominal&quot;,&quot;given&quot;:&quot;Miguel&quot;,&quot;parse-names&quot;:false,&quot;dropping-particle&quot;:&quot;&quot;,&quot;non-dropping-particle&quot;:&quot;&quot;},{&quot;family&quot;:&quot;Hrabar&quot;,&quot;given&quot;:&quot;Adrian&quot;,&quot;parse-names&quot;:false,&quot;dropping-particle&quot;:&quot;&quot;,&quot;non-dropping-particle&quot;:&quot;&quot;},{&quot;family&quot;:&quot;Ingaramo&quot;,&quot;given&quot;:&quot;Adrián&quot;,&quot;parse-names&quot;:false,&quot;dropping-particle&quot;:&quot;&quot;,&quot;non-dropping-particle&quot;:&quot;&quot;},{&quot;family&quot;:&quot;Izzicupo&quot;,&quot;given&quot;:&quot;Alejandra&quot;,&quot;parse-names&quot;:false,&quot;dropping-particle&quot;:&quot;&quot;,&quot;non-dropping-particle&quot;:&quot;&quot;},{&quot;family&quot;:&quot;Krynski&quot;,&quot;given&quot;:&quot;Mario&quot;,&quot;parse-names&quot;:false,&quot;dropping-particle&quot;:&quot;&quot;,&quot;non-dropping-particle&quot;:&quot;&quot;},{&quot;family&quot;:&quot;Lagrutta&quot;,&quot;given&quot;:&quot;Mariana&quot;,&quot;parse-names&quot;:false,&quot;dropping-particle&quot;:&quot;&quot;,&quot;non-dropping-particle&quot;:&quot;&quot;},{&quot;family&quot;:&quot;Lanchiotti&quot;,&quot;given&quot;:&quot;Paulina&quot;,&quot;parse-names&quot;:false,&quot;dropping-particle&quot;:&quot;&quot;,&quot;non-dropping-particle&quot;:&quot;&quot;},{&quot;family&quot;:&quot;Langhe&quot;,&quot;given&quot;:&quot;Maria&quot;,&quot;parse-names&quot;:false,&quot;dropping-particle&quot;:&quot;&quot;,&quot;non-dropping-particle&quot;:&quot;&quot;},{&quot;family&quot;:&quot;Leonard&quot;,&quot;given&quot;:&quot;Veronica&quot;,&quot;parse-names&quot;:false,&quot;dropping-particle&quot;:&quot;&quot;,&quot;non-dropping-particle&quot;:&quot;&quot;},{&quot;family&quot;:&quot;Llanos&quot;,&quot;given&quot;:&quot;Javier&quot;,&quot;parse-names&quot;:false,&quot;dropping-particle&quot;:&quot;&quot;,&quot;non-dropping-particle&quot;:&quot;&quot;},{&quot;family&quot;:&quot;Lopez Santi&quot;,&quot;given&quot;:&quot;Ricardo&quot;,&quot;parse-names&quot;:false,&quot;dropping-particle&quot;:&quot;&quot;,&quot;non-dropping-particle&quot;:&quot;&quot;},{&quot;family&quot;:&quot;Lowenstein&quot;,&quot;given&quot;:&quot;Jorge&quot;,&quot;parse-names&quot;:false,&quot;dropping-particle&quot;:&quot;&quot;,&quot;non-dropping-particle&quot;:&quot;&quot;},{&quot;family&quot;:&quot;Luquez&quot;,&quot;given&quot;:&quot;Cecilia&quot;,&quot;parse-names&quot;:false,&quot;dropping-particle&quot;:&quot;&quot;,&quot;non-dropping-particle&quot;:&quot;&quot;},{&quot;family&quot;:&quot;Mackinnon&quot;,&quot;given&quot;:&quot;Ignacio&quot;,&quot;parse-names&quot;:false,&quot;dropping-particle&quot;:&quot;&quot;,&quot;non-dropping-particle&quot;:&quot;&quot;},{&quot;family&quot;:&quot;Mana&quot;,&quot;given&quot;:&quot;Melina&quot;,&quot;parse-names&quot;:false,&quot;dropping-particle&quot;:&quot;&quot;,&quot;non-dropping-particle&quot;:&quot;&quot;},{&quot;family&quot;:&quot;Manzur&quot;,&quot;given&quot;:&quot;Sara&quot;,&quot;parse-names&quot;:false,&quot;dropping-particle&quot;:&quot;&quot;,&quot;non-dropping-particle&quot;:&quot;&quot;},{&quot;family&quot;:&quot;Marino&quot;,&quot;given&quot;:&quot;Javier&quot;,&quot;parse-names&quot;:false,&quot;dropping-particle&quot;:&quot;&quot;,&quot;non-dropping-particle&quot;:&quot;&quot;},{&quot;family&quot;:&quot;Martella&quot;,&quot;given&quot;:&quot;Carolina&quot;,&quot;parse-names&quot;:false,&quot;dropping-particle&quot;:&quot;&quot;,&quot;non-dropping-particle&quot;:&quot;&quot;},{&quot;family&quot;:&quot;Martinez&quot;,&quot;given&quot;:&quot;Roger&quot;,&quot;parse-names&quot;:false,&quot;dropping-particle&quot;:&quot;&quot;,&quot;non-dropping-particle&quot;:&quot;&quot;},{&quot;family&quot;:&quot;Matias&quot;,&quot;given&quot;:&quot;Re&quot;,&quot;parse-names&quot;:false,&quot;dropping-particle&quot;:&quot;&quot;,&quot;non-dropping-particle&quot;:&quot;&quot;},{&quot;family&quot;:&quot;Matkovich&quot;,&quot;given&quot;:&quot;Javier&quot;,&quot;parse-names&quot;:false,&quot;dropping-particle&quot;:&quot;&quot;,&quot;non-dropping-particle&quot;:&quot;&quot;},{&quot;family&quot;:&quot;Meritano&quot;,&quot;given&quot;:&quot;Monica&quot;,&quot;parse-names&quot;:false,&quot;dropping-particle&quot;:&quot;&quot;,&quot;non-dropping-particle&quot;:&quot;&quot;},{&quot;family&quot;:&quot;Montaña&quot;,&quot;given&quot;:&quot;Oscar&quot;,&quot;parse-names&quot;:false,&quot;dropping-particle&quot;:&quot;&quot;,&quot;non-dropping-particle&quot;:&quot;&quot;},{&quot;family&quot;:&quot;Mulazzi&quot;,&quot;given&quot;:&quot;María&quot;,&quot;parse-names&quot;:false,&quot;dropping-particle&quot;:&quot;&quot;,&quot;non-dropping-particle&quot;:&quot;&quot;},{&quot;family&quot;:&quot;Ochoa&quot;,&quot;given&quot;:&quot;Juan&quot;,&quot;parse-names&quot;:false,&quot;dropping-particle&quot;:&quot;&quot;,&quot;non-dropping-particle&quot;:&quot;&quot;},{&quot;family&quot;:&quot;Paterlini&quot;,&quot;given&quot;:&quot;Gustavo&quot;,&quot;parse-names&quot;:false,&quot;dropping-particle&quot;:&quot;&quot;,&quot;non-dropping-particle&quot;:&quot;&quot;},{&quot;family&quot;:&quot;Pelagagge&quot;,&quot;given&quot;:&quot;María&quot;,&quot;parse-names&quot;:false,&quot;dropping-particle&quot;:&quot;&quot;,&quot;non-dropping-particle&quot;:&quot;&quot;},{&quot;family&quot;:&quot;Peralta Lopez&quot;,&quot;given&quot;:&quot;Maria Elena&quot;,&quot;parse-names&quot;:false,&quot;dropping-particle&quot;:&quot;&quot;,&quot;non-dropping-particle&quot;:&quot;&quot;},{&quot;family&quot;:&quot;Prado&quot;,&quot;given&quot;:&quot;Aldo&quot;,&quot;parse-names&quot;:false,&quot;dropping-particle&quot;:&quot;&quot;,&quot;non-dropping-particle&quot;:&quot;&quot;},{&quot;family&quot;:&quot;Pruyas&quot;,&quot;given&quot;:&quot;Lorena&quot;,&quot;parse-names&quot;:false,&quot;dropping-particle&quot;:&quot;&quot;,&quot;non-dropping-particle&quot;:&quot;&quot;},{&quot;family&quot;:&quot;Racca&quot;,&quot;given&quot;:&quot;Martín&quot;,&quot;parse-names&quot;:false,&quot;dropping-particle&quot;:&quot;&quot;,&quot;non-dropping-particle&quot;:&quot;&quot;},{&quot;family&quot;:&quot;Ricotti&quot;,&quot;given&quot;:&quot;Carola&quot;,&quot;parse-names&quot;:false,&quot;dropping-particle&quot;:&quot;&quot;,&quot;non-dropping-particle&quot;:&quot;&quot;},{&quot;family&quot;:&quot;Rodriguez&quot;,&quot;given&quot;:&quot;Carolina&quot;,&quot;parse-names&quot;:false,&quot;dropping-particle&quot;:&quot;&quot;,&quot;non-dropping-particle&quot;:&quot;&quot;},{&quot;family&quot;:&quot;Romero Vidomlansky&quot;,&quot;given&quot;:&quot;Mariano&quot;,&quot;parse-names&quot;:false,&quot;dropping-particle&quot;:&quot;&quot;,&quot;non-dropping-particle&quot;:&quot;&quot;},{&quot;family&quot;:&quot;Ronderos&quot;,&quot;given&quot;:&quot;Ricardo&quot;,&quot;parse-names&quot;:false,&quot;dropping-particle&quot;:&quot;&quot;,&quot;non-dropping-particle&quot;:&quot;&quot;},{&quot;family&quot;:&quot;Sadowski&quot;,&quot;given&quot;:&quot;Ana Laura&quot;,&quot;parse-names&quot;:false,&quot;dropping-particle&quot;:&quot;&quot;,&quot;non-dropping-particle&quot;:&quot;&quot;},{&quot;family&quot;:&quot;Sala&quot;,&quot;given&quot;:&quot;Jorgelina&quot;,&quot;parse-names&quot;:false,&quot;dropping-particle&quot;:&quot;&quot;,&quot;non-dropping-particle&quot;:&quot;&quot;},{&quot;family&quot;:&quot;Sánchez&quot;,&quot;given&quot;:&quot;Alejandro&quot;,&quot;parse-names&quot;:false,&quot;dropping-particle&quot;:&quot;&quot;,&quot;non-dropping-particle&quot;:&quot;&quot;},{&quot;family&quot;:&quot;Santoro&quot;,&quot;given&quot;:&quot;Andrea&quot;,&quot;parse-names&quot;:false,&quot;dropping-particle&quot;:&quot;&quot;,&quot;non-dropping-particle&quot;:&quot;&quot;},{&quot;family&quot;:&quot;Schiavi&quot;,&quot;given&quot;:&quot;Lilia&quot;,&quot;parse-names&quot;:false,&quot;dropping-particle&quot;:&quot;&quot;,&quot;non-dropping-particle&quot;:&quot;&quot;},{&quot;family&quot;:&quot;Sein&quot;,&quot;given&quot;:&quot;Mariano&quot;,&quot;parse-names&quot;:false,&quot;dropping-particle&quot;:&quot;&quot;,&quot;non-dropping-particle&quot;:&quot;&quot;},{&quot;family&quot;:&quot;Sernia&quot;,&quot;given&quot;:&quot;Virginia&quot;,&quot;parse-names&quot;:false,&quot;dropping-particle&quot;:&quot;&quot;,&quot;non-dropping-particle&quot;:&quot;&quot;},{&quot;family&quot;:&quot;Serra&quot;,&quot;given&quot;:&quot;Leonardo&quot;,&quot;parse-names&quot;:false,&quot;dropping-particle&quot;:&quot;&quot;,&quot;non-dropping-particle&quot;:&quot;&quot;},{&quot;family&quot;:&quot;Sicer&quot;,&quot;given&quot;:&quot;Maximiliano&quot;,&quot;parse-names&quot;:false,&quot;dropping-particle&quot;:&quot;&quot;,&quot;non-dropping-particle&quot;:&quot;&quot;},{&quot;family&quot;:&quot;Smith&quot;,&quot;given&quot;:&quot;Tomas&quot;,&quot;parse-names&quot;:false,&quot;dropping-particle&quot;:&quot;&quot;,&quot;non-dropping-particle&quot;:&quot;&quot;},{&quot;family&quot;:&quot;Soso&quot;,&quot;given&quot;:&quot;Leonardo&quot;,&quot;parse-names&quot;:false,&quot;dropping-particle&quot;:&quot;&quot;,&quot;non-dropping-particle&quot;:&quot;&quot;},{&quot;family&quot;:&quot;Sposetti&quot;,&quot;given&quot;:&quot;Georgina&quot;,&quot;parse-names&quot;:false,&quot;dropping-particle&quot;:&quot;&quot;,&quot;non-dropping-particle&quot;:&quot;&quot;},{&quot;family&quot;:&quot;Steinacher&quot;,&quot;given&quot;:&quot;Andrea&quot;,&quot;parse-names&quot;:false,&quot;dropping-particle&quot;:&quot;&quot;,&quot;non-dropping-particle&quot;:&quot;&quot;},{&quot;family&quot;:&quot;Stival&quot;,&quot;given&quot;:&quot;Jorge&quot;,&quot;parse-names&quot;:false,&quot;dropping-particle&quot;:&quot;&quot;,&quot;non-dropping-particle&quot;:&quot;&quot;},{&quot;family&quot;:&quot;Tedesco&quot;,&quot;given&quot;:&quot;Jorge&quot;,&quot;parse-names&quot;:false,&quot;dropping-particle&quot;:&quot;&quot;,&quot;non-dropping-particle&quot;:&quot;&quot;},{&quot;family&quot;:&quot;Tonin&quot;,&quot;given&quot;:&quot;Hugo&quot;,&quot;parse-names&quot;:false,&quot;dropping-particle&quot;:&quot;&quot;,&quot;non-dropping-particle&quot;:&quot;&quot;},{&quot;family&quot;:&quot;Tortolo&quot;,&quot;given&quot;:&quot;Mauro&quot;,&quot;parse-names&quot;:false,&quot;dropping-particle&quot;:&quot;&quot;,&quot;non-dropping-particle&quot;:&quot;&quot;},{&quot;family&quot;:&quot;Ulla&quot;,&quot;given&quot;:&quot;Maria&quot;,&quot;parse-names&quot;:false,&quot;dropping-particle&quot;:&quot;&quot;,&quot;non-dropping-particle&quot;:&quot;&quot;},{&quot;family&quot;:&quot;Vallejos&quot;,&quot;given&quot;:&quot;Julio&quot;,&quot;parse-names&quot;:false,&quot;dropping-particle&quot;:&quot;&quot;,&quot;non-dropping-particle&quot;:&quot;&quot;},{&quot;family&quot;:&quot;Vico&quot;,&quot;given&quot;:&quot;Marisa&quot;,&quot;parse-names&quot;:false,&quot;dropping-particle&quot;:&quot;&quot;,&quot;non-dropping-particle&quot;:&quot;&quot;},{&quot;family&quot;:&quot;Virgillito&quot;,&quot;given&quot;:&quot;Luciana&quot;,&quot;parse-names&quot;:false,&quot;dropping-particle&quot;:&quot;&quot;,&quot;non-dropping-particle&quot;:&quot;&quot;},{&quot;family&quot;:&quot;Visco&quot;,&quot;given&quot;:&quot;Virginia&quot;,&quot;parse-names&quot;:false,&quot;dropping-particle&quot;:&quot;&quot;,&quot;non-dropping-particle&quot;:&quot;&quot;},{&quot;family&quot;:&quot;Vogel&quot;,&quot;given&quot;:&quot;Daniel&quot;,&quot;parse-names&quot;:false,&quot;dropping-particle&quot;:&quot;&quot;,&quot;non-dropping-particle&quot;:&quot;&quot;},{&quot;family&quot;:&quot;Waisman&quot;,&quot;given&quot;:&quot;Florencia&quot;,&quot;parse-names&quot;:false,&quot;dropping-particle&quot;:&quot;&quot;,&quot;non-dropping-particle&quot;:&quot;&quot;},{&quot;family&quot;:&quot;Zaidman&quot;,&quot;given&quot;:&quot;César&quot;,&quot;parse-names&quot;:false,&quot;dropping-particle&quot;:&quot;&quot;,&quot;non-dropping-particle&quot;:&quot;&quot;},{&quot;family&quot;:&quot;Zucchiatti&quot;,&quot;given&quot;:&quot;Noemi&quot;,&quot;parse-names&quot;:false,&quot;dropping-particle&quot;:&quot;&quot;,&quot;non-dropping-particle&quot;:&quot;&quot;},{&quot;family&quot;:&quot;Badshah&quot;,&quot;given&quot;:&quot;Imran&quot;,&quot;parse-names&quot;:false,&quot;dropping-particle&quot;:&quot;&quot;,&quot;non-dropping-particle&quot;:&quot;&quot;},{&quot;family&quot;:&quot;Cohen&quot;,&quot;given&quot;:&quot;Neale&quot;,&quot;parse-names&quot;:false,&quot;dropping-particle&quot;:&quot;&quot;,&quot;non-dropping-particle&quot;:&quot;&quot;},{&quot;family&quot;:&quot;Colman&quot;,&quot;given&quot;:&quot;Peter&quot;,&quot;parse-names&quot;:false,&quot;dropping-particle&quot;:&quot;&quot;,&quot;non-dropping-particle&quot;:&quot;&quot;},{&quot;family&quot;:&quot;Colquhoun&quot;,&quot;given&quot;:&quot;David&quot;,&quot;parse-names&quot;:false,&quot;dropping-particle&quot;:&quot;&quot;,&quot;non-dropping-particle&quot;:&quot;&quot;},{&quot;family&quot;:&quot;Davis&quot;,&quot;given&quot;:&quot;Timothy&quot;,&quot;parse-names&quot;:false,&quot;dropping-particle&quot;:&quot;&quot;,&quot;non-dropping-particle&quot;:&quot;&quot;},{&quot;family&quot;:&quot;Fourlanos&quot;,&quot;given&quot;:&quot;Spiros&quot;,&quot;parse-names&quot;:false,&quot;dropping-particle&quot;:&quot;&quot;,&quot;non-dropping-particle&quot;:&quot;&quot;},{&quot;family&quot;:&quot;Fulcher&quot;,&quot;given&quot;:&quot;Greg&quot;,&quot;parse-names&quot;:false,&quot;dropping-particle&quot;:&quot;&quot;,&quot;non-dropping-particle&quot;:&quot;&quot;},{&quot;family&quot;:&quot;Hamlyn&quot;,&quot;given&quot;:&quot;Jane&quot;,&quot;parse-names&quot;:false,&quot;dropping-particle&quot;:&quot;&quot;,&quot;non-dropping-particle&quot;:&quot;&quot;},{&quot;family&quot;:&quot;Haywood&quot;,&quot;given&quot;:&quot;Cilla&quot;,&quot;parse-names&quot;:false,&quot;dropping-particle&quot;:&quot;&quot;,&quot;non-dropping-particle&quot;:&quot;&quot;},{&quot;family&quot;:&quot;Hocking&quot;,&quot;given&quot;:&quot;Samantha&quot;,&quot;parse-names&quot;:false,&quot;dropping-particle&quot;:&quot;&quot;,&quot;non-dropping-particle&quot;:&quot;&quot;},{&quot;family&quot;:&quot;Huchinson&quot;,&quot;given&quot;:&quot;Maeve&quot;,&quot;parse-names&quot;:false,&quot;dropping-particle&quot;:&quot;&quot;,&quot;non-dropping-particle&quot;:&quot;&quot;},{&quot;family&quot;:&quot;Jeffries&quot;,&quot;given&quot;:&quot;William&quot;,&quot;parse-names&quot;:false,&quot;dropping-particle&quot;:&quot;&quot;,&quot;non-dropping-particle&quot;:&quot;&quot;},{&quot;family&quot;:&quot;Kyl&quot;,&quot;given&quot;:&quot;Mervyn&quot;,&quot;parse-names&quot;:false,&quot;dropping-particle&quot;:&quot;&quot;,&quot;non-dropping-particle&quot;:&quot;&quot;},{&quot;family&quot;:&quot;Lo&quot;,&quot;given&quot;:&quot;Clement&quot;,&quot;parse-names&quot;:false,&quot;dropping-particle&quot;:&quot;&quot;,&quot;non-dropping-particle&quot;:&quot;&quot;},{&quot;family&quot;:&quot;Mah&quot;,&quot;given&quot;:&quot;Peak Mann&quot;,&quot;parse-names&quot;:false,&quot;dropping-particle&quot;:&quot;&quot;,&quot;non-dropping-particle&quot;:&quot;&quot;},{&quot;family&quot;:&quot;Makepeace&quot;,&quot;given&quot;:&quot;Ashley&quot;,&quot;parse-names&quot;:false,&quot;dropping-particle&quot;:&quot;&quot;,&quot;non-dropping-particle&quot;:&quot;&quot;},{&quot;family&quot;:&quot;Marope&quot;,&quot;given&quot;:&quot;Dolly&quot;,&quot;parse-names&quot;:false,&quot;dropping-particle&quot;:&quot;&quot;,&quot;non-dropping-particle&quot;:&quot;&quot;},{&quot;family&quot;:&quot;Nanayakkar&quot;,&quot;given&quot;:&quot;Natalie&quot;,&quot;parse-names&quot;:false,&quot;dropping-particle&quot;:&quot;&quot;,&quot;non-dropping-particle&quot;:&quot;&quot;},{&quot;family&quot;:&quot;Nankervis&quot;,&quot;given&quot;:&quot;Alison&quot;,&quot;parse-names&quot;:false,&quot;dropping-particle&quot;:&quot;&quot;,&quot;non-dropping-particle&quot;:&quot;&quot;},{&quot;family&quot;:&quot;Palmer&quot;,&quot;given&quot;:&quot;Neil&quot;,&quot;parse-names&quot;:false,&quot;dropping-particle&quot;:&quot;&quot;,&quot;non-dropping-particle&quot;:&quot;&quot;},{&quot;family&quot;:&quot;Palolus&quot;,&quot;given&quot;:&quot;Barbara&quot;,&quot;parse-names&quot;:false,&quot;dropping-particle&quot;:&quot;&quot;,&quot;non-dropping-particle&quot;:&quot;&quot;},{&quot;family&quot;:&quot;Pillai&quot;,&quot;given&quot;:&quot;Satish&quot;,&quot;parse-names&quot;:false,&quot;dropping-particle&quot;:&quot;&quot;,&quot;non-dropping-particle&quot;:&quot;&quot;},{&quot;family&quot;:&quot;Price&quot;,&quot;given&quot;:&quot;Sarah&quot;,&quot;parse-names&quot;:false,&quot;dropping-particle&quot;:&quot;&quot;,&quot;non-dropping-particle&quot;:&quot;&quot;},{&quot;family&quot;:&quot;Proietto&quot;,&quot;given&quot;:&quot;Joseph&quot;,&quot;parse-names&quot;:false,&quot;dropping-particle&quot;:&quot;&quot;,&quot;non-dropping-particle&quot;:&quot;&quot;},{&quot;family&quot;:&quot;Reutens&quot;,&quot;given&quot;:&quot;Anne&quot;,&quot;parse-names&quot;:false,&quot;dropping-particle&quot;:&quot;&quot;,&quot;non-dropping-particle&quot;:&quot;&quot;},{&quot;family&quot;:&quot;Rodrigo&quot;,&quot;given&quot;:&quot;Natassia&quot;,&quot;parse-names&quot;:false,&quot;dropping-particle&quot;:&quot;&quot;,&quot;non-dropping-particle&quot;:&quot;&quot;},{&quot;family&quot;:&quot;Sheikh&quot;,&quot;given&quot;:&quot;Abdul&quot;,&quot;parse-names&quot;:false,&quot;dropping-particle&quot;:&quot;&quot;,&quot;non-dropping-particle&quot;:&quot;&quot;},{&quot;family&quot;:&quot;Smith&quot;,&quot;given&quot;:&quot;Greg&quot;,&quot;parse-names&quot;:false,&quot;dropping-particle&quot;:&quot;&quot;,&quot;non-dropping-particle&quot;:&quot;&quot;},{&quot;family&quot;:&quot;So&quot;,&quot;given&quot;:&quot;Michelle&quot;,&quot;parse-names&quot;:false,&quot;dropping-particle&quot;:&quot;&quot;,&quot;non-dropping-particle&quot;:&quot;&quot;},{&quot;family&quot;:&quot;Soldatos&quot;,&quot;given&quot;:&quot;Georgia&quot;,&quot;parse-names&quot;:false,&quot;dropping-particle&quot;:&quot;&quot;,&quot;non-dropping-particle&quot;:&quot;&quot;},{&quot;family&quot;:&quot;Stuckey&quot;,&quot;given&quot;:&quot;Bronwyn&quot;,&quot;parse-names&quot;:false,&quot;dropping-particle&quot;:&quot;&quot;,&quot;non-dropping-particle&quot;:&quot;&quot;},{&quot;family&quot;:&quot;Sumithran&quot;,&quot;given&quot;:&quot;Priya&quot;,&quot;parse-names&quot;:false,&quot;dropping-particle&quot;:&quot;&quot;,&quot;non-dropping-particle&quot;:&quot;&quot;},{&quot;family&quot;:&quot;Teede&quot;,&quot;given&quot;:&quot;Helena&quot;,&quot;parse-names&quot;:false,&quot;dropping-particle&quot;:&quot;&quot;,&quot;non-dropping-particle&quot;:&quot;&quot;},{&quot;family&quot;:&quot;Vora&quot;,&quot;given&quot;:&quot;Parind&quot;,&quot;parse-names&quot;:false,&quot;dropping-particle&quot;:&quot;&quot;,&quot;non-dropping-particle&quot;:&quot;&quot;},{&quot;family&quot;:&quot;Williams&quot;,&quot;given&quot;:&quot;Lyn&quot;,&quot;parse-names&quot;:false,&quot;dropping-particle&quot;:&quot;&quot;,&quot;non-dropping-particle&quot;:&quot;&quot;},{&quot;family&quot;:&quot;Abib&quot;,&quot;given&quot;:&quot;Eduardo&quot;,&quot;parse-names&quot;:false,&quot;dropping-particle&quot;:&quot;&quot;,&quot;non-dropping-particle&quot;:&quot;&quot;},{&quot;family&quot;:&quot;Adão Poço&quot;,&quot;given&quot;:&quot;Christiani&quot;,&quot;parse-names&quot;:false,&quot;dropping-particle&quot;:&quot;&quot;,&quot;non-dropping-particle&quot;:&quot;&quot;},{&quot;family&quot;:&quot;Alves&quot;,&quot;given&quot;:&quot;Érica Ferreira&quot;,&quot;parse-names&quot;:false,&quot;dropping-particle&quot;:&quot;&quot;,&quot;non-dropping-particle&quot;:&quot;&quot;},{&quot;family&quot;:&quot;Andreatta Bernardi Barea&quot;,&quot;given&quot;:&quot;Janaina&quot;,&quot;parse-names&quot;:false,&quot;dropping-particle&quot;:&quot;&quot;,&quot;non-dropping-particle&quot;:&quot;&quot;},{&quot;family&quot;:&quot;Avezum Oliveira&quot;,&quot;given&quot;:&quot;Livia&quot;,&quot;parse-names&quot;:false,&quot;dropping-particle&quot;:&quot;&quot;,&quot;non-dropping-particle&quot;:&quot;&quot;},{&quot;family&quot;:&quot;Castro&quot;,&quot;given&quot;:&quot;Denise Ludovico da Costa&quot;,&quot;parse-names&quot;:false,&quot;dropping-particle&quot;:&quot;de&quot;,&quot;non-dropping-particle&quot;:&quot;&quot;},{&quot;family&quot;:&quot;Correa da Cruz&quot;,&quot;given&quot;:&quot;Ivan&quot;,&quot;parse-names&quot;:false,&quot;dropping-particle&quot;:&quot;&quot;,&quot;non-dropping-particle&quot;:&quot;&quot;},{&quot;family&quot;:&quot;Costa&quot;,&quot;given&quot;:&quot;Midiã&quot;,&quot;parse-names&quot;:false,&quot;dropping-particle&quot;:&quot;&quot;,&quot;non-dropping-particle&quot;:&quot;&quot;},{&quot;family&quot;:&quot;Cruz&quot;,&quot;given&quot;:&quot;Ivan&quot;,&quot;parse-names&quot;:false,&quot;dropping-particle&quot;:&quot;&quot;,&quot;non-dropping-particle&quot;:&quot;&quot;},{&quot;family&quot;:&quot;Cunha&quot;,&quot;given&quot;:&quot;Sidney&quot;,&quot;parse-names&quot;:false,&quot;dropping-particle&quot;:&quot;&quot;,&quot;non-dropping-particle&quot;:&quot;&quot;},{&quot;family&quot;:&quot;Silva&quot;,&quot;given&quot;:&quot;Marco Antonio Vieira&quot;,&quot;parse-names&quot;:false,&quot;dropping-particle&quot;:&quot;&quot;,&quot;non-dropping-particle&quot;:&quot;da&quot;},{&quot;family&quot;:&quot;Carvalho Camara Bona&quot;,&quot;given&quot;:&quot;Renata&quot;,&quot;parse-names&quot;:false,&quot;dropping-particle&quot;:&quot;&quot;,&quot;non-dropping-particle&quot;:&quot;de&quot;},{&quot;family&quot;:&quot;Paula&quot;,&quot;given&quot;:&quot;Bruna&quot;,&quot;parse-names&quot;:false,&quot;dropping-particle&quot;:&quot;&quot;,&quot;non-dropping-particle&quot;:&quot;de&quot;},{&quot;family&quot;:&quot;Eliaschewitz&quot;,&quot;given&quot;:&quot;Freddy&quot;,&quot;parse-names&quot;:false,&quot;dropping-particle&quot;:&quot;&quot;,&quot;non-dropping-particle&quot;:&quot;&quot;},{&quot;family&quot;:&quot;Fazolli&quot;,&quot;given&quot;:&quot;Guilherme&quot;,&quot;parse-names&quot;:false,&quot;dropping-particle&quot;:&quot;&quot;,&quot;non-dropping-particle&quot;:&quot;&quot;},{&quot;family&quot;:&quot;Ferreira Filho&quot;,&quot;given&quot;:&quot;Carlos Alberto&quot;,&quot;parse-names&quot;:false,&quot;dropping-particle&quot;:&quot;&quot;,&quot;non-dropping-particle&quot;:&quot;&quot;},{&quot;family&quot;:&quot;Fortes&quot;,&quot;given&quot;:&quot;Jose&quot;,&quot;parse-names&quot;:false,&quot;dropping-particle&quot;:&quot;&quot;,&quot;non-dropping-particle&quot;:&quot;&quot;},{&quot;family&quot;:&quot;França&quot;,&quot;given&quot;:&quot;Cesar&quot;,&quot;parse-names&quot;:false,&quot;dropping-particle&quot;:&quot;&quot;,&quot;non-dropping-particle&quot;:&quot;&quot;},{&quot;family&quot;:&quot;Franco&quot;,&quot;given&quot;:&quot;Denise Reis&quot;,&quot;parse-names&quot;:false,&quot;dropping-particle&quot;:&quot;&quot;,&quot;non-dropping-particle&quot;:&quot;&quot;},{&quot;family&quot;:&quot;Genestreti&quot;,&quot;given&quot;:&quot;Paulo Roberto&quot;,&quot;parse-names&quot;:false,&quot;dropping-particle&quot;:&quot;&quot;,&quot;non-dropping-particle&quot;:&quot;&quot;},{&quot;family&quot;:&quot;Giorgeto&quot;,&quot;given&quot;:&quot;Flavio&quot;,&quot;parse-names&quot;:false,&quot;dropping-particle&quot;:&quot;&quot;,&quot;non-dropping-particle&quot;:&quot;&quot;},{&quot;family&quot;:&quot;Gonçalves&quot;,&quot;given&quot;:&quot;Rodrigo Marques&quot;,&quot;parse-names&quot;:false,&quot;dropping-particle&quot;:&quot;&quot;,&quot;non-dropping-particle&quot;:&quot;&quot;},{&quot;family&quot;:&quot;Grossman&quot;,&quot;given&quot;:&quot;Michele Elka&quot;,&quot;parse-names&quot;:false,&quot;dropping-particle&quot;:&quot;&quot;,&quot;non-dropping-particle&quot;:&quot;&quot;},{&quot;family&quot;:&quot;Henrique Marcelino&quot;,&quot;given&quot;:&quot;Ana Claudia&quot;,&quot;parse-names&quot;:false,&quot;dropping-particle&quot;:&quot;&quot;,&quot;non-dropping-particle&quot;:&quot;&quot;},{&quot;family&quot;:&quot;Hernandes&quot;,&quot;given&quot;:&quot;Mauro&quot;,&quot;parse-names&quot;:false,&quot;dropping-particle&quot;:&quot;&quot;,&quot;non-dropping-particle&quot;:&quot;&quot;},{&quot;family&quot;:&quot;Horta&quot;,&quot;given&quot;:&quot;Ana&quot;,&quot;parse-names&quot;:false,&quot;dropping-particle&quot;:&quot;&quot;,&quot;non-dropping-particle&quot;:&quot;&quot;},{&quot;family&quot;:&quot;Jaeger&quot;,&quot;given&quot;:&quot;Cristiano&quot;,&quot;parse-names&quot;:false,&quot;dropping-particle&quot;:&quot;&quot;,&quot;non-dropping-particle&quot;:&quot;&quot;},{&quot;family&quot;:&quot;Kaneblai&quot;,&quot;given&quot;:&quot;Midia&quot;,&quot;parse-names&quot;:false,&quot;dropping-particle&quot;:&quot;&quot;,&quot;non-dropping-particle&quot;:&quot;&quot;},{&quot;family&quot;:&quot;Kauffman Rutenberg&quot;,&quot;given&quot;:&quot;Cecilia&quot;,&quot;parse-names&quot;:false,&quot;dropping-particle&quot;:&quot;&quot;,&quot;non-dropping-particle&quot;:&quot;&quot;},{&quot;family&quot;:&quot;Kerr Saraiva&quot;,&quot;given&quot;:&quot;Jose Francisco&quot;,&quot;parse-names&quot;:false,&quot;dropping-particle&quot;:&quot;&quot;,&quot;non-dropping-particle&quot;:&quot;&quot;},{&quot;family&quot;:&quot;Lemos&quot;,&quot;given&quot;:&quot;Maria Angelica&quot;,&quot;parse-names&quot;:false,&quot;dropping-particle&quot;:&quot;&quot;,&quot;non-dropping-particle&quot;:&quot;&quot;},{&quot;family&quot;:&quot;Maia&quot;,&quot;given&quot;:&quot;Lilia&quot;,&quot;parse-names&quot;:false,&quot;dropping-particle&quot;:&quot;&quot;,&quot;non-dropping-particle&quot;:&quot;&quot;},{&quot;family&quot;:&quot;Manenti&quot;,&quot;given&quot;:&quot;Euler Roberto&quot;,&quot;parse-names&quot;:false,&quot;dropping-particle&quot;:&quot;&quot;,&quot;non-dropping-particle&quot;:&quot;&quot;},{&quot;family&quot;:&quot;Marques&quot;,&quot;given&quot;:&quot;Mariana&quot;,&quot;parse-names&quot;:false,&quot;dropping-particle&quot;:&quot;&quot;,&quot;non-dropping-particle&quot;:&quot;&quot;},{&quot;family&quot;:&quot;Melissa Valerio&quot;,&quot;given&quot;:&quot;Cynthia&quot;,&quot;parse-names&quot;:false,&quot;dropping-particle&quot;:&quot;&quot;,&quot;non-dropping-particle&quot;:&quot;&quot;},{&quot;family&quot;:&quot;Moreira&quot;,&quot;given&quot;:&quot;Rodrigo&quot;,&quot;parse-names&quot;:false,&quot;dropping-particle&quot;:&quot;&quot;,&quot;non-dropping-particle&quot;:&quot;&quot;},{&quot;family&quot;:&quot;Mothé&quot;,&quot;given&quot;:&quot;Flávia&quot;,&quot;parse-names&quot;:false,&quot;dropping-particle&quot;:&quot;&quot;,&quot;non-dropping-particle&quot;:&quot;&quot;},{&quot;family&quot;:&quot;Mouco&quot;,&quot;given&quot;:&quot;Osana Maria&quot;,&quot;parse-names&quot;:false,&quot;dropping-particle&quot;:&quot;&quot;,&quot;non-dropping-particle&quot;:&quot;&quot;},{&quot;family&quot;:&quot;Moura&quot;,&quot;given&quot;:&quot;Philip&quot;,&quot;parse-names&quot;:false,&quot;dropping-particle&quot;:&quot;&quot;,&quot;non-dropping-particle&quot;:&quot;&quot;},{&quot;family&quot;:&quot;Moura Jorge&quot;,&quot;given&quot;:&quot;José Carlos&quot;,&quot;parse-names&quot;:false,&quot;dropping-particle&quot;:&quot;&quot;,&quot;non-dropping-particle&quot;:&quot;&quot;},{&quot;family&quot;:&quot;Nakashima&quot;,&quot;given&quot;:&quot;Carlos&quot;,&quot;parse-names&quot;:false,&quot;dropping-particle&quot;:&quot;&quot;,&quot;non-dropping-particle&quot;:&quot;&quot;},{&quot;family&quot;:&quot;Nakazone&quot;,&quot;given&quot;:&quot;Marcelo&quot;,&quot;parse-names&quot;:false,&quot;dropping-particle&quot;:&quot;&quot;,&quot;non-dropping-particle&quot;:&quot;&quot;},{&quot;family&quot;:&quot;Napoli&quot;,&quot;given&quot;:&quot;Thiago&quot;,&quot;parse-names&quot;:false,&quot;dropping-particle&quot;:&quot;&quot;,&quot;non-dropping-particle&quot;:&quot;&quot;},{&quot;family&quot;:&quot;Nunes&quot;,&quot;given&quot;:&quot;Cristiane&quot;,&quot;parse-names&quot;:false,&quot;dropping-particle&quot;:&quot;&quot;,&quot;non-dropping-particle&quot;:&quot;&quot;},{&quot;family&quot;:&quot;Nunes Salles&quot;,&quot;given&quot;:&quot;Joao Eduardo&quot;,&quot;parse-names&quot;:false,&quot;dropping-particle&quot;:&quot;&quot;,&quot;non-dropping-particle&quot;:&quot;&quot;},{&quot;family&quot;:&quot;Oliveira&quot;,&quot;given&quot;:&quot;Karla&quot;,&quot;parse-names&quot;:false,&quot;dropping-particle&quot;:&quot;&quot;,&quot;non-dropping-particle&quot;:&quot;&quot;},{&quot;family&quot;:&quot;Oliveira&quot;,&quot;given&quot;:&quot;Marcela&quot;,&quot;parse-names&quot;:false,&quot;dropping-particle&quot;:&quot;&quot;,&quot;non-dropping-particle&quot;:&quot;&quot;},{&quot;family&quot;:&quot;Pantano&quot;,&quot;given&quot;:&quot;Gracielly de Souza&quot;,&quot;parse-names&quot;:false,&quot;dropping-particle&quot;:&quot;&quot;,&quot;non-dropping-particle&quot;:&quot;&quot;},{&quot;family&quot;:&quot;Petri&quot;,&quot;given&quot;:&quot;Fabio&quot;,&quot;parse-names&quot;:false,&quot;dropping-particle&quot;:&quot;&quot;,&quot;non-dropping-particle&quot;:&quot;&quot;},{&quot;family&quot;:&quot;Piazza&quot;,&quot;given&quot;:&quot;Leonardo&quot;,&quot;parse-names&quot;:false,&quot;dropping-particle&quot;:&quot;&quot;,&quot;non-dropping-particle&quot;:&quot;&quot;},{&quot;family&quot;:&quot;Pires&quot;,&quot;given&quot;:&quot;Andreia Carla&quot;,&quot;parse-names&quot;:false,&quot;dropping-particle&quot;:&quot;&quot;,&quot;non-dropping-particle&quot;:&quot;&quot;},{&quot;family&quot;:&quot;Pizzato&quot;,&quot;given&quot;:&quot;Patricia&quot;,&quot;parse-names&quot;:false,&quot;dropping-particle&quot;:&quot;&quot;,&quot;non-dropping-particle&quot;:&quot;&quot;},{&quot;family&quot;:&quot;Prata&quot;,&quot;given&quot;:&quot;Sergio&quot;,&quot;parse-names&quot;:false,&quot;dropping-particle&quot;:&quot;&quot;,&quot;non-dropping-particle&quot;:&quot;&quot;},{&quot;family&quot;:&quot;Precoma&quot;,&quot;given&quot;:&quot;Dalton&quot;,&quot;parse-names&quot;:false,&quot;dropping-particle&quot;:&quot;&quot;,&quot;non-dropping-particle&quot;:&quot;&quot;},{&quot;family&quot;:&quot;Rech&quot;,&quot;given&quot;:&quot;Rafael&quot;,&quot;parse-names&quot;:false,&quot;dropping-particle&quot;:&quot;&quot;,&quot;non-dropping-particle&quot;:&quot;&quot;},{&quot;family&quot;:&quot;Reis&quot;,&quot;given&quot;:&quot;Gilmar&quot;,&quot;parse-names&quot;:false,&quot;dropping-particle&quot;:&quot;&quot;,&quot;non-dropping-particle&quot;:&quot;&quot;},{&quot;family&quot;:&quot;Reis&quot;,&quot;given&quot;:&quot;Heleno&quot;,&quot;parse-names&quot;:false,&quot;dropping-particle&quot;:&quot;&quot;,&quot;non-dropping-particle&quot;:&quot;&quot;},{&quot;family&quot;:&quot;Resende&quot;,&quot;given&quot;:&quot;Elisabete&quot;,&quot;parse-names&quot;:false,&quot;dropping-particle&quot;:&quot;&quot;,&quot;non-dropping-particle&quot;:&quot;&quot;},{&quot;family&quot;:&quot;Ribas Fortes&quot;,&quot;given&quot;:&quot;Jose&quot;,&quot;parse-names&quot;:false,&quot;dropping-particle&quot;:&quot;&quot;,&quot;non-dropping-particle&quot;:&quot;&quot;},{&quot;family&quot;:&quot;Rodovalho&quot;,&quot;given&quot;:&quot;Sylka&quot;,&quot;parse-names&quot;:false,&quot;dropping-particle&quot;:&quot;&quot;,&quot;non-dropping-particle&quot;:&quot;&quot;},{&quot;family&quot;:&quot;Rossi dos Santos&quot;,&quot;given&quot;:&quot;Fabio&quot;,&quot;parse-names&quot;:false,&quot;dropping-particle&quot;:&quot;&quot;,&quot;non-dropping-particle&quot;:&quot;&quot;},{&quot;family&quot;:&quot;Salles&quot;,&quot;given&quot;:&quot;Joao Eduardo&quot;,&quot;parse-names&quot;:false,&quot;dropping-particle&quot;:&quot;&quot;,&quot;non-dropping-particle&quot;:&quot;&quot;},{&quot;family&quot;:&quot;Sampaio&quot;,&quot;given&quot;:&quot;Célia Regina&quot;,&quot;parse-names&quot;:false,&quot;dropping-particle&quot;:&quot;&quot;,&quot;non-dropping-particle&quot;:&quot;&quot;},{&quot;family&quot;:&quot;Santos&quot;,&quot;given&quot;:&quot;Thiago&quot;,&quot;parse-names&quot;:false,&quot;dropping-particle&quot;:&quot;&quot;,&quot;non-dropping-particle&quot;:&quot;&quot;},{&quot;family&quot;:&quot;Santos dos Santos&quot;,&quot;given&quot;:&quot;Vanessa&quot;,&quot;parse-names&quot;:false,&quot;dropping-particle&quot;:&quot;&quot;,&quot;non-dropping-particle&quot;:&quot;&quot;},{&quot;family&quot;:&quot;Silva e Quadros&quot;,&quot;given&quot;:&quot;Tulio&quot;,&quot;parse-names&quot;:false,&quot;dropping-particle&quot;:&quot;&quot;,&quot;non-dropping-particle&quot;:&quot;&quot;},{&quot;family&quot;:&quot;Silveira&quot;,&quot;given&quot;:&quot;Daniel&quot;,&quot;parse-names&quot;:false,&quot;dropping-particle&quot;:&quot;&quot;,&quot;non-dropping-particle&quot;:&quot;&quot;},{&quot;family&quot;:&quot;Siqueira&quot;,&quot;given&quot;:&quot;Katia Nunes&quot;,&quot;parse-names&quot;:false,&quot;dropping-particle&quot;:&quot;&quot;,&quot;non-dropping-particle&quot;:&quot;&quot;},{&quot;family&quot;:&quot;Teireira&quot;,&quot;given&quot;:&quot;M.&quot;,&quot;parse-names&quot;:false,&quot;dropping-particle&quot;:&quot;&quot;,&quot;non-dropping-particle&quot;:&quot;&quot;},{&quot;family&quot;:&quot;Uehara&quot;,&quot;given&quot;:&quot;Marcelo&quot;,&quot;parse-names&quot;:false,&quot;dropping-particle&quot;:&quot;&quot;,&quot;non-dropping-particle&quot;:&quot;&quot;},{&quot;family&quot;:&quot;Valerio&quot;,&quot;given&quot;:&quot;C.&quot;,&quot;parse-names&quot;:false,&quot;dropping-particle&quot;:&quot;&quot;,&quot;non-dropping-particle&quot;:&quot;&quot;},{&quot;family&quot;:&quot;Vianna&quot;,&quot;given&quot;:&quot;Henrique&quot;,&quot;parse-names&quot;:false,&quot;dropping-particle&quot;:&quot;&quot;,&quot;non-dropping-particle&quot;:&quot;&quot;},{&quot;family&quot;:&quot;Vidotti&quot;,&quot;given&quot;:&quot;Maria Helena&quot;,&quot;parse-names&quot;:false,&quot;dropping-particle&quot;:&quot;&quot;,&quot;non-dropping-particle&quot;:&quot;&quot;},{&quot;family&quot;:&quot;Visconti&quot;,&quot;given&quot;:&quot;Guilherme de Lima&quot;,&quot;parse-names&quot;:false,&quot;dropping-particle&quot;:&quot;&quot;,&quot;non-dropping-particle&quot;:&quot;&quot;},{&quot;family&quot;:&quot;Zanella&quot;,&quot;given&quot;:&quot;Maria Teresa&quot;,&quot;parse-names&quot;:false,&quot;dropping-particle&quot;:&quot;&quot;,&quot;non-dropping-particle&quot;:&quot;&quot;},{&quot;family&quot;:&quot;Andreeva&quot;,&quot;given&quot;:&quot;Viktoriya&quot;,&quot;parse-names&quot;:false,&quot;dropping-particle&quot;:&quot;&quot;,&quot;non-dropping-particle&quot;:&quot;&quot;},{&quot;family&quot;:&quot;Borisov&quot;,&quot;given&quot;:&quot;Radoslav&quot;,&quot;parse-names&quot;:false,&quot;dropping-particle&quot;:&quot;&quot;,&quot;non-dropping-particle&quot;:&quot;&quot;},{&quot;family&quot;:&quot;Botushanov&quot;,&quot;given&quot;:&quot;Nikolay&quot;,&quot;parse-names&quot;:false,&quot;dropping-particle&quot;:&quot;&quot;,&quot;non-dropping-particle&quot;:&quot;&quot;},{&quot;family&quot;:&quot;Dimitrov&quot;,&quot;given&quot;:&quot;Georgi&quot;,&quot;parse-names&quot;:false,&quot;dropping-particle&quot;:&quot;&quot;,&quot;non-dropping-particle&quot;:&quot;&quot;},{&quot;family&quot;:&quot;Dimova&quot;,&quot;given&quot;:&quot;Kameliya&quot;,&quot;parse-names&quot;:false,&quot;dropping-particle&quot;:&quot;&quot;,&quot;non-dropping-particle&quot;:&quot;&quot;},{&quot;family&quot;:&quot;Dragoychev&quot;,&quot;given&quot;:&quot;Tsvetan&quot;,&quot;parse-names&quot;:false,&quot;dropping-particle&quot;:&quot;&quot;,&quot;non-dropping-particle&quot;:&quot;&quot;},{&quot;family&quot;:&quot;Grigorova&quot;,&quot;given&quot;:&quot;Valentina&quot;,&quot;parse-names&quot;:false,&quot;dropping-particle&quot;:&quot;&quot;,&quot;non-dropping-particle&quot;:&quot;&quot;},{&quot;family&quot;:&quot;Gushterova&quot;,&quot;given&quot;:&quot;Valentina&quot;,&quot;parse-names&quot;:false,&quot;dropping-particle&quot;:&quot;&quot;,&quot;non-dropping-particle&quot;:&quot;&quot;},{&quot;family&quot;:&quot;Ivanov&quot;,&quot;given&quot;:&quot;Ivaylo&quot;,&quot;parse-names&quot;:false,&quot;dropping-particle&quot;:&quot;&quot;,&quot;non-dropping-particle&quot;:&quot;&quot;},{&quot;family&quot;:&quot;Kocelova&quot;,&quot;given&quot;:&quot;Tatyana&quot;,&quot;parse-names&quot;:false,&quot;dropping-particle&quot;:&quot;&quot;,&quot;non-dropping-particle&quot;:&quot;&quot;},{&quot;family&quot;:&quot;Kurktschiev&quot;,&quot;given&quot;:&quot;Dimo&quot;,&quot;parse-names&quot;:false,&quot;dropping-particle&quot;:&quot;&quot;,&quot;non-dropping-particle&quot;:&quot;&quot;},{&quot;family&quot;:&quot;Miletieva&quot;,&quot;given&quot;:&quot;Milena&quot;,&quot;parse-names&quot;:false,&quot;dropping-particle&quot;:&quot;&quot;,&quot;non-dropping-particle&quot;:&quot;&quot;},{&quot;family&quot;:&quot;Nenkova-Gugusheva&quot;,&quot;given&quot;:&quot;Neli&quot;,&quot;parse-names&quot;:false,&quot;dropping-particle&quot;:&quot;&quot;,&quot;non-dropping-particle&quot;:&quot;&quot;},{&quot;family&quot;:&quot;Pancheva&quot;,&quot;given&quot;:&quot;Ralitsa&quot;,&quot;parse-names&quot;:false,&quot;dropping-particle&quot;:&quot;&quot;,&quot;non-dropping-particle&quot;:&quot;&quot;},{&quot;family&quot;:&quot;Pavlova&quot;,&quot;given&quot;:&quot;Maria&quot;,&quot;parse-names&quot;:false,&quot;dropping-particle&quot;:&quot;&quot;,&quot;non-dropping-particle&quot;:&quot;&quot;},{&quot;family&quot;:&quot;Raev&quot;,&quot;given&quot;:&quot;Dimitar&quot;,&quot;parse-names&quot;:false,&quot;dropping-particle&quot;:&quot;&quot;,&quot;non-dropping-particle&quot;:&quot;&quot;},{&quot;family&quot;:&quot;Spasova&quot;,&quot;given&quot;:&quot;Vesela&quot;,&quot;parse-names&quot;:false,&quot;dropping-particle&quot;:&quot;&quot;,&quot;non-dropping-particle&quot;:&quot;&quot;},{&quot;family&quot;:&quot;Stoikov&quot;,&quot;given&quot;:&quot;Anastas&quot;,&quot;parse-names&quot;:false,&quot;dropping-particle&quot;:&quot;&quot;,&quot;non-dropping-particle&quot;:&quot;&quot;},{&quot;family&quot;:&quot;Troev&quot;,&quot;given&quot;:&quot;Dimitar&quot;,&quot;parse-names&quot;:false,&quot;dropping-particle&quot;:&quot;&quot;,&quot;non-dropping-particle&quot;:&quot;&quot;},{&quot;family&quot;:&quot;Yanev&quot;,&quot;given&quot;:&quot;Todor&quot;,&quot;parse-names&quot;:false,&quot;dropping-particle&quot;:&quot;&quot;,&quot;non-dropping-particle&quot;:&quot;&quot;},{&quot;family&quot;:&quot;Yoncheva-Mihaylova&quot;,&quot;given&quot;:&quot;Mariana&quot;,&quot;parse-names&quot;:false,&quot;dropping-particle&quot;:&quot;&quot;,&quot;non-dropping-particle&quot;:&quot;&quot;},{&quot;family&quot;:&quot;Abitbol&quot;,&quot;given&quot;:&quot;Alexander&quot;,&quot;parse-names&quot;:false,&quot;dropping-particle&quot;:&quot;&quot;,&quot;non-dropping-particle&quot;:&quot;&quot;},{&quot;family&quot;:&quot;Ajala&quot;,&quot;given&quot;:&quot;Buki&quot;,&quot;parse-names&quot;:false,&quot;dropping-particle&quot;:&quot;&quot;,&quot;non-dropping-particle&quot;:&quot;&quot;},{&quot;family&quot;:&quot;Alguwaihes&quot;,&quot;given&quot;:&quot;Abdullh&quot;,&quot;parse-names&quot;:false,&quot;dropping-particle&quot;:&quot;&quot;,&quot;non-dropping-particle&quot;:&quot;&quot;},{&quot;family&quot;:&quot;Ardilouze&quot;,&quot;given&quot;:&quot;Jean Luc&quot;,&quot;parse-names&quot;:false,&quot;dropping-particle&quot;:&quot;&quot;,&quot;non-dropping-particle&quot;:&quot;&quot;},{&quot;family&quot;:&quot;Aris-Jilwan&quot;,&quot;given&quot;:&quot;Nahla&quot;,&quot;parse-names&quot;:false,&quot;dropping-particle&quot;:&quot;&quot;,&quot;non-dropping-particle&quot;:&quot;&quot;},{&quot;family&quot;:&quot;Arnaout&quot;,&quot;given&quot;:&quot;Amel&quot;,&quot;parse-names&quot;:false,&quot;dropping-particle&quot;:&quot;&quot;,&quot;non-dropping-particle&quot;:&quot;&quot;},{&quot;family&quot;:&quot;Aronson&quot;,&quot;given&quot;:&quot;Ronnie&quot;,&quot;parse-names&quot;:false,&quot;dropping-particle&quot;:&quot;&quot;,&quot;non-dropping-particle&quot;:&quot;&quot;},{&quot;family&quot;:&quot;Aslam&quot;,&quot;given&quot;:&quot;Nadeem&quot;,&quot;parse-names&quot;:false,&quot;dropping-particle&quot;:&quot;&quot;,&quot;non-dropping-particle&quot;:&quot;&quot;},{&quot;family&quot;:&quot;Babin&quot;,&quot;given&quot;:&quot;Sandra&quot;,&quot;parse-names&quot;:false,&quot;dropping-particle&quot;:&quot;&quot;,&quot;non-dropping-particle&quot;:&quot;&quot;},{&quot;family&quot;:&quot;Bailargeon&quot;,&quot;given&quot;:&quot;Jean Patrice&quot;,&quot;parse-names&quot;:false,&quot;dropping-particle&quot;:&quot;&quot;,&quot;non-dropping-particle&quot;:&quot;&quot;},{&quot;family&quot;:&quot;Bailey&quot;,&quot;given&quot;:&quot;Allan&quot;,&quot;parse-names&quot;:false,&quot;dropping-particle&quot;:&quot;&quot;,&quot;non-dropping-particle&quot;:&quot;&quot;},{&quot;family&quot;:&quot;Bajaj&quot;,&quot;given&quot;:&quot;Harpreet&quot;,&quot;parse-names&quot;:false,&quot;dropping-particle&quot;:&quot;&quot;,&quot;non-dropping-particle&quot;:&quot;&quot;},{&quot;family&quot;:&quot;Beauchesne&quot;,&quot;given&quot;:&quot;Christian&quot;,&quot;parse-names&quot;:false,&quot;dropping-particle&quot;:&quot;&quot;,&quot;non-dropping-particle&quot;:&quot;&quot;},{&quot;family&quot;:&quot;Beca&quot;,&quot;given&quot;:&quot;Sorin&quot;,&quot;parse-names&quot;:false,&quot;dropping-particle&quot;:&quot;&quot;,&quot;non-dropping-particle&quot;:&quot;&quot;},{&quot;family&quot;:&quot;Belanger&quot;,&quot;given&quot;:&quot;Andre&quot;,&quot;parse-names&quot;:false,&quot;dropping-particle&quot;:&quot;&quot;,&quot;non-dropping-particle&quot;:&quot;&quot;},{&quot;family&quot;:&quot;Bell&quot;,&quot;given&quot;:&quot;Alan&quot;,&quot;parse-names&quot;:false,&quot;dropping-particle&quot;:&quot;&quot;,&quot;non-dropping-particle&quot;:&quot;&quot;},{&quot;family&quot;:&quot;Bellabarba&quot;,&quot;given&quot;:&quot;Diego&quot;,&quot;parse-names&quot;:false,&quot;dropping-particle&quot;:&quot;&quot;,&quot;non-dropping-particle&quot;:&quot;&quot;},{&quot;family&quot;:&quot;Berard&quot;,&quot;given&quot;:&quot;Lori&quot;,&quot;parse-names&quot;:false,&quot;dropping-particle&quot;:&quot;&quot;,&quot;non-dropping-particle&quot;:&quot;&quot;},{&quot;family&quot;:&quot;Berenbaum&quot;,&quot;given&quot;:&quot;Brian&quot;,&quot;parse-names&quot;:false,&quot;dropping-particle&quot;:&quot;&quot;,&quot;non-dropping-particle&quot;:&quot;&quot;},{&quot;family&quot;:&quot;Bergeron&quot;,&quot;given&quot;:&quot;Vincent&quot;,&quot;parse-names&quot;:false,&quot;dropping-particle&quot;:&quot;&quot;,&quot;non-dropping-particle&quot;:&quot;&quot;},{&quot;family&quot;:&quot;Berlingieri&quot;,&quot;given&quot;:&quot;Joseph&quot;,&quot;parse-names&quot;:false,&quot;dropping-particle&quot;:&quot;&quot;,&quot;non-dropping-particle&quot;:&quot;&quot;},{&quot;family&quot;:&quot;Bernier&quot;,&quot;given&quot;:&quot;Frédéric&quot;,&quot;parse-names&quot;:false,&quot;dropping-particle&quot;:&quot;&quot;,&quot;non-dropping-particle&quot;:&quot;&quot;},{&quot;family&quot;:&quot;Bishara&quot;,&quot;given&quot;:&quot;Phoebe&quot;,&quot;parse-names&quot;:false,&quot;dropping-particle&quot;:&quot;&quot;,&quot;non-dropping-particle&quot;:&quot;&quot;},{&quot;family&quot;:&quot;Blank&quot;,&quot;given&quot;:&quot;David&quot;,&quot;parse-names&quot;:false,&quot;dropping-particle&quot;:&quot;&quot;,&quot;non-dropping-particle&quot;:&quot;&quot;},{&quot;family&quot;:&quot;Blumer&quot;,&quot;given&quot;:&quot;Ian&quot;,&quot;parse-names&quot;:false,&quot;dropping-particle&quot;:&quot;&quot;,&quot;non-dropping-particle&quot;:&quot;&quot;},{&quot;family&quot;:&quot;Brault&quot;,&quot;given&quot;:&quot;Suzanne&quot;,&quot;parse-names&quot;:false,&quot;dropping-particle&quot;:&quot;&quot;,&quot;non-dropping-particle&quot;:&quot;&quot;},{&quot;family&quot;:&quot;Breton&quot;,&quot;given&quot;:&quot;Donald&quot;,&quot;parse-names&quot;:false,&quot;dropping-particle&quot;:&quot;&quot;,&quot;non-dropping-particle&quot;:&quot;&quot;},{&quot;family&quot;:&quot;Carpentier&quot;,&quot;given&quot;:&quot;André&quot;,&quot;parse-names&quot;:false,&quot;dropping-particle&quot;:&quot;&quot;,&quot;non-dropping-particle&quot;:&quot;&quot;},{&quot;family&quot;:&quot;Cha&quot;,&quot;given&quot;:&quot;James&quot;,&quot;parse-names&quot;:false,&quot;dropping-particle&quot;:&quot;&quot;,&quot;non-dropping-particle&quot;:&quot;&quot;},{&quot;family&quot;:&quot;Chandra&quot;,&quot;given&quot;:&quot;Prakash&quot;,&quot;parse-names&quot;:false,&quot;dropping-particle&quot;:&quot;&quot;,&quot;non-dropping-particle&quot;:&quot;&quot;},{&quot;family&quot;:&quot;Chiasson&quot;,&quot;given&quot;:&quot;Jean Louis&quot;,&quot;parse-names&quot;:false,&quot;dropping-particle&quot;:&quot;&quot;,&quot;non-dropping-particle&quot;:&quot;&quot;},{&quot;family&quot;:&quot;Conway&quot;,&quot;given&quot;:&quot;James R.&quot;,&quot;parse-names&quot;:false,&quot;dropping-particle&quot;:&quot;&quot;,&quot;non-dropping-particle&quot;:&quot;&quot;},{&quot;family&quot;:&quot;Couture&quot;,&quot;given&quot;:&quot;Ghyslaine&quot;,&quot;parse-names&quot;:false,&quot;dropping-particle&quot;:&quot;&quot;,&quot;non-dropping-particle&quot;:&quot;&quot;},{&quot;family&quot;:&quot;Couture&quot;,&quot;given&quot;:&quot;Nathalie&quot;,&quot;parse-names&quot;:false,&quot;dropping-particle&quot;:&quot;&quot;,&quot;non-dropping-particle&quot;:&quot;&quot;},{&quot;family&quot;:&quot;Dagenais&quot;,&quot;given&quot;:&quot;Gilles&quot;,&quot;parse-names&quot;:false,&quot;dropping-particle&quot;:&quot;&quot;,&quot;non-dropping-particle&quot;:&quot;&quot;},{&quot;family&quot;:&quot;Datta&quot;,&quot;given&quot;:&quot;Dyotirmoy&quot;,&quot;parse-names&quot;:false,&quot;dropping-particle&quot;:&quot;&quot;,&quot;non-dropping-particle&quot;:&quot;&quot;},{&quot;family&quot;:&quot;D'Ignazio&quot;,&quot;given&quot;:&quot;Giuseppe&quot;,&quot;parse-names&quot;:false,&quot;dropping-particle&quot;:&quot;&quot;,&quot;non-dropping-particle&quot;:&quot;&quot;},{&quot;family&quot;:&quot;Dumas&quot;,&quot;given&quot;:&quot;Richard&quot;,&quot;parse-names&quot;:false,&quot;dropping-particle&quot;:&quot;&quot;,&quot;non-dropping-particle&quot;:&quot;&quot;},{&quot;family&quot;:&quot;Fay&quot;,&quot;given&quot;:&quot;Didier&quot;,&quot;parse-names&quot;:false,&quot;dropping-particle&quot;:&quot;&quot;,&quot;non-dropping-particle&quot;:&quot;&quot;},{&quot;family&quot;:&quot;Frechette&quot;,&quot;given&quot;:&quot;Andre&quot;,&quot;parse-names&quot;:false,&quot;dropping-particle&quot;:&quot;&quot;,&quot;non-dropping-particle&quot;:&quot;&quot;},{&quot;family&quot;:&quot;Frenette&quot;,&quot;given&quot;:&quot;Louise&quot;,&quot;parse-names&quot;:false,&quot;dropping-particle&quot;:&quot;&quot;,&quot;non-dropping-particle&quot;:&quot;&quot;},{&quot;family&quot;:&quot;Fung&quot;,&quot;given&quot;:&quot;Daisy&quot;,&quot;parse-names&quot;:false,&quot;dropping-particle&quot;:&quot;&quot;,&quot;non-dropping-particle&quot;:&quot;&quot;},{&quot;family&quot;:&quot;Gagnon&quot;,&quot;given&quot;:&quot;Nathalie&quot;,&quot;parse-names&quot;:false,&quot;dropping-particle&quot;:&quot;&quot;,&quot;non-dropping-particle&quot;:&quot;&quot;},{&quot;family&quot;:&quot;Galter&quot;,&quot;given&quot;:&quot;Meri&quot;,&quot;parse-names&quot;:false,&quot;dropping-particle&quot;:&quot;&quot;,&quot;non-dropping-particle&quot;:&quot;&quot;},{&quot;family&quot;:&quot;Garon&quot;,&quot;given&quot;:&quot;Jean&quot;,&quot;parse-names&quot;:false,&quot;dropping-particle&quot;:&quot;&quot;,&quot;non-dropping-particle&quot;:&quot;&quot;},{&quot;family&quot;:&quot;Gauthier&quot;,&quot;given&quot;:&quot;Jean Sebastien&quot;,&quot;parse-names&quot;:false,&quot;dropping-particle&quot;:&quot;&quot;,&quot;non-dropping-particle&quot;:&quot;&quot;},{&quot;family&quot;:&quot;Geadah&quot;,&quot;given&quot;:&quot;Christian&quot;,&quot;parse-names&quot;:false,&quot;dropping-particle&quot;:&quot;&quot;,&quot;non-dropping-particle&quot;:&quot;&quot;},{&quot;family&quot;:&quot;Gilbert&quot;,&quot;given&quot;:&quot;Jeremy&quot;,&quot;parse-names&quot;:false,&quot;dropping-particle&quot;:&quot;&quot;,&quot;non-dropping-particle&quot;:&quot;&quot;},{&quot;family&quot;:&quot;Girard&quot;,&quot;given&quot;:&quot;Ronald&quot;,&quot;parse-names&quot;:false,&quot;dropping-particle&quot;:&quot;&quot;,&quot;non-dropping-particle&quot;:&quot;&quot;},{&quot;family&quot;:&quot;Goldenberg&quot;,&quot;given&quot;:&quot;Ronald&quot;,&quot;parse-names&quot;:false,&quot;dropping-particle&quot;:&quot;&quot;,&quot;non-dropping-particle&quot;:&quot;&quot;},{&quot;family&quot;:&quot;Grossman&quot;,&quot;given&quot;:&quot;Loren David&quot;,&quot;parse-names&quot;:false,&quot;dropping-particle&quot;:&quot;&quot;,&quot;non-dropping-particle&quot;:&quot;&quot;},{&quot;family&quot;:&quot;Gupta&quot;,&quot;given&quot;:&quot;Nikhil&quot;,&quot;parse-names&quot;:false,&quot;dropping-particle&quot;:&quot;&quot;,&quot;non-dropping-particle&quot;:&quot;&quot;},{&quot;family&quot;:&quot;Halle&quot;,&quot;given&quot;:&quot;Jean Pierre&quot;,&quot;parse-names&quot;:false,&quot;dropping-particle&quot;:&quot;&quot;,&quot;non-dropping-particle&quot;:&quot;&quot;},{&quot;family&quot;:&quot;Hivert&quot;,&quot;given&quot;:&quot;Marie France&quot;,&quot;parse-names&quot;:false,&quot;dropping-particle&quot;:&quot;&quot;,&quot;non-dropping-particle&quot;:&quot;&quot;},{&quot;family&quot;:&quot;Houde&quot;,&quot;given&quot;:&quot;Ghislaine&quot;,&quot;parse-names&quot;:false,&quot;dropping-particle&quot;:&quot;&quot;,&quot;non-dropping-particle&quot;:&quot;&quot;},{&quot;family&quot;:&quot;Houlden&quot;,&quot;given&quot;:&quot;Robyn&quot;,&quot;parse-names&quot;:false,&quot;dropping-particle&quot;:&quot;&quot;,&quot;non-dropping-particle&quot;:&quot;&quot;},{&quot;family&quot;:&quot;Hramiak&quot;,&quot;given&quot;:&quot;Irene&quot;,&quot;parse-names&quot;:false,&quot;dropping-particle&quot;:&quot;&quot;,&quot;non-dropping-particle&quot;:&quot;&quot;},{&quot;family&quot;:&quot;Jablonski&quot;,&quot;given&quot;:&quot;Ted&quot;,&quot;parse-names&quot;:false,&quot;dropping-particle&quot;:&quot;&quot;,&quot;non-dropping-particle&quot;:&quot;&quot;},{&quot;family&quot;:&quot;Jain&quot;,&quot;given&quot;:&quot;Akshay Jain&quot;,&quot;parse-names&quot;:false,&quot;dropping-particle&quot;:&quot;&quot;,&quot;non-dropping-particle&quot;:&quot;&quot;},{&quot;family&quot;:&quot;Khandwala&quot;,&quot;given&quot;:&quot;Hasnain&quot;,&quot;parse-names&quot;:false,&quot;dropping-particle&quot;:&quot;&quot;,&quot;non-dropping-particle&quot;:&quot;&quot;},{&quot;family&quot;:&quot;Khosla&quot;,&quot;given&quot;:&quot;Munish&quot;,&quot;parse-names&quot;:false,&quot;dropping-particle&quot;:&quot;&quot;,&quot;non-dropping-particle&quot;:&quot;&quot;},{&quot;family&quot;:&quot;Lachance&quot;,&quot;given&quot;:&quot;C.&quot;,&quot;parse-names&quot;:false,&quot;dropping-particle&quot;:&quot;&quot;,&quot;non-dropping-particle&quot;:&quot;&quot;},{&quot;family&quot;:&quot;Laflamme&quot;,&quot;given&quot;:&quot;Emilie&quot;,&quot;parse-names&quot;:false,&quot;dropping-particle&quot;:&quot;&quot;,&quot;non-dropping-particle&quot;:&quot;&quot;},{&quot;family&quot;:&quot;Langlois&quot;,&quot;given&quot;:&quot;Marie France&quot;,&quot;parse-names&quot;:false,&quot;dropping-particle&quot;:&quot;&quot;,&quot;non-dropping-particle&quot;:&quot;&quot;},{&quot;family&quot;:&quot;Larivee&quot;,&quot;given&quot;:&quot;Luc&quot;,&quot;parse-names&quot;:false,&quot;dropping-particle&quot;:&quot;&quot;,&quot;non-dropping-particle&quot;:&quot;&quot;},{&quot;family&quot;:&quot;Liutkus&quot;,&quot;given&quot;:&quot;Joanne&quot;,&quot;parse-names&quot;:false,&quot;dropping-particle&quot;:&quot;&quot;,&quot;non-dropping-particle&quot;:&quot;&quot;},{&quot;family&quot;:&quot;Lochnan&quot;,&quot;given&quot;:&quot;Heather&quot;,&quot;parse-names&quot;:false,&quot;dropping-particle&quot;:&quot;&quot;,&quot;non-dropping-particle&quot;:&quot;&quot;},{&quot;family&quot;:&quot;Malik&quot;,&quot;given&quot;:&quot;Saleem&quot;,&quot;parse-names&quot;:false,&quot;dropping-particle&quot;:&quot;&quot;,&quot;non-dropping-particle&quot;:&quot;&quot;},{&quot;family&quot;:&quot;McDonald&quot;,&quot;given&quot;:&quot;Charlotte&quot;,&quot;parse-names&quot;:false,&quot;dropping-particle&quot;:&quot;&quot;,&quot;non-dropping-particle&quot;:&quot;&quot;},{&quot;family&quot;:&quot;Mehta&quot;,&quot;given&quot;:&quot;Pravinsagar&quot;,&quot;parse-names&quot;:false,&quot;dropping-particle&quot;:&quot;&quot;,&quot;non-dropping-particle&quot;:&quot;&quot;},{&quot;family&quot;:&quot;Mihailidis&quot;,&quot;given&quot;:&quot;John&quot;,&quot;parse-names&quot;:false,&quot;dropping-particle&quot;:&quot;&quot;,&quot;non-dropping-particle&quot;:&quot;&quot;},{&quot;family&quot;:&quot;Milot&quot;,&quot;given&quot;:&quot;Alain&quot;,&quot;parse-names&quot;:false,&quot;dropping-particle&quot;:&quot;&quot;,&quot;non-dropping-particle&quot;:&quot;&quot;},{&quot;family&quot;:&quot;Narula&quot;,&quot;given&quot;:&quot;Priya&quot;,&quot;parse-names&quot;:false,&quot;dropping-particle&quot;:&quot;&quot;,&quot;non-dropping-particle&quot;:&quot;&quot;},{&quot;family&quot;:&quot;Nault&quot;,&quot;given&quot;:&quot;Patrice&quot;,&quot;parse-names&quot;:false,&quot;dropping-particle&quot;:&quot;&quot;,&quot;non-dropping-particle&quot;:&quot;&quot;},{&quot;family&quot;:&quot;Nayar&quot;,&quot;given&quot;:&quot;Arun&quot;,&quot;parse-names&quot;:false,&quot;dropping-particle&quot;:&quot;&quot;,&quot;non-dropping-particle&quot;:&quot;&quot;},{&quot;family&quot;:&quot;Nisker&quot;,&quot;given&quot;:&quot;William&quot;,&quot;parse-names&quot;:false,&quot;dropping-particle&quot;:&quot;&quot;,&quot;non-dropping-particle&quot;:&quot;&quot;},{&quot;family&quot;:&quot;Ouellet&quot;,&quot;given&quot;:&quot;Gilles&quot;,&quot;parse-names&quot;:false,&quot;dropping-particle&quot;:&quot;&quot;,&quot;non-dropping-particle&quot;:&quot;&quot;},{&quot;family&quot;:&quot;Palardy&quot;,&quot;given&quot;:&quot;Jean&quot;,&quot;parse-names&quot;:false,&quot;dropping-particle&quot;:&quot;&quot;,&quot;non-dropping-particle&quot;:&quot;&quot;},{&quot;family&quot;:&quot;Patel&quot;,&quot;given&quot;:&quot;Minta&quot;,&quot;parse-names&quot;:false,&quot;dropping-particle&quot;:&quot;&quot;,&quot;non-dropping-particle&quot;:&quot;&quot;},{&quot;family&quot;:&quot;Paul&quot;,&quot;given&quot;:&quot;Terri&quot;,&quot;parse-names&quot;:false,&quot;dropping-particle&quot;:&quot;&quot;,&quot;non-dropping-particle&quot;:&quot;&quot;},{&quot;family&quot;:&quot;Pedersen&quot;,&quot;given&quot;:&quot;Sue&quot;,&quot;parse-names&quot;:false,&quot;dropping-particle&quot;:&quot;&quot;,&quot;non-dropping-particle&quot;:&quot;&quot;},{&quot;family&quot;:&quot;Perron&quot;,&quot;given&quot;:&quot;Patrice&quot;,&quot;parse-names&quot;:false,&quot;dropping-particle&quot;:&quot;&quot;,&quot;non-dropping-particle&quot;:&quot;&quot;},{&quot;family&quot;:&quot;Pesant&quot;,&quot;given&quot;:&quot;Marie Hélène&quot;,&quot;parse-names&quot;:false,&quot;dropping-particle&quot;:&quot;&quot;,&quot;non-dropping-particle&quot;:&quot;&quot;},{&quot;family&quot;:&quot;Poirier&quot;,&quot;given&quot;:&quot;Paul&quot;,&quot;parse-names&quot;:false,&quot;dropping-particle&quot;:&quot;&quot;,&quot;non-dropping-particle&quot;:&quot;&quot;},{&quot;family&quot;:&quot;Poulin&quot;,&quot;given&quot;:&quot;Marie Claude&quot;,&quot;parse-names&quot;:false,&quot;dropping-particle&quot;:&quot;&quot;,&quot;non-dropping-particle&quot;:&quot;&quot;},{&quot;family&quot;:&quot;Punthakee&quot;,&quot;given&quot;:&quot;Zubin&quot;,&quot;parse-names&quot;:false,&quot;dropping-particle&quot;:&quot;&quot;,&quot;non-dropping-particle&quot;:&quot;&quot;},{&quot;family&quot;:&quot;Rehman&quot;,&quot;given&quot;:&quot;Waheed&quot;,&quot;parse-names&quot;:false,&quot;dropping-particle&quot;:&quot;&quot;,&quot;non-dropping-particle&quot;:&quot;&quot;},{&quot;family&quot;:&quot;Ross&quot;,&quot;given&quot;:&quot;Stuart&quot;,&quot;parse-names&quot;:false,&quot;dropping-particle&quot;:&quot;&quot;,&quot;non-dropping-particle&quot;:&quot;&quot;},{&quot;family&quot;:&quot;Sagar&quot;,&quot;given&quot;:&quot;P.&quot;,&quot;parse-names&quot;:false,&quot;dropping-particle&quot;:&quot;&quot;,&quot;non-dropping-particle&quot;:&quot;&quot;},{&quot;family&quot;:&quot;Saliba&quot;,&quot;given&quot;:&quot;Nouhad&quot;,&quot;parse-names&quot;:false,&quot;dropping-particle&quot;:&quot;&quot;,&quot;non-dropping-particle&quot;:&quot;&quot;},{&quot;family&quot;:&quot;Sandler&quot;,&quot;given&quot;:&quot;Sam&quot;,&quot;parse-names&quot;:false,&quot;dropping-particle&quot;:&quot;&quot;,&quot;non-dropping-particle&quot;:&quot;&quot;},{&quot;family&quot;:&quot;Schiffrin&quot;,&quot;given&quot;:&quot;Alicia&quot;,&quot;parse-names&quot;:false,&quot;dropping-particle&quot;:&quot;&quot;,&quot;non-dropping-particle&quot;:&quot;&quot;},{&quot;family&quot;:&quot;Schlosser&quot;,&quot;given&quot;:&quot;Robert&quot;,&quot;parse-names&quot;:false,&quot;dropping-particle&quot;:&quot;&quot;,&quot;non-dropping-particle&quot;:&quot;&quot;},{&quot;family&quot;:&quot;Seth-Sharma&quot;,&quot;given&quot;:&quot;Anila&quot;,&quot;parse-names&quot;:false,&quot;dropping-particle&quot;:&quot;&quot;,&quot;non-dropping-particle&quot;:&quot;&quot;},{&quot;family&quot;:&quot;Sherman&quot;,&quot;given&quot;:&quot;Mark&quot;,&quot;parse-names&quot;:false,&quot;dropping-particle&quot;:&quot;&quot;,&quot;non-dropping-particle&quot;:&quot;&quot;},{&quot;family&quot;:&quot;Sionit&quot;,&quot;given&quot;:&quot;David&quot;,&quot;parse-names&quot;:false,&quot;dropping-particle&quot;:&quot;&quot;,&quot;non-dropping-particle&quot;:&quot;&quot;},{&quot;family&quot;:&quot;Sivakumar&quot;,&quot;given&quot;:&quot;Tharsan&quot;,&quot;parse-names&quot;:false,&quot;dropping-particle&quot;:&quot;&quot;,&quot;non-dropping-particle&quot;:&quot;&quot;},{&quot;family&quot;:&quot;Soto&quot;,&quot;given&quot;:&quot;Juan&quot;,&quot;parse-names&quot;:false,&quot;dropping-particle&quot;:&quot;&quot;,&quot;non-dropping-particle&quot;:&quot;&quot;},{&quot;family&quot;:&quot;St-Amour&quot;,&quot;given&quot;:&quot;Eric&quot;,&quot;parse-names&quot;:false,&quot;dropping-particle&quot;:&quot;&quot;,&quot;non-dropping-particle&quot;:&quot;&quot;},{&quot;family&quot;:&quot;Steen&quot;,&quot;given&quot;:&quot;Oren&quot;,&quot;parse-names&quot;:false,&quot;dropping-particle&quot;:&quot;&quot;,&quot;non-dropping-particle&quot;:&quot;&quot;},{&quot;family&quot;:&quot;Sussman&quot;,&quot;given&quot;:&quot;Jack&quot;,&quot;parse-names&quot;:false,&quot;dropping-particle&quot;:&quot;&quot;,&quot;non-dropping-particle&quot;:&quot;&quot;},{&quot;family&quot;:&quot;Telner&quot;,&quot;given&quot;:&quot;Adam&quot;,&quot;parse-names&quot;:false,&quot;dropping-particle&quot;:&quot;&quot;,&quot;non-dropping-particle&quot;:&quot;&quot;},{&quot;family&quot;:&quot;Tobe&quot;,&quot;given&quot;:&quot;Sheldon&quot;,&quot;parse-names&quot;:false,&quot;dropping-particle&quot;:&quot;&quot;,&quot;non-dropping-particle&quot;:&quot;&quot;},{&quot;family&quot;:&quot;Twum-Barima&quot;,&quot;given&quot;:&quot;David Yaw&quot;,&quot;parse-names&quot;:false,&quot;dropping-particle&quot;:&quot;&quot;,&quot;non-dropping-particle&quot;:&quot;&quot;},{&quot;family&quot;:&quot;Zanten&quot;,&quot;given&quot;:&quot;Audrey&quot;,&quot;parse-names&quot;:false,&quot;dropping-particle&quot;:&quot;&quot;,&quot;non-dropping-particle&quot;:&quot;van&quot;},{&quot;family&quot;:&quot;VanRossum&quot;,&quot;given&quot;:&quot;Nicole&quot;,&quot;parse-names&quot;:false,&quot;dropping-particle&quot;:&quot;&quot;,&quot;non-dropping-particle&quot;:&quot;&quot;},{&quot;family&quot;:&quot;Vecchiarelli&quot;,&quot;given&quot;:&quot;Jonathan&quot;,&quot;parse-names&quot;:false,&quot;dropping-particle&quot;:&quot;&quot;,&quot;non-dropping-particle&quot;:&quot;&quot;},{&quot;family&quot;:&quot;Ward&quot;,&quot;given&quot;:&quot;Rick&quot;,&quot;parse-names&quot;:false,&quot;dropping-particle&quot;:&quot;&quot;,&quot;non-dropping-particle&quot;:&quot;&quot;},{&quot;family&quot;:&quot;Wessengel&quot;,&quot;given&quot;:&quot;John&quot;,&quot;parse-names&quot;:false,&quot;dropping-particle&quot;:&quot;&quot;,&quot;non-dropping-particle&quot;:&quot;&quot;},{&quot;family&quot;:&quot;Weisnagel&quot;,&quot;given&quot;:&quot;Stanley&quot;,&quot;parse-names&quot;:false,&quot;dropping-particle&quot;:&quot;&quot;,&quot;non-dropping-particle&quot;:&quot;&quot;},{&quot;family&quot;:&quot;Wilderman&quot;,&quot;given&quot;:&quot;Igor&quot;,&quot;parse-names&quot;:false,&quot;dropping-particle&quot;:&quot;&quot;,&quot;non-dropping-particle&quot;:&quot;&quot;},{&quot;family&quot;:&quot;Woo&quot;,&quot;given&quot;:&quot;Vincent&quot;,&quot;parse-names&quot;:false,&quot;dropping-particle&quot;:&quot;&quot;,&quot;non-dropping-particle&quot;:&quot;&quot;},{&quot;family&quot;:&quot;Yakubovich&quot;,&quot;given&quot;:&quot;Natalia&quot;,&quot;parse-names&quot;:false,&quot;dropping-particle&quot;:&quot;&quot;,&quot;non-dropping-particle&quot;:&quot;&quot;},{&quot;family&quot;:&quot;Yale&quot;,&quot;given&quot;:&quot;Jean Francois&quot;,&quot;parse-names&quot;:false,&quot;dropping-particle&quot;:&quot;&quot;,&quot;non-dropping-particle&quot;:&quot;&quot;},{&quot;family&quot;:&quot;Yared&quot;,&quot;given&quot;:&quot;Zeina&quot;,&quot;parse-names&quot;:false,&quot;dropping-particle&quot;:&quot;&quot;,&quot;non-dropping-particle&quot;:&quot;&quot;},{&quot;family&quot;:&quot;Acevedo&quot;,&quot;given&quot;:&quot;Monica&quot;,&quot;parse-names&quot;:false,&quot;dropping-particle&quot;:&quot;&quot;,&quot;non-dropping-particle&quot;:&quot;&quot;},{&quot;family&quot;:&quot;Aguirre&quot;,&quot;given&quot;:&quot;Maria Loreto&quot;,&quot;parse-names&quot;:false,&quot;dropping-particle&quot;:&quot;&quot;,&quot;non-dropping-particle&quot;:&quot;&quot;},{&quot;family&quot;:&quot;Aizman&quot;,&quot;given&quot;:&quot;Andres&quot;,&quot;parse-names&quot;:false,&quot;dropping-particle&quot;:&quot;&quot;,&quot;non-dropping-particle&quot;:&quot;&quot;},{&quot;family&quot;:&quot;Barroso&quot;,&quot;given&quot;:&quot;Maria Soledad&quot;,&quot;parse-names&quot;:false,&quot;dropping-particle&quot;:&quot;&quot;,&quot;non-dropping-particle&quot;:&quot;&quot;},{&quot;family&quot;:&quot;Cobos&quot;,&quot;given&quot;:&quot;Leonardo&quot;,&quot;parse-names&quot;:false,&quot;dropping-particle&quot;:&quot;&quot;,&quot;non-dropping-particle&quot;:&quot;&quot;},{&quot;family&quot;:&quot;Danin Vargas&quot;,&quot;given&quot;:&quot;Alfredo&quot;,&quot;parse-names&quot;:false,&quot;dropping-particle&quot;:&quot;&quot;,&quot;non-dropping-particle&quot;:&quot;&quot;},{&quot;family&quot;:&quot;Descalzi&quot;,&quot;given&quot;:&quot;Barbara&quot;,&quot;parse-names&quot;:false,&quot;dropping-particle&quot;:&quot;&quot;,&quot;non-dropping-particle&quot;:&quot;&quot;},{&quot;family&quot;:&quot;Godoy&quot;,&quot;given&quot;:&quot;Gonzalo&quot;,&quot;parse-names&quot;:false,&quot;dropping-particle&quot;:&quot;&quot;,&quot;non-dropping-particle&quot;:&quot;&quot;},{&quot;family&quot;:&quot;Grumberg&quot;,&quot;given&quot;:&quot;Elio&quot;,&quot;parse-names&quot;:false,&quot;dropping-particle&quot;:&quot;&quot;,&quot;non-dropping-particle&quot;:&quot;&quot;},{&quot;family&quot;:&quot;Lahsen&quot;,&quot;given&quot;:&quot;Rodolfo&quot;,&quot;parse-names&quot;:false,&quot;dropping-particle&quot;:&quot;&quot;,&quot;non-dropping-particle&quot;:&quot;&quot;},{&quot;family&quot;:&quot;Larenas&quot;,&quot;given&quot;:&quot;Gladys&quot;,&quot;parse-names&quot;:false,&quot;dropping-particle&quot;:&quot;&quot;,&quot;non-dropping-particle&quot;:&quot;&quot;},{&quot;family&quot;:&quot;Ortiz&quot;,&quot;given&quot;:&quot;Eugenia&quot;,&quot;parse-names&quot;:false,&quot;dropping-particle&quot;:&quot;&quot;,&quot;non-dropping-particle&quot;:&quot;&quot;},{&quot;family&quot;:&quot;Paredes&quot;,&quot;given&quot;:&quot;Javier&quot;,&quot;parse-names&quot;:false,&quot;dropping-particle&quot;:&quot;&quot;,&quot;non-dropping-particle&quot;:&quot;&quot;},{&quot;family&quot;:&quot;Potthoff&quot;,&quot;given&quot;:&quot;Sergio&quot;,&quot;parse-names&quot;:false,&quot;dropping-particle&quot;:&quot;&quot;,&quot;non-dropping-particle&quot;:&quot;&quot;},{&quot;family&quot;:&quot;Retamal&quot;,&quot;given&quot;:&quot;Eva&quot;,&quot;parse-names&quot;:false,&quot;dropping-particle&quot;:&quot;&quot;,&quot;non-dropping-particle&quot;:&quot;&quot;},{&quot;family&quot;:&quot;Rojas&quot;,&quot;given&quot;:&quot;Luis&quot;,&quot;parse-names&quot;:false,&quot;dropping-particle&quot;:&quot;&quot;,&quot;non-dropping-particle&quot;:&quot;&quot;},{&quot;family&quot;:&quot;Salgado&quot;,&quot;given&quot;:&quot;Manuel&quot;,&quot;parse-names&quot;:false,&quot;dropping-particle&quot;:&quot;&quot;,&quot;non-dropping-particle&quot;:&quot;&quot;},{&quot;family&quot;:&quot;Santibanez&quot;,&quot;given&quot;:&quot;Claudio&quot;,&quot;parse-names&quot;:false,&quot;dropping-particle&quot;:&quot;&quot;,&quot;non-dropping-particle&quot;:&quot;&quot;},{&quot;family&quot;:&quot;Solis&quot;,&quot;given&quot;:&quot;Carmen&quot;,&quot;parse-names&quot;:false,&quot;dropping-particle&quot;:&quot;&quot;,&quot;non-dropping-particle&quot;:&quot;&quot;},{&quot;family&quot;:&quot;Stokins&quot;,&quot;given&quot;:&quot;Benjamin&quot;,&quot;parse-names&quot;:false,&quot;dropping-particle&quot;:&quot;&quot;,&quot;non-dropping-particle&quot;:&quot;&quot;},{&quot;family&quot;:&quot;Accini&quot;,&quot;given&quot;:&quot;Jose&quot;,&quot;parse-names&quot;:false,&quot;dropping-particle&quot;:&quot;&quot;,&quot;non-dropping-particle&quot;:&quot;&quot;},{&quot;family&quot;:&quot;Acebedo&quot;,&quot;given&quot;:&quot;Javier&quot;,&quot;parse-names&quot;:false,&quot;dropping-particle&quot;:&quot;&quot;,&quot;non-dropping-particle&quot;:&quot;&quot;},{&quot;family&quot;:&quot;Agudelo Baena&quot;,&quot;given&quot;:&quot;Lina Maria&quot;,&quot;parse-names&quot;:false,&quot;dropping-particle&quot;:&quot;&quot;,&quot;non-dropping-particle&quot;:&quot;&quot;},{&quot;family&quot;:&quot;Alarcon&quot;,&quot;given&quot;:&quot;Soraya&quot;,&quot;parse-names&quot;:false,&quot;dropping-particle&quot;:&quot;&quot;,&quot;non-dropping-particle&quot;:&quot;&quot;},{&quot;family&quot;:&quot;Angel&quot;,&quot;given&quot;:&quot;Juliana&quot;,&quot;parse-names&quot;:false,&quot;dropping-particle&quot;:&quot;&quot;,&quot;non-dropping-particle&quot;:&quot;&quot;},{&quot;family&quot;:&quot;Arcos&quot;,&quot;given&quot;:&quot;Edgar&quot;,&quot;parse-names&quot;:false,&quot;dropping-particle&quot;:&quot;&quot;,&quot;non-dropping-particle&quot;:&quot;&quot;},{&quot;family&quot;:&quot;Aroca Martinez&quot;,&quot;given&quot;:&quot;M.&quot;,&quot;parse-names&quot;:false,&quot;dropping-particle&quot;:&quot;&quot;,&quot;non-dropping-particle&quot;:&quot;&quot;},{&quot;family&quot;:&quot;Atuesta&quot;,&quot;given&quot;:&quot;Leonor&quot;,&quot;parse-names&quot;:false,&quot;dropping-particle&quot;:&quot;&quot;,&quot;non-dropping-particle&quot;:&quot;&quot;},{&quot;family&quot;:&quot;Balaguera&quot;,&quot;given&quot;:&quot;Jose&quot;,&quot;parse-names&quot;:false,&quot;dropping-particle&quot;:&quot;&quot;,&quot;non-dropping-particle&quot;:&quot;&quot;},{&quot;family&quot;:&quot;Ballestas&quot;,&quot;given&quot;:&quot;Doris&quot;,&quot;parse-names&quot;:false,&quot;dropping-particle&quot;:&quot;&quot;,&quot;non-dropping-particle&quot;:&quot;&quot;},{&quot;family&quot;:&quot;Barrera&quot;,&quot;given&quot;:&quot;Sandra Isabel&quot;,&quot;parse-names&quot;:false,&quot;dropping-particle&quot;:&quot;&quot;,&quot;non-dropping-particle&quot;:&quot;&quot;},{&quot;family&quot;:&quot;Barrios Reyes&quot;,&quot;given&quot;:&quot;Rosmy&quot;,&quot;parse-names&quot;:false,&quot;dropping-particle&quot;:&quot;&quot;,&quot;non-dropping-particle&quot;:&quot;&quot;},{&quot;family&quot;:&quot;Bayona&quot;,&quot;given&quot;:&quot;Adolfo&quot;,&quot;parse-names&quot;:false,&quot;dropping-particle&quot;:&quot;&quot;,&quot;non-dropping-particle&quot;:&quot;&quot;},{&quot;family&quot;:&quot;Bermudez&quot;,&quot;given&quot;:&quot;Andres&quot;,&quot;parse-names&quot;:false,&quot;dropping-particle&quot;:&quot;&quot;,&quot;non-dropping-particle&quot;:&quot;&quot;},{&quot;family&quot;:&quot;Bernal&quot;,&quot;given&quot;:&quot;Diego Zarate&quot;,&quot;parse-names&quot;:false,&quot;dropping-particle&quot;:&quot;&quot;,&quot;non-dropping-particle&quot;:&quot;&quot;},{&quot;family&quot;:&quot;Blanquicett&quot;,&quot;given&quot;:&quot;Marco&quot;,&quot;parse-names&quot;:false,&quot;dropping-particle&quot;:&quot;&quot;,&quot;non-dropping-particle&quot;:&quot;&quot;},{&quot;family&quot;:&quot;Bravo&quot;,&quot;given&quot;:&quot;Victor&quot;,&quot;parse-names&quot;:false,&quot;dropping-particle&quot;:&quot;&quot;,&quot;non-dropping-particle&quot;:&quot;&quot;},{&quot;family&quot;:&quot;Bueno&quot;,&quot;given&quot;:&quot;Wendy&quot;,&quot;parse-names&quot;:false,&quot;dropping-particle&quot;:&quot;&quot;,&quot;non-dropping-particle&quot;:&quot;&quot;},{&quot;family&quot;:&quot;Burbano Delgado&quot;,&quot;given&quot;:&quot;Alvaro&quot;,&quot;parse-names&quot;:false,&quot;dropping-particle&quot;:&quot;&quot;,&quot;non-dropping-particle&quot;:&quot;&quot;},{&quot;family&quot;:&quot;Cadena&quot;,&quot;given&quot;:&quot;Alberto&quot;,&quot;parse-names&quot;:false,&quot;dropping-particle&quot;:&quot;&quot;,&quot;non-dropping-particle&quot;:&quot;&quot;},{&quot;family&quot;:&quot;Cadena&quot;,&quot;given&quot;:&quot;Andres&quot;,&quot;parse-names&quot;:false,&quot;dropping-particle&quot;:&quot;&quot;,&quot;non-dropping-particle&quot;:&quot;&quot;},{&quot;family&quot;:&quot;Caicedo&quot;,&quot;given&quot;:&quot;Sandra&quot;,&quot;parse-names&quot;:false,&quot;dropping-particle&quot;:&quot;&quot;,&quot;non-dropping-particle&quot;:&quot;&quot;},{&quot;family&quot;:&quot;Celemin&quot;,&quot;given&quot;:&quot;Carlos&quot;,&quot;parse-names&quot;:false,&quot;dropping-particle&quot;:&quot;&quot;,&quot;non-dropping-particle&quot;:&quot;&quot;},{&quot;family&quot;:&quot;Consuegra&quot;,&quot;given&quot;:&quot;Ricardo&quot;,&quot;parse-names&quot;:false,&quot;dropping-particle&quot;:&quot;&quot;,&quot;non-dropping-particle&quot;:&quot;&quot;},{&quot;family&quot;:&quot;Contreras Pimienta&quot;,&quot;given&quot;:&quot;Cristhian&quot;,&quot;parse-names&quot;:false,&quot;dropping-particle&quot;:&quot;&quot;,&quot;non-dropping-particle&quot;:&quot;&quot;},{&quot;family&quot;:&quot;Corredor&quot;,&quot;given&quot;:&quot;Kelly Johenis&quot;,&quot;parse-names&quot;:false,&quot;dropping-particle&quot;:&quot;&quot;,&quot;non-dropping-particle&quot;:&quot;&quot;},{&quot;family&quot;:&quot;Cure&quot;,&quot;given&quot;:&quot;Carlos&quot;,&quot;parse-names&quot;:false,&quot;dropping-particle&quot;:&quot;&quot;,&quot;non-dropping-particle&quot;:&quot;&quot;},{&quot;family&quot;:&quot;La Hoz Rueda&quot;,&quot;given&quot;:&quot;Lizeth Dayana&quot;,&quot;parse-names&quot;:false,&quot;dropping-particle&quot;:&quot;&quot;,&quot;non-dropping-particle&quot;:&quot;de&quot;},{&quot;family&quot;:&quot;Delgado&quot;,&quot;given&quot;:&quot;Erika&quot;,&quot;parse-names&quot;:false,&quot;dropping-particle&quot;:&quot;&quot;,&quot;non-dropping-particle&quot;:&quot;&quot;},{&quot;family&quot;:&quot;Diaz&quot;,&quot;given&quot;:&quot;Sarahy&quot;,&quot;parse-names&quot;:false,&quot;dropping-particle&quot;:&quot;&quot;,&quot;non-dropping-particle&quot;:&quot;&quot;},{&quot;family&quot;:&quot;Diego&quot;,&quot;given&quot;:&quot;Marta&quot;,&quot;parse-names&quot;:false,&quot;dropping-particle&quot;:&quot;&quot;,&quot;non-dropping-particle&quot;:&quot;&quot;},{&quot;family&quot;:&quot;Donado&quot;,&quot;given&quot;:&quot;Anabell&quot;,&quot;parse-names&quot;:false,&quot;dropping-particle&quot;:&quot;&quot;,&quot;non-dropping-particle&quot;:&quot;&quot;},{&quot;family&quot;:&quot;Encinales Sanabria&quot;,&quot;given&quot;:&quot;William&quot;,&quot;parse-names&quot;:false,&quot;dropping-particle&quot;:&quot;&quot;,&quot;non-dropping-particle&quot;:&quot;&quot;},{&quot;family&quot;:&quot;Escobar&quot;,&quot;given&quot;:&quot;Juliana&quot;,&quot;parse-names&quot;:false,&quot;dropping-particle&quot;:&quot;&quot;,&quot;non-dropping-particle&quot;:&quot;&quot;},{&quot;family&quot;:&quot;Escorcia&quot;,&quot;given&quot;:&quot;Gillian&quot;,&quot;parse-names&quot;:false,&quot;dropping-particle&quot;:&quot;&quot;,&quot;non-dropping-particle&quot;:&quot;&quot;},{&quot;family&quot;:&quot;Forero&quot;,&quot;given&quot;:&quot;Leonardo&quot;,&quot;parse-names&quot;:false,&quot;dropping-particle&quot;:&quot;&quot;,&quot;non-dropping-particle&quot;:&quot;&quot;},{&quot;family&quot;:&quot;Fuentes&quot;,&quot;given&quot;:&quot;Laura&quot;,&quot;parse-names&quot;:false,&quot;dropping-particle&quot;:&quot;&quot;,&quot;non-dropping-particle&quot;:&quot;&quot;},{&quot;family&quot;:&quot;Garcia&quot;,&quot;given&quot;:&quot;Maria&quot;,&quot;parse-names&quot;:false,&quot;dropping-particle&quot;:&quot;&quot;,&quot;non-dropping-particle&quot;:&quot;&quot;},{&quot;family&quot;:&quot;Garcia Lozada&quot;,&quot;given&quot;:&quot;Henry&quot;,&quot;parse-names&quot;:false,&quot;dropping-particle&quot;:&quot;&quot;,&quot;non-dropping-particle&quot;:&quot;&quot;},{&quot;family&quot;:&quot;Garcia Ortiz&quot;,&quot;given&quot;:&quot;Luis&quot;,&quot;parse-names&quot;:false,&quot;dropping-particle&quot;:&quot;&quot;,&quot;non-dropping-particle&quot;:&quot;&quot;},{&quot;family&quot;:&quot;Giraldo&quot;,&quot;given&quot;:&quot;Angela&quot;,&quot;parse-names&quot;:false,&quot;dropping-particle&quot;:&quot;&quot;,&quot;non-dropping-particle&quot;:&quot;&quot;},{&quot;family&quot;:&quot;Gomez Gonzalez&quot;,&quot;given&quot;:&quot;Laura&quot;,&quot;parse-names&quot;:false,&quot;dropping-particle&quot;:&quot;&quot;,&quot;non-dropping-particle&quot;:&quot;&quot;},{&quot;family&quot;:&quot;Granada&quot;,&quot;given&quot;:&quot;Javier&quot;,&quot;parse-names&quot;:false,&quot;dropping-particle&quot;:&quot;&quot;,&quot;non-dropping-particle&quot;:&quot;&quot;},{&quot;family&quot;:&quot;Gutierrez&quot;,&quot;given&quot;:&quot;Corina&quot;,&quot;parse-names&quot;:false,&quot;dropping-particle&quot;:&quot;&quot;,&quot;non-dropping-particle&quot;:&quot;&quot;},{&quot;family&quot;:&quot;Henao&quot;,&quot;given&quot;:&quot;Natalia&quot;,&quot;parse-names&quot;:false,&quot;dropping-particle&quot;:&quot;&quot;,&quot;non-dropping-particle&quot;:&quot;&quot;},{&quot;family&quot;:&quot;Hernandez&quot;,&quot;given&quot;:&quot;Edwin&quot;,&quot;parse-names&quot;:false,&quot;dropping-particle&quot;:&quot;&quot;,&quot;non-dropping-particle&quot;:&quot;&quot;},{&quot;family&quot;:&quot;Herrera Uejbe&quot;,&quot;given&quot;:&quot;Olga Maria&quot;,&quot;parse-names&quot;:false,&quot;dropping-particle&quot;:&quot;&quot;,&quot;non-dropping-particle&quot;:&quot;&quot;},{&quot;family&quot;:&quot;Higuera Cobos&quot;,&quot;given&quot;:&quot;Juan Diego&quot;,&quot;parse-names&quot;:false,&quot;dropping-particle&quot;:&quot;&quot;,&quot;non-dropping-particle&quot;:&quot;&quot;},{&quot;family&quot;:&quot;Ibarra Gómez&quot;,&quot;given&quot;:&quot;Jaime&quot;,&quot;parse-names&quot;:false,&quot;dropping-particle&quot;:&quot;&quot;,&quot;non-dropping-particle&quot;:&quot;&quot;},{&quot;family&quot;:&quot;Jaimes&quot;,&quot;given&quot;:&quot;Edwin Hernandez&quot;,&quot;parse-names&quot;:false,&quot;dropping-particle&quot;:&quot;&quot;,&quot;non-dropping-particle&quot;:&quot;&quot;},{&quot;family&quot;:&quot;Jaramillo&quot;,&quot;given&quot;:&quot;Monica&quot;,&quot;parse-names&quot;:false,&quot;dropping-particle&quot;:&quot;&quot;,&quot;non-dropping-particle&quot;:&quot;&quot;},{&quot;family&quot;:&quot;Jaramillo&quot;,&quot;given&quot;:&quot;Nicolas&quot;,&quot;parse-names&quot;:false,&quot;dropping-particle&quot;:&quot;&quot;,&quot;non-dropping-particle&quot;:&quot;&quot;},{&quot;family&quot;:&quot;Jaramillo Gomez&quot;,&quot;given&quot;:&quot;Carlos&quot;,&quot;parse-names&quot;:false,&quot;dropping-particle&quot;:&quot;&quot;,&quot;non-dropping-particle&quot;:&quot;&quot;},{&quot;family&quot;:&quot;Jaramillo Sanchez&quot;,&quot;given&quot;:&quot;Monica&quot;,&quot;parse-names&quot;:false,&quot;dropping-particle&quot;:&quot;&quot;,&quot;non-dropping-particle&quot;:&quot;&quot;},{&quot;family&quot;:&quot;Jarava Durán&quot;,&quot;given&quot;:&quot;Ivonne&quot;,&quot;parse-names&quot;:false,&quot;dropping-particle&quot;:&quot;&quot;,&quot;non-dropping-particle&quot;:&quot;&quot;},{&quot;family&quot;:&quot;Lopez Ceballos&quot;,&quot;given&quot;:&quot;Catalina&quot;,&quot;parse-names&quot;:false,&quot;dropping-particle&quot;:&quot;&quot;,&quot;non-dropping-particle&quot;:&quot;&quot;},{&quot;family&quot;:&quot;Madrid&quot;,&quot;given&quot;:&quot;Claudia&quot;,&quot;parse-names&quot;:false,&quot;dropping-particle&quot;:&quot;&quot;,&quot;non-dropping-particle&quot;:&quot;&quot;},{&quot;family&quot;:&quot;María Amastha&quot;,&quot;given&quot;:&quot;Elias&quot;,&quot;parse-names&quot;:false,&quot;dropping-particle&quot;:&quot;&quot;,&quot;non-dropping-particle&quot;:&quot;&quot;},{&quot;family&quot;:&quot;Mercado&quot;,&quot;given&quot;:&quot;Jennifer&quot;,&quot;parse-names&quot;:false,&quot;dropping-particle&quot;:&quot;&quot;,&quot;non-dropping-particle&quot;:&quot;&quot;},{&quot;family&quot;:&quot;Molina&quot;,&quot;given&quot;:&quot;Dora Ines&quot;,&quot;parse-names&quot;:false,&quot;dropping-particle&quot;:&quot;&quot;,&quot;non-dropping-particle&quot;:&quot;&quot;},{&quot;family&quot;:&quot;Molina Soto&quot;,&quot;given&quot;:&quot;Jessica&quot;,&quot;parse-names&quot;:false,&quot;dropping-particle&quot;:&quot;&quot;,&quot;non-dropping-particle&quot;:&quot;&quot;},{&quot;family&quot;:&quot;Montoya&quot;,&quot;given&quot;:&quot;Carlos&quot;,&quot;parse-names&quot;:false,&quot;dropping-particle&quot;:&quot;&quot;,&quot;non-dropping-particle&quot;:&quot;&quot;},{&quot;family&quot;:&quot;Morales&quot;,&quot;given&quot;:&quot;Alexander&quot;,&quot;parse-names&quot;:false,&quot;dropping-particle&quot;:&quot;&quot;,&quot;non-dropping-particle&quot;:&quot;&quot;},{&quot;family&quot;:&quot;Muñoz&quot;,&quot;given&quot;:&quot;Carolina&quot;,&quot;parse-names&quot;:false,&quot;dropping-particle&quot;:&quot;&quot;,&quot;non-dropping-particle&quot;:&quot;&quot;},{&quot;family&quot;:&quot;Orozco&quot;,&quot;given&quot;:&quot;Luis Alejandro&quot;,&quot;parse-names&quot;:false,&quot;dropping-particle&quot;:&quot;&quot;,&quot;non-dropping-particle&quot;:&quot;&quot;},{&quot;family&quot;:&quot;Osorio&quot;,&quot;given&quot;:&quot;Oscar&quot;,&quot;parse-names&quot;:false,&quot;dropping-particle&quot;:&quot;&quot;,&quot;non-dropping-particle&quot;:&quot;&quot;},{&quot;family&quot;:&quot;Palmera Sanchez&quot;,&quot;given&quot;:&quot;Jorge Mario&quot;,&quot;parse-names&quot;:false,&quot;dropping-particle&quot;:&quot;&quot;,&quot;non-dropping-particle&quot;:&quot;&quot;},{&quot;family&quot;:&quot;Peña&quot;,&quot;given&quot;:&quot;Adwar&quot;,&quot;parse-names&quot;:false,&quot;dropping-particle&quot;:&quot;&quot;,&quot;non-dropping-particle&quot;:&quot;&quot;},{&quot;family&quot;:&quot;Perez&quot;,&quot;given&quot;:&quot;Jose&quot;,&quot;parse-names&quot;:false,&quot;dropping-particle&quot;:&quot;&quot;,&quot;non-dropping-particle&quot;:&quot;&quot;},{&quot;family&quot;:&quot;Perez Agudelo&quot;,&quot;given&quot;:&quot;Juan&quot;,&quot;parse-names&quot;:false,&quot;dropping-particle&quot;:&quot;&quot;,&quot;non-dropping-particle&quot;:&quot;&quot;},{&quot;family&quot;:&quot;Pérez Amador&quot;,&quot;given&quot;:&quot;Germán&quot;,&quot;parse-names&quot;:false,&quot;dropping-particle&quot;:&quot;&quot;,&quot;non-dropping-particle&quot;:&quot;&quot;},{&quot;family&quot;:&quot;Pertuz&quot;,&quot;given&quot;:&quot;Carlos&quot;,&quot;parse-names&quot;:false,&quot;dropping-particle&quot;:&quot;&quot;,&quot;non-dropping-particle&quot;:&quot;&quot;},{&quot;family&quot;:&quot;Posada&quot;,&quot;given&quot;:&quot;Irina&quot;,&quot;parse-names&quot;:false,&quot;dropping-particle&quot;:&quot;&quot;,&quot;non-dropping-particle&quot;:&quot;&quot;},{&quot;family&quot;:&quot;Puerta&quot;,&quot;given&quot;:&quot;Carlos&quot;,&quot;parse-names&quot;:false,&quot;dropping-particle&quot;:&quot;&quot;,&quot;non-dropping-particle&quot;:&quot;&quot;},{&quot;family&quot;:&quot;Quintero&quot;,&quot;given&quot;:&quot;Adalberto&quot;,&quot;parse-names&quot;:false,&quot;dropping-particle&quot;:&quot;&quot;,&quot;non-dropping-particle&quot;:&quot;&quot;},{&quot;family&quot;:&quot;Quiroz&quot;,&quot;given&quot;:&quot;Diana&quot;,&quot;parse-names&quot;:false,&quot;dropping-particle&quot;:&quot;&quot;,&quot;non-dropping-particle&quot;:&quot;&quot;},{&quot;family&quot;:&quot;Rendon&quot;,&quot;given&quot;:&quot;Carmen&quot;,&quot;parse-names&quot;:false,&quot;dropping-particle&quot;:&quot;&quot;,&quot;non-dropping-particle&quot;:&quot;&quot;},{&quot;family&quot;:&quot;Reyes&quot;,&quot;given&quot;:&quot;Alberto&quot;,&quot;parse-names&quot;:false,&quot;dropping-particle&quot;:&quot;&quot;,&quot;non-dropping-particle&quot;:&quot;&quot;},{&quot;family&quot;:&quot;Reyes&quot;,&quot;given&quot;:&quot;Alvaro&quot;,&quot;parse-names&quot;:false,&quot;dropping-particle&quot;:&quot;&quot;,&quot;non-dropping-particle&quot;:&quot;&quot;},{&quot;family&quot;:&quot;Ripoll&quot;,&quot;given&quot;:&quot;Diana&quot;,&quot;parse-names&quot;:false,&quot;dropping-particle&quot;:&quot;&quot;,&quot;non-dropping-particle&quot;:&quot;&quot;},{&quot;family&quot;:&quot;Rivera&quot;,&quot;given&quot;:&quot;Carlos&quot;,&quot;parse-names&quot;:false,&quot;dropping-particle&quot;:&quot;&quot;,&quot;non-dropping-particle&quot;:&quot;&quot;},{&quot;family&quot;:&quot;Rocha&quot;,&quot;given&quot;:&quot;Maria&quot;,&quot;parse-names&quot;:false,&quot;dropping-particle&quot;:&quot;&quot;,&quot;non-dropping-particle&quot;:&quot;&quot;},{&quot;family&quot;:&quot;Rodriguez&quot;,&quot;given&quot;:&quot;Jose F.&quot;,&quot;parse-names&quot;:false,&quot;dropping-particle&quot;:&quot;&quot;,&quot;non-dropping-particle&quot;:&quot;&quot;},{&quot;family&quot;:&quot;Rodriguez Villanueva&quot;,&quot;given&quot;:&quot;Kervis Asid&quot;,&quot;parse-names&quot;:false,&quot;dropping-particle&quot;:&quot;&quot;,&quot;non-dropping-particle&quot;:&quot;&quot;},{&quot;family&quot;:&quot;Rodriguez Zabala&quot;,&quot;given&quot;:&quot;Javier Emilio&quot;,&quot;parse-names&quot;:false,&quot;dropping-particle&quot;:&quot;&quot;,&quot;non-dropping-particle&quot;:&quot;&quot;},{&quot;family&quot;:&quot;Rojas&quot;,&quot;given&quot;:&quot;Sindy&quot;,&quot;parse-names&quot;:false,&quot;dropping-particle&quot;:&quot;&quot;,&quot;non-dropping-particle&quot;:&quot;&quot;},{&quot;family&quot;:&quot;Romero&quot;,&quot;given&quot;:&quot;Maria&quot;,&quot;parse-names&quot;:false,&quot;dropping-particle&quot;:&quot;&quot;,&quot;non-dropping-particle&quot;:&quot;&quot;},{&quot;family&quot;:&quot;Rosero&quot;,&quot;given&quot;:&quot;Ricardo&quot;,&quot;parse-names&quot;:false,&quot;dropping-particle&quot;:&quot;&quot;,&quot;non-dropping-particle&quot;:&quot;&quot;},{&quot;family&quot;:&quot;Rosillo Cardenas&quot;,&quot;given&quot;:&quot;Angelica Rocio&quot;,&quot;parse-names&quot;:false,&quot;dropping-particle&quot;:&quot;&quot;,&quot;non-dropping-particle&quot;:&quot;&quot;},{&quot;family&quot;:&quot;Rueda&quot;,&quot;given&quot;:&quot;Lina&quot;,&quot;parse-names&quot;:false,&quot;dropping-particle&quot;:&quot;&quot;,&quot;non-dropping-particle&quot;:&quot;&quot;},{&quot;family&quot;:&quot;Sanchez&quot;,&quot;given&quot;:&quot;Gregorio&quot;,&quot;parse-names&quot;:false,&quot;dropping-particle&quot;:&quot;&quot;,&quot;non-dropping-particle&quot;:&quot;&quot;},{&quot;family&quot;:&quot;Sanchez&quot;,&quot;given&quot;:&quot;Tatiana&quot;,&quot;parse-names&quot;:false,&quot;dropping-particle&quot;:&quot;&quot;,&quot;non-dropping-particle&quot;:&quot;&quot;},{&quot;family&quot;:&quot;Sotomayor Herazo&quot;,&quot;given&quot;:&quot;Arístides&quot;,&quot;parse-names&quot;:false,&quot;dropping-particle&quot;:&quot;&quot;,&quot;non-dropping-particle&quot;:&quot;&quot;},{&quot;family&quot;:&quot;Suarez&quot;,&quot;given&quot;:&quot;Monica&quot;,&quot;parse-names&quot;:false,&quot;dropping-particle&quot;:&quot;&quot;,&quot;non-dropping-particle&quot;:&quot;&quot;},{&quot;family&quot;:&quot;Torres&quot;,&quot;given&quot;:&quot;Mariana&quot;,&quot;parse-names&quot;:false,&quot;dropping-particle&quot;:&quot;&quot;,&quot;non-dropping-particle&quot;:&quot;&quot;},{&quot;family&quot;:&quot;Trujillo&quot;,&quot;given&quot;:&quot;Freddy&quot;,&quot;parse-names&quot;:false,&quot;dropping-particle&quot;:&quot;&quot;,&quot;non-dropping-particle&quot;:&quot;&quot;},{&quot;family&quot;:&quot;Urina&quot;,&quot;given&quot;:&quot;Miguel&quot;,&quot;parse-names&quot;:false,&quot;dropping-particle&quot;:&quot;&quot;,&quot;non-dropping-particle&quot;:&quot;&quot;},{&quot;family&quot;:&quot;Strahlen&quot;,&quot;given&quot;:&quot;Lazaro&quot;,&quot;parse-names&quot;:false,&quot;dropping-particle&quot;:&quot;&quot;,&quot;non-dropping-particle&quot;:&quot;van&quot;},{&quot;family&quot;:&quot;Velandia&quot;,&quot;given&quot;:&quot;Carlos&quot;,&quot;parse-names&quot;:false,&quot;dropping-particle&quot;:&quot;&quot;,&quot;non-dropping-particle&quot;:&quot;&quot;},{&quot;family&quot;:&quot;Velasquez Guzman&quot;,&quot;given&quot;:&quot;Carolina&quot;,&quot;parse-names&quot;:false,&quot;dropping-particle&quot;:&quot;&quot;,&quot;non-dropping-particle&quot;:&quot;&quot;},{&quot;family&quot;:&quot;Velazquez&quot;,&quot;given&quot;:&quot;Elizabeth&quot;,&quot;parse-names&quot;:false,&quot;dropping-particle&quot;:&quot;&quot;,&quot;non-dropping-particle&quot;:&quot;&quot;},{&quot;family&quot;:&quot;Vidal Prada&quot;,&quot;given&quot;:&quot;Tatiana&quot;,&quot;parse-names&quot;:false,&quot;dropping-particle&quot;:&quot;&quot;,&quot;non-dropping-particle&quot;:&quot;&quot;},{&quot;family&quot;:&quot;Yepez Alvaran&quot;,&quot;given&quot;:&quot;Juan Pablo&quot;,&quot;parse-names&quot;:false,&quot;dropping-particle&quot;:&quot;&quot;,&quot;non-dropping-particle&quot;:&quot;&quot;},{&quot;family&quot;:&quot;Zarate&quot;,&quot;given&quot;:&quot;Diego&quot;,&quot;parse-names&quot;:false,&quot;dropping-particle&quot;:&quot;&quot;,&quot;non-dropping-particle&quot;:&quot;&quot;},{&quot;family&quot;:&quot;Andelova&quot;,&quot;given&quot;:&quot;Jana&quot;,&quot;parse-names&quot;:false,&quot;dropping-particle&quot;:&quot;&quot;,&quot;non-dropping-particle&quot;:&quot;&quot;},{&quot;family&quot;:&quot;Benesova&quot;,&quot;given&quot;:&quot;Radka&quot;,&quot;parse-names&quot;:false,&quot;dropping-particle&quot;:&quot;&quot;,&quot;non-dropping-particle&quot;:&quot;&quot;},{&quot;family&quot;:&quot;Buzova&quot;,&quot;given&quot;:&quot;Barbara&quot;,&quot;parse-names&quot;:false,&quot;dropping-particle&quot;:&quot;&quot;,&quot;non-dropping-particle&quot;:&quot;&quot;},{&quot;family&quot;:&quot;Cech&quot;,&quot;given&quot;:&quot;Vladimir&quot;,&quot;parse-names&quot;:false,&quot;dropping-particle&quot;:&quot;&quot;,&quot;non-dropping-particle&quot;:&quot;&quot;},{&quot;family&quot;:&quot;Chodova&quot;,&quot;given&quot;:&quot;Ida&quot;,&quot;parse-names&quot;:false,&quot;dropping-particle&quot;:&quot;&quot;,&quot;non-dropping-particle&quot;:&quot;&quot;},{&quot;family&quot;:&quot;Choura&quot;,&quot;given&quot;:&quot;Miroslav&quot;,&quot;parse-names&quot;:false,&quot;dropping-particle&quot;:&quot;&quot;,&quot;non-dropping-particle&quot;:&quot;&quot;},{&quot;family&quot;:&quot;Dufka&quot;,&quot;given&quot;:&quot;Antonin&quot;,&quot;parse-names&quot;:false,&quot;dropping-particle&quot;:&quot;&quot;,&quot;non-dropping-particle&quot;:&quot;&quot;},{&quot;family&quot;:&quot;Gamova&quot;,&quot;given&quot;:&quot;Andrea&quot;,&quot;parse-names&quot;:false,&quot;dropping-particle&quot;:&quot;&quot;,&quot;non-dropping-particle&quot;:&quot;&quot;},{&quot;family&quot;:&quot;Gorgol&quot;,&quot;given&quot;:&quot;Jakub&quot;,&quot;parse-names&quot;:false,&quot;dropping-particle&quot;:&quot;&quot;,&quot;non-dropping-particle&quot;:&quot;&quot;},{&quot;family&quot;:&quot;Hala&quot;,&quot;given&quot;:&quot;Tomas&quot;,&quot;parse-names&quot;:false,&quot;dropping-particle&quot;:&quot;&quot;,&quot;non-dropping-particle&quot;:&quot;&quot;},{&quot;family&quot;:&quot;Havlova&quot;,&quot;given&quot;:&quot;Hana&quot;,&quot;parse-names&quot;:false,&quot;dropping-particle&quot;:&quot;&quot;,&quot;non-dropping-particle&quot;:&quot;&quot;},{&quot;family&quot;:&quot;Hlavkova&quot;,&quot;given&quot;:&quot;Dagmar&quot;,&quot;parse-names&quot;:false,&quot;dropping-particle&quot;:&quot;&quot;,&quot;non-dropping-particle&quot;:&quot;&quot;},{&quot;family&quot;:&quot;Horanska&quot;,&quot;given&quot;:&quot;Petra&quot;,&quot;parse-names&quot;:false,&quot;dropping-particle&quot;:&quot;&quot;,&quot;non-dropping-particle&quot;:&quot;&quot;},{&quot;family&quot;:&quot;Ilcisin-Valova&quot;,&quot;given&quot;:&quot;Juliana&quot;,&quot;parse-names&quot;:false,&quot;dropping-particle&quot;:&quot;&quot;,&quot;non-dropping-particle&quot;:&quot;&quot;},{&quot;family&quot;:&quot;Jenickova&quot;,&quot;given&quot;:&quot;Petra&quot;,&quot;parse-names&quot;:false,&quot;dropping-particle&quot;:&quot;&quot;,&quot;non-dropping-particle&quot;:&quot;&quot;},{&quot;family&quot;:&quot;Jerabek&quot;,&quot;given&quot;:&quot;Ondrej&quot;,&quot;parse-names&quot;:false,&quot;dropping-particle&quot;:&quot;&quot;,&quot;non-dropping-particle&quot;:&quot;&quot;},{&quot;family&quot;:&quot;Kantorova&quot;,&quot;given&quot;:&quot;Ilona&quot;,&quot;parse-names&quot;:false,&quot;dropping-particle&quot;:&quot;&quot;,&quot;non-dropping-particle&quot;:&quot;&quot;},{&quot;family&quot;:&quot;Kolomaznikova&quot;,&quot;given&quot;:&quot;Katerina&quot;,&quot;parse-names&quot;:false,&quot;dropping-particle&quot;:&quot;&quot;,&quot;non-dropping-particle&quot;:&quot;&quot;},{&quot;family&quot;:&quot;Kopeckova&quot;,&quot;given&quot;:&quot;Iva&quot;,&quot;parse-names&quot;:false,&quot;dropping-particle&quot;:&quot;&quot;,&quot;non-dropping-particle&quot;:&quot;&quot;},{&quot;family&quot;:&quot;Kopeckova&quot;,&quot;given&quot;:&quot;Miroslava&quot;,&quot;parse-names&quot;:false,&quot;dropping-particle&quot;:&quot;&quot;,&quot;non-dropping-particle&quot;:&quot;&quot;},{&quot;family&quot;:&quot;Linhart&quot;,&quot;given&quot;:&quot;Karel&quot;,&quot;parse-names&quot;:false,&quot;dropping-particle&quot;:&quot;&quot;,&quot;non-dropping-particle&quot;:&quot;&quot;},{&quot;family&quot;:&quot;Linhart&quot;,&quot;given&quot;:&quot;Tomas&quot;,&quot;parse-names&quot;:false,&quot;dropping-particle&quot;:&quot;&quot;,&quot;non-dropping-particle&quot;:&quot;&quot;},{&quot;family&quot;:&quot;Malecha&quot;,&quot;given&quot;:&quot;Jan&quot;,&quot;parse-names&quot;:false,&quot;dropping-particle&quot;:&quot;&quot;,&quot;non-dropping-particle&quot;:&quot;&quot;},{&quot;family&quot;:&quot;Malicherova&quot;,&quot;given&quot;:&quot;Emilia&quot;,&quot;parse-names&quot;:false,&quot;dropping-particle&quot;:&quot;&quot;,&quot;non-dropping-particle&quot;:&quot;&quot;},{&quot;family&quot;:&quot;Neubauerova&quot;,&quot;given&quot;:&quot;Dana&quot;,&quot;parse-names&quot;:false,&quot;dropping-particle&quot;:&quot;&quot;,&quot;non-dropping-particle&quot;:&quot;&quot;},{&quot;family&quot;:&quot;Oznerova&quot;,&quot;given&quot;:&quot;Martina&quot;,&quot;parse-names&quot;:false,&quot;dropping-particle&quot;:&quot;&quot;,&quot;non-dropping-particle&quot;:&quot;&quot;},{&quot;family&quot;:&quot;Partys&quot;,&quot;given&quot;:&quot;Radan&quot;,&quot;parse-names&quot;:false,&quot;dropping-particle&quot;:&quot;&quot;,&quot;non-dropping-particle&quot;:&quot;&quot;},{&quot;family&quot;:&quot;Pederzoliova&quot;,&quot;given&quot;:&quot;Eva&quot;,&quot;parse-names&quot;:false,&quot;dropping-particle&quot;:&quot;&quot;,&quot;non-dropping-particle&quot;:&quot;&quot;},{&quot;family&quot;:&quot;Petrusova&quot;,&quot;given&quot;:&quot;Maria&quot;,&quot;parse-names&quot;:false,&quot;dropping-particle&quot;:&quot;&quot;,&quot;non-dropping-particle&quot;:&quot;&quot;},{&quot;family&quot;:&quot;Prymkova&quot;,&quot;given&quot;:&quot;Vera&quot;,&quot;parse-names&quot;:false,&quot;dropping-particle&quot;:&quot;&quot;,&quot;non-dropping-particle&quot;:&quot;&quot;},{&quot;family&quot;:&quot;Racicka&quot;,&quot;given&quot;:&quot;Eva&quot;,&quot;parse-names&quot;:false,&quot;dropping-particle&quot;:&quot;&quot;,&quot;non-dropping-particle&quot;:&quot;&quot;},{&quot;family&quot;:&quot;Reissova&quot;,&quot;given&quot;:&quot;Ida&quot;,&quot;parse-names&quot;:false,&quot;dropping-particle&quot;:&quot;&quot;,&quot;non-dropping-particle&quot;:&quot;&quot;},{&quot;family&quot;:&quot;Roderova&quot;,&quot;given&quot;:&quot;Eva&quot;,&quot;parse-names&quot;:false,&quot;dropping-particle&quot;:&quot;&quot;,&quot;non-dropping-particle&quot;:&quot;&quot;},{&quot;family&quot;:&quot;Stanek&quot;,&quot;given&quot;:&quot;Libor&quot;,&quot;parse-names&quot;:false,&quot;dropping-particle&quot;:&quot;&quot;,&quot;non-dropping-particle&quot;:&quot;&quot;},{&quot;family&quot;:&quot;Striova&quot;,&quot;given&quot;:&quot;Alena&quot;,&quot;parse-names&quot;:false,&quot;dropping-particle&quot;:&quot;&quot;,&quot;non-dropping-particle&quot;:&quot;&quot;},{&quot;family&quot;:&quot;Svarcova&quot;,&quot;given&quot;:&quot;Dana&quot;,&quot;parse-names&quot;:false,&quot;dropping-particle&quot;:&quot;&quot;,&quot;non-dropping-particle&quot;:&quot;&quot;},{&quot;family&quot;:&quot;Svoboda&quot;,&quot;given&quot;:&quot;Petr&quot;,&quot;parse-names&quot;:false,&quot;dropping-particle&quot;:&quot;&quot;,&quot;non-dropping-particle&quot;:&quot;&quot;},{&quot;family&quot;:&quot;Szeghy Malicharova&quot;,&quot;given&quot;:&quot;Emilia&quot;,&quot;parse-names&quot;:false,&quot;dropping-particle&quot;:&quot;&quot;,&quot;non-dropping-particle&quot;:&quot;&quot;},{&quot;family&quot;:&quot;Urge&quot;,&quot;given&quot;:&quot;Jan&quot;,&quot;parse-names&quot;:false,&quot;dropping-particle&quot;:&quot;&quot;,&quot;non-dropping-particle&quot;:&quot;&quot;},{&quot;family&quot;:&quot;Vesely&quot;,&quot;given&quot;:&quot;Ladislav&quot;,&quot;parse-names&quot;:false,&quot;dropping-particle&quot;:&quot;&quot;,&quot;non-dropping-particle&quot;:&quot;&quot;},{&quot;family&quot;:&quot;Wasserburger&quot;,&quot;given&quot;:&quot;Bedich&quot;,&quot;parse-names&quot;:false,&quot;dropping-particle&quot;:&quot;&quot;,&quot;non-dropping-particle&quot;:&quot;&quot;},{&quot;family&quot;:&quot;Wasserburgerova&quot;,&quot;given&quot;:&quot;Hilde&quot;,&quot;parse-names&quot;:false,&quot;dropping-particle&quot;:&quot;&quot;,&quot;non-dropping-particle&quot;:&quot;&quot;},{&quot;family&quot;:&quot;Zahumensky&quot;,&quot;given&quot;:&quot;Emil&quot;,&quot;parse-names&quot;:false,&quot;dropping-particle&quot;:&quot;&quot;,&quot;non-dropping-particle&quot;:&quot;&quot;},{&quot;family&quot;:&quot;Zamrazil&quot;,&quot;given&quot;:&quot;Vaclav&quot;,&quot;parse-names&quot;:false,&quot;dropping-particle&quot;:&quot;&quot;,&quot;non-dropping-particle&quot;:&quot;&quot;},{&quot;family&quot;:&quot;Alawi&quot;,&quot;given&quot;:&quot;Hasan&quot;,&quot;parse-names&quot;:false,&quot;dropping-particle&quot;:&quot;&quot;,&quot;non-dropping-particle&quot;:&quot;&quot;},{&quot;family&quot;:&quot;Anastasiadis&quot;,&quot;given&quot;:&quot;Ernestos&quot;,&quot;parse-names&quot;:false,&quot;dropping-particle&quot;:&quot;&quot;,&quot;non-dropping-particle&quot;:&quot;&quot;},{&quot;family&quot;:&quot;Axthelm&quot;,&quot;given&quot;:&quot;Elisabeth&quot;,&quot;parse-names&quot;:false,&quot;dropping-particle&quot;:&quot;&quot;,&quot;non-dropping-particle&quot;:&quot;&quot;},{&quot;family&quot;:&quot;Bieler&quot;,&quot;given&quot;:&quot;Tasso&quot;,&quot;parse-names&quot;:false,&quot;dropping-particle&quot;:&quot;&quot;,&quot;non-dropping-particle&quot;:&quot;&quot;},{&quot;family&quot;:&quot;Buhrig&quot;,&quot;given&quot;:&quot;Christina&quot;,&quot;parse-names&quot;:false,&quot;dropping-particle&quot;:&quot;&quot;,&quot;non-dropping-particle&quot;:&quot;&quot;},{&quot;family&quot;:&quot;Degtyareva&quot;,&quot;given&quot;:&quot;Elizaveta&quot;,&quot;parse-names&quot;:false,&quot;dropping-particle&quot;:&quot;&quot;,&quot;non-dropping-particle&quot;:&quot;&quot;},{&quot;family&quot;:&quot;Dellanna&quot;,&quot;given&quot;:&quot;Frank&quot;,&quot;parse-names&quot;:false,&quot;dropping-particle&quot;:&quot;&quot;,&quot;non-dropping-particle&quot;:&quot;&quot;},{&quot;family&quot;:&quot;Derwahl&quot;,&quot;given&quot;:&quot;Karl Michael&quot;,&quot;parse-names&quot;:false,&quot;dropping-particle&quot;:&quot;&quot;,&quot;non-dropping-particle&quot;:&quot;&quot;},{&quot;family&quot;:&quot;Diessel&quot;,&quot;given&quot;:&quot;Stephan&quot;,&quot;parse-names&quot;:false,&quot;dropping-particle&quot;:&quot;&quot;,&quot;non-dropping-particle&quot;:&quot;&quot;},{&quot;family&quot;:&quot;Dogiami&quot;,&quot;given&quot;:&quot;Barbara&quot;,&quot;parse-names&quot;:false,&quot;dropping-particle&quot;:&quot;&quot;,&quot;non-dropping-particle&quot;:&quot;&quot;},{&quot;family&quot;:&quot;Dorn-Weitzel&quot;,&quot;given&quot;:&quot;Kirsten&quot;,&quot;parse-names&quot;:false,&quot;dropping-particle&quot;:&quot;&quot;,&quot;non-dropping-particle&quot;:&quot;&quot;},{&quot;family&quot;:&quot;Ernst&quot;,&quot;given&quot;:&quot;Monika&quot;,&quot;parse-names&quot;:false,&quot;dropping-particle&quot;:&quot;&quot;,&quot;non-dropping-particle&quot;:&quot;&quot;},{&quot;family&quot;:&quot;Faulmann&quot;,&quot;given&quot;:&quot;Grit&quot;,&quot;parse-names&quot;:false,&quot;dropping-particle&quot;:&quot;&quot;,&quot;non-dropping-particle&quot;:&quot;&quot;},{&quot;family&quot;:&quot;Fetscher&quot;,&quot;given&quot;:&quot;Baerbel&quot;,&quot;parse-names&quot;:false,&quot;dropping-particle&quot;:&quot;&quot;,&quot;non-dropping-particle&quot;:&quot;&quot;},{&quot;family&quot;:&quot;Forst&quot;,&quot;given&quot;:&quot;Thomas&quot;,&quot;parse-names&quot;:false,&quot;dropping-particle&quot;:&quot;&quot;,&quot;non-dropping-particle&quot;:&quot;&quot;},{&quot;family&quot;:&quot;Freyer-Lahres&quot;,&quot;given&quot;:&quot;Gabriele&quot;,&quot;parse-names&quot;:false,&quot;dropping-particle&quot;:&quot;&quot;,&quot;non-dropping-particle&quot;:&quot;&quot;},{&quot;family&quot;:&quot;Funke&quot;,&quot;given&quot;:&quot;Klaus&quot;,&quot;parse-names&quot;:false,&quot;dropping-particle&quot;:&quot;&quot;,&quot;non-dropping-particle&quot;:&quot;&quot;},{&quot;family&quot;:&quot;Ganz&quot;,&quot;given&quot;:&quot;Xenia&quot;,&quot;parse-names&quot;:false,&quot;dropping-particle&quot;:&quot;&quot;,&quot;non-dropping-particle&quot;:&quot;&quot;},{&quot;family&quot;:&quot;Gleixner&quot;,&quot;given&quot;:&quot;Christiane&quot;,&quot;parse-names&quot;:false,&quot;dropping-particle&quot;:&quot;&quot;,&quot;non-dropping-particle&quot;:&quot;&quot;},{&quot;family&quot;:&quot;Hanefeld&quot;,&quot;given&quot;:&quot;Christoph&quot;,&quot;parse-names&quot;:false,&quot;dropping-particle&quot;:&quot;&quot;,&quot;non-dropping-particle&quot;:&quot;&quot;},{&quot;family&quot;:&quot;Heinrichs&quot;,&quot;given&quot;:&quot;Sven&quot;,&quot;parse-names&quot;:false,&quot;dropping-particle&quot;:&quot;&quot;,&quot;non-dropping-particle&quot;:&quot;&quot;},{&quot;family&quot;:&quot;Helleberg&quot;,&quot;given&quot;:&quot;Stephanie&quot;,&quot;parse-names&quot;:false,&quot;dropping-particle&quot;:&quot;&quot;,&quot;non-dropping-particle&quot;:&quot;&quot;},{&quot;family&quot;:&quot;Henkel&quot;,&quot;given&quot;:&quot;Elena&quot;,&quot;parse-names&quot;:false,&quot;dropping-particle&quot;:&quot;&quot;,&quot;non-dropping-particle&quot;:&quot;&quot;},{&quot;family&quot;:&quot;Hetzel&quot;,&quot;given&quot;:&quot;Gerd Ruediger&quot;,&quot;parse-names&quot;:false,&quot;dropping-particle&quot;:&quot;&quot;,&quot;non-dropping-particle&quot;:&quot;&quot;},{&quot;family&quot;:&quot;Hoffmann&quot;,&quot;given&quot;:&quot;Caren&quot;,&quot;parse-names&quot;:false,&quot;dropping-particle&quot;:&quot;&quot;,&quot;non-dropping-particle&quot;:&quot;&quot;},{&quot;family&quot;:&quot;Jacob&quot;,&quot;given&quot;:&quot;Frohmut&quot;,&quot;parse-names&quot;:false,&quot;dropping-particle&quot;:&quot;&quot;,&quot;non-dropping-particle&quot;:&quot;&quot;},{&quot;family&quot;:&quot;Jacob&quot;,&quot;given&quot;:&quot;Stephan&quot;,&quot;parse-names&quot;:false,&quot;dropping-particle&quot;:&quot;&quot;,&quot;non-dropping-particle&quot;:&quot;&quot;},{&quot;family&quot;:&quot;John&quot;,&quot;given&quot;:&quot;Franziska&quot;,&quot;parse-names&quot;:false,&quot;dropping-particle&quot;:&quot;&quot;,&quot;non-dropping-particle&quot;:&quot;&quot;},{&quot;family&quot;:&quot;Jonczyk&quot;,&quot;given&quot;:&quot;Antonius&quot;,&quot;parse-names&quot;:false,&quot;dropping-particle&quot;:&quot;&quot;,&quot;non-dropping-particle&quot;:&quot;&quot;},{&quot;family&quot;:&quot;Kamke&quot;,&quot;given&quot;:&quot;Wolfram&quot;,&quot;parse-names&quot;:false,&quot;dropping-particle&quot;:&quot;&quot;,&quot;non-dropping-particle&quot;:&quot;&quot;},{&quot;family&quot;:&quot;Klein&quot;,&quot;given&quot;:&quot;Christiane&quot;,&quot;parse-names&quot;:false,&quot;dropping-particle&quot;:&quot;&quot;,&quot;non-dropping-particle&quot;:&quot;&quot;},{&quot;family&quot;:&quot;Kleinhardt&quot;,&quot;given&quot;:&quot;Martina&quot;,&quot;parse-names&quot;:false,&quot;dropping-particle&quot;:&quot;&quot;,&quot;non-dropping-particle&quot;:&quot;&quot;},{&quot;family&quot;:&quot;Kleophas&quot;,&quot;given&quot;:&quot;Werner&quot;,&quot;parse-names&quot;:false,&quot;dropping-particle&quot;:&quot;&quot;,&quot;non-dropping-particle&quot;:&quot;&quot;},{&quot;family&quot;:&quot;Kosch&quot;,&quot;given&quot;:&quot;Christine&quot;,&quot;parse-names&quot;:false,&quot;dropping-particle&quot;:&quot;&quot;,&quot;non-dropping-particle&quot;:&quot;&quot;},{&quot;family&quot;:&quot;Kreutzmann&quot;,&quot;given&quot;:&quot;Kristin&quot;,&quot;parse-names&quot;:false,&quot;dropping-particle&quot;:&quot;&quot;,&quot;non-dropping-particle&quot;:&quot;&quot;},{&quot;family&quot;:&quot;Kühn&quot;,&quot;given&quot;:&quot;Achim&quot;,&quot;parse-names&quot;:false,&quot;dropping-particle&quot;:&quot;&quot;,&quot;non-dropping-particle&quot;:&quot;&quot;},{&quot;family&quot;:&quot;Lee-Barkey&quot;,&quot;given&quot;:&quot;Young Hee&quot;,&quot;parse-names&quot;:false,&quot;dropping-particle&quot;:&quot;&quot;,&quot;non-dropping-particle&quot;:&quot;&quot;},{&quot;family&quot;:&quot;Lier&quot;,&quot;given&quot;:&quot;Alexander&quot;,&quot;parse-names&quot;:false,&quot;dropping-particle&quot;:&quot;&quot;,&quot;non-dropping-particle&quot;:&quot;&quot;},{&quot;family&quot;:&quot;Maatouk&quot;,&quot;given&quot;:&quot;Sarah&quot;,&quot;parse-names&quot;:false,&quot;dropping-particle&quot;:&quot;&quot;,&quot;non-dropping-particle&quot;:&quot;&quot;},{&quot;family&quot;:&quot;Minnich&quot;,&quot;given&quot;:&quot;Joachim&quot;,&quot;parse-names&quot;:false,&quot;dropping-particle&quot;:&quot;&quot;,&quot;non-dropping-particle&quot;:&quot;&quot;},{&quot;family&quot;:&quot;Mitry&quot;,&quot;given&quot;:&quot;Michael&quot;,&quot;parse-names&quot;:false,&quot;dropping-particle&quot;:&quot;&quot;,&quot;non-dropping-particle&quot;:&quot;&quot;},{&quot;family&quot;:&quot;Muessig&quot;,&quot;given&quot;:&quot;Ilona&quot;,&quot;parse-names&quot;:false,&quot;dropping-particle&quot;:&quot;&quot;,&quot;non-dropping-particle&quot;:&quot;&quot;},{&quot;family&quot;:&quot;Nicula&quot;,&quot;given&quot;:&quot;Diana&quot;,&quot;parse-names&quot;:false,&quot;dropping-particle&quot;:&quot;&quot;,&quot;non-dropping-particle&quot;:&quot;&quot;},{&quot;family&quot;:&quot;Niemann&quot;,&quot;given&quot;:&quot;Martina&quot;,&quot;parse-names&quot;:false,&quot;dropping-particle&quot;:&quot;&quot;,&quot;non-dropping-particle&quot;:&quot;&quot;},{&quot;family&quot;:&quot;Nothroff&quot;,&quot;given&quot;:&quot;Joerg&quot;,&quot;parse-names&quot;:false,&quot;dropping-particle&quot;:&quot;&quot;,&quot;non-dropping-particle&quot;:&quot;&quot;},{&quot;family&quot;:&quot;Ott&quot;,&quot;given&quot;:&quot;Petra&quot;,&quot;parse-names&quot;:false,&quot;dropping-particle&quot;:&quot;&quot;,&quot;non-dropping-particle&quot;:&quot;&quot;},{&quot;family&quot;:&quot;Pfuetzner&quot;,&quot;given&quot;:&quot;Andreas&quot;,&quot;parse-names&quot;:false,&quot;dropping-particle&quot;:&quot;&quot;,&quot;non-dropping-particle&quot;:&quot;&quot;},{&quot;family&quot;:&quot;Pfützner&quot;,&quot;given&quot;:&quot;Andreas&quot;,&quot;parse-names&quot;:false,&quot;dropping-particle&quot;:&quot;&quot;,&quot;non-dropping-particle&quot;:&quot;&quot;},{&quot;family&quot;:&quot;Pistrosch&quot;,&quot;given&quot;:&quot;Frank&quot;,&quot;parse-names&quot;:false,&quot;dropping-particle&quot;:&quot;&quot;,&quot;non-dropping-particle&quot;:&quot;&quot;},{&quot;family&quot;:&quot;Pohl&quot;,&quot;given&quot;:&quot;Wildgard&quot;,&quot;parse-names&quot;:false,&quot;dropping-particle&quot;:&quot;&quot;,&quot;non-dropping-particle&quot;:&quot;&quot;},{&quot;family&quot;:&quot;Prochazkova&quot;,&quot;given&quot;:&quot;Zdenka&quot;,&quot;parse-names&quot;:false,&quot;dropping-particle&quot;:&quot;&quot;,&quot;non-dropping-particle&quot;:&quot;&quot;},{&quot;family&quot;:&quot;Retkowska&quot;,&quot;given&quot;:&quot;Marlena&quot;,&quot;parse-names&quot;:false,&quot;dropping-particle&quot;:&quot;&quot;,&quot;non-dropping-particle&quot;:&quot;&quot;},{&quot;family&quot;:&quot;Rosin&quot;,&quot;given&quot;:&quot;Heiko&quot;,&quot;parse-names&quot;:false,&quot;dropping-particle&quot;:&quot;&quot;,&quot;non-dropping-particle&quot;:&quot;&quot;},{&quot;family&quot;:&quot;Sachsenheimer&quot;,&quot;given&quot;:&quot;Daniela&quot;,&quot;parse-names&quot;:false,&quot;dropping-particle&quot;:&quot;&quot;,&quot;non-dropping-particle&quot;:&quot;&quot;},{&quot;family&quot;:&quot;Samer&quot;,&quot;given&quot;:&quot;Holger&quot;,&quot;parse-names&quot;:false,&quot;dropping-particle&quot;:&quot;&quot;,&quot;non-dropping-particle&quot;:&quot;&quot;},{&quot;family&quot;:&quot;Sanuri&quot;,&quot;given&quot;:&quot;Mazin&quot;,&quot;parse-names&quot;:false,&quot;dropping-particle&quot;:&quot;&quot;,&quot;non-dropping-particle&quot;:&quot;&quot;},{&quot;family&quot;:&quot;Schaefer&quot;,&quot;given&quot;:&quot;Axel&quot;,&quot;parse-names&quot;:false,&quot;dropping-particle&quot;:&quot;&quot;,&quot;non-dropping-particle&quot;:&quot;&quot;},{&quot;family&quot;:&quot;Schaper&quot;,&quot;given&quot;:&quot;Frank&quot;,&quot;parse-names&quot;:false,&quot;dropping-particle&quot;:&quot;&quot;,&quot;non-dropping-particle&quot;:&quot;&quot;},{&quot;family&quot;:&quot;Schulze&quot;,&quot;given&quot;:&quot;Erik Delf&quot;,&quot;parse-names&quot;:false,&quot;dropping-particle&quot;:&quot;&quot;,&quot;non-dropping-particle&quot;:&quot;&quot;},{&quot;family&quot;:&quot;Schulze&quot;,&quot;given&quot;:&quot;Marita&quot;,&quot;parse-names&quot;:false,&quot;dropping-particle&quot;:&quot;&quot;,&quot;non-dropping-particle&quot;:&quot;&quot;},{&quot;family&quot;:&quot;Schumann&quot;,&quot;given&quot;:&quot;Martina&quot;,&quot;parse-names&quot;:false,&quot;dropping-particle&quot;:&quot;&quot;,&quot;non-dropping-particle&quot;:&quot;&quot;},{&quot;family&quot;:&quot;Segiet&quot;,&quot;given&quot;:&quot;Thomas&quot;,&quot;parse-names&quot;:false,&quot;dropping-particle&quot;:&quot;&quot;,&quot;non-dropping-particle&quot;:&quot;&quot;},{&quot;family&quot;:&quot;Sowa&quot;,&quot;given&quot;:&quot;Veronika&quot;,&quot;parse-names&quot;:false,&quot;dropping-particle&quot;:&quot;&quot;,&quot;non-dropping-particle&quot;:&quot;&quot;},{&quot;family&quot;:&quot;Stahl&quot;,&quot;given&quot;:&quot;Hans Detlev&quot;,&quot;parse-names&quot;:false,&quot;dropping-particle&quot;:&quot;&quot;,&quot;non-dropping-particle&quot;:&quot;&quot;},{&quot;family&quot;:&quot;Steinfeldt&quot;,&quot;given&quot;:&quot;Franziska&quot;,&quot;parse-names&quot;:false,&quot;dropping-particle&quot;:&quot;&quot;,&quot;non-dropping-particle&quot;:&quot;&quot;},{&quot;family&quot;:&quot;Teige&quot;,&quot;given&quot;:&quot;Madlen&quot;,&quot;parse-names&quot;:false,&quot;dropping-particle&quot;:&quot;&quot;,&quot;non-dropping-particle&quot;:&quot;&quot;},{&quot;family&quot;:&quot;Trieb&quot;,&quot;given&quot;:&quot;Bjoern&quot;,&quot;parse-names&quot;:false,&quot;dropping-particle&quot;:&quot;&quot;,&quot;non-dropping-particle&quot;:&quot;&quot;},{&quot;family&quot;:&quot;Tschoepe&quot;,&quot;given&quot;:&quot;Diethelm&quot;,&quot;parse-names&quot;:false,&quot;dropping-particle&quot;:&quot;&quot;,&quot;non-dropping-particle&quot;:&quot;&quot;},{&quot;family&quot;:&quot;Uebel&quot;,&quot;given&quot;:&quot;Peter&quot;,&quot;parse-names&quot;:false,&quot;dropping-particle&quot;:&quot;&quot;,&quot;non-dropping-particle&quot;:&quot;&quot;},{&quot;family&quot;:&quot;Warken&quot;,&quot;given&quot;:&quot;Bernd&quot;,&quot;parse-names&quot;:false,&quot;dropping-particle&quot;:&quot;&quot;,&quot;non-dropping-particle&quot;:&quot;&quot;},{&quot;family&quot;:&quot;Weigmann&quot;,&quot;given&quot;:&quot;Ingo&quot;,&quot;parse-names&quot;:false,&quot;dropping-particle&quot;:&quot;&quot;,&quot;non-dropping-particle&quot;:&quot;&quot;},{&quot;family&quot;:&quot;Weyland&quot;,&quot;given&quot;:&quot;Klaus&quot;,&quot;parse-names&quot;:false,&quot;dropping-particle&quot;:&quot;&quot;,&quot;non-dropping-particle&quot;:&quot;&quot;},{&quot;family&quot;:&quot;Wilhelm&quot;,&quot;given&quot;:&quot;Klara&quot;,&quot;parse-names&quot;:false,&quot;dropping-particle&quot;:&quot;&quot;,&quot;non-dropping-particle&quot;:&quot;&quot;},{&quot;family&quot;:&quot;Balo&quot;,&quot;given&quot;:&quot;Timea&quot;,&quot;parse-names&quot;:false,&quot;dropping-particle&quot;:&quot;&quot;,&quot;non-dropping-particle&quot;:&quot;&quot;},{&quot;family&quot;:&quot;Balsay&quot;,&quot;given&quot;:&quot;Miklos&quot;,&quot;parse-names&quot;:false,&quot;dropping-particle&quot;:&quot;&quot;,&quot;non-dropping-particle&quot;:&quot;&quot;},{&quot;family&quot;:&quot;Bende&quot;,&quot;given&quot;:&quot;Ilona&quot;,&quot;parse-names&quot;:false,&quot;dropping-particle&quot;:&quot;&quot;,&quot;non-dropping-particle&quot;:&quot;&quot;},{&quot;family&quot;:&quot;Bezzegh&quot;,&quot;given&quot;:&quot;Katalin&quot;,&quot;parse-names&quot;:false,&quot;dropping-particle&quot;:&quot;&quot;,&quot;non-dropping-particle&quot;:&quot;&quot;},{&quot;family&quot;:&quot;Birkus&quot;,&quot;given&quot;:&quot;Zita&quot;,&quot;parse-names&quot;:false,&quot;dropping-particle&quot;:&quot;&quot;,&quot;non-dropping-particle&quot;:&quot;&quot;},{&quot;family&quot;:&quot;Buday&quot;,&quot;given&quot;:&quot;Barbara&quot;,&quot;parse-names&quot;:false,&quot;dropping-particle&quot;:&quot;&quot;,&quot;non-dropping-particle&quot;:&quot;&quot;},{&quot;family&quot;:&quot;Csomai&quot;,&quot;given&quot;:&quot;Melinda&quot;,&quot;parse-names&quot;:false,&quot;dropping-particle&quot;:&quot;&quot;,&quot;non-dropping-particle&quot;:&quot;&quot;},{&quot;family&quot;:&quot;Deak&quot;,&quot;given&quot;:&quot;Laszlo&quot;,&quot;parse-names&quot;:false,&quot;dropping-particle&quot;:&quot;&quot;,&quot;non-dropping-particle&quot;:&quot;&quot;},{&quot;family&quot;:&quot;Dezso&quot;,&quot;given&quot;:&quot;Eniko&quot;,&quot;parse-names&quot;:false,&quot;dropping-particle&quot;:&quot;&quot;,&quot;non-dropping-particle&quot;:&quot;&quot;},{&quot;family&quot;:&quot;Faludi&quot;,&quot;given&quot;:&quot;Peter&quot;,&quot;parse-names&quot;:false,&quot;dropping-particle&quot;:&quot;&quot;,&quot;non-dropping-particle&quot;:&quot;&quot;},{&quot;family&quot;:&quot;Faluvegi&quot;,&quot;given&quot;:&quot;M.&quot;,&quot;parse-names&quot;:false,&quot;dropping-particle&quot;:&quot;&quot;,&quot;non-dropping-particle&quot;:&quot;&quot;},{&quot;family&quot;:&quot;Fazekas&quot;,&quot;given&quot;:&quot;Ilona&quot;,&quot;parse-names&quot;:false,&quot;dropping-particle&quot;:&quot;&quot;,&quot;non-dropping-particle&quot;:&quot;&quot;},{&quot;family&quot;:&quot;Feher&quot;,&quot;given&quot;:&quot;Agota&quot;,&quot;parse-names&quot;:false,&quot;dropping-particle&quot;:&quot;&quot;,&quot;non-dropping-particle&quot;:&quot;&quot;},{&quot;family&quot;:&quot;Fejer&quot;,&quot;given&quot;:&quot;Csaba&quot;,&quot;parse-names&quot;:false,&quot;dropping-particle&quot;:&quot;&quot;,&quot;non-dropping-particle&quot;:&quot;&quot;},{&quot;family&quot;:&quot;Finta&quot;,&quot;given&quot;:&quot;Ervin&quot;,&quot;parse-names&quot;:false,&quot;dropping-particle&quot;:&quot;&quot;,&quot;non-dropping-particle&quot;:&quot;&quot;},{&quot;family&quot;:&quot;Fulcz&quot;,&quot;given&quot;:&quot;Agnes&quot;,&quot;parse-names&quot;:false,&quot;dropping-particle&quot;:&quot;&quot;,&quot;non-dropping-particle&quot;:&quot;&quot;},{&quot;family&quot;:&quot;Gaal&quot;,&quot;given&quot;:&quot;Zsolt&quot;,&quot;parse-names&quot;:false,&quot;dropping-particle&quot;:&quot;&quot;,&quot;non-dropping-particle&quot;:&quot;&quot;},{&quot;family&quot;:&quot;Gurzo&quot;,&quot;given&quot;:&quot;Mihaly&quot;,&quot;parse-names&quot;:false,&quot;dropping-particle&quot;:&quot;&quot;,&quot;non-dropping-particle&quot;:&quot;&quot;},{&quot;family&quot;:&quot;Hati&quot;,&quot;given&quot;:&quot;Krisztina&quot;,&quot;parse-names&quot;:false,&quot;dropping-particle&quot;:&quot;&quot;,&quot;non-dropping-particle&quot;:&quot;&quot;},{&quot;family&quot;:&quot;Herczeg&quot;,&quot;given&quot;:&quot;Gabriella&quot;,&quot;parse-names&quot;:false,&quot;dropping-particle&quot;:&quot;&quot;,&quot;non-dropping-particle&quot;:&quot;&quot;},{&quot;family&quot;:&quot;Jozsef&quot;,&quot;given&quot;:&quot;Ildiko&quot;,&quot;parse-names&quot;:false,&quot;dropping-particle&quot;:&quot;&quot;,&quot;non-dropping-particle&quot;:&quot;&quot;},{&quot;family&quot;:&quot;Juhasz&quot;,&quot;given&quot;:&quot;Marta&quot;,&quot;parse-names&quot;:false,&quot;dropping-particle&quot;:&quot;&quot;,&quot;non-dropping-particle&quot;:&quot;&quot;},{&quot;family&quot;:&quot;Keltai&quot;,&quot;given&quot;:&quot;Katalin&quot;,&quot;parse-names&quot;:false,&quot;dropping-particle&quot;:&quot;&quot;,&quot;non-dropping-particle&quot;:&quot;&quot;},{&quot;family&quot;:&quot;Koranyi&quot;,&quot;given&quot;:&quot;Laszlo&quot;,&quot;parse-names&quot;:false,&quot;dropping-particle&quot;:&quot;&quot;,&quot;non-dropping-particle&quot;:&quot;&quot;},{&quot;family&quot;:&quot;Kulcsar&quot;,&quot;given&quot;:&quot;Eniko&quot;,&quot;parse-names&quot;:false,&quot;dropping-particle&quot;:&quot;&quot;,&quot;non-dropping-particle&quot;:&quot;&quot;},{&quot;family&quot;:&quot;Kun&quot;,&quot;given&quot;:&quot;Krisztina&quot;,&quot;parse-names&quot;:false,&quot;dropping-particle&quot;:&quot;&quot;,&quot;non-dropping-particle&quot;:&quot;&quot;},{&quot;family&quot;:&quot;Laczko&quot;,&quot;given&quot;:&quot;Andrea&quot;,&quot;parse-names&quot;:false,&quot;dropping-particle&quot;:&quot;&quot;,&quot;non-dropping-particle&quot;:&quot;&quot;},{&quot;family&quot;:&quot;Literáti-Nagy&quot;,&quot;given&quot;:&quot;Botond&quot;,&quot;parse-names&quot;:false,&quot;dropping-particle&quot;:&quot;&quot;,&quot;non-dropping-particle&quot;:&quot;&quot;},{&quot;family&quot;:&quot;Mezo&quot;,&quot;given&quot;:&quot;Izabella&quot;,&quot;parse-names&quot;:false,&quot;dropping-particle&quot;:&quot;&quot;,&quot;non-dropping-particle&quot;:&quot;&quot;},{&quot;family&quot;:&quot;Mileder&quot;,&quot;given&quot;:&quot;Margit&quot;,&quot;parse-names&quot;:false,&quot;dropping-particle&quot;:&quot;&quot;,&quot;non-dropping-particle&quot;:&quot;&quot;},{&quot;family&quot;:&quot;Moricz&quot;,&quot;given&quot;:&quot;I.&quot;,&quot;parse-names&quot;:false,&quot;dropping-particle&quot;:&quot;&quot;,&quot;non-dropping-particle&quot;:&quot;&quot;},{&quot;family&quot;:&quot;Nagy&quot;,&quot;given&quot;:&quot;Károly&quot;,&quot;parse-names&quot;:false,&quot;dropping-particle&quot;:&quot;&quot;,&quot;non-dropping-particle&quot;:&quot;&quot;},{&quot;family&quot;:&quot;Nagybaczoni&quot;,&quot;given&quot;:&quot;Bela&quot;,&quot;parse-names&quot;:false,&quot;dropping-particle&quot;:&quot;&quot;,&quot;non-dropping-particle&quot;:&quot;&quot;},{&quot;family&quot;:&quot;Nemeth&quot;,&quot;given&quot;:&quot;Csaba&quot;,&quot;parse-names&quot;:false,&quot;dropping-particle&quot;:&quot;&quot;,&quot;non-dropping-particle&quot;:&quot;&quot;},{&quot;family&quot;:&quot;Oze&quot;,&quot;given&quot;:&quot;Agnes&quot;,&quot;parse-names&quot;:false,&quot;dropping-particle&quot;:&quot;&quot;,&quot;non-dropping-particle&quot;:&quot;&quot;},{&quot;family&quot;:&quot;Pauer&quot;,&quot;given&quot;:&quot;Jozsef&quot;,&quot;parse-names&quot;:false,&quot;dropping-particle&quot;:&quot;&quot;,&quot;non-dropping-particle&quot;:&quot;&quot;},{&quot;family&quot;:&quot;Peterfai&quot;,&quot;given&quot;:&quot;Eva&quot;,&quot;parse-names&quot;:false,&quot;dropping-particle&quot;:&quot;&quot;,&quot;non-dropping-particle&quot;:&quot;&quot;},{&quot;family&quot;:&quot;Polocsanyi&quot;,&quot;given&quot;:&quot;Bela&quot;,&quot;parse-names&quot;:false,&quot;dropping-particle&quot;:&quot;&quot;,&quot;non-dropping-particle&quot;:&quot;&quot;},{&quot;family&quot;:&quot;Poor&quot;,&quot;given&quot;:&quot;Ferenc&quot;,&quot;parse-names&quot;:false,&quot;dropping-particle&quot;:&quot;&quot;,&quot;non-dropping-particle&quot;:&quot;&quot;},{&quot;family&quot;:&quot;Reiber&quot;,&quot;given&quot;:&quot;István&quot;,&quot;parse-names&quot;:false,&quot;dropping-particle&quot;:&quot;&quot;,&quot;non-dropping-particle&quot;:&quot;&quot;},{&quot;family&quot;:&quot;Salamon&quot;,&quot;given&quot;:&quot;Csaba&quot;,&quot;parse-names&quot;:false,&quot;dropping-particle&quot;:&quot;&quot;,&quot;non-dropping-particle&quot;:&quot;&quot;},{&quot;family&quot;:&quot;Sebestyen&quot;,&quot;given&quot;:&quot;Julia&quot;,&quot;parse-names&quot;:false,&quot;dropping-particle&quot;:&quot;&quot;,&quot;non-dropping-particle&quot;:&quot;&quot;},{&quot;family&quot;:&quot;Torok&quot;,&quot;given&quot;:&quot;Ildiko&quot;,&quot;parse-names&quot;:false,&quot;dropping-particle&quot;:&quot;&quot;,&quot;non-dropping-particle&quot;:&quot;&quot;},{&quot;family&quot;:&quot;Tuu&quot;,&quot;given&quot;:&quot;Marianna&quot;,&quot;parse-names&quot;:false,&quot;dropping-particle&quot;:&quot;&quot;,&quot;non-dropping-particle&quot;:&quot;&quot;},{&quot;family&quot;:&quot;Varga&quot;,&quot;given&quot;:&quot;Andrea&quot;,&quot;parse-names&quot;:false,&quot;dropping-particle&quot;:&quot;&quot;,&quot;non-dropping-particle&quot;:&quot;&quot;},{&quot;family&quot;:&quot;Vass&quot;,&quot;given&quot;:&quot;Viktor&quot;,&quot;parse-names&quot;:false,&quot;dropping-particle&quot;:&quot;&quot;,&quot;non-dropping-particle&quot;:&quot;&quot;},{&quot;family&quot;:&quot;Ahn&quot;,&quot;given&quot;:&quot;Chul Min&quot;,&quot;parse-names&quot;:false,&quot;dropping-particle&quot;:&quot;&quot;,&quot;non-dropping-particle&quot;:&quot;&quot;},{&quot;family&quot;:&quot;Ahn&quot;,&quot;given&quot;:&quot;Chulwoo&quot;,&quot;parse-names&quot;:false,&quot;dropping-particle&quot;:&quot;&quot;,&quot;non-dropping-particle&quot;:&quot;&quot;},{&quot;family&quot;:&quot;ByungWon&quot;,&quot;given&quot;:&quot;Park&quot;,&quot;parse-names&quot;:false,&quot;dropping-particle&quot;:&quot;&quot;,&quot;non-dropping-particle&quot;:&quot;&quot;},{&quot;family&quot;:&quot;Chang&quot;,&quot;given&quot;:&quot;Hyuk Jae&quot;,&quot;parse-names&quot;:false,&quot;dropping-particle&quot;:&quot;&quot;,&quot;non-dropping-particle&quot;:&quot;&quot;},{&quot;family&quot;:&quot;Chang&quot;,&quot;given&quot;:&quot;Kiyuk&quot;,&quot;parse-names&quot;:false,&quot;dropping-particle&quot;:&quot;&quot;,&quot;non-dropping-particle&quot;:&quot;&quot;},{&quot;family&quot;:&quot;Choi&quot;,&quot;given&quot;:&quot;Eui Young&quot;,&quot;parse-names&quot;:false,&quot;dropping-particle&quot;:&quot;&quot;,&quot;non-dropping-particle&quot;:&quot;&quot;},{&quot;family&quot;:&quot;Choi&quot;,&quot;given&quot;:&quot;Han Seok&quot;,&quot;parse-names&quot;:false,&quot;dropping-particle&quot;:&quot;&quot;,&quot;non-dropping-particle&quot;:&quot;&quot;},{&quot;family&quot;:&quot;Chung&quot;,&quot;given&quot;:&quot;Jin Wook&quot;,&quot;parse-names&quot;:false,&quot;dropping-particle&quot;:&quot;&quot;,&quot;non-dropping-particle&quot;:&quot;&quot;},{&quot;family&quot;:&quot;Hong&quot;,&quot;given&quot;:&quot;Bum Kee&quot;,&quot;parse-names&quot;:false,&quot;dropping-particle&quot;:&quot;&quot;,&quot;non-dropping-particle&quot;:&quot;&quot;},{&quot;family&quot;:&quot;Hong&quot;,&quot;given&quot;:&quot;Young Joon&quot;,&quot;parse-names&quot;:false,&quot;dropping-particle&quot;:&quot;&quot;,&quot;non-dropping-particle&quot;:&quot;&quot;},{&quot;family&quot;:&quot;Hyon&quot;,&quot;given&quot;:&quot;Min Su&quot;,&quot;parse-names&quot;:false,&quot;dropping-particle&quot;:&quot;&quot;,&quot;non-dropping-particle&quot;:&quot;&quot;},{&quot;family&quot;:&quot;Jeong&quot;,&quot;given&quot;:&quot;Myung Ho&quot;,&quot;parse-names&quot;:false,&quot;dropping-particle&quot;:&quot;&quot;,&quot;non-dropping-particle&quot;:&quot;&quot;},{&quot;family&quot;:&quot;Kang&quot;,&quot;given&quot;:&quot;Shinae&quot;,&quot;parse-names&quot;:false,&quot;dropping-particle&quot;:&quot;&quot;,&quot;non-dropping-particle&quot;:&quot;&quot;},{&quot;family&quot;:&quot;Kim&quot;,&quot;given&quot;:&quot;Byeong Keuk&quot;,&quot;parse-names&quot;:false,&quot;dropping-particle&quot;:&quot;&quot;,&quot;non-dropping-particle&quot;:&quot;&quot;},{&quot;family&quot;:&quot;Kim&quot;,&quot;given&quot;:&quot;Ji Hyun&quot;,&quot;parse-names&quot;:false,&quot;dropping-particle&quot;:&quot;&quot;,&quot;non-dropping-particle&quot;:&quot;&quot;},{&quot;family&quot;:&quot;Kim&quot;,&quot;given&quot;:&quot;Ju Han&quot;,&quot;parse-names&quot;:false,&quot;dropping-particle&quot;:&quot;&quot;,&quot;non-dropping-particle&quot;:&quot;&quot;},{&quot;family&quot;:&quot;Kim&quot;,&quot;given&quot;:&quot;Kee Sik&quot;,&quot;parse-names&quot;:false,&quot;dropping-particle&quot;:&quot;&quot;,&quot;non-dropping-particle&quot;:&quot;&quot;},{&quot;family&quot;:&quot;Kim&quot;,&quot;given&quot;:&quot;Moo Hyun&quot;,&quot;parse-names&quot;:false,&quot;dropping-particle&quot;:&quot;&quot;,&quot;non-dropping-particle&quot;:&quot;&quot;},{&quot;family&quot;:&quot;Kim&quot;,&quot;given&quot;:&quot;Pum Joon&quot;,&quot;parse-names&quot;:false,&quot;dropping-particle&quot;:&quot;&quot;,&quot;non-dropping-particle&quot;:&quot;&quot;},{&quot;family&quot;:&quot;Kim&quot;,&quot;given&quot;:&quot;Soon Kil&quot;,&quot;parse-names&quot;:false,&quot;dropping-particle&quot;:&quot;&quot;,&quot;non-dropping-particle&quot;:&quot;&quot;},{&quot;family&quot;:&quot;Kim&quot;,&quot;given&quot;:&quot;Yong Seok&quot;,&quot;parse-names&quot;:false,&quot;dropping-particle&quot;:&quot;&quot;,&quot;non-dropping-particle&quot;:&quot;&quot;},{&quot;family&quot;:&quot;Kim&quot;,&quot;given&quot;:&quot;Young Kwon&quot;,&quot;parse-names&quot;:false,&quot;dropping-particle&quot;:&quot;&quot;,&quot;non-dropping-particle&quot;:&quot;&quot;},{&quot;family&quot;:&quot;Koh&quot;,&quot;given&quot;:&quot;Yoon Seok&quot;,&quot;parse-names&quot;:false,&quot;dropping-particle&quot;:&quot;&quot;,&quot;non-dropping-particle&quot;:&quot;&quot;},{&quot;family&quot;:&quot;Kwon&quot;,&quot;given&quot;:&quot;Hyuck Moon&quot;,&quot;parse-names&quot;:false,&quot;dropping-particle&quot;:&quot;&quot;,&quot;non-dropping-particle&quot;:&quot;&quot;},{&quot;family&quot;:&quot;Lee&quot;,&quot;given&quot;:&quot;Byoung Kwon&quot;,&quot;parse-names&quot;:false,&quot;dropping-particle&quot;:&quot;&quot;,&quot;non-dropping-particle&quot;:&quot;&quot;},{&quot;family&quot;:&quot;Lee&quot;,&quot;given&quot;:&quot;Byung Wan&quot;,&quot;parse-names&quot;:false,&quot;dropping-particle&quot;:&quot;&quot;,&quot;non-dropping-particle&quot;:&quot;&quot;},{&quot;family&quot;:&quot;Lee&quot;,&quot;given&quot;:&quot;Jin Bae&quot;,&quot;parse-names&quot;:false,&quot;dropping-particle&quot;:&quot;&quot;,&quot;non-dropping-particle&quot;:&quot;&quot;},{&quot;family&quot;:&quot;Lee&quot;,&quot;given&quot;:&quot;Myoung Mook&quot;,&quot;parse-names&quot;:false,&quot;dropping-particle&quot;:&quot;&quot;,&quot;non-dropping-particle&quot;:&quot;&quot;},{&quot;family&quot;:&quot;Lim&quot;,&quot;given&quot;:&quot;Young Mee&quot;,&quot;parse-names&quot;:false,&quot;dropping-particle&quot;:&quot;&quot;,&quot;non-dropping-particle&quot;:&quot;&quot;},{&quot;family&quot;:&quot;Min&quot;,&quot;given&quot;:&quot;Pil Ki&quot;,&quot;parse-names&quot;:false,&quot;dropping-particle&quot;:&quot;&quot;,&quot;non-dropping-particle&quot;:&quot;&quot;},{&quot;family&quot;:&quot;Park&quot;,&quot;given&quot;:&quot;Jong Sung&quot;,&quot;parse-names&quot;:false,&quot;dropping-particle&quot;:&quot;&quot;,&quot;non-dropping-particle&quot;:&quot;&quot;},{&quot;family&quot;:&quot;Park&quot;,&quot;given&quot;:&quot;Jongsuk&quot;,&quot;parse-names&quot;:false,&quot;dropping-particle&quot;:&quot;&quot;,&quot;non-dropping-particle&quot;:&quot;&quot;},{&quot;family&quot;:&quot;Park&quot;,&quot;given&quot;:&quot;Keun Ho&quot;,&quot;parse-names&quot;:false,&quot;dropping-particle&quot;:&quot;&quot;,&quot;non-dropping-particle&quot;:&quot;&quot;},{&quot;family&quot;:&quot;Park&quot;,&quot;given&quot;:&quot;Sungha&quot;,&quot;parse-names&quot;:false,&quot;dropping-particle&quot;:&quot;&quot;,&quot;non-dropping-particle&quot;:&quot;&quot;},{&quot;family&quot;:&quot;Pyun&quot;,&quot;given&quot;:&quot;Wook Bum&quot;,&quot;parse-names&quot;:false,&quot;dropping-particle&quot;:&quot;&quot;,&quot;non-dropping-particle&quot;:&quot;&quot;},{&quot;family&quot;:&quot;Rim&quot;,&quot;given&quot;:&quot;Se Joong&quot;,&quot;parse-names&quot;:false,&quot;dropping-particle&quot;:&quot;&quot;,&quot;non-dropping-particle&quot;:&quot;&quot;},{&quot;family&quot;:&quot;Ryu&quot;,&quot;given&quot;:&quot;Dong Ryeol&quot;,&quot;parse-names&quot;:false,&quot;dropping-particle&quot;:&quot;&quot;,&quot;non-dropping-particle&quot;:&quot;&quot;},{&quot;family&quot;:&quot;Seo&quot;,&quot;given&quot;:&quot;Hong Seog&quot;,&quot;parse-names&quot;:false,&quot;dropping-particle&quot;:&quot;&quot;,&quot;non-dropping-particle&quot;:&quot;&quot;},{&quot;family&quot;:&quot;Seung&quot;,&quot;given&quot;:&quot;Ki Bae&quot;,&quot;parse-names&quot;:false,&quot;dropping-particle&quot;:&quot;&quot;,&quot;non-dropping-particle&quot;:&quot;&quot;},{&quot;family&quot;:&quot;Shin&quot;,&quot;given&quot;:&quot;Dong Ho&quot;,&quot;parse-names&quot;:false,&quot;dropping-particle&quot;:&quot;&quot;,&quot;non-dropping-particle&quot;:&quot;&quot;},{&quot;family&quot;:&quot;Sim&quot;,&quot;given&quot;:&quot;Doo Sun&quot;,&quot;parse-names&quot;:false,&quot;dropping-particle&quot;:&quot;&quot;,&quot;non-dropping-particle&quot;:&quot;&quot;},{&quot;family&quot;:&quot;Yoon&quot;,&quot;given&quot;:&quot;Young Won&quot;,&quot;parse-names&quot;:false,&quot;dropping-particle&quot;:&quot;&quot;,&quot;non-dropping-particle&quot;:&quot;&quot;},{&quot;family&quot;:&quot;Andersone&quot;,&quot;given&quot;:&quot;Ilze&quot;,&quot;parse-names&quot;:false,&quot;dropping-particle&quot;:&quot;&quot;,&quot;non-dropping-particle&quot;:&quot;&quot;},{&quot;family&quot;:&quot;Babicka&quot;,&quot;given&quot;:&quot;Kristine&quot;,&quot;parse-names&quot;:false,&quot;dropping-particle&quot;:&quot;&quot;,&quot;non-dropping-particle&quot;:&quot;&quot;},{&quot;family&quot;:&quot;Balcere&quot;,&quot;given&quot;:&quot;Inga&quot;,&quot;parse-names&quot;:false,&quot;dropping-particle&quot;:&quot;&quot;,&quot;non-dropping-particle&quot;:&quot;&quot;},{&quot;family&quot;:&quot;Barons&quot;,&quot;given&quot;:&quot;Roberts&quot;,&quot;parse-names&quot;:false,&quot;dropping-particle&quot;:&quot;&quot;,&quot;non-dropping-particle&quot;:&quot;&quot;},{&quot;family&quot;:&quot;Capkovska&quot;,&quot;given&quot;:&quot;Inguna&quot;,&quot;parse-names&quot;:false,&quot;dropping-particle&quot;:&quot;&quot;,&quot;non-dropping-particle&quot;:&quot;&quot;},{&quot;family&quot;:&quot;Geldnere&quot;,&quot;given&quot;:&quot;Kristine&quot;,&quot;parse-names&quot;:false,&quot;dropping-particle&quot;:&quot;&quot;,&quot;non-dropping-particle&quot;:&quot;&quot;},{&quot;family&quot;:&quot;Grigane&quot;,&quot;given&quot;:&quot;Inese&quot;,&quot;parse-names&quot;:false,&quot;dropping-particle&quot;:&quot;&quot;,&quot;non-dropping-particle&quot;:&quot;&quot;},{&quot;family&quot;:&quot;Jegere&quot;,&quot;given&quot;:&quot;Baiba&quot;,&quot;parse-names&quot;:false,&quot;dropping-particle&quot;:&quot;&quot;,&quot;non-dropping-particle&quot;:&quot;&quot;},{&quot;family&quot;:&quot;Lagzdina&quot;,&quot;given&quot;:&quot;Ilze&quot;,&quot;parse-names&quot;:false,&quot;dropping-particle&quot;:&quot;&quot;,&quot;non-dropping-particle&quot;:&quot;&quot;},{&quot;family&quot;:&quot;Mora&quot;,&quot;given&quot;:&quot;Lija&quot;,&quot;parse-names&quot;:false,&quot;dropping-particle&quot;:&quot;&quot;,&quot;non-dropping-particle&quot;:&quot;&quot;},{&quot;family&quot;:&quot;Pastare&quot;,&quot;given&quot;:&quot;Sigita&quot;,&quot;parse-names&quot;:false,&quot;dropping-particle&quot;:&quot;&quot;,&quot;non-dropping-particle&quot;:&quot;&quot;},{&quot;family&quot;:&quot;Ritenberga&quot;,&quot;given&quot;:&quot;Rota&quot;,&quot;parse-names&quot;:false,&quot;dropping-particle&quot;:&quot;&quot;,&quot;non-dropping-particle&quot;:&quot;&quot;},{&quot;family&quot;:&quot;Romanova&quot;,&quot;given&quot;:&quot;Janina&quot;,&quot;parse-names&quot;:false,&quot;dropping-particle&quot;:&quot;&quot;,&quot;non-dropping-particle&quot;:&quot;&quot;},{&quot;family&quot;:&quot;Saknite&quot;,&quot;given&quot;:&quot;Inta&quot;,&quot;parse-names&quot;:false,&quot;dropping-particle&quot;:&quot;&quot;,&quot;non-dropping-particle&quot;:&quot;&quot;},{&quot;family&quot;:&quot;Sidlovska&quot;,&quot;given&quot;:&quot;Natalja&quot;,&quot;parse-names&quot;:false,&quot;dropping-particle&quot;:&quot;&quot;,&quot;non-dropping-particle&quot;:&quot;&quot;},{&quot;family&quot;:&quot;Sokolova&quot;,&quot;given&quot;:&quot;Jelena&quot;,&quot;parse-names&quot;:false,&quot;dropping-particle&quot;:&quot;&quot;,&quot;non-dropping-particle&quot;:&quot;&quot;},{&quot;family&quot;:&quot;Steina&quot;,&quot;given&quot;:&quot;Sandra&quot;,&quot;parse-names&quot;:false,&quot;dropping-particle&quot;:&quot;&quot;,&quot;non-dropping-particle&quot;:&quot;&quot;},{&quot;family&quot;:&quot;Strizko&quot;,&quot;given&quot;:&quot;Iveta&quot;,&quot;parse-names&quot;:false,&quot;dropping-particle&quot;:&quot;&quot;,&quot;non-dropping-particle&quot;:&quot;&quot;},{&quot;family&quot;:&quot;Teterovska&quot;,&quot;given&quot;:&quot;Dace&quot;,&quot;parse-names&quot;:false,&quot;dropping-particle&quot;:&quot;&quot;,&quot;non-dropping-particle&quot;:&quot;&quot;},{&quot;family&quot;:&quot;Vizina&quot;,&quot;given&quot;:&quot;Brigita&quot;,&quot;parse-names&quot;:false,&quot;dropping-particle&quot;:&quot;&quot;,&quot;non-dropping-particle&quot;:&quot;&quot;},{&quot;family&quot;:&quot;Barsiene&quot;,&quot;given&quot;:&quot;Lina&quot;,&quot;parse-names&quot;:false,&quot;dropping-particle&quot;:&quot;&quot;,&quot;non-dropping-particle&quot;:&quot;&quot;},{&quot;family&quot;:&quot;Belozariene&quot;,&quot;given&quot;:&quot;Gintare&quot;,&quot;parse-names&quot;:false,&quot;dropping-particle&quot;:&quot;&quot;,&quot;non-dropping-particle&quot;:&quot;&quot;},{&quot;family&quot;:&quot;Daugintyte-Petrusiene&quot;,&quot;given&quot;:&quot;Laura&quot;,&quot;parse-names&quot;:false,&quot;dropping-particle&quot;:&quot;&quot;,&quot;non-dropping-particle&quot;:&quot;&quot;},{&quot;family&quot;:&quot;Drungiliene&quot;,&quot;given&quot;:&quot;Nijole&quot;,&quot;parse-names&quot;:false,&quot;dropping-particle&quot;:&quot;&quot;,&quot;non-dropping-particle&quot;:&quot;&quot;},{&quot;family&quot;:&quot;Garsviene&quot;,&quot;given&quot;:&quot;Nijole&quot;,&quot;parse-names&quot;:false,&quot;dropping-particle&quot;:&quot;&quot;,&quot;non-dropping-particle&quot;:&quot;&quot;},{&quot;family&quot;:&quot;Grigiene&quot;,&quot;given&quot;:&quot;Ala&quot;,&quot;parse-names&quot;:false,&quot;dropping-particle&quot;:&quot;&quot;,&quot;non-dropping-particle&quot;:&quot;&quot;},{&quot;family&quot;:&quot;Grizas&quot;,&quot;given&quot;:&quot;Vytautas&quot;,&quot;parse-names&quot;:false,&quot;dropping-particle&quot;:&quot;&quot;,&quot;non-dropping-particle&quot;:&quot;&quot;},{&quot;family&quot;:&quot;Jociene&quot;,&quot;given&quot;:&quot;Virginija&quot;,&quot;parse-names&quot;:false,&quot;dropping-particle&quot;:&quot;&quot;,&quot;non-dropping-particle&quot;:&quot;&quot;},{&quot;family&quot;:&quot;Kalvaitiene&quot;,&quot;given&quot;:&quot;Dalia&quot;,&quot;parse-names&quot;:false,&quot;dropping-particle&quot;:&quot;&quot;,&quot;non-dropping-particle&quot;:&quot;&quot;},{&quot;family&quot;:&quot;Kaupiene&quot;,&quot;given&quot;:&quot;Jugeta&quot;,&quot;parse-names&quot;:false,&quot;dropping-particle&quot;:&quot;&quot;,&quot;non-dropping-particle&quot;:&quot;&quot;},{&quot;family&quot;:&quot;Kavaliauskiene&quot;,&quot;given&quot;:&quot;Jurate&quot;,&quot;parse-names&quot;:false,&quot;dropping-particle&quot;:&quot;&quot;,&quot;non-dropping-particle&quot;:&quot;&quot;},{&quot;family&quot;:&quot;Kozloviene&quot;,&quot;given&quot;:&quot;Dalia&quot;,&quot;parse-names&quot;:false,&quot;dropping-particle&quot;:&quot;&quot;,&quot;non-dropping-particle&quot;:&quot;&quot;},{&quot;family&quot;:&quot;Lapteva&quot;,&quot;given&quot;:&quot;Ilona&quot;,&quot;parse-names&quot;:false,&quot;dropping-particle&quot;:&quot;&quot;,&quot;non-dropping-particle&quot;:&quot;&quot;},{&quot;family&quot;:&quot;Maneikiene&quot;,&quot;given&quot;:&quot;Birute&quot;,&quot;parse-names&quot;:false,&quot;dropping-particle&quot;:&quot;&quot;,&quot;non-dropping-particle&quot;:&quot;&quot;},{&quot;family&quot;:&quot;Marcinkeviciene&quot;,&quot;given&quot;:&quot;Jolanta&quot;,&quot;parse-names&quot;:false,&quot;dropping-particle&quot;:&quot;&quot;,&quot;non-dropping-particle&quot;:&quot;&quot;},{&quot;family&quot;:&quot;Markauskiene&quot;,&quot;given&quot;:&quot;Vaidilija&quot;,&quot;parse-names&quot;:false,&quot;dropping-particle&quot;:&quot;&quot;,&quot;non-dropping-particle&quot;:&quot;&quot;},{&quot;family&quot;:&quot;Meiluniene&quot;,&quot;given&quot;:&quot;Salomeja&quot;,&quot;parse-names&quot;:false,&quot;dropping-particle&quot;:&quot;&quot;,&quot;non-dropping-particle&quot;:&quot;&quot;},{&quot;family&quot;:&quot;Norkus&quot;,&quot;given&quot;:&quot;Almantas&quot;,&quot;parse-names&quot;:false,&quot;dropping-particle&quot;:&quot;&quot;,&quot;non-dropping-particle&quot;:&quot;&quot;},{&quot;family&quot;:&quot;Norviliene&quot;,&quot;given&quot;:&quot;Rita&quot;,&quot;parse-names&quot;:false,&quot;dropping-particle&quot;:&quot;&quot;,&quot;non-dropping-particle&quot;:&quot;&quot;},{&quot;family&quot;:&quot;Petrenko&quot;,&quot;given&quot;:&quot;Vladimiras&quot;,&quot;parse-names&quot;:false,&quot;dropping-particle&quot;:&quot;&quot;,&quot;non-dropping-particle&quot;:&quot;&quot;},{&quot;family&quot;:&quot;Radzeviciene&quot;,&quot;given&quot;:&quot;Ruta&quot;,&quot;parse-names&quot;:false,&quot;dropping-particle&quot;:&quot;&quot;,&quot;non-dropping-particle&quot;:&quot;&quot;},{&quot;family&quot;:&quot;Sakalyte&quot;,&quot;given&quot;:&quot;Gintare&quot;,&quot;parse-names&quot;:false,&quot;dropping-particle&quot;:&quot;&quot;,&quot;non-dropping-particle&quot;:&quot;&quot;},{&quot;family&quot;:&quot;Urbonas&quot;,&quot;given&quot;:&quot;Gediminas&quot;,&quot;parse-names&quot;:false,&quot;dropping-particle&quot;:&quot;&quot;,&quot;non-dropping-particle&quot;:&quot;&quot;},{&quot;family&quot;:&quot;Urbutiene&quot;,&quot;given&quot;:&quot;Skaiste&quot;,&quot;parse-names&quot;:false,&quot;dropping-particle&quot;:&quot;&quot;,&quot;non-dropping-particle&quot;:&quot;&quot;},{&quot;family&quot;:&quot;Vasiliauskas&quot;,&quot;given&quot;:&quot;Donatas&quot;,&quot;parse-names&quot;:false,&quot;dropping-particle&quot;:&quot;&quot;,&quot;non-dropping-particle&quot;:&quot;&quot;},{&quot;family&quot;:&quot;Velickiene&quot;,&quot;given&quot;:&quot;Dzilda&quot;,&quot;parse-names&quot;:false,&quot;dropping-particle&quot;:&quot;&quot;,&quot;non-dropping-particle&quot;:&quot;&quot;},{&quot;family&quot;:&quot;Aguilar&quot;,&quot;given&quot;:&quot;Carlos&quot;,&quot;parse-names&quot;:false,&quot;dropping-particle&quot;:&quot;&quot;,&quot;non-dropping-particle&quot;:&quot;&quot;},{&quot;family&quot;:&quot;Alcocer&quot;,&quot;given&quot;:&quot;Marco&quot;,&quot;parse-names&quot;:false,&quot;dropping-particle&quot;:&quot;&quot;,&quot;non-dropping-particle&quot;:&quot;&quot;},{&quot;family&quot;:&quot;Avalos-Ramirez&quot;,&quot;given&quot;:&quot;Juan Antonio&quot;,&quot;parse-names&quot;:false,&quot;dropping-particle&quot;:&quot;&quot;,&quot;non-dropping-particle&quot;:&quot;&quot;},{&quot;family&quot;:&quot;Banda-Elizondo&quot;,&quot;given&quot;:&quot;Ramiro&quot;,&quot;parse-names&quot;:false,&quot;dropping-particle&quot;:&quot;&quot;,&quot;non-dropping-particle&quot;:&quot;&quot;},{&quot;family&quot;:&quot;Bricio-Ramirez&quot;,&quot;given&quot;:&quot;Rubria&quot;,&quot;parse-names&quot;:false,&quot;dropping-particle&quot;:&quot;&quot;,&quot;non-dropping-particle&quot;:&quot;&quot;},{&quot;family&quot;:&quot;Cardenas Mejia&quot;,&quot;given&quot;:&quot;Karla&quot;,&quot;parse-names&quot;:false,&quot;dropping-particle&quot;:&quot;&quot;,&quot;non-dropping-particle&quot;:&quot;&quot;},{&quot;family&quot;:&quot;Cavazos&quot;,&quot;given&quot;:&quot;Francisco&quot;,&quot;parse-names&quot;:false,&quot;dropping-particle&quot;:&quot;&quot;,&quot;non-dropping-particle&quot;:&quot;&quot;},{&quot;family&quot;:&quot;Chapa&quot;,&quot;given&quot;:&quot;Jesus&quot;,&quot;parse-names&quot;:false,&quot;dropping-particle&quot;:&quot;&quot;,&quot;non-dropping-particle&quot;:&quot;&quot;},{&quot;family&quot;:&quot;Cienfuegos&quot;,&quot;given&quot;:&quot;Erika&quot;,&quot;parse-names&quot;:false,&quot;dropping-particle&quot;:&quot;&quot;,&quot;non-dropping-particle&quot;:&quot;&quot;},{&quot;family&quot;:&quot;la Peña&quot;,&quot;given&quot;:&quot;Astrid&quot;,&quot;parse-names&quot;:false,&quot;dropping-particle&quot;:&quot;&quot;,&quot;non-dropping-particle&quot;:&quot;de&quot;},{&quot;family&quot;:&quot;la Peña Topete&quot;,&quot;given&quot;:&quot;Gilberto&quot;,&quot;parse-names&quot;:false,&quot;dropping-particle&quot;:&quot;&quot;,&quot;non-dropping-particle&quot;:&quot;de&quot;},{&quot;family&quot;:&quot;los Rios Ibarra&quot;,&quot;given&quot;:&quot;Manuel Odin&quot;,&quot;parse-names&quot;:false,&quot;dropping-particle&quot;:&quot;&quot;,&quot;non-dropping-particle&quot;:&quot;de&quot;},{&quot;family&quot;:&quot;Elias&quot;,&quot;given&quot;:&quot;Daniel&quot;,&quot;parse-names&quot;:false,&quot;dropping-particle&quot;:&quot;&quot;,&quot;non-dropping-particle&quot;:&quot;&quot;},{&quot;family&quot;:&quot;Flores-Moreno&quot;,&quot;given&quot;:&quot;Claudia&quot;,&quot;parse-names&quot;:false,&quot;dropping-particle&quot;:&quot;&quot;,&quot;non-dropping-particle&quot;:&quot;&quot;},{&quot;family&quot;:&quot;Garcia Hernandez&quot;,&quot;given&quot;:&quot;Pedro&quot;,&quot;parse-names&quot;:false,&quot;dropping-particle&quot;:&quot;&quot;,&quot;non-dropping-particle&quot;:&quot;&quot;},{&quot;family&quot;:&quot;Gonzalez&quot;,&quot;given&quot;:&quot;Luis Gerardo&quot;,&quot;parse-names&quot;:false,&quot;dropping-particle&quot;:&quot;&quot;,&quot;non-dropping-particle&quot;:&quot;&quot;},{&quot;family&quot;:&quot;Guerra Moya&quot;,&quot;given&quot;:&quot;Rosa Linda&quot;,&quot;parse-names&quot;:false,&quot;dropping-particle&quot;:&quot;&quot;,&quot;non-dropping-particle&quot;:&quot;&quot;},{&quot;family&quot;:&quot;Guerra-Lopez&quot;,&quot;given&quot;:&quot;Arturo&quot;,&quot;parse-names&quot;:false,&quot;dropping-particle&quot;:&quot;&quot;,&quot;non-dropping-particle&quot;:&quot;&quot;},{&quot;family&quot;:&quot;Hernandez Baylon&quot;,&quot;given&quot;:&quot;Raymundo&quot;,&quot;parse-names&quot;:false,&quot;dropping-particle&quot;:&quot;&quot;,&quot;non-dropping-particle&quot;:&quot;&quot;},{&quot;family&quot;:&quot;Herrera Colorado&quot;,&quot;given&quot;:&quot;Carolina&quot;,&quot;parse-names&quot;:false,&quot;dropping-particle&quot;:&quot;&quot;,&quot;non-dropping-particle&quot;:&quot;&quot;},{&quot;family&quot;:&quot;Herrera-Marmolejo&quot;,&quot;given&quot;:&quot;Marisol&quot;,&quot;parse-names&quot;:false,&quot;dropping-particle&quot;:&quot;&quot;,&quot;non-dropping-particle&quot;:&quot;&quot;},{&quot;family&quot;:&quot;Islas-Palacios&quot;,&quot;given&quot;:&quot;Neri&quot;,&quot;parse-names&quot;:false,&quot;dropping-particle&quot;:&quot;&quot;,&quot;non-dropping-particle&quot;:&quot;&quot;},{&quot;family&quot;:&quot;Lopez&quot;,&quot;given&quot;:&quot;Esteban&quot;,&quot;parse-names&quot;:false,&quot;dropping-particle&quot;:&quot;&quot;,&quot;non-dropping-particle&quot;:&quot;&quot;},{&quot;family&quot;:&quot;Lopez&quot;,&quot;given&quot;:&quot;Fernando&quot;,&quot;parse-names&quot;:false,&quot;dropping-particle&quot;:&quot;&quot;,&quot;non-dropping-particle&quot;:&quot;&quot;},{&quot;family&quot;:&quot;Lopez Alvarado&quot;,&quot;given&quot;:&quot;Agustin&quot;,&quot;parse-names&quot;:false,&quot;dropping-particle&quot;:&quot;&quot;,&quot;non-dropping-particle&quot;:&quot;&quot;},{&quot;family&quot;:&quot;Luna Ceballos&quot;,&quot;given&quot;:&quot;Rosa Isela&quot;,&quot;parse-names&quot;:false,&quot;dropping-particle&quot;:&quot;&quot;,&quot;non-dropping-particle&quot;:&quot;&quot;},{&quot;family&quot;:&quot;Morales Villegas&quot;,&quot;given&quot;:&quot;Enrique&quot;,&quot;parse-names&quot;:false,&quot;dropping-particle&quot;:&quot;&quot;,&quot;non-dropping-particle&quot;:&quot;&quot;},{&quot;family&quot;:&quot;Moreno-Virgen&quot;,&quot;given&quot;:&quot;Gualberto&quot;,&quot;parse-names&quot;:false,&quot;dropping-particle&quot;:&quot;&quot;,&quot;non-dropping-particle&quot;:&quot;&quot;},{&quot;family&quot;:&quot;Parra Perez&quot;,&quot;given&quot;:&quot;Rosa Linda&quot;,&quot;parse-names&quot;:false,&quot;dropping-particle&quot;:&quot;&quot;,&quot;non-dropping-particle&quot;:&quot;&quot;},{&quot;family&quot;:&quot;Pascoe Gonzalez&quot;,&quot;given&quot;:&quot;Sara&quot;,&quot;parse-names&quot;:false,&quot;dropping-particle&quot;:&quot;&quot;,&quot;non-dropping-particle&quot;:&quot;&quot;},{&quot;family&quot;:&quot;Peralta-Cantu&quot;,&quot;given&quot;:&quot;Irving&quot;,&quot;parse-names&quot;:false,&quot;dropping-particle&quot;:&quot;&quot;,&quot;non-dropping-particle&quot;:&quot;&quot;},{&quot;family&quot;:&quot;Previn&quot;,&quot;given&quot;:&quot;Roopa&quot;,&quot;parse-names&quot;:false,&quot;dropping-particle&quot;:&quot;&quot;,&quot;non-dropping-particle&quot;:&quot;&quot;},{&quot;family&quot;:&quot;Ramirez&quot;,&quot;given&quot;:&quot;Rosa&quot;,&quot;parse-names&quot;:false,&quot;dropping-particle&quot;:&quot;&quot;,&quot;non-dropping-particle&quot;:&quot;&quot;},{&quot;family&quot;:&quot;Ramirez&quot;,&quot;given&quot;:&quot;Rubria&quot;,&quot;parse-names&quot;:false,&quot;dropping-particle&quot;:&quot;&quot;,&quot;non-dropping-particle&quot;:&quot;&quot;},{&quot;family&quot;:&quot;Ramos Zavala&quot;,&quot;given&quot;:&quot;Maria Guadalupe&quot;,&quot;parse-names&quot;:false,&quot;dropping-particle&quot;:&quot;&quot;,&quot;non-dropping-particle&quot;:&quot;&quot;},{&quot;family&quot;:&quot;Rodriguez&quot;,&quot;given&quot;:&quot;Monica&quot;,&quot;parse-names&quot;:false,&quot;dropping-particle&quot;:&quot;&quot;,&quot;non-dropping-particle&quot;:&quot;&quot;},{&quot;family&quot;:&quot;Salgado-Sedano&quot;,&quot;given&quot;:&quot;Rocio&quot;,&quot;parse-names&quot;:false,&quot;dropping-particle&quot;:&quot;&quot;,&quot;non-dropping-particle&quot;:&quot;&quot;},{&quot;family&quot;:&quot;Sanchez-Aguilar&quot;,&quot;given&quot;:&quot;Ana Claudia&quot;,&quot;parse-names&quot;:false,&quot;dropping-particle&quot;:&quot;&quot;,&quot;non-dropping-particle&quot;:&quot;&quot;},{&quot;family&quot;:&quot;Santa Rosa Franco&quot;,&quot;given&quot;:&quot;Edith&quot;,&quot;parse-names&quot;:false,&quot;dropping-particle&quot;:&quot;&quot;,&quot;non-dropping-particle&quot;:&quot;&quot;},{&quot;family&quot;:&quot;Sauque-Reyna&quot;,&quot;given&quot;:&quot;Leobardo&quot;,&quot;parse-names&quot;:false,&quot;dropping-particle&quot;:&quot;&quot;,&quot;non-dropping-particle&quot;:&quot;&quot;},{&quot;family&quot;:&quot;Suarez Otero&quot;,&quot;given&quot;:&quot;Rodrigo&quot;,&quot;parse-names&quot;:false,&quot;dropping-particle&quot;:&quot;&quot;,&quot;non-dropping-particle&quot;:&quot;&quot;},{&quot;family&quot;:&quot;Torres&quot;,&quot;given&quot;:&quot;Ivonne&quot;,&quot;parse-names&quot;:false,&quot;dropping-particle&quot;:&quot;&quot;,&quot;non-dropping-particle&quot;:&quot;&quot;},{&quot;family&quot;:&quot;Velarde-Harnandez&quot;,&quot;given&quot;:&quot;Enrique&quot;,&quot;parse-names&quot;:false,&quot;dropping-particle&quot;:&quot;&quot;,&quot;non-dropping-particle&quot;:&quot;&quot;},{&quot;family&quot;:&quot;Villagordoa&quot;,&quot;given&quot;:&quot;Juan&quot;,&quot;parse-names&quot;:false,&quot;dropping-particle&quot;:&quot;&quot;,&quot;non-dropping-particle&quot;:&quot;&quot;},{&quot;family&quot;:&quot;Villeda-Espinoza&quot;,&quot;given&quot;:&quot;Efrain&quot;,&quot;parse-names&quot;:false,&quot;dropping-particle&quot;:&quot;&quot;,&quot;non-dropping-particle&quot;:&quot;&quot;},{&quot;family&quot;:&quot;Vital-Lopez&quot;,&quot;given&quot;:&quot;Jorge&quot;,&quot;parse-names&quot;:false,&quot;dropping-particle&quot;:&quot;&quot;,&quot;non-dropping-particle&quot;:&quot;&quot;},{&quot;family&quot;:&quot;Zavala-Bello&quot;,&quot;given&quot;:&quot;Cristian Jair&quot;,&quot;parse-names&quot;:false,&quot;dropping-particle&quot;:&quot;&quot;,&quot;non-dropping-particle&quot;:&quot;&quot;},{&quot;family&quot;:&quot;Baker&quot;,&quot;given&quot;:&quot;John&quot;,&quot;parse-names&quot;:false,&quot;dropping-particle&quot;:&quot;&quot;,&quot;non-dropping-particle&quot;:&quot;&quot;},{&quot;family&quot;:&quot;Barrington-Ward&quot;,&quot;given&quot;:&quot;Elaine&quot;,&quot;parse-names&quot;:false,&quot;dropping-particle&quot;:&quot;&quot;,&quot;non-dropping-particle&quot;:&quot;&quot;},{&quot;family&quot;:&quot;Brownless&quot;,&quot;given&quot;:&quot;Thomas&quot;,&quot;parse-names&quot;:false,&quot;dropping-particle&quot;:&quot;&quot;,&quot;non-dropping-particle&quot;:&quot;&quot;},{&quot;family&quot;:&quot;Carroll&quot;,&quot;given&quot;:&quot;Richard&quot;,&quot;parse-names&quot;:false,&quot;dropping-particle&quot;:&quot;&quot;,&quot;non-dropping-particle&quot;:&quot;&quot;},{&quot;family&quot;:&quot;Carson&quot;,&quot;given&quot;:&quot;Simon&quot;,&quot;parse-names&quot;:false,&quot;dropping-particle&quot;:&quot;&quot;,&quot;non-dropping-particle&quot;:&quot;&quot;},{&quot;family&quot;:&quot;Choe&quot;,&quot;given&quot;:&quot;Michelle&quot;,&quot;parse-names&quot;:false,&quot;dropping-particle&quot;:&quot;&quot;,&quot;non-dropping-particle&quot;:&quot;&quot;},{&quot;family&quot;:&quot;Corin&quot;,&quot;given&quot;:&quot;Andrew&quot;,&quot;parse-names&quot;:false,&quot;dropping-particle&quot;:&quot;&quot;,&quot;non-dropping-particle&quot;:&quot;&quot;},{&quot;family&quot;:&quot;Corley&quot;,&quot;given&quot;:&quot;Brian&quot;,&quot;parse-names&quot;:false,&quot;dropping-particle&quot;:&quot;&quot;,&quot;non-dropping-particle&quot;:&quot;&quot;},{&quot;family&quot;:&quot;Cutfield&quot;,&quot;given&quot;:&quot;Richard&quot;,&quot;parse-names&quot;:false,&quot;dropping-particle&quot;:&quot;&quot;,&quot;non-dropping-particle&quot;:&quot;&quot;},{&quot;family&quot;:&quot;Dalaman&quot;,&quot;given&quot;:&quot;Neelam&quot;,&quot;parse-names&quot;:false,&quot;dropping-particle&quot;:&quot;&quot;,&quot;non-dropping-particle&quot;:&quot;&quot;},{&quot;family&quot;:&quot;Dixon&quot;,&quot;given&quot;:&quot;Paul&quot;,&quot;parse-names&quot;:false,&quot;dropping-particle&quot;:&quot;&quot;,&quot;non-dropping-particle&quot;:&quot;&quot;},{&quot;family&quot;:&quot;Drury&quot;,&quot;given&quot;:&quot;Paul&quot;,&quot;parse-names&quot;:false,&quot;dropping-particle&quot;:&quot;&quot;,&quot;non-dropping-particle&quot;:&quot;&quot;},{&quot;family&quot;:&quot;Dyson&quot;,&quot;given&quot;:&quot;Keith&quot;,&quot;parse-names&quot;:false,&quot;dropping-particle&quot;:&quot;&quot;,&quot;non-dropping-particle&quot;:&quot;&quot;},{&quot;family&quot;:&quot;Florkowski&quot;,&quot;given&quot;:&quot;Chris&quot;,&quot;parse-names&quot;:false,&quot;dropping-particle&quot;:&quot;&quot;,&quot;non-dropping-particle&quot;:&quot;&quot;},{&quot;family&quot;:&quot;Ford&quot;,&quot;given&quot;:&quot;Monica&quot;,&quot;parse-names&quot;:false,&quot;dropping-particle&quot;:&quot;&quot;,&quot;non-dropping-particle&quot;:&quot;&quot;},{&quot;family&quot;:&quot;Frengley&quot;,&quot;given&quot;:&quot;William&quot;,&quot;parse-names&quot;:false,&quot;dropping-particle&quot;:&quot;&quot;,&quot;non-dropping-particle&quot;:&quot;&quot;},{&quot;family&quot;:&quot;Helm&quot;,&quot;given&quot;:&quot;Colin&quot;,&quot;parse-names&quot;:false,&quot;dropping-particle&quot;:&quot;&quot;,&quot;non-dropping-particle&quot;:&quot;&quot;},{&quot;family&quot;:&quot;Katzen&quot;,&quot;given&quot;:&quot;Colin&quot;,&quot;parse-names&quot;:false,&quot;dropping-particle&quot;:&quot;&quot;,&quot;non-dropping-particle&quot;:&quot;&quot;},{&quot;family&quot;:&quot;Kerr&quot;,&quot;given&quot;:&quot;Jane&quot;,&quot;parse-names&quot;:false,&quot;dropping-particle&quot;:&quot;&quot;,&quot;non-dropping-particle&quot;:&quot;&quot;},{&quot;family&quot;:&quot;Khanolkar&quot;,&quot;given&quot;:&quot;Manish&quot;,&quot;parse-names&quot;:false,&quot;dropping-particle&quot;:&quot;&quot;,&quot;non-dropping-particle&quot;:&quot;&quot;},{&quot;family&quot;:&quot;Kim&quot;,&quot;given&quot;:&quot;David&quot;,&quot;parse-names&quot;:false,&quot;dropping-particle&quot;:&quot;&quot;,&quot;non-dropping-particle&quot;:&quot;&quot;},{&quot;family&quot;:&quot;Koops&quot;,&quot;given&quot;:&quot;Renata&quot;,&quot;parse-names&quot;:false,&quot;dropping-particle&quot;:&quot;&quot;,&quot;non-dropping-particle&quot;:&quot;&quot;},{&quot;family&quot;:&quot;Krebs&quot;,&quot;given&quot;:&quot;Jeremy&quot;,&quot;parse-names&quot;:false,&quot;dropping-particle&quot;:&quot;&quot;,&quot;non-dropping-particle&quot;:&quot;&quot;},{&quot;family&quot;:&quot;Leikis&quot;,&quot;given&quot;:&quot;Robert&quot;,&quot;parse-names&quot;:false,&quot;dropping-particle&quot;:&quot;&quot;,&quot;non-dropping-particle&quot;:&quot;&quot;},{&quot;family&quot;:&quot;Low&quot;,&quot;given&quot;:&quot;Kwan&quot;,&quot;parse-names&quot;:false,&quot;dropping-particle&quot;:&quot;&quot;,&quot;non-dropping-particle&quot;:&quot;&quot;},{&quot;family&quot;:&quot;Luckey&quot;,&quot;given&quot;:&quot;Alison&quot;,&quot;parse-names&quot;:false,&quot;dropping-particle&quot;:&quot;&quot;,&quot;non-dropping-particle&quot;:&quot;&quot;},{&quot;family&quot;:&quot;Luke&quot;,&quot;given&quot;:&quot;Richard&quot;,&quot;parse-names&quot;:false,&quot;dropping-particle&quot;:&quot;&quot;,&quot;non-dropping-particle&quot;:&quot;&quot;},{&quot;family&quot;:&quot;Macaulay&quot;,&quot;given&quot;:&quot;Susan&quot;,&quot;parse-names&quot;:false,&quot;dropping-particle&quot;:&quot;&quot;,&quot;non-dropping-particle&quot;:&quot;&quot;},{&quot;family&quot;:&quot;Marks&quot;,&quot;given&quot;:&quot;Rodney&quot;,&quot;parse-names&quot;:false,&quot;dropping-particle&quot;:&quot;&quot;,&quot;non-dropping-particle&quot;:&quot;&quot;},{&quot;family&quot;:&quot;McNamara&quot;,&quot;given&quot;:&quot;Catherine&quot;,&quot;parse-names&quot;:false,&quot;dropping-particle&quot;:&quot;&quot;,&quot;non-dropping-particle&quot;:&quot;&quot;},{&quot;family&quot;:&quot;Millar-Coote&quot;,&quot;given&quot;:&quot;Dean&quot;,&quot;parse-names&quot;:false,&quot;dropping-particle&quot;:&quot;&quot;,&quot;non-dropping-particle&quot;:&quot;&quot;},{&quot;family&quot;:&quot;Miller&quot;,&quot;given&quot;:&quot;Steven&quot;,&quot;parse-names&quot;:false,&quot;dropping-particle&quot;:&quot;&quot;,&quot;non-dropping-particle&quot;:&quot;&quot;},{&quot;family&quot;:&quot;Mottershead&quot;,&quot;given&quot;:&quot;Naomi&quot;,&quot;parse-names&quot;:false,&quot;dropping-particle&quot;:&quot;&quot;,&quot;non-dropping-particle&quot;:&quot;&quot;},{&quot;family&quot;:&quot;Reid&quot;,&quot;given&quot;:&quot;James&quot;,&quot;parse-names&quot;:false,&quot;dropping-particle&quot;:&quot;&quot;,&quot;non-dropping-particle&quot;:&quot;&quot;},{&quot;family&quot;:&quot;Robertson&quot;,&quot;given&quot;:&quot;Narcisa&quot;,&quot;parse-names&quot;:false,&quot;dropping-particle&quot;:&quot;&quot;,&quot;non-dropping-particle&quot;:&quot;&quot;},{&quot;family&quot;:&quot;Rosen&quot;,&quot;given&quot;:&quot;Ian&quot;,&quot;parse-names&quot;:false,&quot;dropping-particle&quot;:&quot;&quot;,&quot;non-dropping-particle&quot;:&quot;&quot;},{&quot;family&quot;:&quot;Rowe&quot;,&quot;given&quot;:&quot;David&quot;,&quot;parse-names&quot;:false,&quot;dropping-particle&quot;:&quot;&quot;,&quot;non-dropping-particle&quot;:&quot;&quot;},{&quot;family&quot;:&quot;Schmiedel&quot;,&quot;given&quot;:&quot;Ole&quot;,&quot;parse-names&quot;:false,&quot;dropping-particle&quot;:&quot;&quot;,&quot;non-dropping-particle&quot;:&quot;&quot;},{&quot;family&quot;:&quot;Scott&quot;,&quot;given&quot;:&quot;Russell&quot;,&quot;parse-names&quot;:false,&quot;dropping-particle&quot;:&quot;&quot;,&quot;non-dropping-particle&quot;:&quot;&quot;},{&quot;family&quot;:&quot;Sebastian&quot;,&quot;given&quot;:&quot;Jeffrey&quot;,&quot;parse-names&quot;:false,&quot;dropping-particle&quot;:&quot;&quot;,&quot;non-dropping-particle&quot;:&quot;&quot;},{&quot;family&quot;:&quot;Sheahan&quot;,&quot;given&quot;:&quot;Davitt&quot;,&quot;parse-names&quot;:false,&quot;dropping-particle&quot;:&quot;&quot;,&quot;non-dropping-particle&quot;:&quot;&quot;},{&quot;family&quot;:&quot;Stiebel&quot;,&quot;given&quot;:&quot;Victoria&quot;,&quot;parse-names&quot;:false,&quot;dropping-particle&quot;:&quot;&quot;,&quot;non-dropping-particle&quot;:&quot;&quot;},{&quot;family&quot;:&quot;Ternouth&quot;,&quot;given&quot;:&quot;Ian&quot;,&quot;parse-names&quot;:false,&quot;dropping-particle&quot;:&quot;&quot;,&quot;non-dropping-particle&quot;:&quot;&quot;},{&quot;family&quot;:&quot;Tofield&quot;,&quot;given&quot;:&quot;Chris&quot;,&quot;parse-names&quot;:false,&quot;dropping-particle&quot;:&quot;&quot;,&quot;non-dropping-particle&quot;:&quot;&quot;},{&quot;family&quot;:&quot;Venter&quot;,&quot;given&quot;:&quot;Dirk&quot;,&quot;parse-names&quot;:false,&quot;dropping-particle&quot;:&quot;&quot;,&quot;non-dropping-particle&quot;:&quot;&quot;},{&quot;family&quot;:&quot;Williams&quot;,&quot;given&quot;:&quot;Michael&quot;,&quot;parse-names&quot;:false,&quot;dropping-particle&quot;:&quot;&quot;,&quot;non-dropping-particle&quot;:&quot;&quot;},{&quot;family&quot;:&quot;Williams&quot;,&quot;given&quot;:&quot;Miles&quot;,&quot;parse-names&quot;:false,&quot;dropping-particle&quot;:&quot;&quot;,&quot;non-dropping-particle&quot;:&quot;&quot;},{&quot;family&quot;:&quot;Wu&quot;,&quot;given&quot;:&quot;Fiona&quot;,&quot;parse-names&quot;:false,&quot;dropping-particle&quot;:&quot;&quot;,&quot;non-dropping-particle&quot;:&quot;&quot;},{&quot;family&quot;:&quot;Young&quot;,&quot;given&quot;:&quot;Simon&quot;,&quot;parse-names&quot;:false,&quot;dropping-particle&quot;:&quot;&quot;,&quot;non-dropping-particle&quot;:&quot;&quot;},{&quot;family&quot;:&quot;Arciszewska&quot;,&quot;given&quot;:&quot;Malgorzata&quot;,&quot;parse-names&quot;:false,&quot;dropping-particle&quot;:&quot;&quot;,&quot;non-dropping-particle&quot;:&quot;&quot;},{&quot;family&quot;:&quot;Bochenek&quot;,&quot;given&quot;:&quot;Anna&quot;,&quot;parse-names&quot;:false,&quot;dropping-particle&quot;:&quot;&quot;,&quot;non-dropping-particle&quot;:&quot;&quot;},{&quot;family&quot;:&quot;Borkowski&quot;,&quot;given&quot;:&quot;Piotr&quot;,&quot;parse-names&quot;:false,&quot;dropping-particle&quot;:&quot;&quot;,&quot;non-dropping-particle&quot;:&quot;&quot;},{&quot;family&quot;:&quot;Borowy&quot;,&quot;given&quot;:&quot;Przemyslaw&quot;,&quot;parse-names&quot;:false,&quot;dropping-particle&quot;:&quot;&quot;,&quot;non-dropping-particle&quot;:&quot;&quot;},{&quot;family&quot;:&quot;Chrzanowski&quot;,&quot;given&quot;:&quot;Tomasz&quot;,&quot;parse-names&quot;:false,&quot;dropping-particle&quot;:&quot;&quot;,&quot;non-dropping-particle&quot;:&quot;&quot;},{&quot;family&quot;:&quot;Czerwinski&quot;,&quot;given&quot;:&quot;Edward&quot;,&quot;parse-names&quot;:false,&quot;dropping-particle&quot;:&quot;&quot;,&quot;non-dropping-particle&quot;:&quot;&quot;},{&quot;family&quot;:&quot;Dwojak&quot;,&quot;given&quot;:&quot;Marek&quot;,&quot;parse-names&quot;:false,&quot;dropping-particle&quot;:&quot;&quot;,&quot;non-dropping-particle&quot;:&quot;&quot;},{&quot;family&quot;:&quot;Grodzicka&quot;,&quot;given&quot;:&quot;Agnieszka&quot;,&quot;parse-names&quot;:false,&quot;dropping-particle&quot;:&quot;&quot;,&quot;non-dropping-particle&quot;:&quot;&quot;},{&quot;family&quot;:&quot;Janiec&quot;,&quot;given&quot;:&quot;Izabela&quot;,&quot;parse-names&quot;:false,&quot;dropping-particle&quot;:&quot;&quot;,&quot;non-dropping-particle&quot;:&quot;&quot;},{&quot;family&quot;:&quot;Jaruga&quot;,&quot;given&quot;:&quot;Joanna&quot;,&quot;parse-names&quot;:false,&quot;dropping-particle&quot;:&quot;&quot;,&quot;non-dropping-particle&quot;:&quot;&quot;},{&quot;family&quot;:&quot;Jazwinska-Tarnawska&quot;,&quot;given&quot;:&quot;Ewa Krystyna&quot;,&quot;parse-names&quot;:false,&quot;dropping-particle&quot;:&quot;&quot;,&quot;non-dropping-particle&quot;:&quot;&quot;},{&quot;family&quot;:&quot;Jedynasty&quot;,&quot;given&quot;:&quot;Krystyna&quot;,&quot;parse-names&quot;:false,&quot;dropping-particle&quot;:&quot;&quot;,&quot;non-dropping-particle&quot;:&quot;&quot;},{&quot;family&quot;:&quot;Juzwiak-Czapiewska&quot;,&quot;given&quot;:&quot;Danuta&quot;,&quot;parse-names&quot;:false,&quot;dropping-particle&quot;:&quot;&quot;,&quot;non-dropping-particle&quot;:&quot;&quot;},{&quot;family&quot;:&quot;Karczewicz-Janowska&quot;,&quot;given&quot;:&quot;Jadwiga&quot;,&quot;parse-names&quot;:false,&quot;dropping-particle&quot;:&quot;&quot;,&quot;non-dropping-particle&quot;:&quot;&quot;},{&quot;family&quot;:&quot;Konieczny&quot;,&quot;given&quot;:&quot;Jan&quot;,&quot;parse-names&quot;:false,&quot;dropping-particle&quot;:&quot;&quot;,&quot;non-dropping-particle&quot;:&quot;&quot;},{&quot;family&quot;:&quot;Konieczny&quot;,&quot;given&quot;:&quot;Marek&quot;,&quot;parse-names&quot;:false,&quot;dropping-particle&quot;:&quot;&quot;,&quot;non-dropping-particle&quot;:&quot;&quot;},{&quot;family&quot;:&quot;Korol&quot;,&quot;given&quot;:&quot;Marek&quot;,&quot;parse-names&quot;:false,&quot;dropping-particle&quot;:&quot;&quot;,&quot;non-dropping-particle&quot;:&quot;&quot;},{&quot;family&quot;:&quot;Kozina&quot;,&quot;given&quot;:&quot;Maciej&quot;,&quot;parse-names&quot;:false,&quot;dropping-particle&quot;:&quot;&quot;,&quot;non-dropping-particle&quot;:&quot;&quot;},{&quot;family&quot;:&quot;Krzyzagorska&quot;,&quot;given&quot;:&quot;Ewa&quot;,&quot;parse-names&quot;:false,&quot;dropping-particle&quot;:&quot;&quot;,&quot;non-dropping-particle&quot;:&quot;&quot;},{&quot;family&quot;:&quot;Kucharczyk-Petryka&quot;,&quot;given&quot;:&quot;Ewa&quot;,&quot;parse-names&quot;:false,&quot;dropping-particle&quot;:&quot;&quot;,&quot;non-dropping-particle&quot;:&quot;&quot;},{&quot;family&quot;:&quot;Laz&quot;,&quot;given&quot;:&quot;Roman&quot;,&quot;parse-names&quot;:false,&quot;dropping-particle&quot;:&quot;&quot;,&quot;non-dropping-particle&quot;:&quot;&quot;},{&quot;family&quot;:&quot;Majchrzak&quot;,&quot;given&quot;:&quot;Anna&quot;,&quot;parse-names&quot;:false,&quot;dropping-particle&quot;:&quot;&quot;,&quot;non-dropping-particle&quot;:&quot;&quot;},{&quot;family&quot;:&quot;Mrozowska&quot;,&quot;given&quot;:&quot;Zdzislawa&quot;,&quot;parse-names&quot;:false,&quot;dropping-particle&quot;:&quot;&quot;,&quot;non-dropping-particle&quot;:&quot;&quot;},{&quot;family&quot;:&quot;Mularczyk&quot;,&quot;given&quot;:&quot;Michal&quot;,&quot;parse-names&quot;:false,&quot;dropping-particle&quot;:&quot;&quot;,&quot;non-dropping-particle&quot;:&quot;&quot;},{&quot;family&quot;:&quot;Nowacka&quot;,&quot;given&quot;:&quot;Elzbieta&quot;,&quot;parse-names&quot;:false,&quot;dropping-particle&quot;:&quot;&quot;,&quot;non-dropping-particle&quot;:&quot;&quot;},{&quot;family&quot;:&quot;Peczynska&quot;,&quot;given&quot;:&quot;Jadwiga&quot;,&quot;parse-names&quot;:false,&quot;dropping-particle&quot;:&quot;&quot;,&quot;non-dropping-particle&quot;:&quot;&quot;},{&quot;family&quot;:&quot;Petryka&quot;,&quot;given&quot;:&quot;Robert&quot;,&quot;parse-names&quot;:false,&quot;dropping-particle&quot;:&quot;&quot;,&quot;non-dropping-particle&quot;:&quot;&quot;},{&quot;family&quot;:&quot;Pietrzak&quot;,&quot;given&quot;:&quot;Radoslaw&quot;,&quot;parse-names&quot;:false,&quot;dropping-particle&quot;:&quot;&quot;,&quot;non-dropping-particle&quot;:&quot;&quot;},{&quot;family&quot;:&quot;Pisarczyk-Wiza&quot;,&quot;given&quot;:&quot;Dorota&quot;,&quot;parse-names&quot;:false,&quot;dropping-particle&quot;:&quot;&quot;,&quot;non-dropping-particle&quot;:&quot;&quot;},{&quot;family&quot;:&quot;Rozanska&quot;,&quot;given&quot;:&quot;Aleksandra&quot;,&quot;parse-names&quot;:false,&quot;dropping-particle&quot;:&quot;&quot;,&quot;non-dropping-particle&quot;:&quot;&quot;},{&quot;family&quot;:&quot;Ruzga&quot;,&quot;given&quot;:&quot;Zofia&quot;,&quot;parse-names&quot;:false,&quot;dropping-particle&quot;:&quot;&quot;,&quot;non-dropping-particle&quot;:&quot;&quot;},{&quot;family&quot;:&quot;Rzeszotarska&quot;,&quot;given&quot;:&quot;Emilia&quot;,&quot;parse-names&quot;:false,&quot;dropping-particle&quot;:&quot;&quot;,&quot;non-dropping-particle&quot;:&quot;&quot;},{&quot;family&quot;:&quot;Sacha&quot;,&quot;given&quot;:&quot;Malgorzata&quot;,&quot;parse-names&quot;:false,&quot;dropping-particle&quot;:&quot;&quot;,&quot;non-dropping-particle&quot;:&quot;&quot;},{&quot;family&quot;:&quot;Sekulska&quot;,&quot;given&quot;:&quot;Marzenna&quot;,&quot;parse-names&quot;:false,&quot;dropping-particle&quot;:&quot;&quot;,&quot;non-dropping-particle&quot;:&quot;&quot;},{&quot;family&quot;:&quot;Sidorowicz-Bialynicka&quot;,&quot;given&quot;:&quot;Anna&quot;,&quot;parse-names&quot;:false,&quot;dropping-particle&quot;:&quot;&quot;,&quot;non-dropping-particle&quot;:&quot;&quot;},{&quot;family&quot;:&quot;Stasinska&quot;,&quot;given&quot;:&quot;Teresa&quot;,&quot;parse-names&quot;:false,&quot;dropping-particle&quot;:&quot;&quot;,&quot;non-dropping-particle&quot;:&quot;&quot;},{&quot;family&quot;:&quot;Strzelecka-Sosik&quot;,&quot;given&quot;:&quot;Agnieszka&quot;,&quot;parse-names&quot;:false,&quot;dropping-particle&quot;:&quot;&quot;,&quot;non-dropping-particle&quot;:&quot;&quot;},{&quot;family&quot;:&quot;Swierszcz&quot;,&quot;given&quot;:&quot;Teresa&quot;,&quot;parse-names&quot;:false,&quot;dropping-particle&quot;:&quot;&quot;,&quot;non-dropping-particle&quot;:&quot;&quot;},{&quot;family&quot;:&quot;Szymkowiak&quot;,&quot;given&quot;:&quot;Katarzyna Miroslawa&quot;,&quot;parse-names&quot;:false,&quot;dropping-particle&quot;:&quot;&quot;,&quot;non-dropping-particle&quot;:&quot;&quot;},{&quot;family&quot;:&quot;Turowska&quot;,&quot;given&quot;:&quot;Olga&quot;,&quot;parse-names&quot;:false,&quot;dropping-particle&quot;:&quot;&quot;,&quot;non-dropping-particle&quot;:&quot;&quot;},{&quot;family&quot;:&quot;Wisniewska&quot;,&quot;given&quot;:&quot;Krystyna&quot;,&quot;parse-names&quot;:false,&quot;dropping-particle&quot;:&quot;&quot;,&quot;non-dropping-particle&quot;:&quot;&quot;},{&quot;family&quot;:&quot;Wiza&quot;,&quot;given&quot;:&quot;Maciej&quot;,&quot;parse-names&quot;:false,&quot;dropping-particle&quot;:&quot;&quot;,&quot;non-dropping-particle&quot;:&quot;&quot;},{&quot;family&quot;:&quot;Wozniak&quot;,&quot;given&quot;:&quot;Iwona&quot;,&quot;parse-names&quot;:false,&quot;dropping-particle&quot;:&quot;&quot;,&quot;non-dropping-particle&quot;:&quot;&quot;},{&quot;family&quot;:&quot;Zelazowska&quot;,&quot;given&quot;:&quot;Katarzyna&quot;,&quot;parse-names&quot;:false,&quot;dropping-particle&quot;:&quot;&quot;,&quot;non-dropping-particle&quot;:&quot;&quot;},{&quot;family&quot;:&quot;Ziolkowska-Gawron&quot;,&quot;given&quot;:&quot;Bernadetta&quot;,&quot;parse-names&quot;:false,&quot;dropping-particle&quot;:&quot;&quot;,&quot;non-dropping-particle&quot;:&quot;&quot;},{&quot;family&quot;:&quot;Zytkiewicz-Jaruga&quot;,&quot;given&quot;:&quot;Danuta&quot;,&quot;parse-names&quot;:false,&quot;dropping-particle&quot;:&quot;&quot;,&quot;non-dropping-particle&quot;:&quot;&quot;},{&quot;family&quot;:&quot;Albota&quot;,&quot;given&quot;:&quot;Adrian&quot;,&quot;parse-names&quot;:false,&quot;dropping-particle&quot;:&quot;&quot;,&quot;non-dropping-particle&quot;:&quot;&quot;},{&quot;family&quot;:&quot;Alexandru&quot;,&quot;given&quot;:&quot;Carmina&quot;,&quot;parse-names&quot;:false,&quot;dropping-particle&quot;:&quot;&quot;,&quot;non-dropping-particle&quot;:&quot;&quot;},{&quot;family&quot;:&quot;Avram&quot;,&quot;given&quot;:&quot;Rodica&quot;,&quot;parse-names&quot;:false,&quot;dropping-particle&quot;:&quot;&quot;,&quot;non-dropping-particle&quot;:&quot;&quot;},{&quot;family&quot;:&quot;Bala&quot;,&quot;given&quot;:&quot;Cornelia&quot;,&quot;parse-names&quot;:false,&quot;dropping-particle&quot;:&quot;&quot;,&quot;non-dropping-particle&quot;:&quot;&quot;},{&quot;family&quot;:&quot;Barbonta&quot;,&quot;given&quot;:&quot;Diana&quot;,&quot;parse-names&quot;:false,&quot;dropping-particle&quot;:&quot;&quot;,&quot;non-dropping-particle&quot;:&quot;&quot;},{&quot;family&quot;:&quot;Barbu&quot;,&quot;given&quot;:&quot;Roxana&quot;,&quot;parse-names&quot;:false,&quot;dropping-particle&quot;:&quot;&quot;,&quot;non-dropping-particle&quot;:&quot;&quot;},{&quot;family&quot;:&quot;Braicu&quot;,&quot;given&quot;:&quot;Daniela&quot;,&quot;parse-names&quot;:false,&quot;dropping-particle&quot;:&quot;&quot;,&quot;non-dropping-particle&quot;:&quot;&quot;},{&quot;family&quot;:&quot;Calutiu&quot;,&quot;given&quot;:&quot;Nicoleta&quot;,&quot;parse-names&quot;:false,&quot;dropping-particle&quot;:&quot;&quot;,&quot;non-dropping-particle&quot;:&quot;&quot;},{&quot;family&quot;:&quot;Catrinoiu&quot;,&quot;given&quot;:&quot;Doina&quot;,&quot;parse-names&quot;:false,&quot;dropping-particle&quot;:&quot;&quot;,&quot;non-dropping-particle&quot;:&quot;&quot;},{&quot;family&quot;:&quot;Cerghizan&quot;,&quot;given&quot;:&quot;Anca&quot;,&quot;parse-names&quot;:false,&quot;dropping-particle&quot;:&quot;&quot;,&quot;non-dropping-particle&quot;:&quot;&quot;},{&quot;family&quot;:&quot;Ciorba&quot;,&quot;given&quot;:&quot;Alina&quot;,&quot;parse-names&quot;:false,&quot;dropping-particle&quot;:&quot;&quot;,&quot;non-dropping-particle&quot;:&quot;&quot;},{&quot;family&quot;:&quot;Craciun&quot;,&quot;given&quot;:&quot;Anca&quot;,&quot;parse-names&quot;:false,&quot;dropping-particle&quot;:&quot;&quot;,&quot;non-dropping-particle&quot;:&quot;&quot;},{&quot;family&quot;:&quot;Doros&quot;,&quot;given&quot;:&quot;Rodica&quot;,&quot;parse-names&quot;:false,&quot;dropping-particle&quot;:&quot;&quot;,&quot;non-dropping-particle&quot;:&quot;&quot;},{&quot;family&quot;:&quot;Duma&quot;,&quot;given&quot;:&quot;Livia&quot;,&quot;parse-names&quot;:false,&quot;dropping-particle&quot;:&quot;&quot;,&quot;non-dropping-particle&quot;:&quot;&quot;},{&quot;family&quot;:&quot;Dumitrache&quot;,&quot;given&quot;:&quot;Ancuta&quot;,&quot;parse-names&quot;:false,&quot;dropping-particle&quot;:&quot;&quot;,&quot;non-dropping-particle&quot;:&quot;&quot;},{&quot;family&quot;:&quot;Ferariu&quot;,&quot;given&quot;:&quot;Ioana&quot;,&quot;parse-names&quot;:false,&quot;dropping-particle&quot;:&quot;&quot;,&quot;non-dropping-particle&quot;:&quot;&quot;},{&quot;family&quot;:&quot;Ferician Moza&quot;,&quot;given&quot;:&quot;Anca&quot;,&quot;parse-names&quot;:false,&quot;dropping-particle&quot;:&quot;&quot;,&quot;non-dropping-particle&quot;:&quot;&quot;},{&quot;family&quot;:&quot;Ghergan&quot;,&quot;given&quot;:&quot;Alexandrina&quot;,&quot;parse-names&quot;:false,&quot;dropping-particle&quot;:&quot;&quot;,&quot;non-dropping-particle&quot;:&quot;&quot;},{&quot;family&quot;:&quot;Ghise&quot;,&quot;given&quot;:&quot;Gheorghe&quot;,&quot;parse-names&quot;:false,&quot;dropping-particle&quot;:&quot;&quot;,&quot;non-dropping-particle&quot;:&quot;&quot;},{&quot;family&quot;:&quot;Graur&quot;,&quot;given&quot;:&quot;Mariana&quot;,&quot;parse-names&quot;:false,&quot;dropping-particle&quot;:&quot;&quot;,&quot;non-dropping-particle&quot;:&quot;&quot;},{&quot;family&quot;:&quot;Gribovschi&quot;,&quot;given&quot;:&quot;Mihaela&quot;,&quot;parse-names&quot;:false,&quot;dropping-particle&quot;:&quot;&quot;,&quot;non-dropping-particle&quot;:&quot;&quot;},{&quot;family&quot;:&quot;Mihai&quot;,&quot;given&quot;:&quot;Bogdan&quot;,&quot;parse-names&quot;:false,&quot;dropping-particle&quot;:&quot;&quot;,&quot;non-dropping-particle&quot;:&quot;&quot;},{&quot;family&quot;:&quot;Mihalache&quot;,&quot;given&quot;:&quot;Laura&quot;,&quot;parse-names&quot;:false,&quot;dropping-particle&quot;:&quot;&quot;,&quot;non-dropping-particle&quot;:&quot;&quot;},{&quot;family&quot;:&quot;Mihalcea&quot;,&quot;given&quot;:&quot;Madalina&quot;,&quot;parse-names&quot;:false,&quot;dropping-particle&quot;:&quot;&quot;,&quot;non-dropping-particle&quot;:&quot;&quot;},{&quot;family&quot;:&quot;Mindrescu&quot;,&quot;given&quot;:&quot;Nicoleta&quot;,&quot;parse-names&quot;:false,&quot;dropping-particle&quot;:&quot;&quot;,&quot;non-dropping-particle&quot;:&quot;&quot;},{&quot;family&quot;:&quot;Morosanu&quot;,&quot;given&quot;:&quot;Magdalena&quot;,&quot;parse-names&quot;:false,&quot;dropping-particle&quot;:&quot;&quot;,&quot;non-dropping-particle&quot;:&quot;&quot;},{&quot;family&quot;:&quot;Morosoanu&quot;,&quot;given&quot;:&quot;Andrea&quot;,&quot;parse-names&quot;:false,&quot;dropping-particle&quot;:&quot;&quot;,&quot;non-dropping-particle&quot;:&quot;&quot;},{&quot;family&quot;:&quot;Mota&quot;,&quot;given&quot;:&quot;Maria&quot;,&quot;parse-names&quot;:false,&quot;dropping-particle&quot;:&quot;&quot;,&quot;non-dropping-particle&quot;:&quot;&quot;},{&quot;family&quot;:&quot;Moza&quot;,&quot;given&quot;:&quot;Anca&quot;,&quot;parse-names&quot;:false,&quot;dropping-particle&quot;:&quot;&quot;,&quot;non-dropping-particle&quot;:&quot;&quot;},{&quot;family&quot;:&quot;Nafornita&quot;,&quot;given&quot;:&quot;Valerica&quot;,&quot;parse-names&quot;:false,&quot;dropping-particle&quot;:&quot;&quot;,&quot;non-dropping-particle&quot;:&quot;&quot;},{&quot;family&quot;:&quot;Natea&quot;,&quot;given&quot;:&quot;Narcisa&quot;,&quot;parse-names&quot;:false,&quot;dropping-particle&quot;:&quot;&quot;,&quot;non-dropping-particle&quot;:&quot;&quot;},{&quot;family&quot;:&quot;Nicodim&quot;,&quot;given&quot;:&quot;Simona&quot;,&quot;parse-names&quot;:false,&quot;dropping-particle&quot;:&quot;&quot;,&quot;non-dropping-particle&quot;:&quot;&quot;},{&quot;family&quot;:&quot;Nita&quot;,&quot;given&quot;:&quot;Cristina&quot;,&quot;parse-names&quot;:false,&quot;dropping-particle&quot;:&quot;&quot;,&quot;non-dropping-particle&quot;:&quot;&quot;},{&quot;family&quot;:&quot;Onaca&quot;,&quot;given&quot;:&quot;Adriana&quot;,&quot;parse-names&quot;:false,&quot;dropping-particle&quot;:&quot;&quot;,&quot;non-dropping-particle&quot;:&quot;&quot;},{&quot;family&quot;:&quot;Onaca&quot;,&quot;given&quot;:&quot;Mircea&quot;,&quot;parse-names&quot;:false,&quot;dropping-particle&quot;:&quot;&quot;,&quot;non-dropping-particle&quot;:&quot;&quot;},{&quot;family&quot;:&quot;Pop&quot;,&quot;given&quot;:&quot;Cristina&quot;,&quot;parse-names&quot;:false,&quot;dropping-particle&quot;:&quot;&quot;,&quot;non-dropping-particle&quot;:&quot;&quot;},{&quot;family&quot;:&quot;Pop&quot;,&quot;given&quot;:&quot;Lavinia&quot;,&quot;parse-names&quot;:false,&quot;dropping-particle&quot;:&quot;&quot;,&quot;non-dropping-particle&quot;:&quot;&quot;},{&quot;family&quot;:&quot;Popa&quot;,&quot;given&quot;:&quot;Amorin&quot;,&quot;parse-names&quot;:false,&quot;dropping-particle&quot;:&quot;&quot;,&quot;non-dropping-particle&quot;:&quot;&quot;},{&quot;family&quot;:&quot;Popescu&quot;,&quot;given&quot;:&quot;Alexandrina&quot;,&quot;parse-names&quot;:false,&quot;dropping-particle&quot;:&quot;&quot;,&quot;non-dropping-particle&quot;:&quot;&quot;},{&quot;family&quot;:&quot;Pruna&quot;,&quot;given&quot;:&quot;Luchiana&quot;,&quot;parse-names&quot;:false,&quot;dropping-particle&quot;:&quot;&quot;,&quot;non-dropping-particle&quot;:&quot;&quot;},{&quot;family&quot;:&quot;Roman&quot;,&quot;given&quot;:&quot;Gabriela&quot;,&quot;parse-names&quot;:false,&quot;dropping-particle&quot;:&quot;&quot;,&quot;non-dropping-particle&quot;:&quot;&quot;},{&quot;family&quot;:&quot;Rosu&quot;,&quot;given&quot;:&quot;Mihaela&quot;,&quot;parse-names&quot;:false,&quot;dropping-particle&quot;:&quot;&quot;,&quot;non-dropping-particle&quot;:&quot;&quot;},{&quot;family&quot;:&quot;Sima&quot;,&quot;given&quot;:&quot;Alexandra&quot;,&quot;parse-names&quot;:false,&quot;dropping-particle&quot;:&quot;&quot;,&quot;non-dropping-particle&quot;:&quot;&quot;},{&quot;family&quot;:&quot;Sipciu&quot;,&quot;given&quot;:&quot;Doina&quot;,&quot;parse-names&quot;:false,&quot;dropping-particle&quot;:&quot;&quot;,&quot;non-dropping-particle&quot;:&quot;&quot;},{&quot;family&quot;:&quot;Sitterli-Natea&quot;,&quot;given&quot;:&quot;Carmen Narcisa&quot;,&quot;parse-names&quot;:false,&quot;dropping-particle&quot;:&quot;&quot;,&quot;non-dropping-particle&quot;:&quot;&quot;},{&quot;family&quot;:&quot;Szilagyi&quot;,&quot;given&quot;:&quot;Iosif&quot;,&quot;parse-names&quot;:false,&quot;dropping-particle&quot;:&quot;&quot;,&quot;non-dropping-particle&quot;:&quot;&quot;},{&quot;family&quot;:&quot;Tapurica&quot;,&quot;given&quot;:&quot;Minodora&quot;,&quot;parse-names&quot;:false,&quot;dropping-particle&quot;:&quot;&quot;,&quot;non-dropping-particle&quot;:&quot;&quot;},{&quot;family&quot;:&quot;Tase&quot;,&quot;given&quot;:&quot;Adrian&quot;,&quot;parse-names&quot;:false,&quot;dropping-particle&quot;:&quot;&quot;,&quot;non-dropping-particle&quot;:&quot;&quot;},{&quot;family&quot;:&quot;Tutescu&quot;,&quot;given&quot;:&quot;Adriana Carmen&quot;,&quot;parse-names&quot;:false,&quot;dropping-particle&quot;:&quot;&quot;,&quot;non-dropping-particle&quot;:&quot;&quot;},{&quot;family&quot;:&quot;Vanghelie&quot;,&quot;given&quot;:&quot;Luminita&quot;,&quot;parse-names&quot;:false,&quot;dropping-particle&quot;:&quot;&quot;,&quot;non-dropping-particle&quot;:&quot;&quot;},{&quot;family&quot;:&quot;Verde&quot;,&quot;given&quot;:&quot;Ioana&quot;,&quot;parse-names&quot;:false,&quot;dropping-particle&quot;:&quot;&quot;,&quot;non-dropping-particle&quot;:&quot;&quot;},{&quot;family&quot;:&quot;Vlad&quot;,&quot;given&quot;:&quot;Adrian&quot;,&quot;parse-names&quot;:false,&quot;dropping-particle&quot;:&quot;&quot;,&quot;non-dropping-particle&quot;:&quot;&quot;},{&quot;family&quot;:&quot;Zarnescu&quot;,&quot;given&quot;:&quot;Mihaela&quot;,&quot;parse-names&quot;:false,&quot;dropping-particle&quot;:&quot;&quot;,&quot;non-dropping-particle&quot;:&quot;&quot;},{&quot;family&quot;:&quot;Akhmetov&quot;,&quot;given&quot;:&quot;Roman&quot;,&quot;parse-names&quot;:false,&quot;dropping-particle&quot;:&quot;&quot;,&quot;non-dropping-particle&quot;:&quot;&quot;},{&quot;family&quot;:&quot;Allenova&quot;,&quot;given&quot;:&quot;Irina&quot;,&quot;parse-names&quot;:false,&quot;dropping-particle&quot;:&quot;&quot;,&quot;non-dropping-particle&quot;:&quot;&quot;},{&quot;family&quot;:&quot;Avdeeva&quot;,&quot;given&quot;:&quot;Irina&quot;,&quot;parse-names&quot;:false,&quot;dropping-particle&quot;:&quot;&quot;,&quot;non-dropping-particle&quot;:&quot;&quot;},{&quot;family&quot;:&quot;Baturina&quot;,&quot;given&quot;:&quot;Oksana&quot;,&quot;parse-names&quot;:false,&quot;dropping-particle&quot;:&quot;&quot;,&quot;non-dropping-particle&quot;:&quot;&quot;},{&quot;family&quot;:&quot;Biserova&quot;,&quot;given&quot;:&quot;Irina&quot;,&quot;parse-names&quot;:false,&quot;dropping-particle&quot;:&quot;&quot;,&quot;non-dropping-particle&quot;:&quot;&quot;},{&quot;family&quot;:&quot;Bokovin&quot;,&quot;given&quot;:&quot;Nikolay&quot;,&quot;parse-names&quot;:false,&quot;dropping-particle&quot;:&quot;&quot;,&quot;non-dropping-particle&quot;:&quot;&quot;},{&quot;family&quot;:&quot;Bondar&quot;,&quot;given&quot;:&quot;Irina&quot;,&quot;parse-names&quot;:false,&quot;dropping-particle&quot;:&quot;&quot;,&quot;non-dropping-particle&quot;:&quot;&quot;},{&quot;family&quot;:&quot;Burova&quot;,&quot;given&quot;:&quot;Natalia&quot;,&quot;parse-names&quot;:false,&quot;dropping-particle&quot;:&quot;&quot;,&quot;non-dropping-particle&quot;:&quot;&quot;},{&quot;family&quot;:&quot;Chufeneva&quot;,&quot;given&quot;:&quot;Galina&quot;,&quot;parse-names&quot;:false,&quot;dropping-particle&quot;:&quot;&quot;,&quot;non-dropping-particle&quot;:&quot;&quot;},{&quot;family&quot;:&quot;Chumachek&quot;,&quot;given&quot;:&quot;Elena&quot;,&quot;parse-names&quot;:false,&quot;dropping-particle&quot;:&quot;&quot;,&quot;non-dropping-particle&quot;:&quot;&quot;},{&quot;family&quot;:&quot;Demidova&quot;,&quot;given&quot;:&quot;Marina&quot;,&quot;parse-names&quot;:false,&quot;dropping-particle&quot;:&quot;&quot;,&quot;non-dropping-particle&quot;:&quot;&quot;},{&quot;family&quot;:&quot;Demin&quot;,&quot;given&quot;:&quot;Alexander&quot;,&quot;parse-names&quot;:false,&quot;dropping-particle&quot;:&quot;&quot;,&quot;non-dropping-particle&quot;:&quot;&quot;},{&quot;family&quot;:&quot;Drobysheva&quot;,&quot;given&quot;:&quot;Vera&quot;,&quot;parse-names&quot;:false,&quot;dropping-particle&quot;:&quot;&quot;,&quot;non-dropping-particle&quot;:&quot;&quot;},{&quot;family&quot;:&quot;Egorova&quot;,&quot;given&quot;:&quot;Irina&quot;,&quot;parse-names&quot;:false,&quot;dropping-particle&quot;:&quot;&quot;,&quot;non-dropping-particle&quot;:&quot;&quot;},{&quot;family&quot;:&quot;Esenyan&quot;,&quot;given&quot;:&quot;Lev&quot;,&quot;parse-names&quot;:false,&quot;dropping-particle&quot;:&quot;&quot;,&quot;non-dropping-particle&quot;:&quot;&quot;},{&quot;family&quot;:&quot;Gelig&quot;,&quot;given&quot;:&quot;Ekaterina&quot;,&quot;parse-names&quot;:false,&quot;dropping-particle&quot;:&quot;&quot;,&quot;non-dropping-particle&quot;:&quot;&quot;},{&quot;family&quot;:&quot;Gilyarevsky&quot;,&quot;given&quot;:&quot;Sergey&quot;,&quot;parse-names&quot;:false,&quot;dropping-particle&quot;:&quot;&quot;,&quot;non-dropping-particle&quot;:&quot;&quot;},{&quot;family&quot;:&quot;Golshmid&quot;,&quot;given&quot;:&quot;Maria&quot;,&quot;parse-names&quot;:false,&quot;dropping-particle&quot;:&quot;&quot;,&quot;non-dropping-particle&quot;:&quot;&quot;},{&quot;family&quot;:&quot;Goncharov&quot;,&quot;given&quot;:&quot;Arseniy&quot;,&quot;parse-names&quot;:false,&quot;dropping-particle&quot;:&quot;&quot;,&quot;non-dropping-particle&quot;:&quot;&quot;},{&quot;family&quot;:&quot;Gorbunova&quot;,&quot;given&quot;:&quot;Anastasia&quot;,&quot;parse-names&quot;:false,&quot;dropping-particle&quot;:&quot;&quot;,&quot;non-dropping-particle&quot;:&quot;&quot;},{&quot;family&quot;:&quot;Gordeev&quot;,&quot;given&quot;:&quot;Ivan&quot;,&quot;parse-names&quot;:false,&quot;dropping-particle&quot;:&quot;&quot;,&quot;non-dropping-particle&quot;:&quot;&quot;},{&quot;family&quot;:&quot;Gorelysheva&quot;,&quot;given&quot;:&quot;Vera&quot;,&quot;parse-names&quot;:false,&quot;dropping-particle&quot;:&quot;&quot;,&quot;non-dropping-particle&quot;:&quot;&quot;},{&quot;family&quot;:&quot;Goryunova&quot;,&quot;given&quot;:&quot;Tatiana&quot;,&quot;parse-names&quot;:false,&quot;dropping-particle&quot;:&quot;&quot;,&quot;non-dropping-particle&quot;:&quot;&quot;},{&quot;family&quot;:&quot;Grebenshchikova&quot;,&quot;given&quot;:&quot;Irina&quot;,&quot;parse-names&quot;:false,&quot;dropping-particle&quot;:&quot;&quot;,&quot;non-dropping-particle&quot;:&quot;&quot;},{&quot;family&quot;:&quot;Ilchenko&quot;,&quot;given&quot;:&quot;Roman&quot;,&quot;parse-names&quot;:false,&quot;dropping-particle&quot;:&quot;&quot;,&quot;non-dropping-particle&quot;:&quot;&quot;},{&quot;family&quot;:&quot;Ivannikova&quot;,&quot;given&quot;:&quot;Maria&quot;,&quot;parse-names&quot;:false,&quot;dropping-particle&quot;:&quot;&quot;,&quot;non-dropping-particle&quot;:&quot;&quot;},{&quot;family&quot;:&quot;Karabalieva&quot;,&quot;given&quot;:&quot;Saule&quot;,&quot;parse-names&quot;:false,&quot;dropping-particle&quot;:&quot;&quot;,&quot;non-dropping-particle&quot;:&quot;&quot;},{&quot;family&quot;:&quot;Karpeeva&quot;,&quot;given&quot;:&quot;Juliya&quot;,&quot;parse-names&quot;:false,&quot;dropping-particle&quot;:&quot;&quot;,&quot;non-dropping-particle&quot;:&quot;&quot;},{&quot;family&quot;:&quot;Khaykina&quot;,&quot;given&quot;:&quot;Elena&quot;,&quot;parse-names&quot;:false,&quot;dropping-particle&quot;:&quot;&quot;,&quot;non-dropping-particle&quot;:&quot;&quot;},{&quot;family&quot;:&quot;Kobalava&quot;,&quot;given&quot;:&quot;Zhanna&quot;,&quot;parse-names&quot;:false,&quot;dropping-particle&quot;:&quot;&quot;,&quot;non-dropping-particle&quot;:&quot;&quot;},{&quot;family&quot;:&quot;Kononenko&quot;,&quot;given&quot;:&quot;Irina&quot;,&quot;parse-names&quot;:false,&quot;dropping-particle&quot;:&quot;&quot;,&quot;non-dropping-particle&quot;:&quot;&quot;},{&quot;family&quot;:&quot;Korolik&quot;,&quot;given&quot;:&quot;Oxana&quot;,&quot;parse-names&quot;:false,&quot;dropping-particle&quot;:&quot;&quot;,&quot;non-dropping-particle&quot;:&quot;&quot;},{&quot;family&quot;:&quot;Korshunova&quot;,&quot;given&quot;:&quot;Anna&quot;,&quot;parse-names&quot;:false,&quot;dropping-particle&quot;:&quot;&quot;,&quot;non-dropping-particle&quot;:&quot;&quot;},{&quot;family&quot;:&quot;Kostenko&quot;,&quot;given&quot;:&quot;Victor&quot;,&quot;parse-names&quot;:false,&quot;dropping-particle&quot;:&quot;&quot;,&quot;non-dropping-particle&quot;:&quot;&quot;},{&quot;family&quot;:&quot;Krasnopevtseva&quot;,&quot;given&quot;:&quot;Irina&quot;,&quot;parse-names&quot;:false,&quot;dropping-particle&quot;:&quot;&quot;,&quot;non-dropping-particle&quot;:&quot;&quot;},{&quot;family&quot;:&quot;Krylova&quot;,&quot;given&quot;:&quot;Ludmila&quot;,&quot;parse-names&quot;:false,&quot;dropping-particle&quot;:&quot;&quot;,&quot;non-dropping-particle&quot;:&quot;&quot;},{&quot;family&quot;:&quot;Kulkova&quot;,&quot;given&quot;:&quot;Polina&quot;,&quot;parse-names&quot;:false,&quot;dropping-particle&quot;:&quot;&quot;,&quot;non-dropping-particle&quot;:&quot;&quot;},{&quot;family&quot;:&quot;Kuzmina&quot;,&quot;given&quot;:&quot;Irina&quot;,&quot;parse-names&quot;:false,&quot;dropping-particle&quot;:&quot;&quot;,&quot;non-dropping-particle&quot;:&quot;&quot;},{&quot;family&quot;:&quot;Ledyaeva&quot;,&quot;given&quot;:&quot;Alla&quot;,&quot;parse-names&quot;:false,&quot;dropping-particle&quot;:&quot;&quot;,&quot;non-dropping-particle&quot;:&quot;&quot;},{&quot;family&quot;:&quot;Levashov&quot;,&quot;given&quot;:&quot;Sergey&quot;,&quot;parse-names&quot;:false,&quot;dropping-particle&quot;:&quot;&quot;,&quot;non-dropping-particle&quot;:&quot;&quot;},{&quot;family&quot;:&quot;Lokhovinina&quot;,&quot;given&quot;:&quot;Natalia&quot;,&quot;parse-names&quot;:false,&quot;dropping-particle&quot;:&quot;&quot;,&quot;non-dropping-particle&quot;:&quot;&quot;},{&quot;family&quot;:&quot;Lvov&quot;,&quot;given&quot;:&quot;Vadim&quot;,&quot;parse-names&quot;:false,&quot;dropping-particle&quot;:&quot;&quot;,&quot;non-dropping-particle&quot;:&quot;&quot;},{&quot;family&quot;:&quot;Martirosyan&quot;,&quot;given&quot;:&quot;Narine&quot;,&quot;parse-names&quot;:false,&quot;dropping-particle&quot;:&quot;&quot;,&quot;non-dropping-particle&quot;:&quot;&quot;},{&quot;family&quot;:&quot;Nedogoda&quot;,&quot;given&quot;:&quot;Sergey&quot;,&quot;parse-names&quot;:false,&quot;dropping-particle&quot;:&quot;&quot;,&quot;non-dropping-particle&quot;:&quot;&quot;},{&quot;family&quot;:&quot;Nilk&quot;,&quot;given&quot;:&quot;Rostislav&quot;,&quot;parse-names&quot;:false,&quot;dropping-particle&quot;:&quot;&quot;,&quot;non-dropping-particle&quot;:&quot;&quot;},{&quot;family&quot;:&quot;Osmolovskaya&quot;,&quot;given&quot;:&quot;Yulia&quot;,&quot;parse-names&quot;:false,&quot;dropping-particle&quot;:&quot;&quot;,&quot;non-dropping-particle&quot;:&quot;&quot;},{&quot;family&quot;:&quot;Panov&quot;,&quot;given&quot;:&quot;Alexey&quot;,&quot;parse-names&quot;:false,&quot;dropping-particle&quot;:&quot;&quot;,&quot;non-dropping-particle&quot;:&quot;&quot;},{&quot;family&quot;:&quot;Paramonova&quot;,&quot;given&quot;:&quot;Olga&quot;,&quot;parse-names&quot;:false,&quot;dropping-particle&quot;:&quot;&quot;,&quot;non-dropping-particle&quot;:&quot;&quot;},{&quot;family&quot;:&quot;Pavlova&quot;,&quot;given&quot;:&quot;Ekaterina&quot;,&quot;parse-names&quot;:false,&quot;dropping-particle&quot;:&quot;&quot;,&quot;non-dropping-particle&quot;:&quot;&quot;},{&quot;family&quot;:&quot;Pekareva&quot;,&quot;given&quot;:&quot;Elena&quot;,&quot;parse-names&quot;:false,&quot;dropping-particle&quot;:&quot;&quot;,&quot;non-dropping-particle&quot;:&quot;&quot;},{&quot;family&quot;:&quot;Petunina&quot;,&quot;given&quot;:&quot;Nina&quot;,&quot;parse-names&quot;:false,&quot;dropping-particle&quot;:&quot;&quot;,&quot;non-dropping-particle&quot;:&quot;&quot;},{&quot;family&quot;:&quot;Ponamareva&quot;,&quot;given&quot;:&quot;Svetlana&quot;,&quot;parse-names&quot;:false,&quot;dropping-particle&quot;:&quot;&quot;,&quot;non-dropping-particle&quot;:&quot;&quot;},{&quot;family&quot;:&quot;Reshedko&quot;,&quot;given&quot;:&quot;Galina&quot;,&quot;parse-names&quot;:false,&quot;dropping-particle&quot;:&quot;&quot;,&quot;non-dropping-particle&quot;:&quot;&quot;},{&quot;family&quot;:&quot;Salasyuk&quot;,&quot;given&quot;:&quot;Alla&quot;,&quot;parse-names&quot;:false,&quot;dropping-particle&quot;:&quot;&quot;,&quot;non-dropping-particle&quot;:&quot;&quot;},{&quot;family&quot;:&quot;Sepkhanyan&quot;,&quot;given&quot;:&quot;Malvina&quot;,&quot;parse-names&quot;:false,&quot;dropping-particle&quot;:&quot;&quot;,&quot;non-dropping-particle&quot;:&quot;&quot;},{&quot;family&quot;:&quot;Serebrov&quot;,&quot;given&quot;:&quot;Alexandr&quot;,&quot;parse-names&quot;:false,&quot;dropping-particle&quot;:&quot;&quot;,&quot;non-dropping-particle&quot;:&quot;&quot;},{&quot;family&quot;:&quot;Shabelnikova&quot;,&quot;given&quot;:&quot;Olesya&quot;,&quot;parse-names&quot;:false,&quot;dropping-particle&quot;:&quot;&quot;,&quot;non-dropping-particle&quot;:&quot;&quot;},{&quot;family&quot;:&quot;Skvortsov&quot;,&quot;given&quot;:&quot;Andrey&quot;,&quot;parse-names&quot;:false,&quot;dropping-particle&quot;:&quot;&quot;,&quot;non-dropping-particle&quot;:&quot;&quot;},{&quot;family&quot;:&quot;Smirnova&quot;,&quot;given&quot;:&quot;Olga&quot;,&quot;parse-names&quot;:false,&quot;dropping-particle&quot;:&quot;&quot;,&quot;non-dropping-particle&quot;:&quot;&quot;},{&quot;family&quot;:&quot;Spiridonova&quot;,&quot;given&quot;:&quot;Oxana&quot;,&quot;parse-names&quot;:false,&quot;dropping-particle&quot;:&quot;&quot;,&quot;non-dropping-particle&quot;:&quot;&quot;},{&quot;family&quot;:&quot;Strogova&quot;,&quot;given&quot;:&quot;Svetlana&quot;,&quot;parse-names&quot;:false,&quot;dropping-particle&quot;:&quot;&quot;,&quot;non-dropping-particle&quot;:&quot;&quot;},{&quot;family&quot;:&quot;Taratukhin&quot;,&quot;given&quot;:&quot;Evgeny&quot;,&quot;parse-names&quot;:false,&quot;dropping-particle&quot;:&quot;&quot;,&quot;non-dropping-particle&quot;:&quot;&quot;},{&quot;family&quot;:&quot;Tereschenko&quot;,&quot;given&quot;:&quot;Sergey&quot;,&quot;parse-names&quot;:false,&quot;dropping-particle&quot;:&quot;&quot;,&quot;non-dropping-particle&quot;:&quot;&quot;},{&quot;family&quot;:&quot;Trukhina&quot;,&quot;given&quot;:&quot;Lubov&quot;,&quot;parse-names&quot;:false,&quot;dropping-particle&quot;:&quot;&quot;,&quot;non-dropping-particle&quot;:&quot;&quot;},{&quot;family&quot;:&quot;Tsarkova&quot;,&quot;given&quot;:&quot;Olga&quot;,&quot;parse-names&quot;:false,&quot;dropping-particle&quot;:&quot;&quot;,&quot;non-dropping-particle&quot;:&quot;&quot;},{&quot;family&quot;:&quot;Tsoma&quot;,&quot;given&quot;:&quot;Vera&quot;,&quot;parse-names&quot;:false,&quot;dropping-particle&quot;:&quot;&quot;,&quot;non-dropping-particle&quot;:&quot;&quot;},{&quot;family&quot;:&quot;Tumarov&quot;,&quot;given&quot;:&quot;Farid&quot;,&quot;parse-names&quot;:false,&quot;dropping-particle&quot;:&quot;&quot;,&quot;non-dropping-particle&quot;:&quot;&quot;},{&quot;family&quot;:&quot;Tyan&quot;,&quot;given&quot;:&quot;Natalya&quot;,&quot;parse-names&quot;:false,&quot;dropping-particle&quot;:&quot;&quot;,&quot;non-dropping-particle&quot;:&quot;&quot;},{&quot;family&quot;:&quot;Tyurina&quot;,&quot;given&quot;:&quot;Tatiana&quot;,&quot;parse-names&quot;:false,&quot;dropping-particle&quot;:&quot;&quot;,&quot;non-dropping-particle&quot;:&quot;&quot;},{&quot;family&quot;:&quot;Villevalde&quot;,&quot;given&quot;:&quot;Svetlana&quot;,&quot;parse-names&quot;:false,&quot;dropping-particle&quot;:&quot;&quot;,&quot;non-dropping-particle&quot;:&quot;&quot;},{&quot;family&quot;:&quot;Yankovaya&quot;,&quot;given&quot;:&quot;Elena&quot;,&quot;parse-names&quot;:false,&quot;dropping-particle&quot;:&quot;&quot;,&quot;non-dropping-particle&quot;:&quot;&quot;},{&quot;family&quot;:&quot;Zarutskaya&quot;,&quot;given&quot;:&quot;Ludmila&quot;,&quot;parse-names&quot;:false,&quot;dropping-particle&quot;:&quot;&quot;,&quot;non-dropping-particle&quot;:&quot;&quot;},{&quot;family&quot;:&quot;Zenkova&quot;,&quot;given&quot;:&quot;Elena&quot;,&quot;parse-names&quot;:false,&quot;dropping-particle&quot;:&quot;&quot;,&quot;non-dropping-particle&quot;:&quot;&quot;},{&quot;family&quot;:&quot;Badat&quot;,&quot;given&quot;:&quot;Aysha&quot;,&quot;parse-names&quot;:false,&quot;dropping-particle&quot;:&quot;&quot;,&quot;non-dropping-particle&quot;:&quot;&quot;},{&quot;family&quot;:&quot;Bester&quot;,&quot;given&quot;:&quot;Frederik&quot;,&quot;parse-names&quot;:false,&quot;dropping-particle&quot;:&quot;&quot;,&quot;non-dropping-particle&quot;:&quot;&quot;},{&quot;family&quot;:&quot;Blignaut&quot;,&quot;given&quot;:&quot;Suzanne&quot;,&quot;parse-names&quot;:false,&quot;dropping-particle&quot;:&quot;&quot;,&quot;non-dropping-particle&quot;:&quot;&quot;},{&quot;family&quot;:&quot;Blom&quot;,&quot;given&quot;:&quot;Dirk&quot;,&quot;parse-names&quot;:false,&quot;dropping-particle&quot;:&quot;&quot;,&quot;non-dropping-particle&quot;:&quot;&quot;},{&quot;family&quot;:&quot;Booysen&quot;,&quot;given&quot;:&quot;Susan&quot;,&quot;parse-names&quot;:false,&quot;dropping-particle&quot;:&quot;&quot;,&quot;non-dropping-particle&quot;:&quot;&quot;},{&quot;family&quot;:&quot;Boyd&quot;,&quot;given&quot;:&quot;Warren&quot;,&quot;parse-names&quot;:false,&quot;dropping-particle&quot;:&quot;&quot;,&quot;non-dropping-particle&quot;:&quot;&quot;},{&quot;family&quot;:&quot;Brice&quot;,&quot;given&quot;:&quot;Brigitte&quot;,&quot;parse-names&quot;:false,&quot;dropping-particle&quot;:&quot;&quot;,&quot;non-dropping-particle&quot;:&quot;&quot;},{&quot;family&quot;:&quot;Brown&quot;,&quot;given&quot;:&quot;Susan&quot;,&quot;parse-names&quot;:false,&quot;dropping-particle&quot;:&quot;&quot;,&quot;non-dropping-particle&quot;:&quot;&quot;},{&quot;family&quot;:&quot;Burgess&quot;,&quot;given&quot;:&quot;Lesley&quot;,&quot;parse-names&quot;:false,&quot;dropping-particle&quot;:&quot;&quot;,&quot;non-dropping-particle&quot;:&quot;&quot;},{&quot;family&quot;:&quot;Cawood&quot;,&quot;given&quot;:&quot;Reina&quot;,&quot;parse-names&quot;:false,&quot;dropping-particle&quot;:&quot;&quot;,&quot;non-dropping-particle&quot;:&quot;&quot;},{&quot;family&quot;:&quot;Coetzee&quot;,&quot;given&quot;:&quot;Kathleen&quot;,&quot;parse-names&quot;:false,&quot;dropping-particle&quot;:&quot;&quot;,&quot;non-dropping-particle&quot;:&quot;&quot;},{&quot;family&quot;:&quot;Conradie&quot;,&quot;given&quot;:&quot;Hillet&quot;,&quot;parse-names&quot;:false,&quot;dropping-particle&quot;:&quot;&quot;,&quot;non-dropping-particle&quot;:&quot;&quot;},{&quot;family&quot;:&quot;Cronje&quot;,&quot;given&quot;:&quot;Tanja&quot;,&quot;parse-names&quot;:false,&quot;dropping-particle&quot;:&quot;&quot;,&quot;non-dropping-particle&quot;:&quot;&quot;},{&quot;family&quot;:&quot;Jong&quot;,&quot;given&quot;:&quot;Douwe&quot;,&quot;parse-names&quot;:false,&quot;dropping-particle&quot;:&quot;&quot;,&quot;non-dropping-particle&quot;:&quot;de&quot;},{&quot;family&quot;:&quot;Ellis&quot;,&quot;given&quot;:&quot;Graham&quot;,&quot;parse-names&quot;:false,&quot;dropping-particle&quot;:&quot;&quot;,&quot;non-dropping-particle&quot;:&quot;&quot;},{&quot;family&quot;:&quot;Emanuel&quot;,&quot;given&quot;:&quot;Shaunagh&quot;,&quot;parse-names&quot;:false,&quot;dropping-particle&quot;:&quot;&quot;,&quot;non-dropping-particle&quot;:&quot;&quot;},{&quot;family&quot;:&quot;Engelbrecht&quot;,&quot;given&quot;:&quot;Ingrid&quot;,&quot;parse-names&quot;:false,&quot;dropping-particle&quot;:&quot;&quot;,&quot;non-dropping-particle&quot;:&quot;&quot;},{&quot;family&quot;:&quot;Foulkes&quot;,&quot;given&quot;:&quot;Sharne&quot;,&quot;parse-names&quot;:false,&quot;dropping-particle&quot;:&quot;&quot;,&quot;non-dropping-particle&quot;:&quot;&quot;},{&quot;family&quot;:&quot;Fourie&quot;,&quot;given&quot;:&quot;Done&quot;,&quot;parse-names&quot;:false,&quot;dropping-particle&quot;:&quot;&quot;,&quot;non-dropping-particle&quot;:&quot;&quot;},{&quot;family&quot;:&quot;Gibson&quot;,&quot;given&quot;:&quot;Gilbert&quot;,&quot;parse-names&quot;:false,&quot;dropping-particle&quot;:&quot;&quot;,&quot;non-dropping-particle&quot;:&quot;&quot;},{&quot;family&quot;:&quot;Govender&quot;,&quot;given&quot;:&quot;Thirumani&quot;,&quot;parse-names&quot;:false,&quot;dropping-particle&quot;:&quot;&quot;,&quot;non-dropping-particle&quot;:&quot;&quot;},{&quot;family&quot;:&quot;Hansa&quot;,&quot;given&quot;:&quot;Sumayah&quot;,&quot;parse-names&quot;:false,&quot;dropping-particle&quot;:&quot;&quot;,&quot;non-dropping-particle&quot;:&quot;&quot;},{&quot;family&quot;:&quot;Hemus&quot;,&quot;given&quot;:&quot;Allana Colleen&quot;,&quot;parse-names&quot;:false,&quot;dropping-particle&quot;:&quot;&quot;,&quot;non-dropping-particle&quot;:&quot;&quot;},{&quot;family&quot;:&quot;Hendricks&quot;,&quot;given&quot;:&quot;Firzana&quot;,&quot;parse-names&quot;:false,&quot;dropping-particle&quot;:&quot;&quot;,&quot;non-dropping-particle&quot;:&quot;&quot;},{&quot;family&quot;:&quot;Heradien&quot;,&quot;given&quot;:&quot;Marshall&quot;,&quot;parse-names&quot;:false,&quot;dropping-particle&quot;:&quot;&quot;,&quot;non-dropping-particle&quot;:&quot;&quot;},{&quot;family&quot;:&quot;Holmgren&quot;,&quot;given&quot;:&quot;Chantelle&quot;,&quot;parse-names&quot;:false,&quot;dropping-particle&quot;:&quot;&quot;,&quot;non-dropping-particle&quot;:&quot;&quot;},{&quot;family&quot;:&quot;Hoosain&quot;,&quot;given&quot;:&quot;Zaheer&quot;,&quot;parse-names&quot;:false,&quot;dropping-particle&quot;:&quot;&quot;,&quot;non-dropping-particle&quot;:&quot;&quot;},{&quot;family&quot;:&quot;Horak&quot;,&quot;given&quot;:&quot;Emile&quot;,&quot;parse-names&quot;:false,&quot;dropping-particle&quot;:&quot;&quot;,&quot;non-dropping-particle&quot;:&quot;&quot;},{&quot;family&quot;:&quot;Howard&quot;,&quot;given&quot;:&quot;Johannes&quot;,&quot;parse-names&quot;:false,&quot;dropping-particle&quot;:&quot;&quot;,&quot;non-dropping-particle&quot;:&quot;&quot;},{&quot;family&quot;:&quot;Immink&quot;,&quot;given&quot;:&quot;Ignatius&quot;,&quot;parse-names&quot;:false,&quot;dropping-particle&quot;:&quot;&quot;,&quot;non-dropping-particle&quot;:&quot;&quot;},{&quot;family&quot;:&quot;Janari&quot;,&quot;given&quot;:&quot;E.&quot;,&quot;parse-names&quot;:false,&quot;dropping-particle&quot;:&quot;&quot;,&quot;non-dropping-particle&quot;:&quot;&quot;},{&quot;family&quot;:&quot;Jivan&quot;,&quot;given&quot;:&quot;Daksha&quot;,&quot;parse-names&quot;:false,&quot;dropping-particle&quot;:&quot;&quot;,&quot;non-dropping-particle&quot;:&quot;&quot;},{&quot;family&quot;:&quot;Klusmann&quot;,&quot;given&quot;:&quot;Karl&quot;,&quot;parse-names&quot;:false,&quot;dropping-particle&quot;:&quot;&quot;,&quot;non-dropping-particle&quot;:&quot;&quot;},{&quot;family&quot;:&quot;Labuschagne&quot;,&quot;given&quot;:&quot;Weik&quot;,&quot;parse-names&quot;:false,&quot;dropping-particle&quot;:&quot;&quot;,&quot;non-dropping-particle&quot;:&quot;&quot;},{&quot;family&quot;:&quot;Lai&quot;,&quot;given&quot;:&quot;Yen yu&quot;,&quot;parse-names&quot;:false,&quot;dropping-particle&quot;:&quot;&quot;,&quot;non-dropping-particle&quot;:&quot;&quot;},{&quot;family&quot;:&quot;Latiff&quot;,&quot;given&quot;:&quot;Gulam&quot;,&quot;parse-names&quot;:false,&quot;dropping-particle&quot;:&quot;&quot;,&quot;non-dropping-particle&quot;:&quot;&quot;},{&quot;family&quot;:&quot;Lombaard&quot;,&quot;given&quot;:&quot;J.&quot;,&quot;parse-names&quot;:false,&quot;dropping-particle&quot;:&quot;&quot;,&quot;non-dropping-particle&quot;:&quot;&quot;},{&quot;family&quot;:&quot;Lottering&quot;,&quot;given&quot;:&quot;Hanlie&quot;,&quot;parse-names&quot;:false,&quot;dropping-particle&quot;:&quot;&quot;,&quot;non-dropping-particle&quot;:&quot;&quot;},{&quot;family&quot;:&quot;Meeding&quot;,&quot;given&quot;:&quot;Ronel&quot;,&quot;parse-names&quot;:false,&quot;dropping-particle&quot;:&quot;&quot;,&quot;non-dropping-particle&quot;:&quot;&quot;},{&quot;family&quot;:&quot;Middlemost&quot;,&quot;given&quot;:&quot;Shirley&quot;,&quot;parse-names&quot;:false,&quot;dropping-particle&quot;:&quot;&quot;,&quot;non-dropping-particle&quot;:&quot;&quot;},{&quot;family&quot;:&quot;Mitha&quot;,&quot;given&quot;:&quot;Haroon&quot;,&quot;parse-names&quot;:false,&quot;dropping-particle&quot;:&quot;&quot;,&quot;non-dropping-particle&quot;:&quot;&quot;},{&quot;family&quot;:&quot;Mitha&quot;,&quot;given&quot;:&quot;Ismail&quot;,&quot;parse-names&quot;:false,&quot;dropping-particle&quot;:&quot;&quot;,&quot;non-dropping-particle&quot;:&quot;&quot;},{&quot;family&quot;:&quot;Mkhwanazi&quot;,&quot;given&quot;:&quot;Sandile&quot;,&quot;parse-names&quot;:false,&quot;dropping-particle&quot;:&quot;&quot;,&quot;non-dropping-particle&quot;:&quot;&quot;},{&quot;family&quot;:&quot;Moodley&quot;,&quot;given&quot;:&quot;Rajendran&quot;,&quot;parse-names&quot;:false,&quot;dropping-particle&quot;:&quot;&quot;,&quot;non-dropping-particle&quot;:&quot;&quot;},{&quot;family&quot;:&quot;Murray&quot;,&quot;given&quot;:&quot;Almeri&quot;,&quot;parse-names&quot;:false,&quot;dropping-particle&quot;:&quot;&quot;,&quot;non-dropping-particle&quot;:&quot;&quot;},{&quot;family&quot;:&quot;Musungaie&quot;,&quot;given&quot;:&quot;Dany&quot;,&quot;parse-names&quot;:false,&quot;dropping-particle&quot;:&quot;&quot;,&quot;non-dropping-particle&quot;:&quot;&quot;},{&quot;family&quot;:&quot;Osman&quot;,&quot;given&quot;:&quot;Yasmin&quot;,&quot;parse-names&quot;:false,&quot;dropping-particle&quot;:&quot;&quot;,&quot;non-dropping-particle&quot;:&quot;&quot;},{&quot;family&quot;:&quot;Peacey&quot;,&quot;given&quot;:&quot;Kirsten&quot;,&quot;parse-names&quot;:false,&quot;dropping-particle&quot;:&quot;&quot;,&quot;non-dropping-particle&quot;:&quot;&quot;},{&quot;family&quot;:&quot;Pillay-Ramaya&quot;,&quot;given&quot;:&quot;Larisha&quot;,&quot;parse-names&quot;:false,&quot;dropping-particle&quot;:&quot;&quot;,&quot;non-dropping-particle&quot;:&quot;&quot;},{&quot;family&quot;:&quot;Pretorius&quot;,&quot;given&quot;:&quot;Catharina&quot;,&quot;parse-names&quot;:false,&quot;dropping-particle&quot;:&quot;&quot;,&quot;non-dropping-particle&quot;:&quot;&quot;},{&quot;family&quot;:&quot;Prozesky&quot;,&quot;given&quot;:&quot;Hans&quot;,&quot;parse-names&quot;:false,&quot;dropping-particle&quot;:&quot;&quot;,&quot;non-dropping-particle&quot;:&quot;&quot;},{&quot;family&quot;:&quot;Sarvan&quot;,&quot;given&quot;:&quot;Mahomed&quot;,&quot;parse-names&quot;:false,&quot;dropping-particle&quot;:&quot;&quot;,&quot;non-dropping-particle&quot;:&quot;&quot;},{&quot;family&quot;:&quot;Scholtz&quot;,&quot;given&quot;:&quot;E.&quot;,&quot;parse-names&quot;:false,&quot;dropping-particle&quot;:&quot;&quot;,&quot;non-dropping-particle&quot;:&quot;&quot;},{&quot;family&quot;:&quot;Sebesteny&quot;,&quot;given&quot;:&quot;Attila&quot;,&quot;parse-names&quot;:false,&quot;dropping-particle&quot;:&quot;&quot;,&quot;non-dropping-particle&quot;:&quot;&quot;},{&quot;family&quot;:&quot;Skinner&quot;,&quot;given&quot;:&quot;Bianca&quot;,&quot;parse-names&quot;:false,&quot;dropping-particle&quot;:&quot;&quot;,&quot;non-dropping-particle&quot;:&quot;&quot;},{&quot;family&quot;:&quot;Skriker&quot;,&quot;given&quot;:&quot;Michael&quot;,&quot;parse-names&quot;:false,&quot;dropping-particle&quot;:&quot;&quot;,&quot;non-dropping-particle&quot;:&quot;&quot;},{&quot;family&quot;:&quot;Smit&quot;,&quot;given&quot;:&quot;M.&quot;,&quot;parse-names&quot;:false,&quot;dropping-particle&quot;:&quot;&quot;,&quot;non-dropping-particle&quot;:&quot;&quot;},{&quot;family&quot;:&quot;Stapelberg&quot;,&quot;given&quot;:&quot;Anna Marie&quot;,&quot;parse-names&quot;:false,&quot;dropping-particle&quot;:&quot;&quot;,&quot;non-dropping-particle&quot;:&quot;&quot;},{&quot;family&quot;:&quot;Swanepoel&quot;,&quot;given&quot;:&quot;Nicolaas&quot;,&quot;parse-names&quot;:false,&quot;dropping-particle&quot;:&quot;&quot;,&quot;non-dropping-particle&quot;:&quot;&quot;},{&quot;family&quot;:&quot;Urbach&quot;,&quot;given&quot;:&quot;Dorothea&quot;,&quot;parse-names&quot;:false,&quot;dropping-particle&quot;:&quot;&quot;,&quot;non-dropping-particle&quot;:&quot;&quot;},{&quot;family&quot;:&quot;Aswegen&quot;,&quot;given&quot;:&quot;Dina&quot;,&quot;parse-names&quot;:false,&quot;dropping-particle&quot;:&quot;&quot;,&quot;non-dropping-particle&quot;:&quot;van&quot;},{&quot;family&quot;:&quot;Zyl&quot;,&quot;given&quot;:&quot;Francois&quot;,&quot;parse-names&quot;:false,&quot;dropping-particle&quot;:&quot;&quot;,&quot;non-dropping-particle&quot;:&quot;van&quot;},{&quot;family&quot;:&quot;Zyl&quot;,&quot;given&quot;:&quot;Louis&quot;,&quot;parse-names&quot;:false,&quot;dropping-particle&quot;:&quot;&quot;,&quot;non-dropping-particle&quot;:&quot;van&quot;},{&quot;family&quot;:&quot;Venter&quot;,&quot;given&quot;:&quot;Esme&quot;,&quot;parse-names&quot;:false,&quot;dropping-particle&quot;:&quot;&quot;,&quot;non-dropping-particle&quot;:&quot;&quot;},{&quot;family&quot;:&quot;Wadvalla&quot;,&quot;given&quot;:&quot;Shahid&quot;,&quot;parse-names&quot;:false,&quot;dropping-particle&quot;:&quot;&quot;,&quot;non-dropping-particle&quot;:&quot;&quot;},{&quot;family&quot;:&quot;Wing&quot;,&quot;given&quot;:&quot;Jeffrey&quot;,&quot;parse-names&quot;:false,&quot;dropping-particle&quot;:&quot;&quot;,&quot;non-dropping-particle&quot;:&quot;&quot;},{&quot;family&quot;:&quot;Wolmarans&quot;,&quot;given&quot;:&quot;Karen&quot;,&quot;parse-names&quot;:false,&quot;dropping-particle&quot;:&quot;&quot;,&quot;non-dropping-particle&quot;:&quot;&quot;},{&quot;family&quot;:&quot;Abreu&quot;,&quot;given&quot;:&quot;Cristina&quot;,&quot;parse-names&quot;:false,&quot;dropping-particle&quot;:&quot;&quot;,&quot;non-dropping-particle&quot;:&quot;&quot;},{&quot;family&quot;:&quot;Aguilà&quot;,&quot;given&quot;:&quot;Pilar&quot;,&quot;parse-names&quot;:false,&quot;dropping-particle&quot;:&quot;&quot;,&quot;non-dropping-particle&quot;:&quot;&quot;},{&quot;family&quot;:&quot;Aguilera&quot;,&quot;given&quot;:&quot;Eva&quot;,&quot;parse-names&quot;:false,&quot;dropping-particle&quot;:&quot;&quot;,&quot;non-dropping-particle&quot;:&quot;&quot;},{&quot;family&quot;:&quot;Alonso&quot;,&quot;given&quot;:&quot;Nuria&quot;,&quot;parse-names&quot;:false,&quot;dropping-particle&quot;:&quot;&quot;,&quot;non-dropping-particle&quot;:&quot;&quot;},{&quot;family&quot;:&quot;Alvarez&quot;,&quot;given&quot;:&quot;Carmen&quot;,&quot;parse-names&quot;:false,&quot;dropping-particle&quot;:&quot;&quot;,&quot;non-dropping-particle&quot;:&quot;&quot;},{&quot;family&quot;:&quot;Cajas&quot;,&quot;given&quot;:&quot;Priscila&quot;,&quot;parse-names&quot;:false,&quot;dropping-particle&quot;:&quot;&quot;,&quot;non-dropping-particle&quot;:&quot;&quot;},{&quot;family&quot;:&quot;Castro&quot;,&quot;given&quot;:&quot;Jose Carlos&quot;,&quot;parse-names&quot;:false,&quot;dropping-particle&quot;:&quot;&quot;,&quot;non-dropping-particle&quot;:&quot;&quot;},{&quot;family&quot;:&quot;Codinachs&quot;,&quot;given&quot;:&quot;Roger&quot;,&quot;parse-names&quot;:false,&quot;dropping-particle&quot;:&quot;&quot;,&quot;non-dropping-particle&quot;:&quot;&quot;},{&quot;family&quot;:&quot;Contreras&quot;,&quot;given&quot;:&quot;Jose&quot;,&quot;parse-names&quot;:false,&quot;dropping-particle&quot;:&quot;&quot;,&quot;non-dropping-particle&quot;:&quot;&quot;},{&quot;family&quot;:&quot;Coves&quot;,&quot;given&quot;:&quot;Maria Jose&quot;,&quot;parse-names&quot;:false,&quot;dropping-particle&quot;:&quot;&quot;,&quot;non-dropping-particle&quot;:&quot;&quot;},{&quot;family&quot;:&quot;Fajardo&quot;,&quot;given&quot;:&quot;Carmen&quot;,&quot;parse-names&quot;:false,&quot;dropping-particle&quot;:&quot;&quot;,&quot;non-dropping-particle&quot;:&quot;&quot;},{&quot;family&quot;:&quot;Ferrer&quot;,&quot;given&quot;:&quot;Juan Carlos&quot;,&quot;parse-names&quot;:false,&quot;dropping-particle&quot;:&quot;&quot;,&quot;non-dropping-particle&quot;:&quot;&quot;},{&quot;family&quot;:&quot;Font&quot;,&quot;given&quot;:&quot;Neus&quot;,&quot;parse-names&quot;:false,&quot;dropping-particle&quot;:&quot;&quot;,&quot;non-dropping-particle&quot;:&quot;&quot;},{&quot;family&quot;:&quot;Garcia&quot;,&quot;given&quot;:&quot;Mar&quot;,&quot;parse-names&quot;:false,&quot;dropping-particle&quot;:&quot;&quot;,&quot;non-dropping-particle&quot;:&quot;&quot;},{&quot;family&quot;:&quot;Gil&quot;,&quot;given&quot;:&quot;Maria Apolonia&quot;,&quot;parse-names&quot;:false,&quot;dropping-particle&quot;:&quot;&quot;,&quot;non-dropping-particle&quot;:&quot;&quot;},{&quot;family&quot;:&quot;Gomez&quot;,&quot;given&quot;:&quot;Fernando&quot;,&quot;parse-names&quot;:false,&quot;dropping-particle&quot;:&quot;&quot;,&quot;non-dropping-particle&quot;:&quot;&quot;},{&quot;family&quot;:&quot;Gomez&quot;,&quot;given&quot;:&quot;Lluis Alberto&quot;,&quot;parse-names&quot;:false,&quot;dropping-particle&quot;:&quot;&quot;,&quot;non-dropping-particle&quot;:&quot;&quot;},{&quot;family&quot;:&quot;Gonzalbez&quot;,&quot;given&quot;:&quot;Jose&quot;,&quot;parse-names&quot;:false,&quot;dropping-particle&quot;:&quot;&quot;,&quot;non-dropping-particle&quot;:&quot;&quot;},{&quot;family&quot;:&quot;Griera&quot;,&quot;given&quot;:&quot;Jose Luis&quot;,&quot;parse-names&quot;:false,&quot;dropping-particle&quot;:&quot;&quot;,&quot;non-dropping-particle&quot;:&quot;&quot;},{&quot;family&quot;:&quot;Masmiquel&quot;,&quot;given&quot;:&quot;Luís&quot;,&quot;parse-names&quot;:false,&quot;dropping-particle&quot;:&quot;&quot;,&quot;non-dropping-particle&quot;:&quot;&quot;},{&quot;family&quot;:&quot;Mauricio&quot;,&quot;given&quot;:&quot;Didac&quot;,&quot;parse-names&quot;:false,&quot;dropping-particle&quot;:&quot;&quot;,&quot;non-dropping-particle&quot;:&quot;&quot;},{&quot;family&quot;:&quot;Narejos Perez&quot;,&quot;given&quot;:&quot;Silvia&quot;,&quot;parse-names&quot;:false,&quot;dropping-particle&quot;:&quot;&quot;,&quot;non-dropping-particle&quot;:&quot;&quot;},{&quot;family&quot;:&quot;Nicolau&quot;,&quot;given&quot;:&quot;Juana Ana&quot;,&quot;parse-names&quot;:false,&quot;dropping-particle&quot;:&quot;&quot;,&quot;non-dropping-particle&quot;:&quot;&quot;},{&quot;family&quot;:&quot;Noheda Contreras&quot;,&quot;given&quot;:&quot;Olga&quot;,&quot;parse-names&quot;:false,&quot;dropping-particle&quot;:&quot;&quot;,&quot;non-dropping-particle&quot;:&quot;&quot;},{&quot;family&quot;:&quot;Olivan&quot;,&quot;given&quot;:&quot;Josefina&quot;,&quot;parse-names&quot;:false,&quot;dropping-particle&quot;:&quot;&quot;,&quot;non-dropping-particle&quot;:&quot;&quot;},{&quot;family&quot;:&quot;Olivares&quot;,&quot;given&quot;:&quot;Josefina&quot;,&quot;parse-names&quot;:false,&quot;dropping-particle&quot;:&quot;&quot;,&quot;non-dropping-particle&quot;:&quot;&quot;},{&quot;family&quot;:&quot;Ortega&quot;,&quot;given&quot;:&quot;Emilio&quot;,&quot;parse-names&quot;:false,&quot;dropping-particle&quot;:&quot;&quot;,&quot;non-dropping-particle&quot;:&quot;&quot;},{&quot;family&quot;:&quot;Pellitero&quot;,&quot;given&quot;:&quot;Silvia&quot;,&quot;parse-names&quot;:false,&quot;dropping-particle&quot;:&quot;&quot;,&quot;non-dropping-particle&quot;:&quot;&quot;},{&quot;family&quot;:&quot;Pertusa&quot;,&quot;given&quot;:&quot;Salvador&quot;,&quot;parse-names&quot;:false,&quot;dropping-particle&quot;:&quot;&quot;,&quot;non-dropping-particle&quot;:&quot;&quot;},{&quot;family&quot;:&quot;Rius&quot;,&quot;given&quot;:&quot;Ferran&quot;,&quot;parse-names&quot;:false,&quot;dropping-particle&quot;:&quot;&quot;,&quot;non-dropping-particle&quot;:&quot;&quot;},{&quot;family&quot;:&quot;Rodriguez&quot;,&quot;given&quot;:&quot;Irene&quot;,&quot;parse-names&quot;:false,&quot;dropping-particle&quot;:&quot;&quot;,&quot;non-dropping-particle&quot;:&quot;&quot;},{&quot;family&quot;:&quot;Sánchez-Juan&quot;,&quot;given&quot;:&quot;Carlos&quot;,&quot;parse-names&quot;:false,&quot;dropping-particle&quot;:&quot;&quot;,&quot;non-dropping-particle&quot;:&quot;&quot;},{&quot;family&quot;:&quot;Santos&quot;,&quot;given&quot;:&quot;Dolores&quot;,&quot;parse-names&quot;:false,&quot;dropping-particle&quot;:&quot;&quot;,&quot;non-dropping-particle&quot;:&quot;&quot;},{&quot;family&quot;:&quot;Soldevila&quot;,&quot;given&quot;:&quot;Berta&quot;,&quot;parse-names&quot;:false,&quot;dropping-particle&quot;:&quot;&quot;,&quot;non-dropping-particle&quot;:&quot;&quot;},{&quot;family&quot;:&quot;Subias&quot;,&quot;given&quot;:&quot;David&quot;,&quot;parse-names&quot;:false,&quot;dropping-particle&quot;:&quot;&quot;,&quot;non-dropping-particle&quot;:&quot;&quot;},{&quot;family&quot;:&quot;Terns&quot;,&quot;given&quot;:&quot;Manel&quot;,&quot;parse-names&quot;:false,&quot;dropping-particle&quot;:&quot;&quot;,&quot;non-dropping-particle&quot;:&quot;&quot;},{&quot;family&quot;:&quot;Trescoli&quot;,&quot;given&quot;:&quot;Carlos&quot;,&quot;parse-names&quot;:false,&quot;dropping-particle&quot;:&quot;&quot;,&quot;non-dropping-particle&quot;:&quot;&quot;},{&quot;family&quot;:&quot;Vilaplana&quot;,&quot;given&quot;:&quot;Judith&quot;,&quot;parse-names&quot;:false,&quot;dropping-particle&quot;:&quot;&quot;,&quot;non-dropping-particle&quot;:&quot;&quot;},{&quot;family&quot;:&quot;Villanueva&quot;,&quot;given&quot;:&quot;Alicia&quot;,&quot;parse-names&quot;:false,&quot;dropping-particle&quot;:&quot;&quot;,&quot;non-dropping-particle&quot;:&quot;&quot;},{&quot;family&quot;:&quot;Albo&quot;,&quot;given&quot;:&quot;Jaan&quot;,&quot;parse-names&quot;:false,&quot;dropping-particle&quot;:&quot;&quot;,&quot;non-dropping-particle&quot;:&quot;&quot;},{&quot;family&quot;:&quot;Antus&quot;,&quot;given&quot;:&quot;Kjell&quot;,&quot;parse-names&quot;:false,&quot;dropping-particle&quot;:&quot;&quot;,&quot;non-dropping-particle&quot;:&quot;&quot;},{&quot;family&quot;:&quot;Axelsson&quot;,&quot;given&quot;:&quot;Mattias&quot;,&quot;parse-names&quot;:false,&quot;dropping-particle&quot;:&quot;&quot;,&quot;non-dropping-particle&quot;:&quot;&quot;},{&quot;family&quot;:&quot;Bergström&quot;,&quot;given&quot;:&quot;Lisa&quot;,&quot;parse-names&quot;:false,&quot;dropping-particle&quot;:&quot;&quot;,&quot;non-dropping-particle&quot;:&quot;&quot;},{&quot;family&quot;:&quot;Binsell-Gerdin&quot;,&quot;given&quot;:&quot;Emil&quot;,&quot;parse-names&quot;:false,&quot;dropping-particle&quot;:&quot;&quot;,&quot;non-dropping-particle&quot;:&quot;&quot;},{&quot;family&quot;:&quot;Boman&quot;,&quot;given&quot;:&quot;Kurt&quot;,&quot;parse-names&quot;:false,&quot;dropping-particle&quot;:&quot;&quot;,&quot;non-dropping-particle&quot;:&quot;&quot;},{&quot;family&quot;:&quot;Botond&quot;,&quot;given&quot;:&quot;Fabian&quot;,&quot;parse-names&quot;:false,&quot;dropping-particle&quot;:&quot;&quot;,&quot;non-dropping-particle&quot;:&quot;&quot;},{&quot;family&quot;:&quot;Dotevall&quot;,&quot;given&quot;:&quot;Annika&quot;,&quot;parse-names&quot;:false,&quot;dropping-particle&quot;:&quot;&quot;,&quot;non-dropping-particle&quot;:&quot;&quot;},{&quot;family&quot;:&quot;Graipe&quot;,&quot;given&quot;:&quot;Anna&quot;,&quot;parse-names&quot;:false,&quot;dropping-particle&quot;:&quot;&quot;,&quot;non-dropping-particle&quot;:&quot;&quot;},{&quot;family&quot;:&quot;Jarnet&quot;,&quot;given&quot;:&quot;C.&quot;,&quot;parse-names&quot;:false,&quot;dropping-particle&quot;:&quot;&quot;,&quot;non-dropping-particle&quot;:&quot;&quot;},{&quot;family&quot;:&quot;Kaminska&quot;,&quot;given&quot;:&quot;Jessica&quot;,&quot;parse-names&quot;:false,&quot;dropping-particle&quot;:&quot;&quot;,&quot;non-dropping-particle&quot;:&quot;&quot;},{&quot;family&quot;:&quot;Kempe&quot;,&quot;given&quot;:&quot;Anders&quot;,&quot;parse-names&quot;:false,&quot;dropping-particle&quot;:&quot;&quot;,&quot;non-dropping-particle&quot;:&quot;&quot;},{&quot;family&quot;:&quot;Korhonen&quot;,&quot;given&quot;:&quot;Michael&quot;,&quot;parse-names&quot;:false,&quot;dropping-particle&quot;:&quot;&quot;,&quot;non-dropping-particle&quot;:&quot;&quot;},{&quot;family&quot;:&quot;Linderfalk&quot;,&quot;given&quot;:&quot;Carina&quot;,&quot;parse-names&quot;:false,&quot;dropping-particle&quot;:&quot;&quot;,&quot;non-dropping-particle&quot;:&quot;&quot;},{&quot;family&quot;:&quot;Liu&quot;,&quot;given&quot;:&quot;Bo&quot;,&quot;parse-names&quot;:false,&quot;dropping-particle&quot;:&quot;&quot;,&quot;non-dropping-particle&quot;:&quot;&quot;},{&quot;family&quot;:&quot;Ljungstroem&quot;,&quot;given&quot;:&quot;Karl&quot;,&quot;parse-names&quot;:false,&quot;dropping-particle&quot;:&quot;&quot;,&quot;non-dropping-particle&quot;:&quot;&quot;},{&quot;family&quot;:&quot;Ljungström&quot;,&quot;given&quot;:&quot;Karl&quot;,&quot;parse-names&quot;:false,&quot;dropping-particle&quot;:&quot;&quot;,&quot;non-dropping-particle&quot;:&quot;&quot;},{&quot;family&quot;:&quot;Malmqvist&quot;,&quot;given&quot;:&quot;Lennart&quot;,&quot;parse-names&quot;:false,&quot;dropping-particle&quot;:&quot;&quot;,&quot;non-dropping-particle&quot;:&quot;&quot;},{&quot;family&quot;:&quot;Mellbin&quot;,&quot;given&quot;:&quot;Linda&quot;,&quot;parse-names&quot;:false,&quot;dropping-particle&quot;:&quot;&quot;,&quot;non-dropping-particle&quot;:&quot;&quot;},{&quot;family&quot;:&quot;Mooe&quot;,&quot;given&quot;:&quot;Thomas&quot;,&quot;parse-names&quot;:false,&quot;dropping-particle&quot;:&quot;&quot;,&quot;non-dropping-particle&quot;:&quot;&quot;},{&quot;family&quot;:&quot;Nicol&quot;,&quot;given&quot;:&quot;Peter&quot;,&quot;parse-names&quot;:false,&quot;dropping-particle&quot;:&quot;&quot;,&quot;non-dropping-particle&quot;:&quot;&quot;},{&quot;family&quot;:&quot;Norrby&quot;,&quot;given&quot;:&quot;Anders&quot;,&quot;parse-names&quot;:false,&quot;dropping-particle&quot;:&quot;&quot;,&quot;non-dropping-particle&quot;:&quot;&quot;},{&quot;family&quot;:&quot;Ohlsson&quot;,&quot;given&quot;:&quot;Ake&quot;,&quot;parse-names&quot;:false,&quot;dropping-particle&quot;:&quot;&quot;,&quot;non-dropping-particle&quot;:&quot;&quot;},{&quot;family&quot;:&quot;Rosengren&quot;,&quot;given&quot;:&quot;Annika&quot;,&quot;parse-names&quot;:false,&quot;dropping-particle&quot;:&quot;&quot;,&quot;non-dropping-particle&quot;:&quot;&quot;},{&quot;family&quot;:&quot;Saaf&quot;,&quot;given&quot;:&quot;Jan&quot;,&quot;parse-names&quot;:false,&quot;dropping-particle&quot;:&quot;&quot;,&quot;non-dropping-particle&quot;:&quot;&quot;},{&quot;family&quot;:&quot;Salmonsson&quot;,&quot;given&quot;:&quot;Staffan&quot;,&quot;parse-names&quot;:false,&quot;dropping-particle&quot;:&quot;&quot;,&quot;non-dropping-particle&quot;:&quot;&quot;},{&quot;family&quot;:&quot;Strandberg&quot;,&quot;given&quot;:&quot;Olof&quot;,&quot;parse-names&quot;:false,&quot;dropping-particle&quot;:&quot;&quot;,&quot;non-dropping-particle&quot;:&quot;&quot;},{&quot;family&quot;:&quot;Svensson&quot;,&quot;given&quot;:&quot;Karl Axel&quot;,&quot;parse-names&quot;:false,&quot;dropping-particle&quot;:&quot;&quot;,&quot;non-dropping-particle&quot;:&quot;&quot;},{&quot;family&quot;:&quot;Tengmark&quot;,&quot;given&quot;:&quot;Bengt Olov&quot;,&quot;parse-names&quot;:false,&quot;dropping-particle&quot;:&quot;&quot;,&quot;non-dropping-particle&quot;:&quot;&quot;},{&quot;family&quot;:&quot;Tsatsaris&quot;,&quot;given&quot;:&quot;Georgios&quot;,&quot;parse-names&quot;:false,&quot;dropping-particle&quot;:&quot;&quot;,&quot;non-dropping-particle&quot;:&quot;&quot;},{&quot;family&quot;:&quot;Ulvenstam&quot;,&quot;given&quot;:&quot;Anders&quot;,&quot;parse-names&quot;:false,&quot;dropping-particle&quot;:&quot;&quot;,&quot;non-dropping-particle&quot;:&quot;&quot;},{&quot;family&quot;:&quot;Vasko&quot;,&quot;given&quot;:&quot;Peter&quot;,&quot;parse-names&quot;:false,&quot;dropping-particle&quot;:&quot;&quot;,&quot;non-dropping-particle&quot;:&quot;&quot;},{&quot;family&quot;:&quot;Chang&quot;,&quot;given&quot;:&quot;Chwen Tzuei&quot;,&quot;parse-names&quot;:false,&quot;dropping-particle&quot;:&quot;&quot;,&quot;non-dropping-particle&quot;:&quot;&quot;},{&quot;family&quot;:&quot;Chang&quot;,&quot;given&quot;:&quot;Hsin Mei&quot;,&quot;parse-names&quot;:false,&quot;dropping-particle&quot;:&quot;&quot;,&quot;non-dropping-particle&quot;:&quot;&quot;},{&quot;family&quot;:&quot;Chen&quot;,&quot;given&quot;:&quot;Jung Fu&quot;,&quot;parse-names&quot;:false,&quot;dropping-particle&quot;:&quot;&quot;,&quot;non-dropping-particle&quot;:&quot;&quot;},{&quot;family&quot;:&quot;Chen&quot;,&quot;given&quot;:&quot;To Pang&quot;,&quot;parse-names&quot;:false,&quot;dropping-particle&quot;:&quot;&quot;,&quot;non-dropping-particle&quot;:&quot;&quot;},{&quot;family&quot;:&quot;Chung&quot;,&quot;given&quot;:&quot;Ming Min&quot;,&quot;parse-names&quot;:false,&quot;dropping-particle&quot;:&quot;&quot;,&quot;non-dropping-particle&quot;:&quot;&quot;},{&quot;family&quot;:&quot;Fu&quot;,&quot;given&quot;:&quot;Chia Po&quot;,&quot;parse-names&quot;:false,&quot;dropping-particle&quot;:&quot;&quot;,&quot;non-dropping-particle&quot;:&quot;&quot;},{&quot;family&quot;:&quot;Hsia&quot;,&quot;given&quot;:&quot;Te Lin&quot;,&quot;parse-names&quot;:false,&quot;dropping-particle&quot;:&quot;&quot;,&quot;non-dropping-particle&quot;:&quot;&quot;},{&quot;family&quot;:&quot;Hua&quot;,&quot;given&quot;:&quot;Shih Che&quot;,&quot;parse-names&quot;:false,&quot;dropping-particle&quot;:&quot;&quot;,&quot;non-dropping-particle&quot;:&quot;&quot;},{&quot;family&quot;:&quot;Kuo&quot;,&quot;given&quot;:&quot;Ming Chun&quot;,&quot;parse-names&quot;:false,&quot;dropping-particle&quot;:&quot;&quot;,&quot;non-dropping-particle&quot;:&quot;&quot;},{&quot;family&quot;:&quot;Lee&quot;,&quot;given&quot;:&quot;Chia ln&quot;,&quot;parse-names&quot;:false,&quot;dropping-particle&quot;:&quot;&quot;,&quot;non-dropping-particle&quot;:&quot;&quot;},{&quot;family&quot;:&quot;Lee&quot;,&quot;given&quot;:&quot;I.&quot;,&quot;parse-names&quot;:false,&quot;dropping-particle&quot;:&quot;te&quot;,&quot;non-dropping-particle&quot;:&quot;&quot;},{&quot;family&quot;:&quot;Liang&quot;,&quot;given&quot;:&quot;Kae Woei&quot;,&quot;parse-names&quot;:false,&quot;dropping-particle&quot;:&quot;&quot;,&quot;non-dropping-particle&quot;:&quot;&quot;},{&quot;family&quot;:&quot;Lin&quot;,&quot;given&quot;:&quot;Shih Yi&quot;,&quot;parse-names&quot;:false,&quot;dropping-particle&quot;:&quot;&quot;,&quot;non-dropping-particle&quot;:&quot;&quot;},{&quot;family&quot;:&quot;Lu&quot;,&quot;given&quot;:&quot;Chieh Hsiang&quot;,&quot;parse-names&quot;:false,&quot;dropping-particle&quot;:&quot;&quot;,&quot;non-dropping-particle&quot;:&quot;&quot;},{&quot;family&quot;:&quot;Ma&quot;,&quot;given&quot;:&quot;Wen Ya&quot;,&quot;parse-names&quot;:false,&quot;dropping-particle&quot;:&quot;&quot;,&quot;non-dropping-particle&quot;:&quot;&quot;},{&quot;family&quot;:&quot;Pei&quot;,&quot;given&quot;:&quot;Dee&quot;,&quot;parse-names&quot;:false,&quot;dropping-particle&quot;:&quot;&quot;,&quot;non-dropping-particle&quot;:&quot;&quot;},{&quot;family&quot;:&quot;Shen&quot;,&quot;given&quot;:&quot;Feng Chih&quot;,&quot;parse-names&quot;:false,&quot;dropping-particle&quot;:&quot;&quot;,&quot;non-dropping-particle&quot;:&quot;&quot;},{&quot;family&quot;:&quot;Su&quot;,&quot;given&quot;:&quot;Ching Chieh&quot;,&quot;parse-names&quot;:false,&quot;dropping-particle&quot;:&quot;&quot;,&quot;non-dropping-particle&quot;:&quot;&quot;},{&quot;family&quot;:&quot;Su&quot;,&quot;given&quot;:&quot;Shuo Wei&quot;,&quot;parse-names&quot;:false,&quot;dropping-particle&quot;:&quot;&quot;,&quot;non-dropping-particle&quot;:&quot;&quot;},{&quot;family&quot;:&quot;Tai&quot;,&quot;given&quot;:&quot;Tsai Sung&quot;,&quot;parse-names&quot;:false,&quot;dropping-particle&quot;:&quot;&quot;,&quot;non-dropping-particle&quot;:&quot;&quot;},{&quot;family&quot;:&quot;Tsai&quot;,&quot;given&quot;:&quot;Wan Ni&quot;,&quot;parse-names&quot;:false,&quot;dropping-particle&quot;:&quot;&quot;,&quot;non-dropping-particle&quot;:&quot;&quot;},{&quot;family&quot;:&quot;Tsai&quot;,&quot;given&quot;:&quot;Yi Ting&quot;,&quot;parse-names&quot;:false,&quot;dropping-particle&quot;:&quot;&quot;,&quot;non-dropping-particle&quot;:&quot;&quot;},{&quot;family&quot;:&quot;Tung&quot;,&quot;given&quot;:&quot;Shih Chen&quot;,&quot;parse-names&quot;:false,&quot;dropping-particle&quot;:&quot;&quot;,&quot;non-dropping-particle&quot;:&quot;&quot;},{&quot;family&quot;:&quot;Wang&quot;,&quot;given&quot;:&quot;Jun Sing&quot;,&quot;parse-names&quot;:false,&quot;dropping-particle&quot;:&quot;&quot;,&quot;non-dropping-particle&quot;:&quot;&quot;},{&quot;family&quot;:&quot;Yu&quot;,&quot;given&quot;:&quot;Hui I.&quot;,&quot;parse-names&quot;:false,&quot;dropping-particle&quot;:&quot;&quot;,&quot;non-dropping-particle&quot;:&quot;&quot;},{&quot;family&quot;:&quot;Al-Qaissi&quot;,&quot;given&quot;:&quot;Ahmed&quot;,&quot;parse-names&quot;:false,&quot;dropping-particle&quot;:&quot;&quot;,&quot;non-dropping-particle&quot;:&quot;&quot;},{&quot;family&quot;:&quot;Arutchelvam&quot;,&quot;given&quot;:&quot;Vijayaraman&quot;,&quot;parse-names&quot;:false,&quot;dropping-particle&quot;:&quot;&quot;,&quot;non-dropping-particle&quot;:&quot;&quot;},{&quot;family&quot;:&quot;Atkin&quot;,&quot;given&quot;:&quot;Stephen&quot;,&quot;parse-names&quot;:false,&quot;dropping-particle&quot;:&quot;&quot;,&quot;non-dropping-particle&quot;:&quot;&quot;},{&quot;family&quot;:&quot;Au&quot;,&quot;given&quot;:&quot;Simon&quot;,&quot;parse-names&quot;:false,&quot;dropping-particle&quot;:&quot;&quot;,&quot;non-dropping-particle&quot;:&quot;&quot;},{&quot;family&quot;:&quot;Aye&quot;,&quot;given&quot;:&quot;Myint Myint&quot;,&quot;parse-names&quot;:false,&quot;dropping-particle&quot;:&quot;&quot;,&quot;non-dropping-particle&quot;:&quot;&quot;},{&quot;family&quot;:&quot;Bain&quot;,&quot;given&quot;:&quot;Stephen&quot;,&quot;parse-names&quot;:false,&quot;dropping-particle&quot;:&quot;&quot;,&quot;non-dropping-particle&quot;:&quot;&quot;},{&quot;family&quot;:&quot;Bejnariu&quot;,&quot;given&quot;:&quot;Cristina&quot;,&quot;parse-names&quot;:false,&quot;dropping-particle&quot;:&quot;&quot;,&quot;non-dropping-particle&quot;:&quot;&quot;},{&quot;family&quot;:&quot;Bell&quot;,&quot;given&quot;:&quot;Patrick&quot;,&quot;parse-names&quot;:false,&quot;dropping-particle&quot;:&quot;&quot;,&quot;non-dropping-particle&quot;:&quot;&quot;},{&quot;family&quot;:&quot;Bhatnagar&quot;,&quot;given&quot;:&quot;Deepak&quot;,&quot;parse-names&quot;:false,&quot;dropping-particle&quot;:&quot;&quot;,&quot;non-dropping-particle&quot;:&quot;&quot;},{&quot;family&quot;:&quot;Bilous&quot;,&quot;given&quot;:&quot;Rudy&quot;,&quot;parse-names&quot;:false,&quot;dropping-particle&quot;:&quot;&quot;,&quot;non-dropping-particle&quot;:&quot;&quot;},{&quot;family&quot;:&quot;Black&quot;,&quot;given&quot;:&quot;Neil&quot;,&quot;parse-names&quot;:false,&quot;dropping-particle&quot;:&quot;&quot;,&quot;non-dropping-particle&quot;:&quot;&quot;},{&quot;family&quot;:&quot;Brennan&quot;,&quot;given&quot;:&quot;Ursula&quot;,&quot;parse-names&quot;:false,&quot;dropping-particle&quot;:&quot;&quot;,&quot;non-dropping-particle&quot;:&quot;&quot;},{&quot;family&quot;:&quot;Brett&quot;,&quot;given&quot;:&quot;Barbara&quot;,&quot;parse-names&quot;:false,&quot;dropping-particle&quot;:&quot;&quot;,&quot;non-dropping-particle&quot;:&quot;&quot;},{&quot;family&quot;:&quot;Bujanova&quot;,&quot;given&quot;:&quot;Jana&quot;,&quot;parse-names&quot;:false,&quot;dropping-particle&quot;:&quot;&quot;,&quot;non-dropping-particle&quot;:&quot;&quot;},{&quot;family&quot;:&quot;Chow&quot;,&quot;given&quot;:&quot;Elaine&quot;,&quot;parse-names&quot;:false,&quot;dropping-particle&quot;:&quot;&quot;,&quot;non-dropping-particle&quot;:&quot;&quot;},{&quot;family&quot;:&quot;Collier&quot;,&quot;given&quot;:&quot;Andrew&quot;,&quot;parse-names&quot;:false,&quot;dropping-particle&quot;:&quot;&quot;,&quot;non-dropping-particle&quot;:&quot;&quot;},{&quot;family&quot;:&quot;Combe&quot;,&quot;given&quot;:&quot;Amanda&quot;,&quot;parse-names&quot;:false,&quot;dropping-particle&quot;:&quot;&quot;,&quot;non-dropping-particle&quot;:&quot;&quot;},{&quot;family&quot;:&quot;Courtney&quot;,&quot;given&quot;:&quot;Christopher&quot;,&quot;parse-names&quot;:false,&quot;dropping-particle&quot;:&quot;&quot;,&quot;non-dropping-particle&quot;:&quot;&quot;},{&quot;family&quot;:&quot;Courtney&quot;,&quot;given&quot;:&quot;Hamish&quot;,&quot;parse-names&quot;:false,&quot;dropping-particle&quot;:&quot;&quot;,&quot;non-dropping-particle&quot;:&quot;&quot;},{&quot;family&quot;:&quot;Crothers&quot;,&quot;given&quot;:&quot;James&quot;,&quot;parse-names&quot;:false,&quot;dropping-particle&quot;:&quot;&quot;,&quot;non-dropping-particle&quot;:&quot;&quot;},{&quot;family&quot;:&quot;Eavis&quot;,&quot;given&quot;:&quot;Patrick&quot;,&quot;parse-names&quot;:false,&quot;dropping-particle&quot;:&quot;&quot;,&quot;non-dropping-particle&quot;:&quot;&quot;},{&quot;family&quot;:&quot;Elliott&quot;,&quot;given&quot;:&quot;Jackie&quot;,&quot;parse-names&quot;:false,&quot;dropping-particle&quot;:&quot;&quot;,&quot;non-dropping-particle&quot;:&quot;&quot;},{&quot;family&quot;:&quot;Febbraro&quot;,&quot;given&quot;:&quot;Salvatore&quot;,&quot;parse-names&quot;:false,&quot;dropping-particle&quot;:&quot;&quot;,&quot;non-dropping-particle&quot;:&quot;&quot;},{&quot;family&quot;:&quot;Finlayson&quot;,&quot;given&quot;:&quot;Jim&quot;,&quot;parse-names&quot;:false,&quot;dropping-particle&quot;:&quot;&quot;,&quot;non-dropping-particle&quot;:&quot;&quot;},{&quot;family&quot;:&quot;Gandhi&quot;,&quot;given&quot;:&quot;Rajiv&quot;,&quot;parse-names&quot;:false,&quot;dropping-particle&quot;:&quot;&quot;,&quot;non-dropping-particle&quot;:&quot;&quot;},{&quot;family&quot;:&quot;Gillings&quot;,&quot;given&quot;:&quot;Sharon&quot;,&quot;parse-names&quot;:false,&quot;dropping-particle&quot;:&quot;&quot;,&quot;non-dropping-particle&quot;:&quot;&quot;},{&quot;family&quot;:&quot;Hamling&quot;,&quot;given&quot;:&quot;Jonathan&quot;,&quot;parse-names&quot;:false,&quot;dropping-particle&quot;:&quot;&quot;,&quot;non-dropping-particle&quot;:&quot;&quot;},{&quot;family&quot;:&quot;Harper&quot;,&quot;given&quot;:&quot;Roy&quot;,&quot;parse-names&quot;:false,&quot;dropping-particle&quot;:&quot;&quot;,&quot;non-dropping-particle&quot;:&quot;&quot;},{&quot;family&quot;:&quot;Harris&quot;,&quot;given&quot;:&quot;Tim&quot;,&quot;parse-names&quot;:false,&quot;dropping-particle&quot;:&quot;&quot;,&quot;non-dropping-particle&quot;:&quot;&quot;},{&quot;family&quot;:&quot;Hassan&quot;,&quot;given&quot;:&quot;Kahal&quot;,&quot;parse-names&quot;:false,&quot;dropping-particle&quot;:&quot;&quot;,&quot;non-dropping-particle&quot;:&quot;&quot;},{&quot;family&quot;:&quot;Heller&quot;,&quot;given&quot;:&quot;Simon&quot;,&quot;parse-names&quot;:false,&quot;dropping-particle&quot;:&quot;&quot;,&quot;non-dropping-particle&quot;:&quot;&quot;},{&quot;family&quot;:&quot;Jane&quot;,&quot;given&quot;:&quot;Alison&quot;,&quot;parse-names&quot;:false,&quot;dropping-particle&quot;:&quot;&quot;,&quot;non-dropping-particle&quot;:&quot;&quot;},{&quot;family&quot;:&quot;Javed&quot;,&quot;given&quot;:&quot;Zeeshan&quot;,&quot;parse-names&quot;:false,&quot;dropping-particle&quot;:&quot;&quot;,&quot;non-dropping-particle&quot;:&quot;&quot;},{&quot;family&quot;:&quot;Johnson&quot;,&quot;given&quot;:&quot;Tim&quot;,&quot;parse-names&quot;:false,&quot;dropping-particle&quot;:&quot;&quot;,&quot;non-dropping-particle&quot;:&quot;&quot;},{&quot;family&quot;:&quot;Jones&quot;,&quot;given&quot;:&quot;Stephen&quot;,&quot;parse-names&quot;:false,&quot;dropping-particle&quot;:&quot;&quot;,&quot;non-dropping-particle&quot;:&quot;&quot;},{&quot;family&quot;:&quot;Kennedy&quot;,&quot;given&quot;:&quot;Adele&quot;,&quot;parse-names&quot;:false,&quot;dropping-particle&quot;:&quot;&quot;,&quot;non-dropping-particle&quot;:&quot;&quot;},{&quot;family&quot;:&quot;Kerr&quot;,&quot;given&quot;:&quot;David&quot;,&quot;parse-names&quot;:false,&quot;dropping-particle&quot;:&quot;&quot;,&quot;non-dropping-particle&quot;:&quot;&quot;},{&quot;family&quot;:&quot;Kilgallon&quot;,&quot;given&quot;:&quot;Brian&quot;,&quot;parse-names&quot;:false,&quot;dropping-particle&quot;:&quot;&quot;,&quot;non-dropping-particle&quot;:&quot;&quot;},{&quot;family&quot;:&quot;Konya&quot;,&quot;given&quot;:&quot;Judith&quot;,&quot;parse-names&quot;:false,&quot;dropping-particle&quot;:&quot;&quot;,&quot;non-dropping-particle&quot;:&quot;&quot;},{&quot;family&quot;:&quot;Lindsay&quot;,&quot;given&quot;:&quot;John&quot;,&quot;parse-names&quot;:false,&quot;dropping-particle&quot;:&quot;&quot;,&quot;non-dropping-particle&quot;:&quot;&quot;},{&quot;family&quot;:&quot;Lomova-Williams&quot;,&quot;given&quot;:&quot;Lina&quot;,&quot;parse-names&quot;:false,&quot;dropping-particle&quot;:&quot;&quot;,&quot;non-dropping-particle&quot;:&quot;&quot;},{&quot;family&quot;:&quot;Looker&quot;,&quot;given&quot;:&quot;Helen&quot;,&quot;parse-names&quot;:false,&quot;dropping-particle&quot;:&quot;&quot;,&quot;non-dropping-particle&quot;:&quot;&quot;},{&quot;family&quot;:&quot;MacFarlane&quot;,&quot;given&quot;:&quot;David&quot;,&quot;parse-names&quot;:false,&quot;dropping-particle&quot;:&quot;&quot;,&quot;non-dropping-particle&quot;:&quot;&quot;},{&quot;family&quot;:&quot;Macrury&quot;,&quot;given&quot;:&quot;Sandra&quot;,&quot;parse-names&quot;:false,&quot;dropping-particle&quot;:&quot;&quot;,&quot;non-dropping-particle&quot;:&quot;&quot;},{&quot;family&quot;:&quot;Malik&quot;,&quot;given&quot;:&quot;Iqbal&quot;,&quot;parse-names&quot;:false,&quot;dropping-particle&quot;:&quot;&quot;,&quot;non-dropping-particle&quot;:&quot;&quot;},{&quot;family&quot;:&quot;McCrimmon&quot;,&quot;given&quot;:&quot;Rory&quot;,&quot;parse-names&quot;:false,&quot;dropping-particle&quot;:&quot;&quot;,&quot;non-dropping-particle&quot;:&quot;&quot;},{&quot;family&quot;:&quot;McKeith&quot;,&quot;given&quot;:&quot;Douglas&quot;,&quot;parse-names&quot;:false,&quot;dropping-particle&quot;:&quot;&quot;,&quot;non-dropping-particle&quot;:&quot;&quot;},{&quot;family&quot;:&quot;McKnight&quot;,&quot;given&quot;:&quot;John&quot;,&quot;parse-names&quot;:false,&quot;dropping-particle&quot;:&quot;&quot;,&quot;non-dropping-particle&quot;:&quot;&quot;},{&quot;family&quot;:&quot;Mishra&quot;,&quot;given&quot;:&quot;Biswa&quot;,&quot;parse-names&quot;:false,&quot;dropping-particle&quot;:&quot;&quot;,&quot;non-dropping-particle&quot;:&quot;&quot;},{&quot;family&quot;:&quot;Mukhtar&quot;,&quot;given&quot;:&quot;Racha&quot;,&quot;parse-names&quot;:false,&quot;dropping-particle&quot;:&quot;&quot;,&quot;non-dropping-particle&quot;:&quot;&quot;},{&quot;family&quot;:&quot;Mulligan&quot;,&quot;given&quot;:&quot;Ciara&quot;,&quot;parse-names&quot;:false,&quot;dropping-particle&quot;:&quot;&quot;,&quot;non-dropping-particle&quot;:&quot;&quot;},{&quot;family&quot;:&quot;O'Kane&quot;,&quot;given&quot;:&quot;Maurice&quot;,&quot;parse-names&quot;:false,&quot;dropping-particle&quot;:&quot;&quot;,&quot;non-dropping-particle&quot;:&quot;&quot;},{&quot;family&quot;:&quot;Olateju&quot;,&quot;given&quot;:&quot;Tolu&quot;,&quot;parse-names&quot;:false,&quot;dropping-particle&quot;:&quot;&quot;,&quot;non-dropping-particle&quot;:&quot;&quot;},{&quot;family&quot;:&quot;Orpen&quot;,&quot;given&quot;:&quot;Ian&quot;,&quot;parse-names&quot;:false,&quot;dropping-particle&quot;:&quot;&quot;,&quot;non-dropping-particle&quot;:&quot;&quot;},{&quot;family&quot;:&quot;Richardson&quot;,&quot;given&quot;:&quot;Tristan&quot;,&quot;parse-names&quot;:false,&quot;dropping-particle&quot;:&quot;&quot;,&quot;non-dropping-particle&quot;:&quot;&quot;},{&quot;family&quot;:&quot;Rooney&quot;,&quot;given&quot;:&quot;Desmond&quot;,&quot;parse-names&quot;:false,&quot;dropping-particle&quot;:&quot;&quot;,&quot;non-dropping-particle&quot;:&quot;&quot;},{&quot;family&quot;:&quot;Ross&quot;,&quot;given&quot;:&quot;Shorsha Bae&quot;,&quot;parse-names&quot;:false,&quot;dropping-particle&quot;:&quot;&quot;,&quot;non-dropping-particle&quot;:&quot;&quot;},{&quot;family&quot;:&quot;Sathyapalan&quot;,&quot;given&quot;:&quot;Thozhukat&quot;,&quot;parse-names&quot;:false,&quot;dropping-particle&quot;:&quot;&quot;,&quot;non-dropping-particle&quot;:&quot;&quot;},{&quot;family&quot;:&quot;Siddaramaiah&quot;,&quot;given&quot;:&quot;Naveen&quot;,&quot;parse-names&quot;:false,&quot;dropping-particle&quot;:&quot;&quot;,&quot;non-dropping-particle&quot;:&quot;&quot;},{&quot;family&quot;:&quot;Sit&quot;,&quot;given&quot;:&quot;Lee Euan&quot;,&quot;parse-names&quot;:false,&quot;dropping-particle&quot;:&quot;&quot;,&quot;non-dropping-particle&quot;:&quot;&quot;},{&quot;family&quot;:&quot;Stephens&quot;,&quot;given&quot;:&quot;Jeffrey&quot;,&quot;parse-names&quot;:false,&quot;dropping-particle&quot;:&quot;&quot;,&quot;non-dropping-particle&quot;:&quot;&quot;},{&quot;family&quot;:&quot;Turtle&quot;,&quot;given&quot;:&quot;Frances&quot;,&quot;parse-names&quot;:false,&quot;dropping-particle&quot;:&quot;&quot;,&quot;non-dropping-particle&quot;:&quot;&quot;},{&quot;family&quot;:&quot;Wakil&quot;,&quot;given&quot;:&quot;Ammar&quot;,&quot;parse-names&quot;:false,&quot;dropping-particle&quot;:&quot;&quot;,&quot;non-dropping-particle&quot;:&quot;&quot;},{&quot;family&quot;:&quot;Walkinshaw&quot;,&quot;given&quot;:&quot;Emma&quot;,&quot;parse-names&quot;:false,&quot;dropping-particle&quot;:&quot;&quot;,&quot;non-dropping-particle&quot;:&quot;&quot;},{&quot;family&quot;:&quot;Ali&quot;,&quot;given&quot;:&quot;Asem&quot;,&quot;parse-names&quot;:false,&quot;dropping-particle&quot;:&quot;&quot;,&quot;non-dropping-particle&quot;:&quot;&quot;},{&quot;family&quot;:&quot;Anderson&quot;,&quot;given&quot;:&quot;Robert&quot;,&quot;parse-names&quot;:false,&quot;dropping-particle&quot;:&quot;&quot;,&quot;non-dropping-particle&quot;:&quot;&quot;},{&quot;family&quot;:&quot;Arakaki&quot;,&quot;given&quot;:&quot;Richard&quot;,&quot;parse-names&quot;:false,&quot;dropping-particle&quot;:&quot;&quot;,&quot;non-dropping-particle&quot;:&quot;&quot;},{&quot;family&quot;:&quot;Aref&quot;,&quot;given&quot;:&quot;Omar&quot;,&quot;parse-names&quot;:false,&quot;dropping-particle&quot;:&quot;&quot;,&quot;non-dropping-particle&quot;:&quot;&quot;},{&quot;family&quot;:&quot;Ariani&quot;,&quot;given&quot;:&quot;Mehrdad Kevin&quot;,&quot;parse-names&quot;:false,&quot;dropping-particle&quot;:&quot;&quot;,&quot;non-dropping-particle&quot;:&quot;&quot;},{&quot;family&quot;:&quot;Arkin&quot;,&quot;given&quot;:&quot;David&quot;,&quot;parse-names&quot;:false,&quot;dropping-particle&quot;:&quot;&quot;,&quot;non-dropping-particle&quot;:&quot;&quot;},{&quot;family&quot;:&quot;Banarer&quot;,&quot;given&quot;:&quot;Salomon&quot;,&quot;parse-names&quot;:false,&quot;dropping-particle&quot;:&quot;&quot;,&quot;non-dropping-particle&quot;:&quot;&quot;},{&quot;family&quot;:&quot;Barchini&quot;,&quot;given&quot;:&quot;George&quot;,&quot;parse-names&quot;:false,&quot;dropping-particle&quot;:&quot;&quot;,&quot;non-dropping-particle&quot;:&quot;&quot;},{&quot;family&quot;:&quot;Bhan&quot;,&quot;given&quot;:&quot;Arti&quot;,&quot;parse-names&quot;:false,&quot;dropping-particle&quot;:&quot;&quot;,&quot;non-dropping-particle&quot;:&quot;&quot;},{&quot;family&quot;:&quot;Branch&quot;,&quot;given&quot;:&quot;Kelley&quot;,&quot;parse-names&quot;:false,&quot;dropping-particle&quot;:&quot;&quot;,&quot;non-dropping-particle&quot;:&quot;&quot;},{&quot;family&quot;:&quot;Brautigam&quot;,&quot;given&quot;:&quot;Donald&quot;,&quot;parse-names&quot;:false,&quot;dropping-particle&quot;:&quot;&quot;,&quot;non-dropping-particle&quot;:&quot;&quot;},{&quot;family&quot;:&quot;Brietzke&quot;,&quot;given&quot;:&quot;Stephen&quot;,&quot;parse-names&quot;:false,&quot;dropping-particle&quot;:&quot;&quot;,&quot;non-dropping-particle&quot;:&quot;&quot;},{&quot;family&quot;:&quot;Brinas&quot;,&quot;given&quot;:&quot;Maridez&quot;,&quot;parse-names&quot;:false,&quot;dropping-particle&quot;:&quot;&quot;,&quot;non-dropping-particle&quot;:&quot;&quot;},{&quot;family&quot;:&quot;Brito&quot;,&quot;given&quot;:&quot;Yudit&quot;,&quot;parse-names&quot;:false,&quot;dropping-particle&quot;:&quot;&quot;,&quot;non-dropping-particle&quot;:&quot;&quot;},{&quot;family&quot;:&quot;Carter&quot;,&quot;given&quot;:&quot;Casey&quot;,&quot;parse-names&quot;:false,&quot;dropping-particle&quot;:&quot;&quot;,&quot;non-dropping-particle&quot;:&quot;&quot;},{&quot;family&quot;:&quot;Casagni&quot;,&quot;given&quot;:&quot;Kimberely&quot;,&quot;parse-names&quot;:false,&quot;dropping-particle&quot;:&quot;&quot;,&quot;non-dropping-particle&quot;:&quot;&quot;},{&quot;family&quot;:&quot;Casula&quot;,&quot;given&quot;:&quot;Sabina&quot;,&quot;parse-names&quot;:false,&quot;dropping-particle&quot;:&quot;&quot;,&quot;non-dropping-particle&quot;:&quot;&quot;},{&quot;family&quot;:&quot;Chakko&quot;,&quot;given&quot;:&quot;Simon&quot;,&quot;parse-names&quot;:false,&quot;dropping-particle&quot;:&quot;&quot;,&quot;non-dropping-particle&quot;:&quot;&quot;},{&quot;family&quot;:&quot;Charatz&quot;,&quot;given&quot;:&quot;Seth&quot;,&quot;parse-names&quot;:false,&quot;dropping-particle&quot;:&quot;&quot;,&quot;non-dropping-particle&quot;:&quot;&quot;},{&quot;family&quot;:&quot;Childress&quot;,&quot;given&quot;:&quot;Dale&quot;,&quot;parse-names&quot;:false,&quot;dropping-particle&quot;:&quot;&quot;,&quot;non-dropping-particle&quot;:&quot;&quot;},{&quot;family&quot;:&quot;Chow&quot;,&quot;given&quot;:&quot;Lisa&quot;,&quot;parse-names&quot;:false,&quot;dropping-particle&quot;:&quot;&quot;,&quot;non-dropping-particle&quot;:&quot;&quot;},{&quot;family&quot;:&quot;Chustecka&quot;,&quot;given&quot;:&quot;Malgorzata&quot;,&quot;parse-names&quot;:false,&quot;dropping-particle&quot;:&quot;&quot;,&quot;non-dropping-particle&quot;:&quot;&quot;},{&quot;family&quot;:&quot;Clarke&quot;,&quot;given&quot;:&quot;Subha&quot;,&quot;parse-names&quot;:false,&quot;dropping-particle&quot;:&quot;&quot;,&quot;non-dropping-particle&quot;:&quot;&quot;},{&quot;family&quot;:&quot;Cohen&quot;,&quot;given&quot;:&quot;Lisa&quot;,&quot;parse-names&quot;:false,&quot;dropping-particle&quot;:&quot;&quot;,&quot;non-dropping-particle&quot;:&quot;&quot;},{&quot;family&quot;:&quot;Collins&quot;,&quot;given&quot;:&quot;Barry&quot;,&quot;parse-names&quot;:false,&quot;dropping-particle&quot;:&quot;&quot;,&quot;non-dropping-particle&quot;:&quot;&quot;},{&quot;family&quot;:&quot;Colon Vega&quot;,&quot;given&quot;:&quot;Gildred&quot;,&quot;parse-names&quot;:false,&quot;dropping-particle&quot;:&quot;&quot;,&quot;non-dropping-particle&quot;:&quot;&quot;},{&quot;family&quot;:&quot;Comulada-Rivera&quot;,&quot;given&quot;:&quot;Angel&quot;,&quot;parse-names&quot;:false,&quot;dropping-particle&quot;:&quot;&quot;,&quot;non-dropping-particle&quot;:&quot;&quot;},{&quot;family&quot;:&quot;Cortes-Maisonet&quot;,&quot;given&quot;:&quot;Gregorio&quot;,&quot;parse-names&quot;:false,&quot;dropping-particle&quot;:&quot;&quot;,&quot;non-dropping-particle&quot;:&quot;&quot;},{&quot;family&quot;:&quot;Davis&quot;,&quot;given&quot;:&quot;Matthew&quot;,&quot;parse-names&quot;:false,&quot;dropping-particle&quot;:&quot;&quot;,&quot;non-dropping-particle&quot;:&quot;&quot;},{&quot;family&quot;:&quot;Souza&quot;,&quot;given&quot;:&quot;Jose&quot;,&quot;parse-names&quot;:false,&quot;dropping-particle&quot;:&quot;&quot;,&quot;non-dropping-particle&quot;:&quot;de&quot;},{&quot;family&quot;:&quot;Desouza&quot;,&quot;given&quot;:&quot;Cyrus&quot;,&quot;parse-names&quot;:false,&quot;dropping-particle&quot;:&quot;&quot;,&quot;non-dropping-particle&quot;:&quot;&quot;},{&quot;family&quot;:&quot;Dinnan&quot;,&quot;given&quot;:&quot;Mary&quot;,&quot;parse-names&quot;:false,&quot;dropping-particle&quot;:&quot;&quot;,&quot;non-dropping-particle&quot;:&quot;&quot;},{&quot;family&quot;:&quot;Duffy-Hidalgo&quot;,&quot;given&quot;:&quot;Bobbi&quot;,&quot;parse-names&quot;:false,&quot;dropping-particle&quot;:&quot;&quot;,&quot;non-dropping-particle&quot;:&quot;&quot;},{&quot;family&quot;:&quot;Dunn&quot;,&quot;given&quot;:&quot;Barbara&quot;,&quot;parse-names&quot;:false,&quot;dropping-particle&quot;:&quot;&quot;,&quot;non-dropping-particle&quot;:&quot;&quot;},{&quot;family&quot;:&quot;Dunn&quot;,&quot;given&quot;:&quot;Julia&quot;,&quot;parse-names&quot;:false,&quot;dropping-particle&quot;:&quot;&quot;,&quot;non-dropping-particle&quot;:&quot;&quot;},{&quot;family&quot;:&quot;Elman&quot;,&quot;given&quot;:&quot;Marshall&quot;,&quot;parse-names&quot;:false,&quot;dropping-particle&quot;:&quot;&quot;,&quot;non-dropping-particle&quot;:&quot;&quot;},{&quot;family&quot;:&quot;Felicetta&quot;,&quot;given&quot;:&quot;James&quot;,&quot;parse-names&quot;:false,&quot;dropping-particle&quot;:&quot;&quot;,&quot;non-dropping-particle&quot;:&quot;&quot;},{&quot;family&quot;:&quot;Finkelstein&quot;,&quot;given&quot;:&quot;Stuart&quot;,&quot;parse-names&quot;:false,&quot;dropping-particle&quot;:&quot;&quot;,&quot;non-dropping-particle&quot;:&quot;&quot;},{&quot;family&quot;:&quot;Fitz-Patrick&quot;,&quot;given&quot;:&quot;David&quot;,&quot;parse-names&quot;:false,&quot;dropping-particle&quot;:&quot;&quot;,&quot;non-dropping-particle&quot;:&quot;&quot;},{&quot;family&quot;:&quot;Florez&quot;,&quot;given&quot;:&quot;Hermes&quot;,&quot;parse-names&quot;:false,&quot;dropping-particle&quot;:&quot;&quot;,&quot;non-dropping-particle&quot;:&quot;&quot;},{&quot;family&quot;:&quot;Forker&quot;,&quot;given&quot;:&quot;Alan&quot;,&quot;parse-names&quot;:false,&quot;dropping-particle&quot;:&quot;&quot;,&quot;non-dropping-particle&quot;:&quot;&quot;},{&quot;family&quot;:&quot;Fowler&quot;,&quot;given&quot;:&quot;Wayne&quot;,&quot;parse-names&quot;:false,&quot;dropping-particle&quot;:&quot;&quot;,&quot;non-dropping-particle&quot;:&quot;&quot;},{&quot;family&quot;:&quot;Fredrickson&quot;,&quot;given&quot;:&quot;Sonja&quot;,&quot;parse-names&quot;:false,&quot;dropping-particle&quot;:&quot;&quot;,&quot;non-dropping-particle&quot;:&quot;&quot;},{&quot;family&quot;:&quot;Freedman&quot;,&quot;given&quot;:&quot;Zachary&quot;,&quot;parse-names&quot;:false,&quot;dropping-particle&quot;:&quot;&quot;,&quot;non-dropping-particle&quot;:&quot;&quot;},{&quot;family&quot;:&quot;Gainey Narron&quot;,&quot;given&quot;:&quot;Brooke&quot;,&quot;parse-names&quot;:false,&quot;dropping-particle&quot;:&quot;&quot;,&quot;non-dropping-particle&quot;:&quot;&quot;},{&quot;family&quot;:&quot;Gainey-Ferree&quot;,&quot;given&quot;:&quot;Kristin&quot;,&quot;parse-names&quot;:false,&quot;dropping-particle&quot;:&quot;&quot;,&quot;non-dropping-particle&quot;:&quot;&quot;},{&quot;family&quot;:&quot;Gardner&quot;,&quot;given&quot;:&quot;Michael&quot;,&quot;parse-names&quot;:false,&quot;dropping-particle&quot;:&quot;&quot;,&quot;non-dropping-particle&quot;:&quot;&quot;},{&quot;family&quot;:&quot;Gastelum&quot;,&quot;given&quot;:&quot;Christian&quot;,&quot;parse-names&quot;:false,&quot;dropping-particle&quot;:&quot;&quot;,&quot;non-dropping-particle&quot;:&quot;&quot;},{&quot;family&quot;:&quot;Giddings&quot;,&quot;given&quot;:&quot;Stephen&quot;,&quot;parse-names&quot;:false,&quot;dropping-particle&quot;:&quot;&quot;,&quot;non-dropping-particle&quot;:&quot;&quot;},{&quot;family&quot;:&quot;Gillespie&quot;,&quot;given&quot;:&quot;Eve&quot;,&quot;parse-names&quot;:false,&quot;dropping-particle&quot;:&quot;&quot;,&quot;non-dropping-particle&quot;:&quot;&quot;},{&quot;family&quot;:&quot;Gimness&quot;,&quot;given&quot;:&quot;Michael Paul&quot;,&quot;parse-names&quot;:false,&quot;dropping-particle&quot;:&quot;&quot;,&quot;non-dropping-particle&quot;:&quot;&quot;},{&quot;family&quot;:&quot;Goldstein&quot;,&quot;given&quot;:&quot;Gary&quot;,&quot;parse-names&quot;:false,&quot;dropping-particle&quot;:&quot;&quot;,&quot;non-dropping-particle&quot;:&quot;&quot;},{&quot;family&quot;:&quot;Gomes&quot;,&quot;given&quot;:&quot;Maria&quot;,&quot;parse-names&quot;:false,&quot;dropping-particle&quot;:&quot;&quot;,&quot;non-dropping-particle&quot;:&quot;&quot;},{&quot;family&quot;:&quot;Gomez&quot;,&quot;given&quot;:&quot;Nelson&quot;,&quot;parse-names&quot;:false,&quot;dropping-particle&quot;:&quot;&quot;,&quot;non-dropping-particle&quot;:&quot;&quot;},{&quot;family&quot;:&quot;Gorman&quot;,&quot;given&quot;:&quot;Timothy&quot;,&quot;parse-names&quot;:false,&quot;dropping-particle&quot;:&quot;&quot;,&quot;non-dropping-particle&quot;:&quot;&quot;},{&quot;family&quot;:&quot;Goswami&quot;,&quot;given&quot;:&quot;Ketan&quot;,&quot;parse-names&quot;:false,&quot;dropping-particle&quot;:&quot;&quot;,&quot;non-dropping-particle&quot;:&quot;&quot;},{&quot;family&quot;:&quot;Graves&quot;,&quot;given&quot;:&quot;Arthur&quot;,&quot;parse-names&quot;:false,&quot;dropping-particle&quot;:&quot;&quot;,&quot;non-dropping-particle&quot;:&quot;&quot;},{&quot;family&quot;:&quot;Hacking&quot;,&quot;given&quot;:&quot;Scott&quot;,&quot;parse-names&quot;:false,&quot;dropping-particle&quot;:&quot;&quot;,&quot;non-dropping-particle&quot;:&quot;&quot;},{&quot;family&quot;:&quot;Hall&quot;,&quot;given&quot;:&quot;Charles&quot;,&quot;parse-names&quot;:false,&quot;dropping-particle&quot;:&quot;&quot;,&quot;non-dropping-particle&quot;:&quot;&quot;},{&quot;family&quot;:&quot;Hanson&quot;,&quot;given&quot;:&quot;Lenita&quot;,&quot;parse-names&quot;:false,&quot;dropping-particle&quot;:&quot;&quot;,&quot;non-dropping-particle&quot;:&quot;&quot;},{&quot;family&quot;:&quot;Harman&quot;,&quot;given&quot;:&quot;Sherman&quot;,&quot;parse-names&quot;:false,&quot;dropping-particle&quot;:&quot;&quot;,&quot;non-dropping-particle&quot;:&quot;&quot;},{&quot;family&quot;:&quot;Heber&quot;,&quot;given&quot;:&quot;David&quot;,&quot;parse-names&quot;:false,&quot;dropping-particle&quot;:&quot;&quot;,&quot;non-dropping-particle&quot;:&quot;&quot;},{&quot;family&quot;:&quot;Henry&quot;,&quot;given&quot;:&quot;Robert&quot;,&quot;parse-names&quot;:false,&quot;dropping-particle&quot;:&quot;&quot;,&quot;non-dropping-particle&quot;:&quot;&quot;},{&quot;family&quot;:&quot;Hiner&quot;,&quot;given&quot;:&quot;Janette&quot;,&quot;parse-names&quot;:false,&quot;dropping-particle&quot;:&quot;&quot;,&quot;non-dropping-particle&quot;:&quot;&quot;},{&quot;family&quot;:&quot;Hirsch&quot;,&quot;given&quot;:&quot;Irl&quot;,&quot;parse-names&quot;:false,&quot;dropping-particle&quot;:&quot;&quot;,&quot;non-dropping-particle&quot;:&quot;&quot;},{&quot;family&quot;:&quot;Hollander&quot;,&quot;given&quot;:&quot;Priscilla&quot;,&quot;parse-names&quot;:false,&quot;dropping-particle&quot;:&quot;&quot;,&quot;non-dropping-particle&quot;:&quot;&quot;},{&quot;family&quot;:&quot;Hooker&quot;,&quot;given&quot;:&quot;Thomas&quot;,&quot;parse-names&quot;:false,&quot;dropping-particle&quot;:&quot;&quot;,&quot;non-dropping-particle&quot;:&quot;&quot;},{&quot;family&quot;:&quot;Horowitz&quot;,&quot;given&quot;:&quot;Barry&quot;,&quot;parse-names&quot;:false,&quot;dropping-particle&quot;:&quot;&quot;,&quot;non-dropping-particle&quot;:&quot;&quot;},{&quot;family&quot;:&quot;Hoste&quot;,&quot;given&quot;:&quot;Laura&quot;,&quot;parse-names&quot;:false,&quot;dropping-particle&quot;:&quot;&quot;,&quot;non-dropping-particle&quot;:&quot;&quot;},{&quot;family&quot;:&quot;Huang&quot;,&quot;given&quot;:&quot;Loli&quot;,&quot;parse-names&quot;:false,&quot;dropping-particle&quot;:&quot;&quot;,&quot;non-dropping-particle&quot;:&quot;&quot;},{&quot;family&quot;:&quot;Huynh&quot;,&quot;given&quot;:&quot;Minh&quot;,&quot;parse-names&quot;:false,&quot;dropping-particle&quot;:&quot;&quot;,&quot;non-dropping-particle&quot;:&quot;&quot;},{&quot;family&quot;:&quot;Hyman&quot;,&quot;given&quot;:&quot;Dan&quot;,&quot;parse-names&quot;:false,&quot;dropping-particle&quot;:&quot;&quot;,&quot;non-dropping-particle&quot;:&quot;&quot;},{&quot;family&quot;:&quot;Idriss&quot;,&quot;given&quot;:&quot;Soha&quot;,&quot;parse-names&quot;:false,&quot;dropping-particle&quot;:&quot;&quot;,&quot;non-dropping-particle&quot;:&quot;&quot;},{&quot;family&quot;:&quot;Iranmanesh&quot;,&quot;given&quot;:&quot;Ali&quot;,&quot;parse-names&quot;:false,&quot;dropping-particle&quot;:&quot;&quot;,&quot;non-dropping-particle&quot;:&quot;&quot;},{&quot;family&quot;:&quot;Karounos&quot;,&quot;given&quot;:&quot;Dennis&quot;,&quot;parse-names&quot;:false,&quot;dropping-particle&quot;:&quot;&quot;,&quot;non-dropping-particle&quot;:&quot;&quot;},{&quot;family&quot;:&quot;Kashyap&quot;,&quot;given&quot;:&quot;Moti&quot;,&quot;parse-names&quot;:false,&quot;dropping-particle&quot;:&quot;&quot;,&quot;non-dropping-particle&quot;:&quot;&quot;},{&quot;family&quot;:&quot;Katz&quot;,&quot;given&quot;:&quot;Lois&quot;,&quot;parse-names&quot;:false,&quot;dropping-particle&quot;:&quot;&quot;,&quot;non-dropping-particle&quot;:&quot;&quot;},{&quot;family&quot;:&quot;Kaye&quot;,&quot;given&quot;:&quot;William&quot;,&quot;parse-names&quot;:false,&quot;dropping-particle&quot;:&quot;&quot;,&quot;non-dropping-particle&quot;:&quot;&quot;},{&quot;family&quot;:&quot;Khaiton&quot;,&quot;given&quot;:&quot;Yevgeniy&quot;,&quot;parse-names&quot;:false,&quot;dropping-particle&quot;:&quot;&quot;,&quot;non-dropping-particle&quot;:&quot;&quot;},{&quot;family&quot;:&quot;Khardori&quot;,&quot;given&quot;:&quot;Romesh&quot;,&quot;parse-names&quot;:false,&quot;dropping-particle&quot;:&quot;&quot;,&quot;non-dropping-particle&quot;:&quot;&quot;},{&quot;family&quot;:&quot;Kitchen&quot;,&quot;given&quot;:&quot;Timothy&quot;,&quot;parse-names&quot;:false,&quot;dropping-particle&quot;:&quot;&quot;,&quot;non-dropping-particle&quot;:&quot;&quot;},{&quot;family&quot;:&quot;Klein&quot;,&quot;given&quot;:&quot;Andrew&quot;,&quot;parse-names&quot;:false,&quot;dropping-particle&quot;:&quot;&quot;,&quot;non-dropping-particle&quot;:&quot;&quot;},{&quot;family&quot;:&quot;Knffem&quot;,&quot;given&quot;:&quot;Wendi&quot;,&quot;parse-names&quot;:false,&quot;dropping-particle&quot;:&quot;&quot;,&quot;non-dropping-particle&quot;:&quot;&quot;},{&quot;family&quot;:&quot;Kosiborod&quot;,&quot;given&quot;:&quot;Mikhail&quot;,&quot;parse-names&quot;:false,&quot;dropping-particle&quot;:&quot;&quot;,&quot;non-dropping-particle&quot;:&quot;&quot;},{&quot;family&quot;:&quot;Kreglinger&quot;,&quot;given&quot;:&quot;Nicola&quot;,&quot;parse-names&quot;:false,&quot;dropping-particle&quot;:&quot;&quot;,&quot;non-dropping-particle&quot;:&quot;&quot;},{&quot;family&quot;:&quot;Kruger&quot;,&quot;given&quot;:&quot;Davida&quot;,&quot;parse-names&quot;:false,&quot;dropping-particle&quot;:&quot;&quot;,&quot;non-dropping-particle&quot;:&quot;&quot;},{&quot;family&quot;:&quot;Kumar&quot;,&quot;given&quot;:&quot;Anubhav&quot;,&quot;parse-names&quot;:false,&quot;dropping-particle&quot;:&quot;&quot;,&quot;non-dropping-particle&quot;:&quot;&quot;},{&quot;family&quot;:&quot;Laboy&quot;,&quot;given&quot;:&quot;Ivan&quot;,&quot;parse-names&quot;:false,&quot;dropping-particle&quot;:&quot;&quot;,&quot;non-dropping-particle&quot;:&quot;&quot;},{&quot;family&quot;:&quot;Larrabee&quot;,&quot;given&quot;:&quot;Patricia&quot;,&quot;parse-names&quot;:false,&quot;dropping-particle&quot;:&quot;&quot;,&quot;non-dropping-particle&quot;:&quot;&quot;},{&quot;family&quot;:&quot;Larrick&quot;,&quot;given&quot;:&quot;Laura&quot;,&quot;parse-names&quot;:false,&quot;dropping-particle&quot;:&quot;&quot;,&quot;non-dropping-particle&quot;:&quot;&quot;},{&quot;family&quot;:&quot;Lawson&quot;,&quot;given&quot;:&quot;Donna&quot;,&quot;parse-names&quot;:false,&quot;dropping-particle&quot;:&quot;&quot;,&quot;non-dropping-particle&quot;:&quot;&quot;},{&quot;family&quot;:&quot;Ledet&quot;,&quot;given&quot;:&quot;Mike&quot;,&quot;parse-names&quot;:false,&quot;dropping-particle&quot;:&quot;&quot;,&quot;non-dropping-particle&quot;:&quot;&quot;},{&quot;family&quot;:&quot;Lenhard&quot;,&quot;given&quot;:&quot;James&quot;,&quot;parse-names&quot;:false,&quot;dropping-particle&quot;:&quot;&quot;,&quot;non-dropping-particle&quot;:&quot;&quot;},{&quot;family&quot;:&quot;Levy&quot;,&quot;given&quot;:&quot;James&quot;,&quot;parse-names&quot;:false,&quot;dropping-particle&quot;:&quot;&quot;,&quot;non-dropping-particle&quot;:&quot;&quot;},{&quot;family&quot;:&quot;Li&quot;,&quot;given&quot;:&quot;George&quot;,&quot;parse-names&quot;:false,&quot;dropping-particle&quot;:&quot;&quot;,&quot;non-dropping-particle&quot;:&quot;&quot;},{&quot;family&quot;:&quot;Li&quot;,&quot;given&quot;:&quot;Zhaoping&quot;,&quot;parse-names&quot;:false,&quot;dropping-particle&quot;:&quot;&quot;,&quot;non-dropping-particle&quot;:&quot;&quot;},{&quot;family&quot;:&quot;Lieb&quot;,&quot;given&quot;:&quot;David&quot;,&quot;parse-names&quot;:false,&quot;dropping-particle&quot;:&quot;&quot;,&quot;non-dropping-particle&quot;:&quot;&quot;},{&quot;family&quot;:&quot;Limcolioc&quot;,&quot;given&quot;:&quot;April&quot;,&quot;parse-names&quot;:false,&quot;dropping-particle&quot;:&quot;&quot;,&quot;non-dropping-particle&quot;:&quot;&quot;},{&quot;family&quot;:&quot;Lions-Patterson&quot;,&quot;given&quot;:&quot;Jane&quot;,&quot;parse-names&quot;:false,&quot;dropping-particle&quot;:&quot;&quot;,&quot;non-dropping-particle&quot;:&quot;&quot;},{&quot;family&quot;:&quot;Lorber&quot;,&quot;given&quot;:&quot;Daniel&quot;,&quot;parse-names&quot;:false,&quot;dropping-particle&quot;:&quot;&quot;,&quot;non-dropping-particle&quot;:&quot;&quot;},{&quot;family&quot;:&quot;Lorch&quot;,&quot;given&quot;:&quot;Daniel&quot;,&quot;parse-names&quot;:false,&quot;dropping-particle&quot;:&quot;&quot;,&quot;non-dropping-particle&quot;:&quot;&quot;},{&quot;family&quot;:&quot;Lorrello&quot;,&quot;given&quot;:&quot;Michael&quot;,&quot;parse-names&quot;:false,&quot;dropping-particle&quot;:&quot;&quot;,&quot;non-dropping-particle&quot;:&quot;&quot;},{&quot;family&quot;:&quot;Lu&quot;,&quot;given&quot;:&quot;Peter&quot;,&quot;parse-names&quot;:false,&quot;dropping-particle&quot;:&quot;&quot;,&quot;non-dropping-particle&quot;:&quot;&quot;},{&quot;family&quot;:&quot;Lucas&quot;,&quot;given&quot;:&quot;Kathryn Jean&quot;,&quot;parse-names&quot;:false,&quot;dropping-particle&quot;:&quot;&quot;,&quot;non-dropping-particle&quot;:&quot;&quot;},{&quot;family&quot;:&quot;Ma&quot;,&quot;given&quot;:&quot;Siu Ling&quot;,&quot;parse-names&quot;:false,&quot;dropping-particle&quot;:&quot;&quot;,&quot;non-dropping-particle&quot;:&quot;&quot;},{&quot;family&quot;:&quot;MacAdams&quot;,&quot;given&quot;:&quot;Michael&quot;,&quot;parse-names&quot;:false,&quot;dropping-particle&quot;:&quot;&quot;,&quot;non-dropping-particle&quot;:&quot;&quot;},{&quot;family&quot;:&quot;Magee&quot;,&quot;given&quot;:&quot;Michelle&quot;,&quot;parse-names&quot;:false,&quot;dropping-particle&quot;:&quot;&quot;,&quot;non-dropping-particle&quot;:&quot;&quot;},{&quot;family&quot;:&quot;Magno&quot;,&quot;given&quot;:&quot;Alexander&quot;,&quot;parse-names&quot;:false,&quot;dropping-particle&quot;:&quot;&quot;,&quot;non-dropping-particle&quot;:&quot;&quot;},{&quot;family&quot;:&quot;Mahakala&quot;,&quot;given&quot;:&quot;Aparna Reddy&quot;,&quot;parse-names&quot;:false,&quot;dropping-particle&quot;:&quot;&quot;,&quot;non-dropping-particle&quot;:&quot;&quot;},{&quot;family&quot;:&quot;Marks&quot;,&quot;given&quot;:&quot;Jennifer&quot;,&quot;parse-names&quot;:false,&quot;dropping-particle&quot;:&quot;&quot;,&quot;non-dropping-particle&quot;:&quot;&quot;},{&quot;family&quot;:&quot;McCall&quot;,&quot;given&quot;:&quot;Anthony&quot;,&quot;parse-names&quot;:false,&quot;dropping-particle&quot;:&quot;&quot;,&quot;non-dropping-particle&quot;:&quot;&quot;},{&quot;family&quot;:&quot;McClanahan&quot;,&quot;given&quot;:&quot;William&quot;,&quot;parse-names&quot;:false,&quot;dropping-particle&quot;:&quot;&quot;,&quot;non-dropping-particle&quot;:&quot;&quot;},{&quot;family&quot;:&quot;McClary&quot;,&quot;given&quot;:&quot;Carole&quot;,&quot;parse-names&quot;:false,&quot;dropping-particle&quot;:&quot;&quot;,&quot;non-dropping-particle&quot;:&quot;&quot;},{&quot;family&quot;:&quot;Melendez&quot;,&quot;given&quot;:&quot;Lydia&quot;,&quot;parse-names&quot;:false,&quot;dropping-particle&quot;:&quot;&quot;,&quot;non-dropping-particle&quot;:&quot;&quot;},{&quot;family&quot;:&quot;Melish&quot;,&quot;given&quot;:&quot;John&quot;,&quot;parse-names&quot;:false,&quot;dropping-particle&quot;:&quot;&quot;,&quot;non-dropping-particle&quot;:&quot;&quot;},{&quot;family&quot;:&quot;Michaud&quot;,&quot;given&quot;:&quot;Deanna&quot;,&quot;parse-names&quot;:false,&quot;dropping-particle&quot;:&quot;&quot;,&quot;non-dropping-particle&quot;:&quot;&quot;},{&quot;family&quot;:&quot;Miller&quot;,&quot;given&quot;:&quot;Christopher&quot;,&quot;parse-names&quot;:false,&quot;dropping-particle&quot;:&quot;&quot;,&quot;non-dropping-particle&quot;:&quot;&quot;},{&quot;family&quot;:&quot;Miller&quot;,&quot;given&quot;:&quot;Neil&quot;,&quot;parse-names&quot;:false,&quot;dropping-particle&quot;:&quot;&quot;,&quot;non-dropping-particle&quot;:&quot;&quot;},{&quot;family&quot;:&quot;Mora&quot;,&quot;given&quot;:&quot;Pablo&quot;,&quot;parse-names&quot;:false,&quot;dropping-particle&quot;:&quot;&quot;,&quot;non-dropping-particle&quot;:&quot;&quot;},{&quot;family&quot;:&quot;Moten&quot;,&quot;given&quot;:&quot;Marriyam&quot;,&quot;parse-names&quot;:false,&quot;dropping-particle&quot;:&quot;&quot;,&quot;non-dropping-particle&quot;:&quot;&quot;},{&quot;family&quot;:&quot;Mudaliar&quot;,&quot;given&quot;:&quot;Sunder&quot;,&quot;parse-names&quot;:false,&quot;dropping-particle&quot;:&quot;&quot;,&quot;non-dropping-particle&quot;:&quot;&quot;},{&quot;family&quot;:&quot;Myrick&quot;,&quot;given&quot;:&quot;Gregory&quot;,&quot;parse-names&quot;:false,&quot;dropping-particle&quot;:&quot;&quot;,&quot;non-dropping-particle&quot;:&quot;&quot;},{&quot;family&quot;:&quot;Narayan&quot;,&quot;given&quot;:&quot;Puneet&quot;,&quot;parse-names&quot;:false,&quot;dropping-particle&quot;:&quot;&quot;,&quot;non-dropping-particle&quot;:&quot;&quot;},{&quot;family&quot;:&quot;Nassif&quot;,&quot;given&quot;:&quot;Mike&quot;,&quot;parse-names&quot;:false,&quot;dropping-particle&quot;:&quot;&quot;,&quot;non-dropping-particle&quot;:&quot;&quot;},{&quot;family&quot;:&quot;Neri&quot;,&quot;given&quot;:&quot;Karena&quot;,&quot;parse-names&quot;:false,&quot;dropping-particle&quot;:&quot;&quot;,&quot;non-dropping-particle&quot;:&quot;&quot;},{&quot;family&quot;:&quot;Newton&quot;,&quot;given&quot;:&quot;Tabitha&quot;,&quot;parse-names&quot;:false,&quot;dropping-particle&quot;:&quot;&quot;,&quot;non-dropping-particle&quot;:&quot;&quot;},{&quot;family&quot;:&quot;Niblack&quot;,&quot;given&quot;:&quot;Patricia&quot;,&quot;parse-names&quot;:false,&quot;dropping-particle&quot;:&quot;&quot;,&quot;non-dropping-particle&quot;:&quot;&quot;},{&quot;family&quot;:&quot;Nicol&quot;,&quot;given&quot;:&quot;Philip&quot;,&quot;parse-names&quot;:false,&quot;dropping-particle&quot;:&quot;&quot;,&quot;non-dropping-particle&quot;:&quot;&quot;},{&quot;family&quot;:&quot;Nyenwe&quot;,&quot;given&quot;:&quot;Ebenezer&quot;,&quot;parse-names&quot;:false,&quot;dropping-particle&quot;:&quot;&quot;,&quot;non-dropping-particle&quot;:&quot;&quot;},{&quot;family&quot;:&quot;Odugbesan&quot;,&quot;given&quot;:&quot;A. Ola&quot;,&quot;parse-names&quot;:false,&quot;dropping-particle&quot;:&quot;&quot;,&quot;non-dropping-particle&quot;:&quot;&quot;},{&quot;family&quot;:&quot;Okorocha&quot;,&quot;given&quot;:&quot;Yolanda&quot;,&quot;parse-names&quot;:false,&quot;dropping-particle&quot;:&quot;&quot;,&quot;non-dropping-particle&quot;:&quot;&quot;},{&quot;family&quot;:&quot;Ortiz Carrasquillo&quot;,&quot;given&quot;:&quot;Ramón&quot;,&quot;parse-names&quot;:false,&quot;dropping-particle&quot;:&quot;&quot;,&quot;non-dropping-particle&quot;:&quot;&quot;},{&quot;family&quot;:&quot;Osei&quot;,&quot;given&quot;:&quot;Kwame&quot;,&quot;parse-names&quot;:false,&quot;dropping-particle&quot;:&quot;&quot;,&quot;non-dropping-particle&quot;:&quot;&quot;},{&quot;family&quot;:&quot;Palermo&quot;,&quot;given&quot;:&quot;Coromoto&quot;,&quot;parse-names&quot;:false,&quot;dropping-particle&quot;:&quot;&quot;,&quot;non-dropping-particle&quot;:&quot;&quot;},{&quot;family&quot;:&quot;Patel&quot;,&quot;given&quot;:&quot;Hiren&quot;,&quot;parse-names&quot;:false,&quot;dropping-particle&quot;:&quot;&quot;,&quot;non-dropping-particle&quot;:&quot;&quot;},{&quot;family&quot;:&quot;Patel&quot;,&quot;given&quot;:&quot;Krishna&quot;,&quot;parse-names&quot;:false,&quot;dropping-particle&quot;:&quot;&quot;,&quot;non-dropping-particle&quot;:&quot;&quot;},{&quot;family&quot;:&quot;Pau&quot;,&quot;given&quot;:&quot;Cindy&quot;,&quot;parse-names&quot;:false,&quot;dropping-particle&quot;:&quot;&quot;,&quot;non-dropping-particle&quot;:&quot;&quot;},{&quot;family&quot;:&quot;Perley&quot;,&quot;given&quot;:&quot;Michael&quot;,&quot;parse-names&quot;:false,&quot;dropping-particle&quot;:&quot;&quot;,&quot;non-dropping-particle&quot;:&quot;&quot;},{&quot;family&quot;:&quot;Plevin&quot;,&quot;given&quot;:&quot;Sanford&quot;,&quot;parse-names&quot;:false,&quot;dropping-particle&quot;:&quot;&quot;,&quot;non-dropping-particle&quot;:&quot;&quot;},{&quot;family&quot;:&quot;Plummer&quot;,&quot;given&quot;:&quot;Elena&quot;,&quot;parse-names&quot;:false,&quot;dropping-particle&quot;:&quot;&quot;,&quot;non-dropping-particle&quot;:&quot;&quot;},{&quot;family&quot;:&quot;Powell&quot;,&quot;given&quot;:&quot;Richard&quot;,&quot;parse-names&quot;:false,&quot;dropping-particle&quot;:&quot;&quot;,&quot;non-dropping-particle&quot;:&quot;&quot;},{&quot;family&quot;:&quot;Qintar&quot;,&quot;given&quot;:&quot;Mohammed&quot;,&quot;parse-names&quot;:false,&quot;dropping-particle&quot;:&quot;&quot;,&quot;non-dropping-particle&quot;:&quot;&quot;},{&quot;family&quot;:&quot;Rawls&quot;,&quot;given&quot;:&quot;Rex&quot;,&quot;parse-names&quot;:false,&quot;dropping-particle&quot;:&quot;&quot;,&quot;non-dropping-particle&quot;:&quot;&quot;},{&quot;family&quot;:&quot;Reyes-Castano&quot;,&quot;given&quot;:&quot;John&quot;,&quot;parse-names&quot;:false,&quot;dropping-particle&quot;:&quot;&quot;,&quot;non-dropping-particle&quot;:&quot;&quot;},{&quot;family&quot;:&quot;Reynolds&quot;,&quot;given&quot;:&quot;Lillian&quot;,&quot;parse-names&quot;:false,&quot;dropping-particle&quot;:&quot;&quot;,&quot;non-dropping-particle&quot;:&quot;&quot;},{&quot;family&quot;:&quot;Richards&quot;,&quot;given&quot;:&quot;Robert&quot;,&quot;parse-names&quot;:false,&quot;dropping-particle&quot;:&quot;&quot;,&quot;non-dropping-particle&quot;:&quot;&quot;},{&quot;family&quot;:&quot;Rosenstock&quot;,&quot;given&quot;:&quot;Julio&quot;,&quot;parse-names&quot;:false,&quot;dropping-particle&quot;:&quot;&quot;,&quot;non-dropping-particle&quot;:&quot;&quot;},{&quot;family&quot;:&quot;Rowe&quot;,&quot;given&quot;:&quot;Caroline&quot;,&quot;parse-names&quot;:false,&quot;dropping-particle&quot;:&quot;&quot;,&quot;non-dropping-particle&quot;:&quot;&quot;},{&quot;family&quot;:&quot;Saleh&quot;,&quot;given&quot;:&quot;Jahandar&quot;,&quot;parse-names&quot;:false,&quot;dropping-particle&quot;:&quot;&quot;,&quot;non-dropping-particle&quot;:&quot;&quot;},{&quot;family&quot;:&quot;Sam&quot;,&quot;given&quot;:&quot;Sony&quot;,&quot;parse-names&quot;:false,&quot;dropping-particle&quot;:&quot;&quot;,&quot;non-dropping-particle&quot;:&quot;&quot;},{&quot;family&quot;:&quot;Sanchez&quot;,&quot;given&quot;:&quot;Alfredo&quot;,&quot;parse-names&quot;:false,&quot;dropping-particle&quot;:&quot;&quot;,&quot;non-dropping-particle&quot;:&quot;&quot;},{&quot;family&quot;:&quot;Sander&quot;,&quot;given&quot;:&quot;Donald&quot;,&quot;parse-names&quot;:false,&quot;dropping-particle&quot;:&quot;&quot;,&quot;non-dropping-particle&quot;:&quot;&quot;},{&quot;family&quot;:&quot;Sanderson&quot;,&quot;given&quot;:&quot;Bruce&quot;,&quot;parse-names&quot;:false,&quot;dropping-particle&quot;:&quot;&quot;,&quot;non-dropping-particle&quot;:&quot;&quot;},{&quot;family&quot;:&quot;Savin&quot;,&quot;given&quot;:&quot;Virginia&quot;,&quot;parse-names&quot;:false,&quot;dropping-particle&quot;:&quot;&quot;,&quot;non-dropping-particle&quot;:&quot;&quot;},{&quot;family&quot;:&quot;Seaquist&quot;,&quot;given&quot;:&quot;Elizabeth&quot;,&quot;parse-names&quot;:false,&quot;dropping-particle&quot;:&quot;&quot;,&quot;non-dropping-particle&quot;:&quot;&quot;},{&quot;family&quot;:&quot;Shah&quot;,&quot;given&quot;:&quot;Jayendra&quot;,&quot;parse-names&quot;:false,&quot;dropping-particle&quot;:&quot;&quot;,&quot;non-dropping-particle&quot;:&quot;&quot;},{&quot;family&quot;:&quot;Shi&quot;,&quot;given&quot;:&quot;Serena&quot;,&quot;parse-names&quot;:false,&quot;dropping-particle&quot;:&quot;&quot;,&quot;non-dropping-particle&quot;:&quot;&quot;},{&quot;family&quot;:&quot;Shivaswamy&quot;,&quot;given&quot;:&quot;Vijay&quot;,&quot;parse-names&quot;:false,&quot;dropping-particle&quot;:&quot;&quot;,&quot;non-dropping-particle&quot;:&quot;&quot;},{&quot;family&quot;:&quot;Shlotzhauer&quot;,&quot;given&quot;:&quot;Tammi&quot;,&quot;parse-names&quot;:false,&quot;dropping-particle&quot;:&quot;&quot;,&quot;non-dropping-particle&quot;:&quot;&quot;},{&quot;family&quot;:&quot;Shore&quot;,&quot;given&quot;:&quot;David&quot;,&quot;parse-names&quot;:false,&quot;dropping-particle&quot;:&quot;&quot;,&quot;non-dropping-particle&quot;:&quot;&quot;},{&quot;family&quot;:&quot;Skukowski&quot;,&quot;given&quot;:&quot;Bobbie&quot;,&quot;parse-names&quot;:false,&quot;dropping-particle&quot;:&quot;&quot;,&quot;non-dropping-particle&quot;:&quot;&quot;},{&quot;family&quot;:&quot;Soe&quot;,&quot;given&quot;:&quot;Kyaw&quot;,&quot;parse-names&quot;:false,&quot;dropping-particle&quot;:&quot;&quot;,&quot;non-dropping-particle&quot;:&quot;&quot;},{&quot;family&quot;:&quot;Solheim&quot;,&quot;given&quot;:&quot;Vesna&quot;,&quot;parse-names&quot;:false,&quot;dropping-particle&quot;:&quot;&quot;,&quot;non-dropping-particle&quot;:&quot;&quot;},{&quot;family&quot;:&quot;Soufer&quot;,&quot;given&quot;:&quot;Joseph&quot;,&quot;parse-names&quot;:false,&quot;dropping-particle&quot;:&quot;&quot;,&quot;non-dropping-particle&quot;:&quot;&quot;},{&quot;family&quot;:&quot;Steinberg&quot;,&quot;given&quot;:&quot;Helmut&quot;,&quot;parse-names&quot;:false,&quot;dropping-particle&quot;:&quot;&quot;,&quot;non-dropping-particle&quot;:&quot;&quot;},{&quot;family&quot;:&quot;Steinsapir&quot;,&quot;given&quot;:&quot;Jaime&quot;,&quot;parse-names&quot;:false,&quot;dropping-particle&quot;:&quot;&quot;,&quot;non-dropping-particle&quot;:&quot;&quot;},{&quot;family&quot;:&quot;Tarkington&quot;,&quot;given&quot;:&quot;Phillip&quot;,&quot;parse-names&quot;:false,&quot;dropping-particle&quot;:&quot;&quot;,&quot;non-dropping-particle&quot;:&quot;&quot;},{&quot;family&quot;:&quot;Thayer&quot;,&quot;given&quot;:&quot;Debra&quot;,&quot;parse-names&quot;:false,&quot;dropping-particle&quot;:&quot;&quot;,&quot;non-dropping-particle&quot;:&quot;&quot;},{&quot;family&quot;:&quot;Thomson&quot;,&quot;given&quot;:&quot;Stephen&quot;,&quot;parse-names&quot;:false,&quot;dropping-particle&quot;:&quot;&quot;,&quot;non-dropping-particle&quot;:&quot;&quot;},{&quot;family&quot;:&quot;Thrasher&quot;,&quot;given&quot;:&quot;James&quot;,&quot;parse-names&quot;:false,&quot;dropping-particle&quot;:&quot;&quot;,&quot;non-dropping-particle&quot;:&quot;&quot;},{&quot;family&quot;:&quot;Tibaldi&quot;,&quot;given&quot;:&quot;Joseph&quot;,&quot;parse-names&quot;:false,&quot;dropping-particle&quot;:&quot;&quot;,&quot;non-dropping-particle&quot;:&quot;&quot;},{&quot;family&quot;:&quot;Tjaden&quot;,&quot;given&quot;:&quot;Jeff&quot;,&quot;parse-names&quot;:false,&quot;dropping-particle&quot;:&quot;&quot;,&quot;non-dropping-particle&quot;:&quot;&quot;},{&quot;family&quot;:&quot;Tores&quot;,&quot;given&quot;:&quot;Oberto&quot;,&quot;parse-names&quot;:false,&quot;dropping-particle&quot;:&quot;&quot;,&quot;non-dropping-particle&quot;:&quot;&quot;},{&quot;family&quot;:&quot;Trence&quot;,&quot;given&quot;:&quot;Dace&quot;,&quot;parse-names&quot;:false,&quot;dropping-particle&quot;:&quot;&quot;,&quot;non-dropping-particle&quot;:&quot;&quot;},{&quot;family&quot;:&quot;Trikudanathan&quot;,&quot;given&quot;:&quot;Subbulaxmi&quot;,&quot;parse-names&quot;:false,&quot;dropping-particle&quot;:&quot;&quot;,&quot;non-dropping-particle&quot;:&quot;&quot;},{&quot;family&quot;:&quot;Ullal&quot;,&quot;given&quot;:&quot;Jagdeesh&quot;,&quot;parse-names&quot;:false,&quot;dropping-particle&quot;:&quot;&quot;,&quot;non-dropping-particle&quot;:&quot;&quot;},{&quot;family&quot;:&quot;Uwaifo&quot;,&quot;given&quot;:&quot;Gabriel&quot;,&quot;parse-names&quot;:false,&quot;dropping-particle&quot;:&quot;&quot;,&quot;non-dropping-particle&quot;:&quot;&quot;},{&quot;family&quot;:&quot;Vo&quot;,&quot;given&quot;:&quot;Anthony&quot;,&quot;parse-names&quot;:false,&quot;dropping-particle&quot;:&quot;&quot;,&quot;non-dropping-particle&quot;:&quot;&quot;},{&quot;family&quot;:&quot;Vu&quot;,&quot;given&quot;:&quot;Kenny&quot;,&quot;parse-names&quot;:false,&quot;dropping-particle&quot;:&quot;&quot;,&quot;non-dropping-particle&quot;:&quot;&quot;},{&quot;family&quot;:&quot;Walia&quot;,&quot;given&quot;:&quot;Damandeep&quot;,&quot;parse-names&quot;:false,&quot;dropping-particle&quot;:&quot;&quot;,&quot;non-dropping-particle&quot;:&quot;&quot;},{&quot;family&quot;:&quot;Weiland&quot;,&quot;given&quot;:&quot;Karen&quot;,&quot;parse-names&quot;:false,&quot;dropping-particle&quot;:&quot;&quot;,&quot;non-dropping-particle&quot;:&quot;&quot;},{&quot;family&quot;:&quot;Whitehouse&quot;,&quot;given&quot;:&quot;Fred&quot;,&quot;parse-names&quot;:false,&quot;dropping-particle&quot;:&quot;&quot;,&quot;non-dropping-particle&quot;:&quot;&quot;},{&quot;family&quot;:&quot;Wiegmann&quot;,&quot;given&quot;:&quot;Thomas&quot;,&quot;parse-names&quot;:false,&quot;dropping-particle&quot;:&quot;&quot;,&quot;non-dropping-particle&quot;:&quot;&quot;},{&quot;family&quot;:&quot;Wyne&quot;,&quot;given&quot;:&quot;Kathleen&quot;,&quot;parse-names&quot;:false,&quot;dropping-particle&quot;:&quot;&quot;,&quot;non-dropping-particle&quot;:&quot;&quot;},{&quot;family&quot;:&quot;Wynne&quot;,&quot;given&quot;:&quot;Alan&quot;,&quot;parse-names&quot;:false,&quot;dropping-particle&quot;:&quot;&quot;,&quot;non-dropping-particle&quot;:&quot;&quot;},{&quot;family&quot;:&quot;Yuen&quot;,&quot;given&quot;:&quot;Kevin&quot;,&quot;parse-names&quot;:false,&quot;dropping-particle&quot;:&quot;&quot;,&quot;non-dropping-particle&quot;:&quot;&quot;},{&quot;family&quot;:&quot;Zaretzky&quot;,&quot;given&quot;:&quot;Joel&quot;,&quot;parse-names&quot;:false,&quot;dropping-particle&quot;:&quot;&quot;,&quot;non-dropping-particle&quot;:&quot;&quot;},{&quot;family&quot;:&quot;Zebrack&quot;,&quot;given&quot;:&quot;James&quot;,&quot;parse-names&quot;:false,&quot;dropping-particle&quot;:&quot;&quot;,&quot;non-dropping-particle&quot;:&quot;&quot;},{&quot;family&quot;:&quot;Zieve&quot;,&quot;given&quot;:&quot;Franklin&quot;,&quot;parse-names&quot;:false,&quot;dropping-particle&quot;:&quot;&quot;,&quot;non-dropping-particle&quot;:&quot;&quot;},{&quot;family&quot;:&quot;Zigrang&quot;,&quot;given&quot;:&quot;William&quot;,&quot;parse-names&quot;:false,&quot;dropping-particle&quot;:&quot;&quot;,&quot;non-dropping-particle&quot;:&quot;&quot;}],&quot;container-title&quot;:&quot;The Lancet&quot;,&quot;DOI&quot;:&quot;10.1016/S0140-6736(19)31150-X&quot;,&quot;ISSN&quot;:&quot;1474547X&quot;,&quot;issued&quot;:{&quot;date-parts&quot;:[[2019]]},&quot;abstract&quot;:&quot;Background: Two glucagon-like peptide-1 (GLP-1) receptor agonists reduced renal outcomes in people with type 2 diabetes at risk for cardiovascular disease. We assessed the long-term effect of the GLP-1 receptor agonist dulaglutide on renal outcomes in an exploratory analysis of the REWIND trial of the effect of dulaglutide on cardiovascular disease. Methods: REWIND was a multicentre, randomised, double-blind, placebo-controlled trial at 371 sites in 24 countries. Men and women aged at least 50 years with type 2 diabetes who had either a previous cardiovascular event or cardiovascular risk factors were randomly assigned (1:1) to either weekly subcutaneous injection of dulaglutide (1·5 mg) or placebo and followed up at least every 6 months for outcomes. Urinary albumin-to-creatinine ratios (UACRs) and estimated glomerular filtration rates (eGFRs) were estimated from urine and serum values measured in local laboratories every 12 months. The primary outcome (first occurrence of the composite endpoint of non-fatal myocardial infarction, non-fatal stroke, or death from cardiovascular causes), secondary outcomes (including a composite microvascular outcome), and safety outcomes of this trial have been reported elsewhere. In this exploratory analysis, we investigate the renal component of the composite microvascular outcome, defined as the first occurrence of new macroalbuminuria (UACR &gt;33·9 mg/mmol), a sustained decline in eGFR of 30% or more from baseline, or chronic renal replacement therapy. Analyses were by intention to treat. This trial is registered with ClinicalTrials.gov, number NCT01394952. Findings: Between Aug 18, 2011, and Aug 14, 2013, 9901 participants were enrolled and randomly assigned to receive dulaglutide (n=4949) or placebo (n=4952). At baseline, 791 (7·9%) had macroalbuminuria and mean eGFR was 76·9 mL/min per 1·73 m2 (SD 22·7). During a median follow-up of 5·4 years (IQR 5·1–5·9) comprising 51 820 person-years, the renal outcome developed in 848 (17·1%) participants at an incidence rate of 3·5 per 100 person-years in the dulaglutide group and in 970 (19·6%) participants at an incidence rate of 4·1 per 100 person-years in the placebo group (hazard ratio [HR] 0·85, 95% CI 0·77–0·93; p=0·0004). The clearest effect was for new macroalbuminuria (HR 0·77, 95% CI 0·68–0·87; p&lt;0·0001), with HRs of 0·89 (0·78–1·01; p=0·066) for sustained decline in eGFR of 30% or more and 0·75 (0·39–1·44; p=0·39) for chronic renal replacement therapy. Interpretation: Long-term use of dulaglutide was associated with reduced composite renal outcomes in people with type 2 diabetes. Funding: Eli Lilly and Company.&quot;,&quot;issue&quot;:&quot;10193&quot;,&quot;volume&quot;:&quot;394&quot;},&quot;isTemporary&quot;:false}],&quot;isEdited&quot;:false,&quot;citationTag&quot;:&quot;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&quot;,&quot;manualOverride&quot;:{&quot;isManuallyOverridden&quot;:false,&quot;manualOverrideText&quot;:&quot;&quot;,&quot;citeprocText&quot;:&quot;(11)&quot;}},{&quot;properties&quot;:{&quot;noteIndex&quot;:0},&quot;citationID&quot;:&quot;MENDELEY_CITATION_8bffdd39-96f4-47ce-8649-3ebd887d1b5c&quot;,&quot;citationItems&quot;:[{&quot;id&quot;:&quot;0bfe5a77-05a9-3a1e-a5ff-74a1e02902c6&quot;,&quot;itemData&quot;:{&quot;type&quot;:&quot;article-journal&quot;,&quot;id&quot;:&quot;0bfe5a77-05a9-3a1e-a5ff-74a1e02902c6&quot;,&quot;title&quot;:&quot;Semaglutide and Cardiovascular Outcomes in Patients with Type 2 Diabetes&quot;,&quot;author&quot;:[{&quot;family&quot;:&quot;Marso&quot;,&quot;given&quot;:&quot;Steven P.&quot;,&quot;parse-names&quot;:false,&quot;dropping-particle&quot;:&quot;&quot;,&quot;non-dropping-particle&quot;:&quot;&quot;},{&quot;family&quot;:&quot;Bain&quot;,&quot;given&quot;:&quot;Stephen C.&quot;,&quot;parse-names&quot;:false,&quot;dropping-particle&quot;:&quot;&quot;,&quot;non-dropping-particle&quot;:&quot;&quot;},{&quot;family&quot;:&quot;Consoli&quot;,&quot;given&quot;:&quot;Agostino&quot;,&quot;parse-names&quot;:false,&quot;dropping-particle&quot;:&quot;&quot;,&quot;non-dropping-particle&quot;:&quot;&quot;},{&quot;family&quot;:&quot;Eliaschewitz&quot;,&quot;given&quot;:&quot;Freddy G.&quot;,&quot;parse-names&quot;:false,&quot;dropping-particle&quot;:&quot;&quot;,&quot;non-dropping-particle&quot;:&quot;&quot;},{&quot;family&quot;:&quot;Jódar&quot;,&quot;given&quot;:&quot;Esteban&quot;,&quot;parse-names&quot;:false,&quot;dropping-particle&quot;:&quot;&quot;,&quot;non-dropping-particle&quot;:&quot;&quot;},{&quot;family&quot;:&quot;Leiter&quot;,&quot;given&quot;:&quot;Lawrence A.&quot;,&quot;parse-names&quot;:false,&quot;dropping-particle&quot;:&quot;&quot;,&quot;non-dropping-particle&quot;:&quot;&quot;},{&quot;family&quot;:&quot;Lingvay&quot;,&quot;given&quot;:&quot;Ildiko&quot;,&quot;parse-names&quot;:false,&quot;dropping-particle&quot;:&quot;&quot;,&quot;non-dropping-particle&quot;:&quot;&quot;},{&quot;family&quot;:&quot;Rosenstock&quot;,&quot;given&quot;:&quot;Julio&quot;,&quot;parse-names&quot;:false,&quot;dropping-particle&quot;:&quot;&quot;,&quot;non-dropping-particle&quot;:&quot;&quot;},{&quot;family&quot;:&quot;Seufert&quot;,&quot;given&quot;:&quot;Jochen&quot;,&quot;parse-names&quot;:false,&quot;dropping-particle&quot;:&quot;&quot;,&quot;non-dropping-particle&quot;:&quot;&quot;},{&quot;family&quot;:&quot;Warren&quot;,&quot;given&quot;:&quot;Mark L.&quot;,&quot;parse-names&quot;:false,&quot;dropping-particle&quot;:&quot;&quot;,&quot;non-dropping-particle&quot;:&quot;&quot;},{&quot;family&quot;:&quot;Woo&quot;,&quot;given&quot;:&quot;Vincent&quot;,&quot;parse-names&quot;:false,&quot;dropping-particle&quot;:&quot;&quot;,&quot;non-dropping-particle&quot;:&quot;&quot;},{&quot;family&quot;:&quot;Hansen&quot;,&quot;given&quot;:&quot;Oluf&quot;,&quot;parse-names&quot;:false,&quot;dropping-particle&quot;:&quot;&quot;,&quot;non-dropping-particle&quot;:&quot;&quot;},{&quot;family&quot;:&quot;Holst&quot;,&quot;given&quot;:&quot;Anders G.&quot;,&quot;parse-names&quot;:false,&quot;dropping-particle&quot;:&quot;&quot;,&quot;non-dropping-particle&quot;:&quot;&quot;},{&quot;family&quot;:&quot;Pettersson&quot;,&quot;given&quot;:&quot;Jonas&quot;,&quot;parse-names&quot;:false,&quot;dropping-particle&quot;:&quot;&quot;,&quot;non-dropping-particle&quot;:&quot;&quot;},{&quot;family&quot;:&quot;Vilsbøll&quot;,&quot;given&quot;:&quot;Tina&quot;,&quot;parse-names&quot;:false,&quot;dropping-particle&quot;:&quot;&quot;,&quot;non-dropping-particle&quot;:&quot;&quot;}],&quot;container-title&quot;:&quot;New England Journal of Medicine&quot;,&quot;DOI&quot;:&quot;10.1056/nejmoa1607141&quot;,&quot;ISSN&quot;:&quot;0028-4793&quot;,&quot;issued&quot;:{&quot;date-parts&quot;:[[2016]]},&quot;abstract&quot;:&quot;BACKGROUND Regulatory guidance specifies the need to establish cardiovascular safety of new diabetes therapies in patients with type 2 diabetes in order to rule out excess cardiovascular risk. The cardiovascular effects of semaglutide, a glucagon-like peptide 1 analogue with an extended half-life of approximately 1 week, in type 2 diabetes are unknown. METHODS We randomly assigned 3297 patients with type 2 diabetes who were on a standard-care regimen to receive once-weekly semaglutide (0.5 mg or 1.0 mg) or placebo for 104 weeks. The primary composite outcome was the first occurrence of cardiovascular death, nonfatal myocardial infarction, or nonfatal stroke. We hypothesized that semaglutide would be noninferior to placebo for the primary outcome. The noninferiority margin was 1.8 for the upper boundary of the 95% confidence interval of the hazard ratio. RESULTS At baseline, 2735 of the patients (83.0%) had established cardiovascular disease, chronic kidney disease, or both. The primary outcome occurred in 108 of 1648 patients (6.6%) in the semaglutide group and in 146 of 1649 patients (8.9%) in the placebo group (hazard ratio, 0.74; 95% confidence interval [CI], 0.58 to 0.95; P&lt;0.001 for noninferiority). Nonfatal myocardial infarction occurred in 2.9% of the patients receiving semaglutide and in 3.9% of those receiving placebo (hazard ratio, 0.74; 95% CI, 0.51 to 1.08; P=0.12); nonfatal stroke occurred in 1.6% and 2.7%, respectively (hazard ratio, 0.61; 95% CI, 0.38 to 0.99; P=0.04). Rates of death from cardiovascular causes were similar in the two groups. Rates of new or worsening nephropathy were lower in the semaglutide group, but rates of retinopathy complications (vitreous hemorrhage, blindness, or conditions requiring treatment with an intravitreal agent or photocoagulation) were significantly higher (hazard ratio, 1.76; 95% CI, 1.11 to 2.78; P=0.02). Fewer serious adverse events occurred in the semaglutide group, although more patients discontinued treatment because of adverse events, mainly gastrointestinal. CONCLUSIONS In patients with type 2 diabetes who were at high cardiovascular risk, the rate of cardiovascular death, nonfatal myocardial infarction, or nonfatal stroke was significantly lower among patients receiving semaglutide than among those receiving placebo, an outcome that confirmed the noninferiority of semaglutide. (Funded by Novo Nordisk; SUSTAIN-6 ClinicalTrials.gov number, NCT01720446 .).&quot;,&quot;issue&quot;:&quot;19&quot;,&quot;volume&quot;:&quot;375&quot;},&quot;isTemporary&quot;:false}],&quot;isEdited&quot;:false,&quot;citationTag&quot;:&quot;MENDELEY_CITATION_v3_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&quot;,&quot;manualOverride&quot;:{&quot;isManuallyOverridden&quot;:false,&quot;manualOverrideText&quot;:&quot;&quot;,&quot;citeprocText&quot;:&quot;(12)&quot;}},{&quot;properties&quot;:{&quot;noteIndex&quot;:0},&quot;citationID&quot;:&quot;MENDELEY_CITATION_57ed77fc-5d81-4c9c-baec-a765f48cf02a&quot;,&quot;citationItems&quot;:[{&quot;id&quot;:&quot;7990ceda-bae2-3604-be65-b448b66eb052&quot;,&quot;itemData&quot;:{&quot;type&quot;:&quot;article-journal&quot;,&quot;id&quot;:&quot;7990ceda-bae2-3604-be65-b448b66eb052&quot;,&quot;title&quot;:&quot;Sodium-glucose cotransporter protein-2 (SGLT-2) inhibitors and glucagon-like peptide-1 (GLP-1) receptor agonists for type 2 diabetes: systematic review and network meta-analysis of randomised controlled trials&quot;,&quot;author&quot;:[{&quot;family&quot;:&quot;SC&quot;,&quot;given&quot;:&quot;Palmer&quot;,&quot;parse-names&quot;:false,&quot;dropping-particle&quot;:&quot;&quot;,&quot;non-dropping-particle&quot;:&quot;&quot;},{&quot;family&quot;:&quot;B&quot;,&quot;given&quot;:&quot;Tendal&quot;,&quot;parse-names&quot;:false,&quot;dropping-particle&quot;:&quot;&quot;,&quot;non-dropping-particle&quot;:&quot;&quot;},{&quot;family&quot;:&quot;RA&quot;,&quot;given&quot;:&quot;Mustafa&quot;,&quot;parse-names&quot;:false,&quot;dropping-particle&quot;:&quot;&quot;,&quot;non-dropping-particle&quot;:&quot;&quot;},{&quot;family&quot;:&quot;PO&quot;,&quot;given&quot;:&quot;Vandvik&quot;,&quot;parse-names&quot;:false,&quot;dropping-particle&quot;:&quot;&quot;,&quot;non-dropping-particle&quot;:&quot;&quot;},{&quot;family&quot;:&quot;S&quot;,&quot;given&quot;:&quot;Li&quot;,&quot;parse-names&quot;:false,&quot;dropping-particle&quot;:&quot;&quot;,&quot;non-dropping-particle&quot;:&quot;&quot;},{&quot;family&quot;:&quot;Q&quot;,&quot;given&quot;:&quot;Hao&quot;,&quot;parse-names&quot;:false,&quot;dropping-particle&quot;:&quot;&quot;,&quot;non-dropping-particle&quot;:&quot;&quot;},{&quot;family&quot;:&quot;D&quot;,&quot;given&quot;:&quot;Tunnicliffe&quot;,&quot;parse-names&quot;:false,&quot;dropping-particle&quot;:&quot;&quot;,&quot;non-dropping-particle&quot;:&quot;&quot;},{&quot;family&quot;:&quot;M&quot;,&quot;given&quot;:&quot;Ruospo&quot;,&quot;parse-names&quot;:false,&quot;dropping-particle&quot;:&quot;&quot;,&quot;non-dropping-particle&quot;:&quot;&quot;},{&quot;family&quot;:&quot;P&quot;,&quot;given&quot;:&quot;Natale&quot;,&quot;parse-names&quot;:false,&quot;dropping-particle&quot;:&quot;&quot;,&quot;non-dropping-particle&quot;:&quot;&quot;},{&quot;family&quot;:&quot;V&quot;,&quot;given&quot;:&quot;Saglimbene&quot;,&quot;parse-names&quot;:false,&quot;dropping-particle&quot;:&quot;&quot;,&quot;non-dropping-particle&quot;:&quot;&quot;},{&quot;family&quot;:&quot;A&quot;,&quot;given&quot;:&quot;Nicolucci&quot;,&quot;parse-names&quot;:false,&quot;dropping-particle&quot;:&quot;&quot;,&quot;non-dropping-particle&quot;:&quot;&quot;},{&quot;family&quot;:&quot;DW&quot;,&quot;given&quot;:&quot;Johnson&quot;,&quot;parse-names&quot;:false,&quot;dropping-particle&quot;:&quot;&quot;,&quot;non-dropping-particle&quot;:&quot;&quot;},{&quot;family&quot;:&quot;M&quot;,&quot;given&quot;:&quot;Tonelli&quot;,&quot;parse-names&quot;:false,&quot;dropping-particle&quot;:&quot;&quot;,&quot;non-dropping-particle&quot;:&quot;&quot;},{&quot;family&quot;:&quot;MC&quot;,&quot;given&quot;:&quot;Rossi&quot;,&quot;parse-names&quot;:false,&quot;dropping-particle&quot;:&quot;&quot;,&quot;non-dropping-particle&quot;:&quot;&quot;},{&quot;family&quot;:&quot;SV&quot;,&quot;given&quot;:&quot;Badve&quot;,&quot;parse-names&quot;:false,&quot;dropping-particle&quot;:&quot;&quot;,&quot;non-dropping-particle&quot;:&quot;&quot;},{&quot;family&quot;:&quot;Y&quot;,&quot;given&quot;:&quot;Cho&quot;,&quot;parse-names&quot;:false,&quot;dropping-particle&quot;:&quot;&quot;,&quot;non-dropping-particle&quot;:&quot;&quot;},{&quot;family&quot;:&quot;AC&quot;,&quot;given&quot;:&quot;Nadeau-Fredette&quot;,&quot;parse-names&quot;:false,&quot;dropping-particle&quot;:&quot;&quot;,&quot;non-dropping-particle&quot;:&quot;&quot;},{&quot;family&quot;:&quot;M&quot;,&quot;given&quot;:&quot;Burke&quot;,&quot;parse-names&quot;:false,&quot;dropping-particle&quot;:&quot;&quot;,&quot;non-dropping-particle&quot;:&quot;&quot;},{&quot;family&quot;:&quot;LI&quot;,&quot;given&quot;:&quot;Faruque&quot;,&quot;parse-names&quot;:false,&quot;dropping-particle&quot;:&quot;&quot;,&quot;non-dropping-particle&quot;:&quot;&quot;},{&quot;family&quot;:&quot;A&quot;,&quot;given&quot;:&quot;Lloyd&quot;,&quot;parse-names&quot;:false,&quot;dropping-particle&quot;:&quot;&quot;,&quot;non-dropping-particle&quot;:&quot;&quot;},{&quot;family&quot;:&quot;N&quot;,&quot;given&quot;:&quot;Ahmad&quot;,&quot;parse-names&quot;:false,&quot;dropping-particle&quot;:&quot;&quot;,&quot;non-dropping-particle&quot;:&quot;&quot;},{&quot;family&quot;:&quot;Y&quot;,&quot;given&quot;:&quot;Liu&quot;,&quot;parse-names&quot;:false,&quot;dropping-particle&quot;:&quot;&quot;,&quot;non-dropping-particle&quot;:&quot;&quot;},{&quot;family&quot;:&quot;S&quot;,&quot;given&quot;:&quot;Tiv&quot;,&quot;parse-names&quot;:false,&quot;dropping-particle&quot;:&quot;&quot;,&quot;non-dropping-particle&quot;:&quot;&quot;},{&quot;family&quot;:&quot;T&quot;,&quot;given&quot;:&quot;Millard&quot;,&quot;parse-names&quot;:false,&quot;dropping-particle&quot;:&quot;&quot;,&quot;non-dropping-particle&quot;:&quot;&quot;},{&quot;family&quot;:&quot;L&quot;,&quot;given&quot;:&quot;Gagliardi&quot;,&quot;parse-names&quot;:false,&quot;dropping-particle&quot;:&quot;&quot;,&quot;non-dropping-particle&quot;:&quot;&quot;},{&quot;family&quot;:&quot;N&quot;,&quot;given&quot;:&quot;Kolanu&quot;,&quot;parse-names&quot;:false,&quot;dropping-particle&quot;:&quot;&quot;,&quot;non-dropping-particle&quot;:&quot;&quot;},{&quot;family&quot;:&quot;RD&quot;,&quot;given&quot;:&quot;Barmanray&quot;,&quot;parse-names&quot;:false,&quot;dropping-particle&quot;:&quot;&quot;,&quot;non-dropping-particle&quot;:&quot;&quot;},{&quot;family&quot;:&quot;R&quot;,&quot;given&quot;:&quot;McMorrow&quot;,&quot;parse-names&quot;:false,&quot;dropping-particle&quot;:&quot;&quot;,&quot;non-dropping-particle&quot;:&quot;&quot;},{&quot;family&quot;:&quot;AK&quot;,&quot;given&quot;:&quot;Raygoza Cortez&quot;,&quot;parse-names&quot;:false,&quot;dropping-particle&quot;:&quot;&quot;,&quot;non-dropping-particle&quot;:&quot;&quot;},{&quot;family&quot;:&quot;H&quot;,&quot;given&quot;:&quot;White&quot;,&quot;parse-names&quot;:false,&quot;dropping-particle&quot;:&quot;&quot;,&quot;non-dropping-particle&quot;:&quot;&quot;},{&quot;family&quot;:&quot;X&quot;,&quot;given&quot;:&quot;Chen&quot;,&quot;parse-names&quot;:false,&quot;dropping-particle&quot;:&quot;&quot;,&quot;non-dropping-particle&quot;:&quot;&quot;},{&quot;family&quot;:&quot;X&quot;,&quot;given&quot;:&quot;Zhou&quot;,&quot;parse-names&quot;:false,&quot;dropping-particle&quot;:&quot;&quot;,&quot;non-dropping-particle&quot;:&quot;&quot;},{&quot;family&quot;:&quot;J&quot;,&quot;given&quot;:&quot;Liu&quot;,&quot;parse-names&quot;:false,&quot;dropping-particle&quot;:&quot;&quot;,&quot;non-dropping-particle&quot;:&quot;&quot;},{&quot;family&quot;:&quot;AF&quot;,&quot;given&quot;:&quot;Rodríguez&quot;,&quot;parse-names&quot;:false,&quot;dropping-particle&quot;:&quot;&quot;,&quot;non-dropping-particle&quot;:&quot;&quot;},{&quot;family&quot;:&quot;AD&quot;,&quot;given&quot;:&quot;González-Colmenero&quot;,&quot;parse-names&quot;:false,&quot;dropping-particle&quot;:&quot;&quot;,&quot;non-dropping-particle&quot;:&quot;&quot;},{&quot;family&quot;:&quot;Y&quot;,&quot;given&quot;:&quot;Wang&quot;,&quot;parse-names&quot;:false,&quot;dropping-particle&quot;:&quot;&quot;,&quot;non-dropping-particle&quot;:&quot;&quot;},{&quot;family&quot;:&quot;L&quot;,&quot;given&quot;:&quot;Li&quot;,&quot;parse-names&quot;:false,&quot;dropping-particle&quot;:&quot;&quot;,&quot;non-dropping-particle&quot;:&quot;&quot;},{&quot;family&quot;:&quot;S&quot;,&quot;given&quot;:&quot;Sutanto&quot;,&quot;parse-names&quot;:false,&quot;dropping-particle&quot;:&quot;&quot;,&quot;non-dropping-particle&quot;:&quot;&quot;},{&quot;family&quot;:&quot;RC&quot;,&quot;given&quot;:&quot;Solis&quot;,&quot;parse-names&quot;:false,&quot;dropping-particle&quot;:&quot;&quot;,&quot;non-dropping-particle&quot;:&quot;&quot;},{&quot;family&quot;:&quot;F&quot;,&quot;given&quot;:&quot;Díaz González-Colmenero&quot;,&quot;parse-names&quot;:false,&quot;dropping-particle&quot;:&quot;&quot;,&quot;non-dropping-particle&quot;:&quot;&quot;},{&quot;family&quot;:&quot;R&quot;,&quot;given&quot;:&quot;Rodriguez-Gutierrez&quot;,&quot;parse-names&quot;:false,&quot;dropping-particle&quot;:&quot;&quot;,&quot;non-dropping-particle&quot;:&quot;&quot;},{&quot;family&quot;:&quot;M&quot;,&quot;given&quot;:&quot;Walsh&quot;,&quot;parse-names&quot;:false,&quot;dropping-particle&quot;:&quot;&quot;,&quot;non-dropping-particle&quot;:&quot;&quot;},{&quot;family&quot;:&quot;G&quot;,&quot;given&quot;:&quot;Guyatt&quot;,&quot;parse-names&quot;:false,&quot;dropping-particle&quot;:&quot;&quot;,&quot;non-dropping-particle&quot;:&quot;&quot;},{&quot;family&quot;:&quot;GFM&quot;,&quot;given&quot;:&quot;Strippoli&quot;,&quot;parse-names&quot;:false,&quot;dropping-particle&quot;:&quot;&quot;,&quot;non-dropping-particle&quot;:&quot;&quot;}],&quot;container-title&quot;:&quot;BMJ (Clinical research ed.)&quot;,&quot;accessed&quot;:{&quot;date-parts&quot;:[[2021,7,31]]},&quot;DOI&quot;:&quot;10.1136/BMJ.M4573&quot;,&quot;ISSN&quot;:&quot;1756-1833&quot;,&quot;PMID&quot;:&quot;33441402&quot;,&quot;URL&quot;:&quot;https://pubmed.ncbi.nlm.nih.gov/33441402/&quot;,&quot;issued&quot;:{&quot;date-parts&quot;:[[2021,1,13]]},&quot;abstract&quot;:&quot;Objective To evaluate sodium-glucose cotransporter-2 (SGLT-2) inhibitors and glucagon-like peptide-1 (GLP-1) receptor agonists in patients with type 2 diabetes at varying cardiovascular and renal risk. Design Network meta-analysis. Data sources Medline, Embase, and Cochrane CENTRAL up to 11 August 2020. Eligibility criteria for selecting studies Randomised controlled trials comparing SGLT-2 inhibitors or GLP-1 receptor agonists with placebo, standard care, or other glucose lowering treatment in adults with type 2 diabetes with follow up of 24 weeks or longer. Studies were screened independently by two reviewers for eligibility, extracted data, and assessed risk of bias. Main outcome measures Frequentist random effects network meta-analysis was carried out and GRADE (grading of recommendations assessment, development, and evaluation) used to assess evidence certainty. Results included estimated absolute effects of treatment per 1000 patients treated for five years for patients at very low risk (no cardiovascular risk factors), low risk (three or more cardiovascular risk factors), moderate risk (cardiovascular disease), high risk (chronic kidney disease), and very high risk (cardiovascular disease and kidney disease). A guideline panel provided oversight of the systematic review. Results 764 trials including 421 346 patients proved eligible. All results refer to the addition of SGLT-2 inhibitors and GLP-1 receptor agonists to existing diabetes treatment. Both classes of drugs lowered all cause mortality, cardiovascular mortality, non-fatal myocardial infarction, and kidney failure (high certainty evidence). Notable differences were found between the two agents: SGLT-2 inhibitors reduced mortality and admission to hospital for heart failure more than GLP-1 receptor agonists, and GLP-1 receptor agonists reduced non-fatal stroke more than SGLT-2 inhibitors (which appeared to have no effect). SGLT-2 inhibitors caused genital infection (high certainty), whereas GLP-1 receptor agonists might cause severe gastrointestinal events (low certainty). Low certainty evidence suggested that SGLT-2 inhibitors and GLP-1 receptor agonists might lower body weight. Little or no evidence was found for the effect of SGLT-2 inhibitors or GLP-1 receptor agonists on limb amputation, blindness, eye disease, neuropathic pain, or health related quality of life. The absolute benefits of these drugs vary substantially across patients from low to very high risk of cardiovascular and renal outcomes (eg, SGLT-2 inhibitors resulted in 5 to 48 fewer deaths in 1000 patients over five years; see interactive decision support tool (https://magicevidence.org/match-it/200820dist/#!/) for all outcomes. Conclusions In patients with type 2 diabetes, SGLT-2 inhibitors and GLP-1 receptor agonists reduced cardiovascular and renal outcomes, with notable differences in benefits and harms. Absolute benefits are determined by individual risk profiles of patients, with clear implications for clinical practice, as reflected in the BMJ Rapid Recommendations directly informed by this systematic review. Systematic review registration PROSPERO CRD42019153180.&quot;,&quot;publisher&quot;:&quot;BMJ&quot;,&quot;volume&quot;:&quot;372&quot;},&quot;isTemporary&quot;:false}],&quot;isEdited&quot;:false,&quot;citationTag&quot;:&quot;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&quot;,&quot;manualOverride&quot;:{&quot;isManuallyOverridden&quot;:false,&quot;manualOverrideText&quot;:&quot;&quot;,&quot;citeprocText&quot;:&quot;(13)&quot;}},{&quot;properties&quot;:{&quot;noteIndex&quot;:0},&quot;citationID&quot;:&quot;MENDELEY_CITATION_aeb23b00-d7f7-483b-b28c-ee636f4591f0&quot;,&quot;citationItems&quot;:[{&quot;id&quot;:&quot;61637602-eb42-3c16-a010-3d9a0ff00c6b&quot;,&quot;itemData&quot;:{&quot;type&quot;:&quot;legislation&quot;,&quot;id&quot;:&quot;61637602-eb42-3c16-a010-3d9a0ff00c6b&quot;,&quot;title&quot;:&quot;Informe de Actualización integral de los Servicios y Tecnologías de Salud Financiados con Recursos de la UPC AÑO 2021&quot;,&quot;author&quot;:[{&quot;family&quot;:&quot;Dirección de Regulación de Beneficios&quot;,&quot;given&quot;:&quot;Costos y Tarifas de Aseguramiento en Salud. Ministerio de Salud.  Republica de Colombia.&quot;,&quot;parse-names&quot;:false,&quot;dropping-particle&quot;:&quot;&quot;,&quot;non-dropping-particle&quot;:&quot;&quot;}],&quot;accessed&quot;:{&quot;date-parts&quot;:[[2021,7,31]]},&quot;URL&quot;:&quot;https://www.minsalud.gov.co/sites/rid/Lists/BibliotecaDigital/RIDE/VP/RBC/informe-actualizacion-servicios-tecnologias-financiados-upc2021.pdf&quot;,&quot;issued&quot;:{&quot;date-parts&quot;:[[2021]]},&quot;publisher&quot;:&quot;https://www.minsalud.gov.co/sites/rid/Lists/BibliotecaDigital/RIDE/VP/RBC/informe-actualizacion-servicios-tecnologias-financiados-upc2021.pdf&quot;},&quot;isTemporary&quot;:false}],&quot;isEdited&quot;:false,&quot;citationTag&quot;:&quot;MENDELEY_CITATION_v3_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&quot;,&quot;manualOverride&quot;:{&quot;isManuallyOverridden&quot;:false,&quot;manualOverrideText&quot;:&quot;&quot;,&quot;citeprocText&quot;:&quot;(14)&quot;}},{&quot;properties&quot;:{&quot;noteIndex&quot;:0},&quot;citationID&quot;:&quot;MENDELEY_CITATION_789ca01e-a7c5-482e-a54c-12be69c2deb4&quot;,&quot;citationItems&quot;:[{&quot;id&quot;:&quot;d286e902-673a-3f1e-900b-4b4abfe7c72c&quot;,&quot;itemData&quot;:{&quot;type&quot;:&quot;article-journal&quot;,&quot;id&quot;:&quot;d286e902-673a-3f1e-900b-4b4abfe7c72c&quot;,&quot;title&quot;:&quot;Assessing the cost-effectiveness of sodium–glucose cotransporter-2 inhibitors in type 2 diabetes mellitus: A comprehensive economic evaluation using clinical trial and real-world evidence&quot;,&quot;author&quot;:[{&quot;family&quot;:&quot;McEwan&quot;,&quot;given&quot;:&quot;Phil&quot;,&quot;parse-names&quot;:false,&quot;dropping-particle&quot;:&quot;&quot;,&quot;non-dropping-particle&quot;:&quot;&quot;},{&quot;family&quot;:&quot;Bennett&quot;,&quot;given&quot;:&quot;Hayley&quot;,&quot;parse-names&quot;:false,&quot;dropping-particle&quot;:&quot;&quot;,&quot;non-dropping-particle&quot;:&quot;&quot;},{&quot;family&quot;:&quot;Khunti&quot;,&quot;given&quot;:&quot;Kamlesh&quot;,&quot;parse-names&quot;:false,&quot;dropping-particle&quot;:&quot;&quot;,&quot;non-dropping-particle&quot;:&quot;&quot;},{&quot;family&quot;:&quot;Wilding&quot;,&quot;given&quot;:&quot;John&quot;,&quot;parse-names&quot;:false,&quot;dropping-particle&quot;:&quot;&quot;,&quot;non-dropping-particle&quot;:&quot;&quot;},{&quot;family&quot;:&quot;Edmonds&quot;,&quot;given&quot;:&quot;Christopher&quot;,&quot;parse-names&quot;:false,&quot;dropping-particle&quot;:&quot;&quot;,&quot;non-dropping-particle&quot;:&quot;&quot;},{&quot;family&quot;:&quot;Thuresson&quot;,&quot;given&quot;:&quot;Marcus&quot;,&quot;parse-names&quot;:false,&quot;dropping-particle&quot;:&quot;&quot;,&quot;non-dropping-particle&quot;:&quot;&quot;},{&quot;family&quot;:&quot;Wittbrodt&quot;,&quot;given&quot;:&quot;Eric&quot;,&quot;parse-names&quot;:false,&quot;dropping-particle&quot;:&quot;&quot;,&quot;non-dropping-particle&quot;:&quot;&quot;},{&quot;family&quot;:&quot;Fenici&quot;,&quot;given&quot;:&quot;Peter&quot;,&quot;parse-names&quot;:false,&quot;dropping-particle&quot;:&quot;&quot;,&quot;non-dropping-particle&quot;:&quot;&quot;},{&quot;family&quot;:&quot;Kosiborod&quot;,&quot;given&quot;:&quot;Mikhail&quot;,&quot;parse-names&quot;:false,&quot;dropping-particle&quot;:&quot;&quot;,&quot;non-dropping-particle&quot;:&quot;&quot;}],&quot;container-title&quot;:&quot;Diabetes, Obesity and Metabolism&quot;,&quot;DOI&quot;:&quot;10.1111/dom.14162&quot;,&quot;ISSN&quot;:&quot;14631326&quot;,&quot;issued&quot;:{&quot;date-parts&quot;:[[2020]]},&quot;abstract&quot;:&quot;Aims: The economic burden of diabetes is driven by the management of vascular complications. Sodium–glucose cotransporter-2 inhibitors (SGLT2i) have demonstrated reductions in cardiovascular and renal complications, including hospitalization for heart failure (HHF) and renal disease progression, in randomized clinical trials. The objective of this study was to evaluate the cost-effectiveness of the SGLT2i class versus standard of care in type 2 diabetes mellitus (T2DM), using evidence from both clinical trial and real-world studies. Methods: An established T2DM model was adapted to use contemporary outcomes evidence from real-world studies and randomized controlled trial evaluations of SGLT2i, and extrapolated over a lifetime for HHF, myocardial infarction, stroke, end-stage renal disease and all-cause mortality. The economic analysis considered adults with T2DM, with and without established cardiovascular disease, and was conducted over a lifetime from the perspective of the health care payer in the United Kingdom, United States and China, discounted at country-specific rates. Results: SGLT2i were consistently associated with increased treatment costs, reduced complication costs and gains in quality-adjusted life years driven by differences in projected life expectancy, cardiovascular and microvascular morbidity and weight loss. SGLT2i were estimated to be cost-saving or cost-effective at relevant thresholds for the overall population in the United Kingdom, United States and China, with cost-effectiveness being the greatest in higher risk subgroups. Conclusions: The findings highlight the need to take into account cost savings from reducing common, morbid and preventable T2DM complications when considering the cost of diabetes medications.&quot;,&quot;issue&quot;:&quot;12&quot;,&quot;volume&quot;:&quot;22&quot;},&quot;isTemporary&quot;:false}],&quot;isEdited&quot;:false,&quot;citationTag&quot;:&quot;MENDELEY_CITATION_v3_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&quot;,&quot;manualOverride&quot;:{&quot;isManuallyOverriden&quot;:false,&quot;manualOverrideText&quot;:&quot;&quot;,&quot;isManuallyOverridden&quot;:false,&quot;citeprocText&quot;:&quot;(15)&quot;}},{&quot;properties&quot;:{&quot;noteIndex&quot;:0},&quot;citationID&quot;:&quot;MENDELEY_CITATION_350f2ac3-e5e4-4c22-a1ba-3caa0a6166a3&quot;,&quot;citationItems&quot;:[{&quot;id&quot;:&quot;60970511-1e7a-398d-b952-91188bcd4a44&quot;,&quot;itemData&quot;:{&quot;type&quot;:&quot;article-journal&quot;,&quot;id&quot;:&quot;60970511-1e7a-398d-b952-91188bcd4a44&quot;,&quot;title&quot;:&quot;Situación de la Enfermedad Renal Crónica, la Hipertensión Arterial y la Diabetes Mellitus en Colombia, 2019&quot;,&quot;author&quot;:[{&quot;family&quot;:&quot;Cuenta de Alto Costo Colombia&quot;,&quot;given&quot;:&quot;&quot;,&quot;parse-names&quot;:false,&quot;dropping-particle&quot;:&quot;&quot;,&quot;non-dropping-particle&quot;:&quot;&quot;}],&quot;container-title&quot;:&quot;Cuenta de Alto Costo&quot;,&quot;ISSN&quot;:&quot;2322-6323&quot;,&quot;issued&quot;:{&quot;date-parts&quot;:[[2019]]},&quot;abstract&quot;:&quot;La enfermedad renal crónica es el estado clínico-patológico que puede conducir a una enfermedad renal en etapa terminal, cualquiera que sea la naturaleza del proceso fisiopatológico, desde enfermedades genéticas o inmunes específicas (como la nefritis lúpica) hasta lesiones más sistémicas (como la nefropatía diabética) (1). La enfermedad renal crónica (ERC) se asocia con una disminución de la función renal la cual puede estar relacionada con la edad y se encuentra acelerada en la hipertensión, diabetes, obesidad y trastornos renales primarios. La enfermedad cardiovascular (ECV) es la causa principal de morbilidad y mortalidad donde la ERC se considera un acelerador del riesgo de ECV y un factor de riesgo independiente para eventos de ECV. Existe una relación inversa gradual entre el riesgo de ECV y la tasa de filtración glomerular (TFG) que es independiente de la edad, el sexo y otros factores de riesgo. La disminución de la función renal es un predictor de hospitalización, disfunción cognitiva y mala calidad de vida. La carga sanitaria es más alta en los estadios renales tempranos, debido a una mayor prevalencia, que afecta a alrededor del 35% de las personas mayores de 70 años (2). Sin embargo, el alto costo de la enfermedad está asociado a las etapas más avanzadas (Estadios 4 y 5). La ERC ha sido identificada como una patología de alto costo, no solo por su creciente prevalencia e incidencia, sino también, debido al riesgo elevado de presentar complicaciones, muerte, deterioro de la calidad de vida y de la capacidad laboral del paciente y consumo de recursos superior a la población general, por lo cual se hace necesario gestionar e intervenir la enfermedad y sus desenlaces evitables, protegiendo a los casos, sus familias y la sociedad contra el riesgo de catástrofe financiera (3). Los costos que representan la carga económica de la ERC se clasifican como directos e indirectos. Los directos son aquellos asociados con la enfermedad en sí y su progresión, incluida la enfermedad renal en etapa terminal (atención primaria, ambulatoria, hospitalaria y terapia de reemplazo renal). Los costos indirectos se definen como aquellos en los que se incurre para la atención que no tiene que ver con la función renal, como un infarto del miocardio, un accidente cerebrovascular, las estancias hospitalarias prolongadas, las infecciones recurrentes y el costo por el uso de medicamentos para el tratamiento de las enfermedades precursoras (4).&quot;,&quot;issue&quot;:&quot;2322-6323&quot;,&quot;volume&quot;:&quot;1&quot;},&quot;isTemporary&quot;:false}],&quot;isEdited&quot;:false,&quot;citationTag&quot;:&quot;MENDELEY_CITATION_v3_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&quot;,&quot;manualOverride&quot;:{&quot;isManuallyOverridden&quot;:false,&quot;manualOverrideText&quot;:&quot;&quot;,&quot;citeprocText&quot;:&quot;(2)&quot;}},{&quot;properties&quot;:{&quot;noteIndex&quot;:0},&quot;citationID&quot;:&quot;MENDELEY_CITATION_fd7a944e-7811-4391-812d-5563c5d7d4a7&quot;,&quot;citationItems&quot;:[{&quot;id&quot;:&quot;9acd7e59-8c05-3537-9e4f-18376c54e8f6&quot;,&quot;itemData&quot;:{&quot;type&quot;:&quot;webpage&quot;,&quot;id&quot;:&quot;9acd7e59-8c05-3537-9e4f-18376c54e8f6&quot;,&quot;title&quot;:&quot;Guía de Práctica Clínica sobre la Detección y el Manejo de la Enfermedad Renal Crónica&quot;,&quot;author&quot;:[{&quot;family&quot;:&quot;Guía de Práctica Clínica sobre la Detección y el Manejo de la Enfermedad Renal Crónica&quot;,&quot;given&quot;:&quot;&quot;,&quot;parse-names&quot;:false,&quot;dropping-particle&quot;:&quot;&quot;,&quot;non-dropping-particle&quot;:&quot;&quot;}],&quot;accessed&quot;:{&quot;date-parts&quot;:[[2021,7,31]]},&quot;URL&quot;:&quot;http://asocolnef.com/wp-content/uploads/2018/12/GPC_enfermedad_renal_adopcion.pdf&quot;,&quot;issued&quot;:{&quot;date-parts&quot;:[[2016]]}},&quot;isTemporary&quot;:false}],&quot;isEdited&quot;:false,&quot;citationTag&quot;:&quot;MENDELEY_CITATION_v3_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&quot;,&quot;manualOverride&quot;:{&quot;isManuallyOverridden&quot;:false,&quot;manualOverrideText&quot;:&quot;&quot;,&quot;citeprocText&quot;:&quot;(16)&quot;}},{&quot;properties&quot;:{&quot;noteIndex&quot;:0},&quot;citationID&quot;:&quot;MENDELEY_CITATION_df9995bd-671f-4846-ade9-191d10faf82f&quot;,&quot;citationItems&quot;:[{&quot;id&quot;:&quot;9acd7e59-8c05-3537-9e4f-18376c54e8f6&quot;,&quot;itemData&quot;:{&quot;type&quot;:&quot;webpage&quot;,&quot;id&quot;:&quot;9acd7e59-8c05-3537-9e4f-18376c54e8f6&quot;,&quot;title&quot;:&quot;Guía de Práctica Clínica sobre la Detección y el Manejo de la Enfermedad Renal Crónica&quot;,&quot;author&quot;:[{&quot;family&quot;:&quot;Guía de Práctica Clínica sobre la Detección y el Manejo de la Enfermedad Renal Crónica&quot;,&quot;given&quot;:&quot;&quot;,&quot;parse-names&quot;:false,&quot;dropping-particle&quot;:&quot;&quot;,&quot;non-dropping-particle&quot;:&quot;&quot;}],&quot;accessed&quot;:{&quot;date-parts&quot;:[[2021,7,31]]},&quot;URL&quot;:&quot;http://asocolnef.com/wp-content/uploads/2018/12/GPC_enfermedad_renal_adopcion.pdf&quot;,&quot;issued&quot;:{&quot;date-parts&quot;:[[2016]]}},&quot;isTemporary&quot;:false},{&quot;id&quot;:&quot;60970511-1e7a-398d-b952-91188bcd4a44&quot;,&quot;itemData&quot;:{&quot;type&quot;:&quot;article-journal&quot;,&quot;id&quot;:&quot;60970511-1e7a-398d-b952-91188bcd4a44&quot;,&quot;title&quot;:&quot;Situación de la Enfermedad Renal Crónica, la Hipertensión Arterial y la Diabetes Mellitus en Colombia, 2019&quot;,&quot;author&quot;:[{&quot;family&quot;:&quot;Cuenta de Alto Costo Colombia&quot;,&quot;given&quot;:&quot;&quot;,&quot;parse-names&quot;:false,&quot;dropping-particle&quot;:&quot;&quot;,&quot;non-dropping-particle&quot;:&quot;&quot;}],&quot;container-title&quot;:&quot;Cuenta de Alto Costo&quot;,&quot;ISSN&quot;:&quot;2322-6323&quot;,&quot;issued&quot;:{&quot;date-parts&quot;:[[2019]]},&quot;abstract&quot;:&quot;La enfermedad renal crónica es el estado clínico-patológico que puede conducir a una enfermedad renal en etapa terminal, cualquiera que sea la naturaleza del proceso fisiopatológico, desde enfermedades genéticas o inmunes específicas (como la nefritis lúpica) hasta lesiones más sistémicas (como la nefropatía diabética) (1). La enfermedad renal crónica (ERC) se asocia con una disminución de la función renal la cual puede estar relacionada con la edad y se encuentra acelerada en la hipertensión, diabetes, obesidad y trastornos renales primarios. La enfermedad cardiovascular (ECV) es la causa principal de morbilidad y mortalidad donde la ERC se considera un acelerador del riesgo de ECV y un factor de riesgo independiente para eventos de ECV. Existe una relación inversa gradual entre el riesgo de ECV y la tasa de filtración glomerular (TFG) que es independiente de la edad, el sexo y otros factores de riesgo. La disminución de la función renal es un predictor de hospitalización, disfunción cognitiva y mala calidad de vida. La carga sanitaria es más alta en los estadios renales tempranos, debido a una mayor prevalencia, que afecta a alrededor del 35% de las personas mayores de 70 años (2). Sin embargo, el alto costo de la enfermedad está asociado a las etapas más avanzadas (Estadios 4 y 5). La ERC ha sido identificada como una patología de alto costo, no solo por su creciente prevalencia e incidencia, sino también, debido al riesgo elevado de presentar complicaciones, muerte, deterioro de la calidad de vida y de la capacidad laboral del paciente y consumo de recursos superior a la población general, por lo cual se hace necesario gestionar e intervenir la enfermedad y sus desenlaces evitables, protegiendo a los casos, sus familias y la sociedad contra el riesgo de catástrofe financiera (3). Los costos que representan la carga económica de la ERC se clasifican como directos e indirectos. Los directos son aquellos asociados con la enfermedad en sí y su progresión, incluida la enfermedad renal en etapa terminal (atención primaria, ambulatoria, hospitalaria y terapia de reemplazo renal). Los costos indirectos se definen como aquellos en los que se incurre para la atención que no tiene que ver con la función renal, como un infarto del miocardio, un accidente cerebrovascular, las estancias hospitalarias prolongadas, las infecciones recurrentes y el costo por el uso de medicamentos para el tratamiento de las enfermedades precursoras (4).&quot;,&quot;issue&quot;:&quot;2322-6323&quot;,&quot;volume&quot;:&quot;1&quot;},&quot;isTemporary&quot;:false}],&quot;isEdited&quot;:false,&quot;citationTag&quot;:&quot;MENDELEY_CITATION_v3_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&quot;,&quot;manualOverride&quot;:{&quot;isManuallyOverriden&quot;:false,&quot;manualOverrideText&quot;:&quot;&quot;,&quot;isManuallyOverridden&quot;:false,&quot;citeprocText&quot;:&quot;(2,16)&quot;}},{&quot;properties&quot;:{&quot;noteIndex&quot;:0},&quot;citationID&quot;:&quot;MENDELEY_CITATION_993d701d-9f72-4bd2-8aba-16330ca91c74&quot;,&quot;citationItems&quot;:[{&quot;id&quot;:&quot;f7e9503c-2644-3acc-80b0-7ce44f445d1a&quot;,&quot;itemData&quot;:{&quot;type&quot;:&quot;webpage&quot;,&quot;id&quot;:&quot;f7e9503c-2644-3acc-80b0-7ce44f445d1a&quot;,&quot;title&quot;:&quot;Simple Markov Models (Homogeneous)&quot;,&quot;accessed&quot;:{&quot;date-parts&quot;:[[2021,10,19]]},&quot;URL&quot;:&quot;https://cran.r-project.org/web/packages/heemod/vignettes/c_homogeneous.html&quot;},&quot;isTemporary&quot;:false}],&quot;isEdited&quot;:false,&quot;citationTag&quot;:&quot;MENDELEY_CITATION_v3_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&quot;,&quot;manualOverride&quot;:{&quot;isManuallyOverridden&quot;:false,&quot;manualOverrideText&quot;:&quot;&quot;,&quot;citeprocText&quot;:&quot;(17)&quot;}},{&quot;properties&quot;:{&quot;noteIndex&quot;:0},&quot;citationID&quot;:&quot;MENDELEY_CITATION_4f955aff-8b4e-4898-90c9-150fadb15204&quot;,&quot;citationItems&quot;:[{&quot;id&quot;:&quot;60970511-1e7a-398d-b952-91188bcd4a44&quot;,&quot;itemData&quot;:{&quot;type&quot;:&quot;article-journal&quot;,&quot;id&quot;:&quot;60970511-1e7a-398d-b952-91188bcd4a44&quot;,&quot;title&quot;:&quot;Situación de la Enfermedad Renal Crónica, la Hipertensión Arterial y la Diabetes Mellitus en Colombia, 2019&quot;,&quot;author&quot;:[{&quot;family&quot;:&quot;Cuenta de Alto Costo Colombia&quot;,&quot;given&quot;:&quot;&quot;,&quot;parse-names&quot;:false,&quot;dropping-particle&quot;:&quot;&quot;,&quot;non-dropping-particle&quot;:&quot;&quot;}],&quot;container-title&quot;:&quot;Cuenta de Alto Costo&quot;,&quot;ISSN&quot;:&quot;2322-6323&quot;,&quot;issued&quot;:{&quot;date-parts&quot;:[[2019]]},&quot;abstract&quot;:&quot;La enfermedad renal crónica es el estado clínico-patológico que puede conducir a una enfermedad renal en etapa terminal, cualquiera que sea la naturaleza del proceso fisiopatológico, desde enfermedades genéticas o inmunes específicas (como la nefritis lúpica) hasta lesiones más sistémicas (como la nefropatía diabética) (1). La enfermedad renal crónica (ERC) se asocia con una disminución de la función renal la cual puede estar relacionada con la edad y se encuentra acelerada en la hipertensión, diabetes, obesidad y trastornos renales primarios. La enfermedad cardiovascular (ECV) es la causa principal de morbilidad y mortalidad donde la ERC se considera un acelerador del riesgo de ECV y un factor de riesgo independiente para eventos de ECV. Existe una relación inversa gradual entre el riesgo de ECV y la tasa de filtración glomerular (TFG) que es independiente de la edad, el sexo y otros factores de riesgo. La disminución de la función renal es un predictor de hospitalización, disfunción cognitiva y mala calidad de vida. La carga sanitaria es más alta en los estadios renales tempranos, debido a una mayor prevalencia, que afecta a alrededor del 35% de las personas mayores de 70 años (2). Sin embargo, el alto costo de la enfermedad está asociado a las etapas más avanzadas (Estadios 4 y 5). La ERC ha sido identificada como una patología de alto costo, no solo por su creciente prevalencia e incidencia, sino también, debido al riesgo elevado de presentar complicaciones, muerte, deterioro de la calidad de vida y de la capacidad laboral del paciente y consumo de recursos superior a la población general, por lo cual se hace necesario gestionar e intervenir la enfermedad y sus desenlaces evitables, protegiendo a los casos, sus familias y la sociedad contra el riesgo de catástrofe financiera (3). Los costos que representan la carga económica de la ERC se clasifican como directos e indirectos. Los directos son aquellos asociados con la enfermedad en sí y su progresión, incluida la enfermedad renal en etapa terminal (atención primaria, ambulatoria, hospitalaria y terapia de reemplazo renal). Los costos indirectos se definen como aquellos en los que se incurre para la atención que no tiene que ver con la función renal, como un infarto del miocardio, un accidente cerebrovascular, las estancias hospitalarias prolongadas, las infecciones recurrentes y el costo por el uso de medicamentos para el tratamiento de las enfermedades precursoras (4).&quot;,&quot;issue&quot;:&quot;2322-6323&quot;,&quot;volume&quot;:&quot;1&quot;},&quot;isTemporary&quot;:false}],&quot;isEdited&quot;:false,&quot;citationTag&quot;:&quot;MENDELEY_CITATION_v3_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&quot;,&quot;manualOverride&quot;:{&quot;isManuallyOverridden&quot;:false,&quot;manualOverrideText&quot;:&quot;&quot;,&quot;citeprocText&quot;:&quot;(2)&quot;}},{&quot;properties&quot;:{&quot;noteIndex&quot;:0},&quot;citationID&quot;:&quot;MENDELEY_CITATION_c333d6cf-a95a-4c7f-9ee4-1900f631aed1&quot;,&quot;citationItems&quot;:[{&quot;id&quot;:&quot;ac532911-0a3a-3aad-bee0-13e753155e7a&quot;,&quot;itemData&quot;:{&quot;type&quot;:&quot;webpage&quot;,&quot;id&quot;:&quot;ac532911-0a3a-3aad-bee0-13e753155e7a&quot;,&quot;title&quot;:&quot;Esperanza de vida al nacer, total (años) | Data&quot;,&quot;accessed&quot;:{&quot;date-parts&quot;:[[2021,7,31]]},&quot;URL&quot;:&quot;https://datos.bancomundial.org/indicator/SP.DYN.LE00.IN&quot;},&quot;isTemporary&quot;:false}],&quot;isEdited&quot;:false,&quot;citationTag&quot;:&quot;MENDELEY_CITATION_v3_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&quot;,&quot;manualOverride&quot;:{&quot;isManuallyOverridden&quot;:false,&quot;manualOverrideText&quot;:&quot;&quot;,&quot;citeprocText&quot;:&quot;(18)&quot;}},{&quot;properties&quot;:{&quot;noteIndex&quot;:0},&quot;citationID&quot;:&quot;MENDELEY_CITATION_a850c263-c52c-4eb8-8fa6-559bf70544ee&quot;,&quot;citationItems&quot;:[{&quot;id&quot;:&quot;8d2d6115-78b6-355b-a4ba-695e09e6728c&quot;,&quot;itemData&quot;:{&quot;type&quot;:&quot;article-journal&quot;,&quot;id&quot;:&quot;8d2d6115-78b6-355b-a4ba-695e09e6728c&quot;,&quot;title&quot;:&quot;Manual para la elaboración de evaluaciones económicas en salud&quot;,&quot;author&quot;:[{&quot;family&quot;:&quot;Moreno Viscaya&quot;,&quot;given&quot;:&quot;Mabel&quot;,&quot;parse-names&quot;:false,&quot;dropping-particle&quot;:&quot;&quot;,&quot;non-dropping-particle&quot;:&quot;&quot;},{&quot;family&quot;:&quot;Mejia Mejia&quot;,&quot;given&quot;:&quot;Aurelio&quot;,&quot;parse-names&quot;:false,&quot;dropping-particle&quot;:&quot;&quot;,&quot;non-dropping-particle&quot;:&quot;&quot;},{&quot;family&quot;:&quot;Castro Jaramillo&quot;,&quot;given&quot;:&quot;Hector Eduardo&quot;,&quot;parse-names&quot;:false,&quot;dropping-particle&quot;:&quot;&quot;,&quot;non-dropping-particle&quot;:&quot;&quot;}],&quot;accessed&quot;:{&quot;date-parts&quot;:[[2021,7,31]]},&quot;ISBN&quot;:&quot;9789585858435&quot;,&quot;URL&quot;:&quot;https://www.iets.org.co/Archivos/64/Manual_evaluacion_economica.pdf&quot;,&quot;issued&quot;:{&quot;date-parts&quot;:[[2014]]}},&quot;isTemporary&quot;:false}],&quot;isEdited&quot;:false,&quot;citationTag&quot;:&quot;MENDELEY_CITATION_v3_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&quot;,&quot;manualOverride&quot;:{&quot;isManuallyOverridden&quot;:false,&quot;manualOverrideText&quot;:&quot;&quot;,&quot;citeprocText&quot;:&quot;(19)&quot;}},{&quot;properties&quot;:{&quot;noteIndex&quot;:0},&quot;citationID&quot;:&quot;MENDELEY_CITATION_1c31fc0c-8788-4f9d-b711-fb3287a52863&quot;,&quot;citationItems&quot;:[{&quot;id&quot;:&quot;f2b8bf57-e7fd-3600-9c58-08f8b1f30667&quot;,&quot;itemData&quot;:{&quot;type&quot;:&quot;article-journal&quot;,&quot;id&quot;:&quot;f2b8bf57-e7fd-3600-9c58-08f8b1f30667&quot;,&quot;title&quot;:&quot;Declaración PRISMA: una propuesta para mejorar la publicación de revisiones sistemáticas y metaanálisis&quot;,&quot;author&quot;:[{&quot;family&quot;:&quot;Urrútia&quot;,&quot;given&quot;:&quot;Gerard&quot;,&quot;parse-names&quot;:false,&quot;dropping-particle&quot;:&quot;&quot;,&quot;non-dropping-particle&quot;:&quot;&quot;},{&quot;family&quot;:&quot;Bonfill&quot;,&quot;given&quot;:&quot;Xavier&quot;,&quot;parse-names&quot;:false,&quot;dropping-particle&quot;:&quot;&quot;,&quot;non-dropping-particle&quot;:&quot;&quot;}],&quot;container-title&quot;:&quot;Medicina Clínica&quot;,&quot;DOI&quot;:&quot;10.1016/j.medcli.2010.01.015&quot;,&quot;ISSN&quot;:&quot;00257753&quot;,&quot;issued&quot;:{&quot;date-parts&quot;:[[2010]]},&quot;abstract&quot;:&quot;Medicina Clinica, 1 + (2010) 507-511. doi:10.1016/j.medcli.2010.01.015&quot;,&quot;issue&quot;:&quot;11&quot;,&quot;volume&quot;:&quot;135&quot;},&quot;isTemporary&quot;:false}],&quot;isEdited&quot;:false,&quot;citationTag&quot;:&quot;MENDELEY_CITATION_v3_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&quot;,&quot;manualOverride&quot;:{&quot;isManuallyOverridden&quot;:false,&quot;manualOverrideText&quot;:&quot;&quot;,&quot;citeprocText&quot;:&quot;(20)&quot;}},{&quot;properties&quot;:{&quot;noteIndex&quot;:0},&quot;citationID&quot;:&quot;MENDELEY_CITATION_f20cd6b1-45c9-45a5-9253-5258edefc6a5&quot;,&quot;citationItems&quot;:[{&quot;id&quot;:&quot;1682524c-4dd6-30d4-a47f-4bca40af60e6&quot;,&quot;itemData&quot;:{&quot;type&quot;:&quot;article-journal&quot;,&quot;id&quot;:&quot;1682524c-4dd6-30d4-a47f-4bca40af60e6&quot;,&quot;title&quot;:&quot;SGLT-2 inhibitors or GLP-1 receptor agonists for adults with type 2 diabetes: a clinical practice guideline&quot;,&quot;author&quot;:[{&quot;family&quot;:&quot;Li&quot;,&quot;given&quot;:&quot;Sheyu&quot;,&quot;parse-names&quot;:false,&quot;dropping-particle&quot;:&quot;&quot;,&quot;non-dropping-particle&quot;:&quot;&quot;},{&quot;family&quot;:&quot;Vandvik&quot;,&quot;given&quot;:&quot;Per Olav&quot;,&quot;parse-names&quot;:false,&quot;dropping-particle&quot;:&quot;&quot;,&quot;non-dropping-particle&quot;:&quot;&quot;},{&quot;family&quot;:&quot;Lytvyn&quot;,&quot;given&quot;:&quot;Lyubov&quot;,&quot;parse-names&quot;:false,&quot;dropping-particle&quot;:&quot;&quot;,&quot;non-dropping-particle&quot;:&quot;&quot;},{&quot;family&quot;:&quot;Guyatt&quot;,&quot;given&quot;:&quot;Gordon H&quot;,&quot;parse-names&quot;:false,&quot;dropping-particle&quot;:&quot;&quot;,&quot;non-dropping-particle&quot;:&quot;&quot;},{&quot;family&quot;:&quot;Palmer&quot;,&quot;given&quot;:&quot;Suetonia C&quot;,&quot;parse-names&quot;:false,&quot;dropping-particle&quot;:&quot;&quot;,&quot;non-dropping-particle&quot;:&quot;&quot;},{&quot;family&quot;:&quot;Rodriguez-Gutierrez&quot;,&quot;given&quot;:&quot;René&quot;,&quot;parse-names&quot;:false,&quot;dropping-particle&quot;:&quot;&quot;,&quot;non-dropping-particle&quot;:&quot;&quot;},{&quot;family&quot;:&quot;Foroutan&quot;,&quot;given&quot;:&quot;Farid&quot;,&quot;parse-names&quot;:false,&quot;dropping-particle&quot;:&quot;&quot;,&quot;non-dropping-particle&quot;:&quot;&quot;},{&quot;family&quot;:&quot;Agoritsas&quot;,&quot;given&quot;:&quot;Thomas&quot;,&quot;parse-names&quot;:false,&quot;dropping-particle&quot;:&quot;&quot;,&quot;non-dropping-particle&quot;:&quot;&quot;},{&quot;family&quot;:&quot;Siemieniuk&quot;,&quot;given&quot;:&quot;Reed A C&quot;,&quot;parse-names&quot;:false,&quot;dropping-particle&quot;:&quot;&quot;,&quot;non-dropping-particle&quot;:&quot;&quot;},{&quot;family&quot;:&quot;Walsh&quot;,&quot;given&quot;:&quot;Michael&quot;,&quot;parse-names&quot;:false,&quot;dropping-particle&quot;:&quot;&quot;,&quot;non-dropping-particle&quot;:&quot;&quot;},{&quot;family&quot;:&quot;Frere&quot;,&quot;given&quot;:&quot;Lawrie&quot;,&quot;parse-names&quot;:false,&quot;dropping-particle&quot;:&quot;&quot;,&quot;non-dropping-particle&quot;:&quot;&quot;},{&quot;family&quot;:&quot;Tunnicliffe&quot;,&quot;given&quot;:&quot;David J&quot;,&quot;parse-names&quot;:false,&quot;dropping-particle&quot;:&quot;&quot;,&quot;non-dropping-particle&quot;:&quot;&quot;},{&quot;family&quot;:&quot;Nagler&quot;,&quot;given&quot;:&quot;Evi&quot;,&quot;parse-names&quot;:false,&quot;dropping-particle&quot;:&quot;v&quot;,&quot;non-dropping-particle&quot;:&quot;&quot;},{&quot;family&quot;:&quot;Manja&quot;,&quot;given&quot;:&quot;Veena&quot;,&quot;parse-names&quot;:false,&quot;dropping-particle&quot;:&quot;&quot;,&quot;non-dropping-particle&quot;:&quot;&quot;},{&quot;family&quot;:&quot;Åsvold&quot;,&quot;given&quot;:&quot;Bjørn Olav&quot;,&quot;parse-names&quot;:false,&quot;dropping-particle&quot;:&quot;&quot;,&quot;non-dropping-particle&quot;:&quot;&quot;},{&quot;family&quot;:&quot;Jha&quot;,&quot;given&quot;:&quot;Vivekanand&quot;,&quot;parse-names&quot;:false,&quot;dropping-particle&quot;:&quot;&quot;,&quot;non-dropping-particle&quot;:&quot;&quot;},{&quot;family&quot;:&quot;Vermandere&quot;,&quot;given&quot;:&quot;Mieke&quot;,&quot;parse-names&quot;:false,&quot;dropping-particle&quot;:&quot;&quot;,&quot;non-dropping-particle&quot;:&quot;&quot;},{&quot;family&quot;:&quot;Gariani&quot;,&quot;given&quot;:&quot;Karim&quot;,&quot;parse-names&quot;:false,&quot;dropping-particle&quot;:&quot;&quot;,&quot;non-dropping-particle&quot;:&quot;&quot;},{&quot;family&quot;:&quot;Zhao&quot;,&quot;given&quot;:&quot;Qian&quot;,&quot;parse-names&quot;:false,&quot;dropping-particle&quot;:&quot;&quot;,&quot;non-dropping-particle&quot;:&quot;&quot;},{&quot;family&quot;:&quot;Ren&quot;,&quot;given&quot;:&quot;Yan&quot;,&quot;parse-names&quot;:false,&quot;dropping-particle&quot;:&quot;&quot;,&quot;non-dropping-particle&quot;:&quot;&quot;},{&quot;family&quot;:&quot;Cartwright&quot;,&quot;given&quot;:&quot;Emma Jane&quot;,&quot;parse-names&quot;:false,&quot;dropping-particle&quot;:&quot;&quot;,&quot;non-dropping-particle&quot;:&quot;&quot;},{&quot;family&quot;:&quot;Gee&quot;,&quot;given&quot;:&quot;Patrick&quot;,&quot;parse-names&quot;:false,&quot;dropping-particle&quot;:&quot;&quot;,&quot;non-dropping-particle&quot;:&quot;&quot;},{&quot;family&quot;:&quot;Wickes&quot;,&quot;given&quot;:&quot;Alan&quot;,&quot;parse-names&quot;:false,&quot;dropping-particle&quot;:&quot;&quot;,&quot;non-dropping-particle&quot;:&quot;&quot;},{&quot;family&quot;:&quot;Ferns&quot;,&quot;given&quot;:&quot;Linda&quot;,&quot;parse-names&quot;:false,&quot;dropping-particle&quot;:&quot;&quot;,&quot;non-dropping-particle&quot;:&quot;&quot;},{&quot;family&quot;:&quot;Wright&quot;,&quot;given&quot;:&quot;Robin&quot;,&quot;parse-names&quot;:false,&quot;dropping-particle&quot;:&quot;&quot;,&quot;non-dropping-particle&quot;:&quot;&quot;},{&quot;family&quot;:&quot;Li&quot;,&quot;given&quot;:&quot;Ling&quot;,&quot;parse-names&quot;:false,&quot;dropping-particle&quot;:&quot;&quot;,&quot;non-dropping-particle&quot;:&quot;&quot;},{&quot;family&quot;:&quot;Hao&quot;,&quot;given&quot;:&quot;Qiukui&quot;,&quot;parse-names&quot;:false,&quot;dropping-particle&quot;:&quot;&quot;,&quot;non-dropping-particle&quot;:&quot;&quot;},{&quot;family&quot;:&quot;Mustafa&quot;,&quot;given&quot;:&quot;Reem A&quot;,&quot;parse-names&quot;:false,&quot;dropping-particle&quot;:&quot;&quot;,&quot;non-dropping-particle&quot;:&quot;&quot;}],&quot;container-title&quot;:&quot;BMJ&quot;,&quot;accessed&quot;:{&quot;date-parts&quot;:[[2021,9,19]]},&quot;DOI&quot;:&quot;10.1136/BMJ.N1091&quot;,&quot;ISSN&quot;:&quot;1756-1833&quot;,&quot;PMID&quot;:&quot;33975892&quot;,&quot;URL&quot;:&quot;https://www.bmj.com/content/373/bmj.n1091&quot;,&quot;issued&quot;:{&quot;date-parts&quot;:[[2021,5,11]]},&quot;page&quot;:&quot;22&quot;,&quot;abstract&quot;:&quot;Clinical question What are the benefits and harms of sodium-glucose cotransporter 2 (SGLT-2) inhibitors and glucagon-like peptide 1 (GLP-1) receptor agonists when added to usual care (lifestyle interventions and/or other diabetes drugs) in adults with type 2 diabetes at different risk for cardiovascular and kidney outcomes?\n\nCurrent practice Clinical decisions about treatment of type 2 diabetes have been led by glycaemic control for decades. SGLT-2 inhibitors and GLP-1 receptor agonists are traditionally used in people with elevated glucose level after metformin treatment. This has changed through trials demonstrating atherosclerotic cardiovascular disease (CVD) and chronic kidney disease (CKD) benefits independent of medications’ glucose-lowering potential.\n\nRecommendations The guideline panel issued risk-stratified recommendations concerning the use of SGLT-2 inhibitors or GLP-1 receptor agonists in adults with type 2 diabetes\n\n• Three or fewer cardiovascular risk factors without established CVD or CKD: Weak recommendation against starting SGLT-2 inhibitors or GLP-1 receptor agonists.\n\n• More than three cardiovascular risk factors without established CVD or CKD: Weak recommendation for starting SGLT-2 inhibitors and weak against starting GLP-1 receptor agonists.\n\n• Established CVD or CKD: Weak recommendation for starting SGLT-2 inhibitors and GLP-1 receptor agonists.\n\n• Established CVD and CKD: Strong recommendation for starting SGLT-2 inhibitors and weak recommendation for starting GLP-1 receptor agonists.\n\n• For those committed to further reducing their risk for CVD and CKD outcomes: Weak recommendation for starting SGLT-2 inhibitors rather than GLP-1 receptor agonists.\n\nHow this guideline was created An international panel including patients, clinicians, and methodologists created these recommendations following standards for trustworthy guidelines and using the GRADE approach. The panel applied an individual patient perspective.\n\nThe evidence A linked systematic review and network meta-analysis (764 randomised trials included 421 346 participants) of benefits and harms found that SGLT-2 inhibitors and GLP-1 receptor agonists generally reduce overall death, and incidence of myocardial infarctions, and end-stage kidney disease or kidney failure (moderate to high certainty evidence). These medications exert different effects on stroke, hospitalisations for heart failure, and key adverse events in different subgroups. Absolute effects of benefit varied widely based on patients’ individual risk (for example, from five fewer deaths in the lowest risk to 48 fewer deaths in the highest risk, for 1000 patients treated over five years). A prognosis review identified 14 eligible risk prediction models, one of which (RECODe) informed most baseline risk estimates in evidence summaries to underpin the risk-stratified recommendations. Concerning patients’ values and preferences, the recommendations were supported by evidence from a systematic review of published literature, a patient focus group study, a practical issues summary, and a guideline panel survey.\n\nUnderstanding the recommendation We stratified the recommendations by the levels of risk for CVD and CKD and systematically considered the balance of benefits, harms, other considerations, and practical issues for each risk group. The strong recommendation for SGLT-2 inhibitors in patients with CVD and CKD reflects what the panel considered to be a clear benefit. For all other adults with type 2 diabetes, the weak recommendations reflect what the panel considered to be a finer balance between benefits, harms, and burdens of treatment options. Clinicians using the guideline can identify their patient’s individual risk for cardiovascular and kidney outcomes using credible risk calculators such as RECODe. Interactive evidence summaries and decision aids may support well informed treatment choices, including shared decision making.&quot;,&quot;publisher&quot;:&quot;British Medical Journal Publishing Group&quot;,&quot;issue&quot;:&quot;9&quot;,&quot;volume&quot;:&quot;373&quot;},&quot;isTemporary&quot;:false}],&quot;isEdited&quot;:false,&quot;citationTag&quot;:&quot;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&quot;,&quot;manualOverride&quot;:{&quot;isManuallyOverridden&quot;:false,&quot;manualOverrideText&quot;:&quot;&quot;,&quot;citeprocText&quot;:&quot;(21)&quot;}},{&quot;properties&quot;:{&quot;noteIndex&quot;:0},&quot;citationID&quot;:&quot;MENDELEY_CITATION_4f3e5b07-2d27-4eea-bf43-738ddf9404ee&quot;,&quot;citationItems&quot;:[{&quot;id&quot;:&quot;7990ceda-bae2-3604-be65-b448b66eb052&quot;,&quot;itemData&quot;:{&quot;type&quot;:&quot;article-journal&quot;,&quot;id&quot;:&quot;7990ceda-bae2-3604-be65-b448b66eb052&quot;,&quot;title&quot;:&quot;Sodium-glucose cotransporter protein-2 (SGLT-2) inhibitors and glucagon-like peptide-1 (GLP-1) receptor agonists for type 2 diabetes: systematic review and network meta-analysis of randomised controlled trials&quot;,&quot;author&quot;:[{&quot;family&quot;:&quot;SC&quot;,&quot;given&quot;:&quot;Palmer&quot;,&quot;parse-names&quot;:false,&quot;dropping-particle&quot;:&quot;&quot;,&quot;non-dropping-particle&quot;:&quot;&quot;},{&quot;family&quot;:&quot;B&quot;,&quot;given&quot;:&quot;Tendal&quot;,&quot;parse-names&quot;:false,&quot;dropping-particle&quot;:&quot;&quot;,&quot;non-dropping-particle&quot;:&quot;&quot;},{&quot;family&quot;:&quot;RA&quot;,&quot;given&quot;:&quot;Mustafa&quot;,&quot;parse-names&quot;:false,&quot;dropping-particle&quot;:&quot;&quot;,&quot;non-dropping-particle&quot;:&quot;&quot;},{&quot;family&quot;:&quot;PO&quot;,&quot;given&quot;:&quot;Vandvik&quot;,&quot;parse-names&quot;:false,&quot;dropping-particle&quot;:&quot;&quot;,&quot;non-dropping-particle&quot;:&quot;&quot;},{&quot;family&quot;:&quot;S&quot;,&quot;given&quot;:&quot;Li&quot;,&quot;parse-names&quot;:false,&quot;dropping-particle&quot;:&quot;&quot;,&quot;non-dropping-particle&quot;:&quot;&quot;},{&quot;family&quot;:&quot;Q&quot;,&quot;given&quot;:&quot;Hao&quot;,&quot;parse-names&quot;:false,&quot;dropping-particle&quot;:&quot;&quot;,&quot;non-dropping-particle&quot;:&quot;&quot;},{&quot;family&quot;:&quot;D&quot;,&quot;given&quot;:&quot;Tunnicliffe&quot;,&quot;parse-names&quot;:false,&quot;dropping-particle&quot;:&quot;&quot;,&quot;non-dropping-particle&quot;:&quot;&quot;},{&quot;family&quot;:&quot;M&quot;,&quot;given&quot;:&quot;Ruospo&quot;,&quot;parse-names&quot;:false,&quot;dropping-particle&quot;:&quot;&quot;,&quot;non-dropping-particle&quot;:&quot;&quot;},{&quot;family&quot;:&quot;P&quot;,&quot;given&quot;:&quot;Natale&quot;,&quot;parse-names&quot;:false,&quot;dropping-particle&quot;:&quot;&quot;,&quot;non-dropping-particle&quot;:&quot;&quot;},{&quot;family&quot;:&quot;V&quot;,&quot;given&quot;:&quot;Saglimbene&quot;,&quot;parse-names&quot;:false,&quot;dropping-particle&quot;:&quot;&quot;,&quot;non-dropping-particle&quot;:&quot;&quot;},{&quot;family&quot;:&quot;A&quot;,&quot;given&quot;:&quot;Nicolucci&quot;,&quot;parse-names&quot;:false,&quot;dropping-particle&quot;:&quot;&quot;,&quot;non-dropping-particle&quot;:&quot;&quot;},{&quot;family&quot;:&quot;DW&quot;,&quot;given&quot;:&quot;Johnson&quot;,&quot;parse-names&quot;:false,&quot;dropping-particle&quot;:&quot;&quot;,&quot;non-dropping-particle&quot;:&quot;&quot;},{&quot;family&quot;:&quot;M&quot;,&quot;given&quot;:&quot;Tonelli&quot;,&quot;parse-names&quot;:false,&quot;dropping-particle&quot;:&quot;&quot;,&quot;non-dropping-particle&quot;:&quot;&quot;},{&quot;family&quot;:&quot;MC&quot;,&quot;given&quot;:&quot;Rossi&quot;,&quot;parse-names&quot;:false,&quot;dropping-particle&quot;:&quot;&quot;,&quot;non-dropping-particle&quot;:&quot;&quot;},{&quot;family&quot;:&quot;SV&quot;,&quot;given&quot;:&quot;Badve&quot;,&quot;parse-names&quot;:false,&quot;dropping-particle&quot;:&quot;&quot;,&quot;non-dropping-particle&quot;:&quot;&quot;},{&quot;family&quot;:&quot;Y&quot;,&quot;given&quot;:&quot;Cho&quot;,&quot;parse-names&quot;:false,&quot;dropping-particle&quot;:&quot;&quot;,&quot;non-dropping-particle&quot;:&quot;&quot;},{&quot;family&quot;:&quot;AC&quot;,&quot;given&quot;:&quot;Nadeau-Fredette&quot;,&quot;parse-names&quot;:false,&quot;dropping-particle&quot;:&quot;&quot;,&quot;non-dropping-particle&quot;:&quot;&quot;},{&quot;family&quot;:&quot;M&quot;,&quot;given&quot;:&quot;Burke&quot;,&quot;parse-names&quot;:false,&quot;dropping-particle&quot;:&quot;&quot;,&quot;non-dropping-particle&quot;:&quot;&quot;},{&quot;family&quot;:&quot;LI&quot;,&quot;given&quot;:&quot;Faruque&quot;,&quot;parse-names&quot;:false,&quot;dropping-particle&quot;:&quot;&quot;,&quot;non-dropping-particle&quot;:&quot;&quot;},{&quot;family&quot;:&quot;A&quot;,&quot;given&quot;:&quot;Lloyd&quot;,&quot;parse-names&quot;:false,&quot;dropping-particle&quot;:&quot;&quot;,&quot;non-dropping-particle&quot;:&quot;&quot;},{&quot;family&quot;:&quot;N&quot;,&quot;given&quot;:&quot;Ahmad&quot;,&quot;parse-names&quot;:false,&quot;dropping-particle&quot;:&quot;&quot;,&quot;non-dropping-particle&quot;:&quot;&quot;},{&quot;family&quot;:&quot;Y&quot;,&quot;given&quot;:&quot;Liu&quot;,&quot;parse-names&quot;:false,&quot;dropping-particle&quot;:&quot;&quot;,&quot;non-dropping-particle&quot;:&quot;&quot;},{&quot;family&quot;:&quot;S&quot;,&quot;given&quot;:&quot;Tiv&quot;,&quot;parse-names&quot;:false,&quot;dropping-particle&quot;:&quot;&quot;,&quot;non-dropping-particle&quot;:&quot;&quot;},{&quot;family&quot;:&quot;T&quot;,&quot;given&quot;:&quot;Millard&quot;,&quot;parse-names&quot;:false,&quot;dropping-particle&quot;:&quot;&quot;,&quot;non-dropping-particle&quot;:&quot;&quot;},{&quot;family&quot;:&quot;L&quot;,&quot;given&quot;:&quot;Gagliardi&quot;,&quot;parse-names&quot;:false,&quot;dropping-particle&quot;:&quot;&quot;,&quot;non-dropping-particle&quot;:&quot;&quot;},{&quot;family&quot;:&quot;N&quot;,&quot;given&quot;:&quot;Kolanu&quot;,&quot;parse-names&quot;:false,&quot;dropping-particle&quot;:&quot;&quot;,&quot;non-dropping-particle&quot;:&quot;&quot;},{&quot;family&quot;:&quot;RD&quot;,&quot;given&quot;:&quot;Barmanray&quot;,&quot;parse-names&quot;:false,&quot;dropping-particle&quot;:&quot;&quot;,&quot;non-dropping-particle&quot;:&quot;&quot;},{&quot;family&quot;:&quot;R&quot;,&quot;given&quot;:&quot;McMorrow&quot;,&quot;parse-names&quot;:false,&quot;dropping-particle&quot;:&quot;&quot;,&quot;non-dropping-particle&quot;:&quot;&quot;},{&quot;family&quot;:&quot;AK&quot;,&quot;given&quot;:&quot;Raygoza Cortez&quot;,&quot;parse-names&quot;:false,&quot;dropping-particle&quot;:&quot;&quot;,&quot;non-dropping-particle&quot;:&quot;&quot;},{&quot;family&quot;:&quot;H&quot;,&quot;given&quot;:&quot;White&quot;,&quot;parse-names&quot;:false,&quot;dropping-particle&quot;:&quot;&quot;,&quot;non-dropping-particle&quot;:&quot;&quot;},{&quot;family&quot;:&quot;X&quot;,&quot;given&quot;:&quot;Chen&quot;,&quot;parse-names&quot;:false,&quot;dropping-particle&quot;:&quot;&quot;,&quot;non-dropping-particle&quot;:&quot;&quot;},{&quot;family&quot;:&quot;X&quot;,&quot;given&quot;:&quot;Zhou&quot;,&quot;parse-names&quot;:false,&quot;dropping-particle&quot;:&quot;&quot;,&quot;non-dropping-particle&quot;:&quot;&quot;},{&quot;family&quot;:&quot;J&quot;,&quot;given&quot;:&quot;Liu&quot;,&quot;parse-names&quot;:false,&quot;dropping-particle&quot;:&quot;&quot;,&quot;non-dropping-particle&quot;:&quot;&quot;},{&quot;family&quot;:&quot;AF&quot;,&quot;given&quot;:&quot;Rodríguez&quot;,&quot;parse-names&quot;:false,&quot;dropping-particle&quot;:&quot;&quot;,&quot;non-dropping-particle&quot;:&quot;&quot;},{&quot;family&quot;:&quot;AD&quot;,&quot;given&quot;:&quot;González-Colmenero&quot;,&quot;parse-names&quot;:false,&quot;dropping-particle&quot;:&quot;&quot;,&quot;non-dropping-particle&quot;:&quot;&quot;},{&quot;family&quot;:&quot;Y&quot;,&quot;given&quot;:&quot;Wang&quot;,&quot;parse-names&quot;:false,&quot;dropping-particle&quot;:&quot;&quot;,&quot;non-dropping-particle&quot;:&quot;&quot;},{&quot;family&quot;:&quot;L&quot;,&quot;given&quot;:&quot;Li&quot;,&quot;parse-names&quot;:false,&quot;dropping-particle&quot;:&quot;&quot;,&quot;non-dropping-particle&quot;:&quot;&quot;},{&quot;family&quot;:&quot;S&quot;,&quot;given&quot;:&quot;Sutanto&quot;,&quot;parse-names&quot;:false,&quot;dropping-particle&quot;:&quot;&quot;,&quot;non-dropping-particle&quot;:&quot;&quot;},{&quot;family&quot;:&quot;RC&quot;,&quot;given&quot;:&quot;Solis&quot;,&quot;parse-names&quot;:false,&quot;dropping-particle&quot;:&quot;&quot;,&quot;non-dropping-particle&quot;:&quot;&quot;},{&quot;family&quot;:&quot;F&quot;,&quot;given&quot;:&quot;Díaz González-Colmenero&quot;,&quot;parse-names&quot;:false,&quot;dropping-particle&quot;:&quot;&quot;,&quot;non-dropping-particle&quot;:&quot;&quot;},{&quot;family&quot;:&quot;R&quot;,&quot;given&quot;:&quot;Rodriguez-Gutierrez&quot;,&quot;parse-names&quot;:false,&quot;dropping-particle&quot;:&quot;&quot;,&quot;non-dropping-particle&quot;:&quot;&quot;},{&quot;family&quot;:&quot;M&quot;,&quot;given&quot;:&quot;Walsh&quot;,&quot;parse-names&quot;:false,&quot;dropping-particle&quot;:&quot;&quot;,&quot;non-dropping-particle&quot;:&quot;&quot;},{&quot;family&quot;:&quot;G&quot;,&quot;given&quot;:&quot;Guyatt&quot;,&quot;parse-names&quot;:false,&quot;dropping-particle&quot;:&quot;&quot;,&quot;non-dropping-particle&quot;:&quot;&quot;},{&quot;family&quot;:&quot;GFM&quot;,&quot;given&quot;:&quot;Strippoli&quot;,&quot;parse-names&quot;:false,&quot;dropping-particle&quot;:&quot;&quot;,&quot;non-dropping-particle&quot;:&quot;&quot;}],&quot;container-title&quot;:&quot;BMJ (Clinical research ed.)&quot;,&quot;accessed&quot;:{&quot;date-parts&quot;:[[2021,7,31]]},&quot;DOI&quot;:&quot;10.1136/BMJ.M4573&quot;,&quot;ISSN&quot;:&quot;1756-1833&quot;,&quot;PMID&quot;:&quot;33441402&quot;,&quot;URL&quot;:&quot;https://pubmed.ncbi.nlm.nih.gov/33441402/&quot;,&quot;issued&quot;:{&quot;date-parts&quot;:[[2021,1,13]]},&quot;abstract&quot;:&quot;Objective To evaluate sodium-glucose cotransporter-2 (SGLT-2) inhibitors and glucagon-like peptide-1 (GLP-1) receptor agonists in patients with type 2 diabetes at varying cardiovascular and renal risk. Design Network meta-analysis. Data sources Medline, Embase, and Cochrane CENTRAL up to 11 August 2020. Eligibility criteria for selecting studies Randomised controlled trials comparing SGLT-2 inhibitors or GLP-1 receptor agonists with placebo, standard care, or other glucose lowering treatment in adults with type 2 diabetes with follow up of 24 weeks or longer. Studies were screened independently by two reviewers for eligibility, extracted data, and assessed risk of bias. Main outcome measures Frequentist random effects network meta-analysis was carried out and GRADE (grading of recommendations assessment, development, and evaluation) used to assess evidence certainty. Results included estimated absolute effects of treatment per 1000 patients treated for five years for patients at very low risk (no cardiovascular risk factors), low risk (three or more cardiovascular risk factors), moderate risk (cardiovascular disease), high risk (chronic kidney disease), and very high risk (cardiovascular disease and kidney disease). A guideline panel provided oversight of the systematic review. Results 764 trials including 421 346 patients proved eligible. All results refer to the addition of SGLT-2 inhibitors and GLP-1 receptor agonists to existing diabetes treatment. Both classes of drugs lowered all cause mortality, cardiovascular mortality, non-fatal myocardial infarction, and kidney failure (high certainty evidence). Notable differences were found between the two agents: SGLT-2 inhibitors reduced mortality and admission to hospital for heart failure more than GLP-1 receptor agonists, and GLP-1 receptor agonists reduced non-fatal stroke more than SGLT-2 inhibitors (which appeared to have no effect). SGLT-2 inhibitors caused genital infection (high certainty), whereas GLP-1 receptor agonists might cause severe gastrointestinal events (low certainty). Low certainty evidence suggested that SGLT-2 inhibitors and GLP-1 receptor agonists might lower body weight. Little or no evidence was found for the effect of SGLT-2 inhibitors or GLP-1 receptor agonists on limb amputation, blindness, eye disease, neuropathic pain, or health related quality of life. The absolute benefits of these drugs vary substantially across patients from low to very high risk of cardiovascular and renal outcomes (eg, SGLT-2 inhibitors resulted in 5 to 48 fewer deaths in 1000 patients over five years; see interactive decision support tool (https://magicevidence.org/match-it/200820dist/#!/) for all outcomes. Conclusions In patients with type 2 diabetes, SGLT-2 inhibitors and GLP-1 receptor agonists reduced cardiovascular and renal outcomes, with notable differences in benefits and harms. Absolute benefits are determined by individual risk profiles of patients, with clear implications for clinical practice, as reflected in the BMJ Rapid Recommendations directly informed by this systematic review. Systematic review registration PROSPERO CRD42019153180.&quot;,&quot;publisher&quot;:&quot;BMJ&quot;,&quot;volume&quot;:&quot;372&quot;},&quot;isTemporary&quot;:false}],&quot;isEdited&quot;:false,&quot;citationTag&quot;:&quot;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&quot;,&quot;manualOverride&quot;:{&quot;isManuallyOverridden&quot;:false,&quot;manualOverrideText&quot;:&quot;&quot;,&quot;citeprocText&quot;:&quot;(13)&quot;}},{&quot;properties&quot;:{&quot;noteIndex&quot;:0},&quot;citationID&quot;:&quot;MENDELEY_CITATION_09c534b6-d425-4fd1-b174-f34e4315849d&quot;,&quot;citationItems&quot;:[{&quot;id&quot;:&quot;a44f4ee6-051c-3bf7-bff9-96994e635afa&quot;,&quot;itemData&quot;:{&quot;type&quot;:&quot;article-journal&quot;,&quot;id&quot;:&quot;a44f4ee6-051c-3bf7-bff9-96994e635afa&quot;,&quot;title&quot;:&quot;Estimating Transition Probabilities from Published Evidence: A Tutorial for Decision Modelers&quot;,&quot;author&quot;:[{&quot;family&quot;:&quot;Gidwani&quot;,&quot;given&quot;:&quot;Risha&quot;,&quot;parse-names&quot;:false,&quot;dropping-particle&quot;:&quot;&quot;,&quot;non-dropping-particle&quot;:&quot;&quot;},{&quot;family&quot;:&quot;Russell&quot;,&quot;given&quot;:&quot;Louise B.&quot;,&quot;parse-names&quot;:false,&quot;dropping-particle&quot;:&quot;&quot;,&quot;non-dropping-particle&quot;:&quot;&quot;}],&quot;container-title&quot;:&quot;Pharmacoeconomics&quot;,&quot;accessed&quot;:{&quot;date-parts&quot;:[[2021,7,31]]},&quot;DOI&quot;:&quot;10.1007/S40273-020-00937-Z&quot;,&quot;PMID&quot;:&quot;32797380&quot;,&quot;URL&quot;:&quot;/pmc/articles/PMC7426391/&quot;,&quot;issued&quot;:{&quot;date-parts&quot;:[[2020,11,1]]},&quot;page&quot;:&quot;1&quot;,&quot;abstract&quot;:&quot;This tutorial presents practical guidance on transforming various typesof information published in journals, or available online from government and other sources, into transition probabilities for use in state-transition models, including cost-effectiveness models. Much, but not all, of the guidance has been previously published in peer-reviewed journals. Our purpose is to collect it in one location to serve as a stand-alone resource for decision modelers who draw most or all of their information from the published literature. Our focus is on the technical aspects of manipulating data to derive transition probabilities. We explain how to derive model transition probabilities from the following types of statistics: relative risks, odds, odds ratios, and rates. We then review the well-known approach for converting probabilities to match the model’s cycle length when there are two health-state transitions and how to handle the case of three or more health-state transitions, for which the two-state approach is not appropriate. Other topics discussed include transition probabilities for population subgroups, issues to keep in mind when using data from different sources in the derivation process, and sensitivity analyses, including the use of sensitivity analysis to allocate analyst effort in refining transition probabilities and ways to handle sources of uncertainty that are not routinely formalized in models. The paper concludes with recommendations to help modelers make the best use of the published literature.&quot;,&quot;publisher&quot;:&quot;Nature Publishing Group&quot;,&quot;issue&quot;:&quot;11&quot;,&quot;volume&quot;:&quot;38&quot;},&quot;isTemporary&quot;:false}],&quot;isEdited&quot;:false,&quot;citationTag&quot;:&quot;MENDELEY_CITATION_v3_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&quot;,&quot;manualOverride&quot;:{&quot;isManuallyOverridden&quot;:false,&quot;manualOverrideText&quot;:&quot;&quot;,&quot;citeprocText&quot;:&quot;(22)&quot;}},{&quot;properties&quot;:{&quot;noteIndex&quot;:0},&quot;citationID&quot;:&quot;MENDELEY_CITATION_a043586d-39c1-4b9a-9b43-31b467b3c582&quot;,&quot;citationItems&quot;:[{&quot;id&quot;:&quot;60970511-1e7a-398d-b952-91188bcd4a44&quot;,&quot;itemData&quot;:{&quot;type&quot;:&quot;article-journal&quot;,&quot;id&quot;:&quot;60970511-1e7a-398d-b952-91188bcd4a44&quot;,&quot;title&quot;:&quot;Situación de la Enfermedad Renal Crónica, la Hipertensión Arterial y la Diabetes Mellitus en Colombia, 2019&quot;,&quot;author&quot;:[{&quot;family&quot;:&quot;Cuenta de Alto Costo Colombia&quot;,&quot;given&quot;:&quot;&quot;,&quot;parse-names&quot;:false,&quot;dropping-particle&quot;:&quot;&quot;,&quot;non-dropping-particle&quot;:&quot;&quot;}],&quot;container-title&quot;:&quot;Cuenta de Alto Costo&quot;,&quot;ISSN&quot;:&quot;2322-6323&quot;,&quot;issued&quot;:{&quot;date-parts&quot;:[[2019]]},&quot;abstract&quot;:&quot;La enfermedad renal crónica es el estado clínico-patológico que puede conducir a una enfermedad renal en etapa terminal, cualquiera que sea la naturaleza del proceso fisiopatológico, desde enfermedades genéticas o inmunes específicas (como la nefritis lúpica) hasta lesiones más sistémicas (como la nefropatía diabética) (1). La enfermedad renal crónica (ERC) se asocia con una disminución de la función renal la cual puede estar relacionada con la edad y se encuentra acelerada en la hipertensión, diabetes, obesidad y trastornos renales primarios. La enfermedad cardiovascular (ECV) es la causa principal de morbilidad y mortalidad donde la ERC se considera un acelerador del riesgo de ECV y un factor de riesgo independiente para eventos de ECV. Existe una relación inversa gradual entre el riesgo de ECV y la tasa de filtración glomerular (TFG) que es independiente de la edad, el sexo y otros factores de riesgo. La disminución de la función renal es un predictor de hospitalización, disfunción cognitiva y mala calidad de vida. La carga sanitaria es más alta en los estadios renales tempranos, debido a una mayor prevalencia, que afecta a alrededor del 35% de las personas mayores de 70 años (2). Sin embargo, el alto costo de la enfermedad está asociado a las etapas más avanzadas (Estadios 4 y 5). La ERC ha sido identificada como una patología de alto costo, no solo por su creciente prevalencia e incidencia, sino también, debido al riesgo elevado de presentar complicaciones, muerte, deterioro de la calidad de vida y de la capacidad laboral del paciente y consumo de recursos superior a la población general, por lo cual se hace necesario gestionar e intervenir la enfermedad y sus desenlaces evitables, protegiendo a los casos, sus familias y la sociedad contra el riesgo de catástrofe financiera (3). Los costos que representan la carga económica de la ERC se clasifican como directos e indirectos. Los directos son aquellos asociados con la enfermedad en sí y su progresión, incluida la enfermedad renal en etapa terminal (atención primaria, ambulatoria, hospitalaria y terapia de reemplazo renal). Los costos indirectos se definen como aquellos en los que se incurre para la atención que no tiene que ver con la función renal, como un infarto del miocardio, un accidente cerebrovascular, las estancias hospitalarias prolongadas, las infecciones recurrentes y el costo por el uso de medicamentos para el tratamiento de las enfermedades precursoras (4).&quot;,&quot;issue&quot;:&quot;2322-6323&quot;,&quot;volume&quot;:&quot;1&quot;},&quot;isTemporary&quot;:false}],&quot;isEdited&quot;:false,&quot;citationTag&quot;:&quot;MENDELEY_CITATION_v3_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&quot;,&quot;manualOverride&quot;:{&quot;isManuallyOverridden&quot;:false,&quot;manualOverrideText&quot;:&quot;&quot;,&quot;citeprocText&quot;:&quot;(2)&quot;}},{&quot;properties&quot;:{&quot;noteIndex&quot;:0},&quot;citationID&quot;:&quot;MENDELEY_CITATION_11316a83-3873-4444-ae8e-69c8fb87eb45&quot;,&quot;citationItems&quot;:[{&quot;id&quot;:&quot;9acd7e59-8c05-3537-9e4f-18376c54e8f6&quot;,&quot;itemData&quot;:{&quot;type&quot;:&quot;webpage&quot;,&quot;id&quot;:&quot;9acd7e59-8c05-3537-9e4f-18376c54e8f6&quot;,&quot;title&quot;:&quot;Guía de Práctica Clínica sobre la Detección y el Manejo de la Enfermedad Renal Crónica&quot;,&quot;author&quot;:[{&quot;family&quot;:&quot;Guía de Práctica Clínica sobre la Detección y el Manejo de la Enfermedad Renal Crónica&quot;,&quot;given&quot;:&quot;&quot;,&quot;parse-names&quot;:false,&quot;dropping-particle&quot;:&quot;&quot;,&quot;non-dropping-particle&quot;:&quot;&quot;}],&quot;accessed&quot;:{&quot;date-parts&quot;:[[2021,7,31]]},&quot;URL&quot;:&quot;http://asocolnef.com/wp-content/uploads/2018/12/GPC_enfermedad_renal_adopcion.pdf&quot;,&quot;issued&quot;:{&quot;date-parts&quot;:[[2016]]}},&quot;isTemporary&quot;:false}],&quot;isEdited&quot;:false,&quot;citationTag&quot;:&quot;MENDELEY_CITATION_v3_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&quot;,&quot;manualOverride&quot;:{&quot;isManuallyOverriden&quot;:false,&quot;manualOverrideText&quot;:&quot;&quot;,&quot;isManuallyOverridden&quot;:false,&quot;citeprocText&quot;:&quot;(16)&quot;}},{&quot;properties&quot;:{&quot;noteIndex&quot;:0},&quot;citationID&quot;:&quot;MENDELEY_CITATION_df5ed1e3-537a-461f-8291-c2a7b9628e15&quot;,&quot;citationItems&quot;:[{&quot;id&quot;:&quot;8d2d6115-78b6-355b-a4ba-695e09e6728c&quot;,&quot;itemData&quot;:{&quot;type&quot;:&quot;article-journal&quot;,&quot;id&quot;:&quot;8d2d6115-78b6-355b-a4ba-695e09e6728c&quot;,&quot;title&quot;:&quot;Manual para la elaboración de evaluaciones económicas en salud&quot;,&quot;author&quot;:[{&quot;family&quot;:&quot;Moreno Viscaya&quot;,&quot;given&quot;:&quot;Mabel&quot;,&quot;parse-names&quot;:false,&quot;dropping-particle&quot;:&quot;&quot;,&quot;non-dropping-particle&quot;:&quot;&quot;},{&quot;family&quot;:&quot;Mejia Mejia&quot;,&quot;given&quot;:&quot;Aurelio&quot;,&quot;parse-names&quot;:false,&quot;dropping-particle&quot;:&quot;&quot;,&quot;non-dropping-particle&quot;:&quot;&quot;},{&quot;family&quot;:&quot;Castro Jaramillo&quot;,&quot;given&quot;:&quot;Hector Eduardo&quot;,&quot;parse-names&quot;:false,&quot;dropping-particle&quot;:&quot;&quot;,&quot;non-dropping-particle&quot;:&quot;&quot;}],&quot;accessed&quot;:{&quot;date-parts&quot;:[[2021,7,31]]},&quot;ISBN&quot;:&quot;9789585858435&quot;,&quot;URL&quot;:&quot;https://www.iets.org.co/Archivos/64/Manual_evaluacion_economica.pdf&quot;,&quot;issued&quot;:{&quot;date-parts&quot;:[[2014]]}},&quot;isTemporary&quot;:false}],&quot;isEdited&quot;:false,&quot;citationTag&quot;:&quot;MENDELEY_CITATION_v3_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&quot;,&quot;manualOverride&quot;:{&quot;isManuallyOverriden&quot;:false,&quot;manualOverrideText&quot;:&quot;&quot;,&quot;isManuallyOverridden&quot;:false,&quot;citeprocText&quot;:&quot;(19)&quot;}},{&quot;properties&quot;:{&quot;noteIndex&quot;:0},&quot;citationID&quot;:&quot;MENDELEY_CITATION_1be7f075-d2ff-4325-b74f-8a15bfe0ea5c&quot;,&quot;citationItems&quot;:[{&quot;id&quot;:&quot;0105ac60-66aa-3eaa-a97f-c907e3945948&quot;,&quot;itemData&quot;:{&quot;type&quot;:&quot;legislation&quot;,&quot;id&quot;:&quot;0105ac60-66aa-3eaa-a97f-c907e3945948&quot;,&quot;title&quot;:&quot;ACUERDO No. 256 DE 2.001&quot;,&quot;author&quot;:[{&quot;family&quot;:&quot;CONSEJO DIRECTIVO DEL INSTITUTO DE SEGUROS SOCIALES&quot;,&quot;given&quot;:&quot;&quot;,&quot;parse-names&quot;:false,&quot;dropping-particle&quot;:&quot;&quot;,&quot;non-dropping-particle&quot;:&quot;&quot;}],&quot;issued&quot;:{&quot;date-parts&quot;:[[2001]]},&quot;publisher-place&quot;:&quot;COLOMBIA&quot;},&quot;isTemporary&quot;:false}],&quot;isEdited&quot;:false,&quot;citationTag&quot;:&quot;MENDELEY_CITATION_v3_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&quot;,&quot;manualOverride&quot;:{&quot;isManuallyOverridden&quot;:false,&quot;manualOverrideText&quot;:&quot;&quot;,&quot;citeprocText&quot;:&quot;(23)&quot;}},{&quot;properties&quot;:{&quot;noteIndex&quot;:0},&quot;citationID&quot;:&quot;MENDELEY_CITATION_37715c46-581b-446b-a468-b500aba340fb&quot;,&quot;citationItems&quot;:[{&quot;id&quot;:&quot;0105ac60-66aa-3eaa-a97f-c907e3945948&quot;,&quot;itemData&quot;:{&quot;type&quot;:&quot;legislation&quot;,&quot;id&quot;:&quot;0105ac60-66aa-3eaa-a97f-c907e3945948&quot;,&quot;title&quot;:&quot;ACUERDO No. 256 DE 2.001&quot;,&quot;author&quot;:[{&quot;family&quot;:&quot;CONSEJO DIRECTIVO DEL INSTITUTO DE SEGUROS SOCIALES&quot;,&quot;given&quot;:&quot;&quot;,&quot;parse-names&quot;:false,&quot;dropping-particle&quot;:&quot;&quot;,&quot;non-dropping-particle&quot;:&quot;&quot;}],&quot;issued&quot;:{&quot;date-parts&quot;:[[2001]]},&quot;publisher-place&quot;:&quot;COLOMBIA&quot;},&quot;isTemporary&quot;:false}],&quot;isEdited&quot;:false,&quot;citationTag&quot;:&quot;MENDELEY_CITATION_v3_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&quot;,&quot;manualOverride&quot;:{&quot;isManuallyOverridden&quot;:false,&quot;manualOverrideText&quot;:&quot;&quot;,&quot;citeprocText&quot;:&quot;(23)&quot;}},{&quot;properties&quot;:{&quot;noteIndex&quot;:0},&quot;citationID&quot;:&quot;MENDELEY_CITATION_47018d95-2570-4c24-a4ab-150dd97b23d0&quot;,&quot;citationItems&quot;:[{&quot;id&quot;:&quot;61637602-eb42-3c16-a010-3d9a0ff00c6b&quot;,&quot;itemData&quot;:{&quot;type&quot;:&quot;legislation&quot;,&quot;id&quot;:&quot;61637602-eb42-3c16-a010-3d9a0ff00c6b&quot;,&quot;title&quot;:&quot;Informe de Actualización integral de los Servicios y Tecnologías de Salud Financiados con Recursos de la UPC AÑO 2021&quot;,&quot;author&quot;:[{&quot;family&quot;:&quot;Dirección de Regulación de Beneficios&quot;,&quot;given&quot;:&quot;Costos y Tarifas de Aseguramiento en Salud. Ministerio de Salud.  Republica de Colombia.&quot;,&quot;parse-names&quot;:false,&quot;dropping-particle&quot;:&quot;&quot;,&quot;non-dropping-particle&quot;:&quot;&quot;}],&quot;accessed&quot;:{&quot;date-parts&quot;:[[2021,7,31]]},&quot;URL&quot;:&quot;https://www.minsalud.gov.co/sites/rid/Lists/BibliotecaDigital/RIDE/VP/RBC/informe-actualizacion-servicios-tecnologias-financiados-upc2021.pdf&quot;,&quot;issued&quot;:{&quot;date-parts&quot;:[[2021]]},&quot;publisher&quot;:&quot;https://www.minsalud.gov.co/sites/rid/Lists/BibliotecaDigital/RIDE/VP/RBC/informe-actualizacion-servicios-tecnologias-financiados-upc2021.pdf&quot;},&quot;isTemporary&quot;:false}],&quot;isEdited&quot;:false,&quot;citationTag&quot;:&quot;MENDELEY_CITATION_v3_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&quot;,&quot;manualOverride&quot;:{&quot;isManuallyOverridden&quot;:false,&quot;manualOverrideText&quot;:&quot;&quot;,&quot;citeprocText&quot;:&quot;(14)&quot;}},{&quot;properties&quot;:{&quot;noteIndex&quot;:0},&quot;citationID&quot;:&quot;MENDELEY_CITATION_ba602a9f-e1f9-4dfd-af8c-7b9faf212e53&quot;,&quot;citationItems&quot;:[{&quot;id&quot;:&quot;8d2d6115-78b6-355b-a4ba-695e09e6728c&quot;,&quot;itemData&quot;:{&quot;type&quot;:&quot;article-journal&quot;,&quot;id&quot;:&quot;8d2d6115-78b6-355b-a4ba-695e09e6728c&quot;,&quot;title&quot;:&quot;Manual para la elaboración de evaluaciones económicas en salud&quot;,&quot;author&quot;:[{&quot;family&quot;:&quot;Moreno Viscaya&quot;,&quot;given&quot;:&quot;Mabel&quot;,&quot;parse-names&quot;:false,&quot;dropping-particle&quot;:&quot;&quot;,&quot;non-dropping-particle&quot;:&quot;&quot;},{&quot;family&quot;:&quot;Mejia Mejia&quot;,&quot;given&quot;:&quot;Aurelio&quot;,&quot;parse-names&quot;:false,&quot;dropping-particle&quot;:&quot;&quot;,&quot;non-dropping-particle&quot;:&quot;&quot;},{&quot;family&quot;:&quot;Castro Jaramillo&quot;,&quot;given&quot;:&quot;Hector Eduardo&quot;,&quot;parse-names&quot;:false,&quot;dropping-particle&quot;:&quot;&quot;,&quot;non-dropping-particle&quot;:&quot;&quot;}],&quot;accessed&quot;:{&quot;date-parts&quot;:[[2021,7,31]]},&quot;ISBN&quot;:&quot;9789585858435&quot;,&quot;URL&quot;:&quot;https://www.iets.org.co/Archivos/64/Manual_evaluacion_economica.pdf&quot;,&quot;issued&quot;:{&quot;date-parts&quot;:[[2014]]}},&quot;isTemporary&quot;:false}],&quot;isEdited&quot;:false,&quot;citationTag&quot;:&quot;MENDELEY_CITATION_v3_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&quot;,&quot;manualOverride&quot;:{&quot;isManuallyOverridden&quot;:false,&quot;manualOverrideText&quot;:&quot;&quot;,&quot;citeprocText&quot;:&quot;(19)&quot;}},{&quot;properties&quot;:{&quot;noteIndex&quot;:0},&quot;citationID&quot;:&quot;MENDELEY_CITATION_5312f49e-ec47-43a9-b968-5247172b8227&quot;,&quot;citationItems&quot;:[{&quot;id&quot;:&quot;81c8672e-c2a5-3d1a-b5a2-10bee53338d5&quot;,&quot;itemData&quot;:{&quot;type&quot;:&quot;book&quot;,&quot;id&quot;:&quot;81c8672e-c2a5-3d1a-b5a2-10bee53338d5&quot;,&quot;title&quot;:&quot;Evaluación económica de medicamentos y tecnologías sanitarias:&quot;,&quot;author&quot;:[{&quot;family&quot;:&quot;Soto Álvarez&quot;,&quot;given&quot;:&quot;Javier&quot;,&quot;parse-names&quot;:false,&quot;dropping-particle&quot;:&quot;&quot;,&quot;non-dropping-particle&quot;:&quot;&quot;}],&quot;container-title&quot;:&quot;Evaluación económica de medicamentos y tecnologías sanitarias:&quot;,&quot;DOI&quot;:&quot;10.1007/978-84-940346-6-4&quot;,&quot;issued&quot;:{&quot;date-parts&quot;:[[2012]]},&quot;abstract&quot;:&quot;The ultimate purpose of this book on economic evaluation is to be a text for consultation and inspiration to anyone who wishes to design, carry out and analyse an economic evaluation of a drug or health technology, in order to obtain valid and quality results and thus serve to make better health-related decisions in our country. Unfortunately, the resources available in our National Health System to cover all the healthcare needs of our society are ever more limited; therefore, it is absolutely necessary to prioritise the allocation of resources and to use these resources to finance the therapeutic options that are most efficacious, safe and cost-effective (that will achieve the best health results in patients with the monetary investment carried out). Economic evaluations will be instruments of invaluable help for healthcare professionals and other decision-making agents of the system when it comes to making a more efficient use of existing resources, maximising the therapeutic benefit.&quot;},&quot;isTemporary&quot;:false}],&quot;isEdited&quot;:false,&quot;citationTag&quot;:&quot;MENDELEY_CITATION_v3_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&quot;,&quot;manualOverride&quot;:{&quot;isManuallyOverridden&quot;:false,&quot;manualOverrideText&quot;:&quot;&quot;,&quot;citeprocText&quot;:&quot;(24)&quot;}},{&quot;properties&quot;:{&quot;noteIndex&quot;:0},&quot;citationID&quot;:&quot;MENDELEY_CITATION_d528d72b-c994-487d-a107-1be296473316&quot;,&quot;citationItems&quot;:[{&quot;id&quot;:&quot;db1473cd-0068-361a-93a3-f943df7ca666&quot;,&quot;itemData&quot;:{&quot;type&quot;:&quot;article&quot;,&quot;id&quot;:&quot;db1473cd-0068-361a-93a3-f943df7ca666&quot;,&quot;title&quot;:&quot;Consensus statement by the American Association of clinical Endocrinologists and American College of Endocrinology on the comprehensive type 2 diabetes management algorithm - 2020 executive summary&quot;,&quot;author&quot;:[{&quot;family&quot;:&quot;Garber&quot;,&quot;given&quot;:&quot;Alan J.&quot;,&quot;parse-names&quot;:false,&quot;dropping-particle&quot;:&quot;&quot;,&quot;non-dropping-particle&quot;:&quot;&quot;},{&quot;family&quot;:&quot;Handelsman&quot;,&quot;given&quot;:&quot;Yehuda&quot;,&quot;parse-names&quot;:false,&quot;dropping-particle&quot;:&quot;&quot;,&quot;non-dropping-particle&quot;:&quot;&quot;},{&quot;family&quot;:&quot;Grunberger&quot;,&quot;given&quot;:&quot;George&quot;,&quot;parse-names&quot;:false,&quot;dropping-particle&quot;:&quot;&quot;,&quot;non-dropping-particle&quot;:&quot;&quot;},{&quot;family&quot;:&quot;Einhorn&quot;,&quot;given&quot;:&quot;Daniel&quot;,&quot;parse-names&quot;:false,&quot;dropping-particle&quot;:&quot;&quot;,&quot;non-dropping-particle&quot;:&quot;&quot;},{&quot;family&quot;:&quot;Abrahamson&quot;,&quot;given&quot;:&quot;Martin J.&quot;,&quot;parse-names&quot;:false,&quot;dropping-particle&quot;:&quot;&quot;,&quot;non-dropping-particle&quot;:&quot;&quot;},{&quot;family&quot;:&quot;Barzilay&quot;,&quot;given&quot;:&quot;Joshua I.&quot;,&quot;parse-names&quot;:false,&quot;dropping-particle&quot;:&quot;&quot;,&quot;non-dropping-particle&quot;:&quot;&quot;},{&quot;family&quot;:&quot;Blonde&quot;,&quot;given&quot;:&quot;Lawrence&quot;,&quot;parse-names&quot;:false,&quot;dropping-particle&quot;:&quot;&quot;,&quot;non-dropping-particle&quot;:&quot;&quot;},{&quot;family&quot;:&quot;Bush&quot;,&quot;given&quot;:&quot;Michael A.&quot;,&quot;parse-names&quot;:false,&quot;dropping-particle&quot;:&quot;&quot;,&quot;non-dropping-particle&quot;:&quot;&quot;},{&quot;family&quot;:&quot;DeFronzo&quot;,&quot;given&quot;:&quot;Ralph A.&quot;,&quot;parse-names&quot;:false,&quot;dropping-particle&quot;:&quot;&quot;,&quot;non-dropping-particle&quot;:&quot;&quot;},{&quot;family&quot;:&quot;Garber&quot;,&quot;given&quot;:&quot;Jeffrey R.&quot;,&quot;parse-names&quot;:false,&quot;dropping-particle&quot;:&quot;&quot;,&quot;non-dropping-particle&quot;:&quot;&quot;},{&quot;family&quot;:&quot;Timothy Garvey&quot;,&quot;given&quot;:&quot;W.&quot;,&quot;parse-names&quot;:false,&quot;dropping-particle&quot;:&quot;&quot;,&quot;non-dropping-particle&quot;:&quot;&quot;},{&quot;family&quot;:&quot;Hirsch&quot;,&quot;given&quot;:&quot;Irl B.&quot;,&quot;parse-names&quot;:false,&quot;dropping-particle&quot;:&quot;&quot;,&quot;non-dropping-particle&quot;:&quot;&quot;},{&quot;family&quot;:&quot;Jellinger&quot;,&quot;given&quot;:&quot;Paul S.&quot;,&quot;parse-names&quot;:false,&quot;dropping-particle&quot;:&quot;&quot;,&quot;non-dropping-particle&quot;:&quot;&quot;},{&quot;family&quot;:&quot;McGill&quot;,&quot;given&quot;:&quot;Janet B.&quot;,&quot;parse-names&quot;:false,&quot;dropping-particle&quot;:&quot;&quot;,&quot;non-dropping-particle&quot;:&quot;&quot;},{&quot;family&quot;:&quot;Mechanick&quot;,&quot;given&quot;:&quot;Jeffrey I.&quot;,&quot;parse-names&quot;:false,&quot;dropping-particle&quot;:&quot;&quot;,&quot;non-dropping-particle&quot;:&quot;&quot;},{&quot;family&quot;:&quot;Perreault&quot;,&quot;given&quot;:&quot;Leigh&quot;,&quot;parse-names&quot;:false,&quot;dropping-particle&quot;:&quot;&quot;,&quot;non-dropping-particle&quot;:&quot;&quot;},{&quot;family&quot;:&quot;Rosenblit&quot;,&quot;given&quot;:&quot;Paul D.&quot;,&quot;parse-names&quot;:false,&quot;dropping-particle&quot;:&quot;&quot;,&quot;non-dropping-particle&quot;:&quot;&quot;},{&quot;family&quot;:&quot;Samson&quot;,&quot;given&quot;:&quot;Susan&quot;,&quot;parse-names&quot;:false,&quot;dropping-particle&quot;:&quot;&quot;,&quot;non-dropping-particle&quot;:&quot;&quot;},{&quot;family&quot;:&quot;Umpierrez&quot;,&quot;given&quot;:&quot;Guillermo E.&quot;,&quot;parse-names&quot;:false,&quot;dropping-particle&quot;:&quot;&quot;,&quot;non-dropping-particle&quot;:&quot;&quot;}],&quot;container-title&quot;:&quot;Endocrine Practice&quot;,&quot;DOI&quot;:&quot;10.4158/CS-2019-0472&quot;,&quot;ISSN&quot;:&quot;19342403&quot;,&quot;issued&quot;:{&quot;date-parts&quot;:[[2020]]},&quot;abstract&quot;:&quot;This document represents the official position of the American Association of Clinical Endocrinologists and American College of Endocrinology. Where there were no randomized controlled trials or specific U.S. FDA labeling for issues in clinical practice, the participating clinical experts utilized their judgment and experience. Every effort was made to achieve consensus among the committee members. Position statements are meant to provide guidance, but they are not to be considered prescriptive for any individual patient and cannot replace the judgment of a clinician.&quot;,&quot;issue&quot;:&quot;1&quot;,&quot;volume&quot;:&quot;26&quot;},&quot;isTemporary&quot;:false}],&quot;isEdited&quot;:false,&quot;citationTag&quot;:&quot;MENDELEY_CITATION_v3_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&quot;,&quot;manualOverride&quot;:{&quot;isManuallyOverridden&quot;:false,&quot;manualOverrideText&quot;:&quot;&quot;,&quot;citeprocText&quot;:&quot;(3)&quot;}},{&quot;properties&quot;:{&quot;noteIndex&quot;:0},&quot;citationID&quot;:&quot;MENDELEY_CITATION_8a512f2e-b568-4a7f-9a02-1d72ab0a8efc&quot;,&quot;citationItems&quot;:[{&quot;id&quot;:&quot;5950dbfa-6807-38fd-9d88-b07d6f37d0eb&quot;,&quot;itemData&quot;:{&quot;type&quot;:&quot;article-journal&quot;,&quot;id&quot;:&quot;5950dbfa-6807-38fd-9d88-b07d6f37d0eb&quot;,&quot;title&quot;:&quot;Executive summary of the 2020 KDIGO Diabetes Management in CKD Guideline: evidence-based advances in monitoring and treatment&quot;,&quot;author&quot;:[{&quot;family&quot;:&quot;Boer&quot;,&quot;given&quot;:&quot;Ian H.&quot;,&quot;parse-names&quot;:false,&quot;dropping-particle&quot;:&quot;&quot;,&quot;non-dropping-particle&quot;:&quot;de&quot;},{&quot;family&quot;:&quot;Caramori&quot;,&quot;given&quot;:&quot;M. Luiza&quot;,&quot;parse-names&quot;:false,&quot;dropping-particle&quot;:&quot;&quot;,&quot;non-dropping-particle&quot;:&quot;&quot;},{&quot;family&quot;:&quot;Chan&quot;,&quot;given&quot;:&quot;Juliana C.N.&quot;,&quot;parse-names&quot;:false,&quot;dropping-particle&quot;:&quot;&quot;,&quot;non-dropping-particle&quot;:&quot;&quot;},{&quot;family&quot;:&quot;Heerspink&quot;,&quot;given&quot;:&quot;Hiddo J.L.&quot;,&quot;parse-names&quot;:false,&quot;dropping-particle&quot;:&quot;&quot;,&quot;non-dropping-particle&quot;:&quot;&quot;},{&quot;family&quot;:&quot;Hurst&quot;,&quot;given&quot;:&quot;Clint&quot;,&quot;parse-names&quot;:false,&quot;dropping-particle&quot;:&quot;&quot;,&quot;non-dropping-particle&quot;:&quot;&quot;},{&quot;family&quot;:&quot;Khunti&quot;,&quot;given&quot;:&quot;Kamlesh&quot;,&quot;parse-names&quot;:false,&quot;dropping-particle&quot;:&quot;&quot;,&quot;non-dropping-particle&quot;:&quot;&quot;},{&quot;family&quot;:&quot;Liew&quot;,&quot;given&quot;:&quot;Adrian&quot;,&quot;parse-names&quot;:false,&quot;dropping-particle&quot;:&quot;&quot;,&quot;non-dropping-particle&quot;:&quot;&quot;},{&quot;family&quot;:&quot;Michos&quot;,&quot;given&quot;:&quot;Erin D.&quot;,&quot;parse-names&quot;:false,&quot;dropping-particle&quot;:&quot;&quot;,&quot;non-dropping-particle&quot;:&quot;&quot;},{&quot;family&quot;:&quot;Navaneethan&quot;,&quot;given&quot;:&quot;Sankar D.&quot;,&quot;parse-names&quot;:false,&quot;dropping-particle&quot;:&quot;&quot;,&quot;non-dropping-particle&quot;:&quot;&quot;},{&quot;family&quot;:&quot;Olowu&quot;,&quot;given&quot;:&quot;Wasiu A.&quot;,&quot;parse-names&quot;:false,&quot;dropping-particle&quot;:&quot;&quot;,&quot;non-dropping-particle&quot;:&quot;&quot;},{&quot;family&quot;:&quot;Sadusky&quot;,&quot;given&quot;:&quot;Tami&quot;,&quot;parse-names&quot;:false,&quot;dropping-particle&quot;:&quot;&quot;,&quot;non-dropping-particle&quot;:&quot;&quot;},{&quot;family&quot;:&quot;Tandon&quot;,&quot;given&quot;:&quot;Nikhil&quot;,&quot;parse-names&quot;:false,&quot;dropping-particle&quot;:&quot;&quot;,&quot;non-dropping-particle&quot;:&quot;&quot;},{&quot;family&quot;:&quot;Tuttle&quot;,&quot;given&quot;:&quot;Katherine R.&quot;,&quot;parse-names&quot;:false,&quot;dropping-particle&quot;:&quot;&quot;,&quot;non-dropping-particle&quot;:&quot;&quot;},{&quot;family&quot;:&quot;Wanner&quot;,&quot;given&quot;:&quot;Christoph&quot;,&quot;parse-names&quot;:false,&quot;dropping-particle&quot;:&quot;&quot;,&quot;non-dropping-particle&quot;:&quot;&quot;},{&quot;family&quot;:&quot;Wilkens&quot;,&quot;given&quot;:&quot;Katy G.&quot;,&quot;parse-names&quot;:false,&quot;dropping-particle&quot;:&quot;&quot;,&quot;non-dropping-particle&quot;:&quot;&quot;},{&quot;family&quot;:&quot;Zoungas&quot;,&quot;given&quot;:&quot;Sophia&quot;,&quot;parse-names&quot;:false,&quot;dropping-particle&quot;:&quot;&quot;,&quot;non-dropping-particle&quot;:&quot;&quot;},{&quot;family&quot;:&quot;Lytvyn&quot;,&quot;given&quot;:&quot;Lyubov&quot;,&quot;parse-names&quot;:false,&quot;dropping-particle&quot;:&quot;&quot;,&quot;non-dropping-particle&quot;:&quot;&quot;},{&quot;family&quot;:&quot;Craig&quot;,&quot;given&quot;:&quot;Jonathan C.&quot;,&quot;parse-names&quot;:false,&quot;dropping-particle&quot;:&quot;&quot;,&quot;non-dropping-particle&quot;:&quot;&quot;},{&quot;family&quot;:&quot;Tunnicliffe&quot;,&quot;given&quot;:&quot;David J.&quot;,&quot;parse-names&quot;:false,&quot;dropping-particle&quot;:&quot;&quot;,&quot;non-dropping-particle&quot;:&quot;&quot;},{&quot;family&quot;:&quot;Howell&quot;,&quot;given&quot;:&quot;Martin&quot;,&quot;parse-names&quot;:false,&quot;dropping-particle&quot;:&quot;&quot;,&quot;non-dropping-particle&quot;:&quot;&quot;},{&quot;family&quot;:&quot;Tonelli&quot;,&quot;given&quot;:&quot;Marcello&quot;,&quot;parse-names&quot;:false,&quot;dropping-particle&quot;:&quot;&quot;,&quot;non-dropping-particle&quot;:&quot;&quot;},{&quot;family&quot;:&quot;Cheung&quot;,&quot;given&quot;:&quot;Michael&quot;,&quot;parse-names&quot;:false,&quot;dropping-particle&quot;:&quot;&quot;,&quot;non-dropping-particle&quot;:&quot;&quot;},{&quot;family&quot;:&quot;Earley&quot;,&quot;given&quot;:&quot;Amy&quot;,&quot;parse-names&quot;:false,&quot;dropping-particle&quot;:&quot;&quot;,&quot;non-dropping-particle&quot;:&quot;&quot;},{&quot;family&quot;:&quot;Rossing&quot;,&quot;given&quot;:&quot;Peter&quot;,&quot;parse-names&quot;:false,&quot;dropping-particle&quot;:&quot;&quot;,&quot;non-dropping-particle&quot;:&quot;&quot;}],&quot;container-title&quot;:&quot;Kidney International&quot;,&quot;DOI&quot;:&quot;10.1016/j.kint.2020.06.024&quot;,&quot;ISSN&quot;:&quot;15231755&quot;,&quot;issued&quot;:{&quot;date-parts&quot;:[[2020]]},&quot;abstract&quot;:&quot;The Kidney Disease: Improving Global Outcomes (KDIGO) Clinical Practice Guideline for Diabetes Management in Chronic Kidney Disease represents the first KDIGO guideline on this subject. The guideline comes at a time when advances in diabetes technology and therapeutics offer new options to manage the large population of patients with diabetes and chronic kidney disease (CKD) at high risk of poor health outcomes. An enlarging base of high-quality evidence from randomized clinical trials is available to evaluate important new treatments offering organ protection, such as sodium-glucose cotransporter-2 inhibitors and glucagon-like peptide-1 receptor agonists. The goal of the new guideline is to provide evidence-based recommendations to optimize the clinical care of people with diabetes and CKD by integrating new options with existing management strategies. In addition, the guideline contains practice points to facilitate implementation when insufficient data are available to make well-justified recommendations or when additional guidance may be useful for clinical application. The guideline covers comprehensive care of patients with diabetes and CKD, glycemic monitoring and targets, lifestyle interventions, antihyperglycemic therapies, and self-management and health systems approaches to management of patients with diabetes and CKD.&quot;,&quot;issue&quot;:&quot;4&quot;,&quot;volume&quot;:&quot;98&quot;},&quot;isTemporary&quot;:false}],&quot;isEdited&quot;:false,&quot;citationTag&quot;:&quot;MENDELEY_CITATION_v3_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&quot;,&quot;manualOverride&quot;:{&quot;isManuallyOverridden&quot;:false,&quot;manualOverrideText&quot;:&quot;&quot;,&quot;citeprocText&quot;:&quot;(25)&quot;}},{&quot;properties&quot;:{&quot;noteIndex&quot;:0},&quot;citationID&quot;:&quot;MENDELEY_CITATION_d32e4573-2cd6-4714-97c6-dec0ef09fb98&quot;,&quot;citationItems&quot;:[{&quot;id&quot;:&quot;db7d4cce-aea1-31fe-9203-192494f61f5a&quot;,&quot;itemData&quot;:{&quot;type&quot;:&quot;article-journal&quot;,&quot;id&quot;:&quot;db7d4cce-aea1-31fe-9203-192494f61f5a&quot;,&quot;title&quot;:&quot;Semaglutide once weekly as add-on to SGLT-2 inhibitor therapy in type 2 diabetes (SUSTAIN 9): a randomised, placebo-controlled trial&quot;,&quot;author&quot;:[{&quot;family&quot;:&quot;Zinman&quot;,&quot;given&quot;:&quot;Bernard&quot;,&quot;parse-names&quot;:false,&quot;dropping-particle&quot;:&quot;&quot;,&quot;non-dropping-particle&quot;:&quot;&quot;},{&quot;family&quot;:&quot;Bhosekar&quot;,&quot;given&quot;:&quot;Vaishali&quot;,&quot;parse-names&quot;:false,&quot;dropping-particle&quot;:&quot;&quot;,&quot;non-dropping-particle&quot;:&quot;&quot;},{&quot;family&quot;:&quot;Busch&quot;,&quot;given&quot;:&quot;Robert&quot;,&quot;parse-names&quot;:false,&quot;dropping-particle&quot;:&quot;&quot;,&quot;non-dropping-particle&quot;:&quot;&quot;},{&quot;family&quot;:&quot;Holst&quot;,&quot;given&quot;:&quot;Ingrid&quot;,&quot;parse-names&quot;:false,&quot;dropping-particle&quot;:&quot;&quot;,&quot;non-dropping-particle&quot;:&quot;&quot;},{&quot;family&quot;:&quot;Ludvik&quot;,&quot;given&quot;:&quot;Bernhard&quot;,&quot;parse-names&quot;:false,&quot;dropping-particle&quot;:&quot;&quot;,&quot;non-dropping-particle&quot;:&quot;&quot;},{&quot;family&quot;:&quot;Thielke&quot;,&quot;given&quot;:&quot;Desirée&quot;,&quot;parse-names&quot;:false,&quot;dropping-particle&quot;:&quot;&quot;,&quot;non-dropping-particle&quot;:&quot;&quot;},{&quot;family&quot;:&quot;Thrasher&quot;,&quot;given&quot;:&quot;James&quot;,&quot;parse-names&quot;:false,&quot;dropping-particle&quot;:&quot;&quot;,&quot;non-dropping-particle&quot;:&quot;&quot;},{&quot;family&quot;:&quot;Woo&quot;,&quot;given&quot;:&quot;Vincent&quot;,&quot;parse-names&quot;:false,&quot;dropping-particle&quot;:&quot;&quot;,&quot;non-dropping-particle&quot;:&quot;&quot;},{&quot;family&quot;:&quot;Philis-Tsimikas&quot;,&quot;given&quot;:&quot;Athena&quot;,&quot;parse-names&quot;:false,&quot;dropping-particle&quot;:&quot;&quot;,&quot;non-dropping-particle&quot;:&quot;&quot;}],&quot;container-title&quot;:&quot;The Lancet Diabetes &amp; Endocrinology&quot;,&quot;accessed&quot;:{&quot;date-parts&quot;:[[2021,9,28]]},&quot;DOI&quot;:&quot;10.1016/S2213-8587(19)30066-X&quot;,&quot;ISSN&quot;:&quot;2213-8587&quot;,&quot;PMID&quot;:&quot;30833170&quot;,&quot;URL&quot;:&quot;http://www.thelancet.com/article/S221385871930066X/fulltext&quot;,&quot;issued&quot;:{&quot;date-parts&quot;:[[2019,5,1]]},&quot;page&quot;:&quot;356-367&quot;,&quot;abstract&quot;:&quot;&lt;h2&gt;Summary&lt;/h2&gt;&lt;h3&gt;Background&lt;/h3&gt;&lt;p&gt;Semaglutide is a once-weekly glucagon-like peptide-1 (GLP-1) analogue for type 2 diabetes. Few clinical trials have reported on the concomitant use of GLP-1 receptor agonists with sodium-glucose cotransporter-2 (SGLT-2) inhibitors. We aimed to investigate the efficacy and safety of semaglutide when added to SGLT-2 inhibitor therapy in patients with inadequately controlled type 2 diabetes.&lt;/p&gt;&lt;h3&gt;Methods&lt;/h3&gt;&lt;p&gt;The SUSTAIN 9 double-blind, parallel-group trial was done at 61 centres in six countries (Austria, Canada, Japan, Norway, Russia, and the USA). Adults with type 2 diabetes and HbA&lt;sub&gt;1c&lt;/sub&gt; 7·0–10·0% (53–86 mmol/mol), despite at least 90 days of treatment with an SGLT-2 inhibitor, were randomly assigned (1:1) to receive subcutaneous semaglutide 1·0 mg or volume-matched placebo once weekly for 30 weeks, after a dose-escalation schedule of 4 weeks of 0·25 mg semaglutide or placebo and 4 weeks of 0·5 mg semaglutide or placebo. Existing antidiabetic medications, including SGLT-2 inhibitor treatment, were continued for the duration of the trial. Rescue medication, defined as intensification of background antidiabetic treatment or the initiation of new glucose-lowering medications, could be given to patients meeting specific criteria at the discretion of the investigator. The primary outcome was change in HbA&lt;sub&gt;1c&lt;/sub&gt; from baseline at week 30, assessed in the full analysis set (all patients randomly allocated to treatment) using on-treatment data collected before rescue medication was started. The confirmatory secondary outcome was change in bodyweight from baseline to week 30. Safety was also assessed in the safety analysis set (all patients who received at least one dose of treatment). The trial was registered with ClinicalTrials.gov (NCT03086330).&lt;/p&gt;&lt;h3&gt;Findings&lt;/h3&gt;&lt;p&gt;Between March 15, and Dec 4, 2017, 302 patients were enrolled and randomly assigned to receive semaglutide 1·0 mg or placebo (full analysis set), of whom 301 received at least one dose of treatment (safety analysis set). One patient was assigned to semaglutide but was not treated (reason unknown). 294 (97·4%) patients completed the trial and 267 (88·4%) completed treatment. Baseline characteristics were generally comparable between groups. In addition to randomised medication and SGLT-2 inhibitor, 216 (71·5%) patients were taking metformin and 39 (12·9%) were taking sulphonylurea. Patients given semaglutide had greater reductions in HbA&lt;sub&gt;1c&lt;/sub&gt; (estimated treatment difference −1·42% [95% CI −1·61 to −1·24]; −15·55 mmol/mol [–17·54 to −13·56]) and bodyweight (−3·81 kg [–4·70 to −2·93]) versus those randomised to placebo (both p&lt;0·0001). 356 adverse events were reported by 104 (69·3%) patients in the semaglutide group, and 247 adverse events were reported by 91 (60·3%) patients in the placebo group. Gastrointestinal adverse events were most common and were reported in 56 (37·3%) patients in the semaglutide group and 20 (13·2%) in the placebo group. Serious adverse events occurred in seven (4·7%) patients in the semaglutide group and six (4·0%) in the placebo group. Severe or blood glucose-confirmed hypoglycaemic events were reported in four patients on semaglutide (2·7%). 16 patients stopped treatment early because of an adverse event, 13 of whom were in the semaglutide group. There were no deaths during the trial.&lt;/p&gt;&lt;h3&gt;Interpretation&lt;/h3&gt;&lt;p&gt;Adding semaglutide to SGLT-2 inhibitor therapy significantly improves glycaemic control and reduces bodyweight in patients with inadequately controlled type 2 diabetes, and is generally well tolerated.&lt;/p&gt;&lt;h3&gt;Funding&lt;/h3&gt;&lt;p&gt;Novo Nordisk.&lt;/p&gt;&quot;,&quot;publisher&quot;:&quot;Elsevier&quot;,&quot;issue&quot;:&quot;5&quot;,&quot;volume&quot;:&quot;7&quot;},&quot;isTemporary&quot;:false}],&quot;isEdited&quot;:false,&quot;citationTag&quot;:&quot;MENDELEY_CITATION_v3_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&quot;,&quot;manualOverride&quot;:{&quot;isManuallyOverridden&quot;:false,&quot;manualOverrideText&quot;:&quot;&quot;,&quot;citeprocText&quot;:&quot;(26)&quot;}}]"/>
    <we:property name="MENDELEY_CITATIONS_STYLE" value="&quot;https://www.zotero.org/styles/vancouver&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DC9A1-E95E-1B43-B347-116495B58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7345</Words>
  <Characters>40402</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2021-11-30T00:53:00Z</cp:lastPrinted>
  <dcterms:created xsi:type="dcterms:W3CDTF">2022-03-16T01:46:00Z</dcterms:created>
  <dcterms:modified xsi:type="dcterms:W3CDTF">2022-03-16T01:46:00Z</dcterms:modified>
</cp:coreProperties>
</file>