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22E0" w14:textId="59699BA9" w:rsidR="00C11C57" w:rsidRPr="00EA562A" w:rsidRDefault="00EA562A" w:rsidP="00A361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562A">
        <w:rPr>
          <w:rFonts w:ascii="Times New Roman" w:hAnsi="Times New Roman" w:cs="Times New Roman"/>
          <w:b/>
          <w:bCs/>
          <w:sz w:val="24"/>
          <w:szCs w:val="24"/>
          <w:lang w:val="es-ES"/>
        </w:rPr>
        <w:t>PROTOCOLO DE INTERVENCIÓN</w:t>
      </w:r>
    </w:p>
    <w:p w14:paraId="72F85C23" w14:textId="77777777" w:rsidR="00EA562A" w:rsidRPr="00EA562A" w:rsidRDefault="00EA562A" w:rsidP="00A361BE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EA562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CARACTERIZACIÓN DE LA CURVA CARGA-VELOCIDAD EN SENTADILLA Y SALTO VERTICAL EN CORREDORES AFICIONADOS DE 5000 METROS DE LA CIUDAD DE MEDELLÍN. UN ESTUDIO CROSS-SECTIONAL ANALÍTICO</w:t>
      </w:r>
    </w:p>
    <w:p w14:paraId="42B03DEA" w14:textId="77777777" w:rsidR="008727E1" w:rsidRDefault="008727E1" w:rsidP="00A361B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1454493F" w14:textId="203F97D3" w:rsidR="0060429C" w:rsidRPr="00EA562A" w:rsidRDefault="0060429C" w:rsidP="00A361B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EA562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Descripción de la intervención</w:t>
      </w:r>
    </w:p>
    <w:p w14:paraId="4A999DFD" w14:textId="68819943" w:rsidR="00EA562A" w:rsidRDefault="00EA562A" w:rsidP="00A361BE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Desarrollo de una sesión de evaluación de la curva carga velocidad en sentadilla profunda y en batería de Bosco. Inicialmente se brindará información sobre el protocolo a seguir, se tomarán medidas requeridas por el software 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chronojump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posteriormente se realizará un calentamiento y un acercamiento a los ejercicios a ejecutar. Se realizará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el test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salto inicialmente y se concluirá con el test de sentadilla profunda. La tercera variable (rendimiento en 5000m planos) se evaluará a los 4 días de esta intervención en la pista de Atletismo Alfonso Galvis.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462"/>
      </w:tblGrid>
      <w:tr w:rsidR="00EA562A" w14:paraId="2138C085" w14:textId="77777777" w:rsidTr="007B1304">
        <w:tc>
          <w:tcPr>
            <w:tcW w:w="8828" w:type="dxa"/>
            <w:gridSpan w:val="2"/>
          </w:tcPr>
          <w:p w14:paraId="621D8308" w14:textId="7F229E24" w:rsidR="00EA562A" w:rsidRDefault="00EA562A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INICIO</w:t>
            </w:r>
          </w:p>
        </w:tc>
      </w:tr>
      <w:tr w:rsidR="00EA562A" w14:paraId="191AF432" w14:textId="77777777" w:rsidTr="00EA562A">
        <w:tc>
          <w:tcPr>
            <w:tcW w:w="7366" w:type="dxa"/>
          </w:tcPr>
          <w:p w14:paraId="360D01D3" w14:textId="77777777" w:rsidR="00EA562A" w:rsidRDefault="00EA562A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Saludo, se brindará información general de los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tests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 realizar. </w:t>
            </w:r>
          </w:p>
          <w:p w14:paraId="193E7666" w14:textId="40CE06B3" w:rsidR="008727E1" w:rsidRPr="008727E1" w:rsidRDefault="00EA562A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 compartirá el consentimiento informado para que sea firmado por los participantes.</w:t>
            </w:r>
          </w:p>
        </w:tc>
        <w:tc>
          <w:tcPr>
            <w:tcW w:w="1462" w:type="dxa"/>
          </w:tcPr>
          <w:p w14:paraId="0A090C3E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C50F6DB" w14:textId="2C27B2F4" w:rsidR="00EA562A" w:rsidRDefault="008727E1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 min</w:t>
            </w:r>
          </w:p>
        </w:tc>
      </w:tr>
      <w:tr w:rsidR="008727E1" w14:paraId="54C17135" w14:textId="77777777" w:rsidTr="004408FF">
        <w:tc>
          <w:tcPr>
            <w:tcW w:w="8828" w:type="dxa"/>
            <w:gridSpan w:val="2"/>
          </w:tcPr>
          <w:p w14:paraId="1B422CE8" w14:textId="0570F30F" w:rsidR="008727E1" w:rsidRDefault="008727E1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RECOLECCIÓN DE DATOS</w:t>
            </w:r>
          </w:p>
        </w:tc>
      </w:tr>
      <w:tr w:rsidR="00EA562A" w14:paraId="3127677F" w14:textId="77777777" w:rsidTr="00EA562A">
        <w:tc>
          <w:tcPr>
            <w:tcW w:w="7366" w:type="dxa"/>
          </w:tcPr>
          <w:p w14:paraId="3AE3DCBD" w14:textId="77777777" w:rsidR="008727E1" w:rsidRDefault="008727E1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Se tomarán los datos requeridos por la plataforma de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chronojump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982516" w14:textId="77777777" w:rsidR="008727E1" w:rsidRDefault="008727E1" w:rsidP="00A361BE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Nombre</w:t>
            </w:r>
          </w:p>
          <w:p w14:paraId="31D3A272" w14:textId="77777777" w:rsidR="008727E1" w:rsidRDefault="008727E1" w:rsidP="00A361BE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Peso</w:t>
            </w:r>
          </w:p>
          <w:p w14:paraId="1F0BC702" w14:textId="77777777" w:rsidR="008727E1" w:rsidRDefault="008727E1" w:rsidP="00A361BE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Talla</w:t>
            </w:r>
          </w:p>
          <w:p w14:paraId="09342A6B" w14:textId="77777777" w:rsidR="008727E1" w:rsidRDefault="008727E1" w:rsidP="00A361BE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Longitud de la pierna (desde el trocánter mayor del fémur hasta la parte más distal del primer dedo)</w:t>
            </w:r>
          </w:p>
          <w:p w14:paraId="1C20EF8C" w14:textId="4295D5B4" w:rsidR="00EA562A" w:rsidRPr="008727E1" w:rsidRDefault="008727E1" w:rsidP="00A361BE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727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Altura de la sentadilla a 90° (desde el trocánter mayor del fémur hasta el piso)</w:t>
            </w:r>
          </w:p>
        </w:tc>
        <w:tc>
          <w:tcPr>
            <w:tcW w:w="1462" w:type="dxa"/>
          </w:tcPr>
          <w:p w14:paraId="3797F07A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4BEF986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C566744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43B29B3" w14:textId="77777777" w:rsidR="00A361BE" w:rsidRDefault="00A361BE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69299EA" w14:textId="5D777F2A" w:rsidR="008727E1" w:rsidRDefault="008727E1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 min</w:t>
            </w:r>
          </w:p>
        </w:tc>
      </w:tr>
      <w:tr w:rsidR="008727E1" w14:paraId="03CD70F1" w14:textId="77777777" w:rsidTr="006441B3">
        <w:tc>
          <w:tcPr>
            <w:tcW w:w="8828" w:type="dxa"/>
            <w:gridSpan w:val="2"/>
          </w:tcPr>
          <w:p w14:paraId="37BDB4CA" w14:textId="0C1E0C41" w:rsidR="008727E1" w:rsidRDefault="008727E1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CALENTAMIENTO Y APROXIMACIÓN</w:t>
            </w:r>
          </w:p>
        </w:tc>
      </w:tr>
      <w:tr w:rsidR="008727E1" w14:paraId="2F030421" w14:textId="77777777" w:rsidTr="00EA562A">
        <w:tc>
          <w:tcPr>
            <w:tcW w:w="7366" w:type="dxa"/>
          </w:tcPr>
          <w:p w14:paraId="4D1166BD" w14:textId="77777777" w:rsidR="008727E1" w:rsidRDefault="008727E1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 realizará:</w:t>
            </w:r>
          </w:p>
          <w:p w14:paraId="11B5004C" w14:textId="77777777" w:rsidR="008727E1" w:rsidRDefault="008727E1" w:rsidP="00A361BE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Movilidad articular: tobillo, rodilla, cadera, tronco, brazos.</w:t>
            </w:r>
          </w:p>
          <w:p w14:paraId="68E7AA8F" w14:textId="73BC8B67" w:rsidR="008727E1" w:rsidRDefault="008727E1" w:rsidP="00A361BE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Estiramiento dinámico: extensión de rodilla a tocar punta de pie, flexión de cadera con extensión de rodilla, flexión de rodilla con flexión de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cadera, jumping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jacks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desplazamientos laterales,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inch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worm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abducción de cadera.</w:t>
            </w:r>
          </w:p>
          <w:p w14:paraId="43564593" w14:textId="4DB11303" w:rsidR="008727E1" w:rsidRPr="008727E1" w:rsidRDefault="008727E1" w:rsidP="00A361BE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Aproximación: Sentadilla profunda, sentadilla con saltos, zancada alternada, reverencias. Los 3 movimientos para evaluar.</w:t>
            </w:r>
          </w:p>
        </w:tc>
        <w:tc>
          <w:tcPr>
            <w:tcW w:w="1462" w:type="dxa"/>
          </w:tcPr>
          <w:p w14:paraId="72E0B004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6C5339C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D89A2F2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FB7F370" w14:textId="6659C93A" w:rsidR="008727E1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 min</w:t>
            </w:r>
          </w:p>
        </w:tc>
      </w:tr>
      <w:tr w:rsidR="008727E1" w14:paraId="6D1E12C5" w14:textId="77777777" w:rsidTr="00AC6AFA">
        <w:tc>
          <w:tcPr>
            <w:tcW w:w="8828" w:type="dxa"/>
            <w:gridSpan w:val="2"/>
          </w:tcPr>
          <w:p w14:paraId="7B14EEE7" w14:textId="58F7B664" w:rsidR="008727E1" w:rsidRDefault="00925430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TEST DE BOSCO</w:t>
            </w:r>
          </w:p>
        </w:tc>
      </w:tr>
      <w:tr w:rsidR="008727E1" w14:paraId="77C9CCF5" w14:textId="77777777" w:rsidTr="00EA562A">
        <w:tc>
          <w:tcPr>
            <w:tcW w:w="7366" w:type="dxa"/>
          </w:tcPr>
          <w:p w14:paraId="4DD86783" w14:textId="77777777" w:rsidR="008727E1" w:rsidRDefault="00925430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 test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de Bosco se ejecutará sobre la plataforma de saltos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Chronojump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D792B0A" w14:textId="77777777" w:rsidR="00925430" w:rsidRDefault="00925430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 protocolo consta de 3 saltos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Squat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Jump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Countermovement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Jump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y el Abalakov). </w:t>
            </w:r>
          </w:p>
          <w:p w14:paraId="00D26194" w14:textId="77777777" w:rsidR="00925430" w:rsidRDefault="00925430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Cada participante realizará el salto dos veces, con un descanso de 2 minutos entre cada uno.</w:t>
            </w:r>
          </w:p>
          <w:p w14:paraId="49CFF0B2" w14:textId="77777777" w:rsidR="00925430" w:rsidRDefault="00925430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 importante recordar los protocolos de estos saltos:</w:t>
            </w:r>
          </w:p>
          <w:p w14:paraId="04EFB84A" w14:textId="77777777" w:rsidR="00925430" w:rsidRDefault="00925430" w:rsidP="00A361BE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SJ: se comienza de pie, con las manos en la cadera. El evaluador indicará al sujeto que baje a posición de sentadilla donde permanecerá por 4 segundos, y a la voz del evaluador “ya”, el participante realizará </w:t>
            </w:r>
            <w:r w:rsidR="000D05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un salto, sin soltar las manos del cuerpo, y sin flexionar las rodillas, cayendo dentro de la plataforma.</w:t>
            </w:r>
          </w:p>
          <w:p w14:paraId="1318AE9A" w14:textId="77777777" w:rsidR="000D05D9" w:rsidRDefault="000D05D9" w:rsidP="00A361BE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CMJ: se comienza de pie, con las manos en la cadera. A la voz del evaluador “cuando quiera”, el participante bajará a posición de sentadilla profunda y realizará su mejor salto, este aprovechando el ciclo acortamiento estiramiento de los cuádriceps, y sin soltar las manos del cuerpo.</w:t>
            </w:r>
          </w:p>
          <w:p w14:paraId="33F47E51" w14:textId="0FA5C530" w:rsidR="000D05D9" w:rsidRPr="00925430" w:rsidRDefault="000D05D9" w:rsidP="00A361BE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ABK: Se realiza el mismo protocolo del segundo salto, solo que esta vez se aprovecha el uso de las manos en la ejecución, acompañando coordinadamente el movimiento. </w:t>
            </w:r>
          </w:p>
        </w:tc>
        <w:tc>
          <w:tcPr>
            <w:tcW w:w="1462" w:type="dxa"/>
          </w:tcPr>
          <w:p w14:paraId="6BC9A00B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3BF3ACB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E5FE12A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7F66120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761DAE1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6AFBB9E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EAE4F36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7FF138A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59ECA75" w14:textId="6021B3E4" w:rsidR="008727E1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 min</w:t>
            </w:r>
          </w:p>
        </w:tc>
      </w:tr>
      <w:tr w:rsidR="000D05D9" w14:paraId="4463B8EB" w14:textId="77777777" w:rsidTr="006F3E76">
        <w:tc>
          <w:tcPr>
            <w:tcW w:w="8828" w:type="dxa"/>
            <w:gridSpan w:val="2"/>
          </w:tcPr>
          <w:p w14:paraId="79942BDD" w14:textId="2272E0D3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TEST DE SENTADILLA PROFUNDA - INCREMENTAL</w:t>
            </w:r>
          </w:p>
        </w:tc>
      </w:tr>
      <w:tr w:rsidR="000D05D9" w14:paraId="71F07EF9" w14:textId="77777777" w:rsidTr="00EA562A">
        <w:tc>
          <w:tcPr>
            <w:tcW w:w="7366" w:type="dxa"/>
          </w:tcPr>
          <w:p w14:paraId="39871A6E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Después de una activación nuevamente, se procederá:</w:t>
            </w:r>
          </w:p>
          <w:p w14:paraId="27031086" w14:textId="77777777" w:rsidR="000D05D9" w:rsidRDefault="000D05D9" w:rsidP="00A361BE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Explicar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 test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de manera detallada</w:t>
            </w:r>
          </w:p>
          <w:p w14:paraId="1BD266FD" w14:textId="77777777" w:rsidR="000D05D9" w:rsidRDefault="000D05D9" w:rsidP="00A361BE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Los sujetos pasaron en orden de llamado a realizar las repeticiones con 20kg</w:t>
            </w:r>
          </w:p>
          <w:p w14:paraId="67E82356" w14:textId="77777777" w:rsidR="000D05D9" w:rsidRDefault="000D05D9" w:rsidP="00A361BE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 aumentará a 30kg, y así sucesivamente hasta el mayor peso posible para cada sujeto.</w:t>
            </w:r>
          </w:p>
          <w:p w14:paraId="38ED9125" w14:textId="3EEE0949" w:rsidR="000D05D9" w:rsidRPr="000D05D9" w:rsidRDefault="000D05D9" w:rsidP="00A361BE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Se pausará la prueba por sujeto según la velocidad no supere los 0,75 m/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o la ejecución técnica no sea la más adecuada.</w:t>
            </w:r>
          </w:p>
        </w:tc>
        <w:tc>
          <w:tcPr>
            <w:tcW w:w="1462" w:type="dxa"/>
          </w:tcPr>
          <w:p w14:paraId="0250EF3D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5642537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6E74C57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31E0E57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CE61641" w14:textId="5268A210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 min</w:t>
            </w:r>
          </w:p>
        </w:tc>
      </w:tr>
      <w:tr w:rsidR="000D05D9" w14:paraId="55C4B17A" w14:textId="77777777" w:rsidTr="00796CDE">
        <w:tc>
          <w:tcPr>
            <w:tcW w:w="8828" w:type="dxa"/>
            <w:gridSpan w:val="2"/>
          </w:tcPr>
          <w:p w14:paraId="21A86F5B" w14:textId="077D0775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TEST DE 5000 M PLANOS</w:t>
            </w:r>
          </w:p>
        </w:tc>
      </w:tr>
      <w:tr w:rsidR="000D05D9" w14:paraId="1DA9A2D0" w14:textId="77777777" w:rsidTr="00EA562A">
        <w:tc>
          <w:tcPr>
            <w:tcW w:w="7366" w:type="dxa"/>
          </w:tcPr>
          <w:p w14:paraId="2051D141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Esta variable de rendimiento se evaluará el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día sábado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en la pista de atletismo Alfonso Galvis, así:</w:t>
            </w:r>
          </w:p>
          <w:p w14:paraId="04BD8ACC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Se realizará una movilidad articular de 10min y un calentamiento (trote suave) de 10min. </w:t>
            </w:r>
          </w:p>
          <w:p w14:paraId="00E8DDD5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 realizará un estiramiento dinámico y un trabajo de técnica de carrera (15min)</w:t>
            </w:r>
          </w:p>
          <w:p w14:paraId="3318F0FD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 tomará el tiempo de las 12,5 vueltas que conforman los 5mil metros planos.</w:t>
            </w:r>
          </w:p>
          <w:p w14:paraId="2CFBC8D8" w14:textId="5A4F9634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 realizará un estiramiento.</w:t>
            </w:r>
          </w:p>
        </w:tc>
        <w:tc>
          <w:tcPr>
            <w:tcW w:w="1462" w:type="dxa"/>
          </w:tcPr>
          <w:p w14:paraId="16F8E913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267AEA2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1E8EAFF4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49F50AC" w14:textId="77777777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254E387" w14:textId="1526549E" w:rsidR="000D05D9" w:rsidRDefault="000D05D9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 min</w:t>
            </w:r>
          </w:p>
        </w:tc>
      </w:tr>
    </w:tbl>
    <w:p w14:paraId="5A6EDD05" w14:textId="77777777" w:rsidR="00EA562A" w:rsidRDefault="00EA562A" w:rsidP="00A361BE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5DD406F" w14:textId="6CA58262" w:rsidR="0060429C" w:rsidRDefault="00DF7B58" w:rsidP="00A361BE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ROLES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6"/>
        <w:gridCol w:w="2348"/>
        <w:gridCol w:w="2150"/>
        <w:gridCol w:w="2714"/>
      </w:tblGrid>
      <w:tr w:rsidR="00DF7B58" w14:paraId="0C3D95DF" w14:textId="77777777" w:rsidTr="00DF7B58">
        <w:tc>
          <w:tcPr>
            <w:tcW w:w="1616" w:type="dxa"/>
          </w:tcPr>
          <w:p w14:paraId="68D1CA67" w14:textId="0E9AE8F1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2348" w:type="dxa"/>
          </w:tcPr>
          <w:p w14:paraId="2DF7E8D7" w14:textId="02FD2819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JUAN E. </w:t>
            </w:r>
          </w:p>
        </w:tc>
        <w:tc>
          <w:tcPr>
            <w:tcW w:w="2150" w:type="dxa"/>
          </w:tcPr>
          <w:p w14:paraId="7E4DBA97" w14:textId="77777777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CHANCÍ (7AM)</w:t>
            </w:r>
          </w:p>
          <w:p w14:paraId="1AAC5E11" w14:textId="1D56498E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ESTEBAN (5PM)</w:t>
            </w:r>
          </w:p>
        </w:tc>
        <w:tc>
          <w:tcPr>
            <w:tcW w:w="2714" w:type="dxa"/>
          </w:tcPr>
          <w:p w14:paraId="4F3C24E4" w14:textId="0771FC92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PEÑA (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7AM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A18379" w14:textId="114CED66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HAROL (5PM)</w:t>
            </w:r>
          </w:p>
        </w:tc>
      </w:tr>
      <w:tr w:rsidR="00DF7B58" w14:paraId="53EBB95F" w14:textId="77777777" w:rsidTr="00DF7B58">
        <w:tc>
          <w:tcPr>
            <w:tcW w:w="1616" w:type="dxa"/>
          </w:tcPr>
          <w:p w14:paraId="0EECB38B" w14:textId="6368F351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Bienvenida</w:t>
            </w:r>
          </w:p>
        </w:tc>
        <w:tc>
          <w:tcPr>
            <w:tcW w:w="2348" w:type="dxa"/>
          </w:tcPr>
          <w:p w14:paraId="31AB487B" w14:textId="738C2E1A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Recibimiento y mediciones</w:t>
            </w:r>
          </w:p>
        </w:tc>
        <w:tc>
          <w:tcPr>
            <w:tcW w:w="2150" w:type="dxa"/>
          </w:tcPr>
          <w:p w14:paraId="13086091" w14:textId="7E2BA5B7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Digitar en base de datos impresa</w:t>
            </w:r>
          </w:p>
        </w:tc>
        <w:tc>
          <w:tcPr>
            <w:tcW w:w="2714" w:type="dxa"/>
          </w:tcPr>
          <w:p w14:paraId="436D51E6" w14:textId="3D87D0A7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Repartir consentimiento informado y recibirlo firmado</w:t>
            </w:r>
          </w:p>
        </w:tc>
      </w:tr>
      <w:tr w:rsidR="00DF7B58" w14:paraId="386D0482" w14:textId="77777777" w:rsidTr="00DF7B58">
        <w:tc>
          <w:tcPr>
            <w:tcW w:w="1616" w:type="dxa"/>
          </w:tcPr>
          <w:p w14:paraId="783857CB" w14:textId="4A3A08AC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Calentamiento</w:t>
            </w:r>
          </w:p>
        </w:tc>
        <w:tc>
          <w:tcPr>
            <w:tcW w:w="2348" w:type="dxa"/>
          </w:tcPr>
          <w:p w14:paraId="15336308" w14:textId="028B1D0D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Dirigir movilidad articular, estiramiento dinámico y ejercicios de aproximación</w:t>
            </w:r>
          </w:p>
        </w:tc>
        <w:tc>
          <w:tcPr>
            <w:tcW w:w="4864" w:type="dxa"/>
            <w:gridSpan w:val="2"/>
          </w:tcPr>
          <w:p w14:paraId="616872DA" w14:textId="77777777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Revisar que el espacio esté listo para realizar las evaluaciones:</w:t>
            </w:r>
          </w:p>
          <w:p w14:paraId="7C9EBD61" w14:textId="77777777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Plataforma de saltos conectada y prendida.</w:t>
            </w:r>
          </w:p>
          <w:p w14:paraId="18FE94DB" w14:textId="77777777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Zona de levantamientos adecuada, con barra de 20kg y discos para cargar.</w:t>
            </w:r>
          </w:p>
          <w:p w14:paraId="72CCDDFC" w14:textId="332E6A59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Televisor encendido y conectado al pc.</w:t>
            </w:r>
          </w:p>
        </w:tc>
      </w:tr>
      <w:tr w:rsidR="00DF7B58" w14:paraId="33ACBD10" w14:textId="77777777" w:rsidTr="00DF7B58">
        <w:tc>
          <w:tcPr>
            <w:tcW w:w="1616" w:type="dxa"/>
          </w:tcPr>
          <w:p w14:paraId="5213E13B" w14:textId="5B415A8F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Test de Bosco</w:t>
            </w:r>
          </w:p>
        </w:tc>
        <w:tc>
          <w:tcPr>
            <w:tcW w:w="2348" w:type="dxa"/>
          </w:tcPr>
          <w:p w14:paraId="4952C1B9" w14:textId="1739EF8C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Explicación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del test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supervisión.</w:t>
            </w:r>
          </w:p>
        </w:tc>
        <w:tc>
          <w:tcPr>
            <w:tcW w:w="2150" w:type="dxa"/>
          </w:tcPr>
          <w:p w14:paraId="06DEAF86" w14:textId="778D4451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Supervisión</w:t>
            </w:r>
          </w:p>
        </w:tc>
        <w:tc>
          <w:tcPr>
            <w:tcW w:w="2714" w:type="dxa"/>
          </w:tcPr>
          <w:p w14:paraId="28006EF0" w14:textId="7872B8F9" w:rsidR="00DF7B58" w:rsidRDefault="00DF7B58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Supervisión</w:t>
            </w:r>
          </w:p>
        </w:tc>
      </w:tr>
      <w:tr w:rsidR="00A361BE" w14:paraId="4B1DAD95" w14:textId="77777777" w:rsidTr="00DF7B58">
        <w:tc>
          <w:tcPr>
            <w:tcW w:w="1616" w:type="dxa"/>
          </w:tcPr>
          <w:p w14:paraId="4C26BD6C" w14:textId="38CA3F57" w:rsidR="00A361BE" w:rsidRDefault="00A361BE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Test de sentadilla</w:t>
            </w:r>
          </w:p>
        </w:tc>
        <w:tc>
          <w:tcPr>
            <w:tcW w:w="2348" w:type="dxa"/>
          </w:tcPr>
          <w:p w14:paraId="053DB7D9" w14:textId="1099337B" w:rsidR="00A361BE" w:rsidRDefault="00A361BE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Explicación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del test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supervisión</w:t>
            </w:r>
          </w:p>
        </w:tc>
        <w:tc>
          <w:tcPr>
            <w:tcW w:w="2150" w:type="dxa"/>
          </w:tcPr>
          <w:p w14:paraId="2BC2AA9E" w14:textId="70FAE663" w:rsidR="00A361BE" w:rsidRDefault="00A361BE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Digitación en Excel de los resultados</w:t>
            </w:r>
          </w:p>
        </w:tc>
        <w:tc>
          <w:tcPr>
            <w:tcW w:w="2714" w:type="dxa"/>
          </w:tcPr>
          <w:p w14:paraId="66183E5F" w14:textId="2E1166E7" w:rsidR="00A361BE" w:rsidRDefault="00A361BE" w:rsidP="00A361B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Colaborar ajustando la carga para la sentadilla</w:t>
            </w:r>
          </w:p>
        </w:tc>
      </w:tr>
    </w:tbl>
    <w:p w14:paraId="62B996AC" w14:textId="77777777" w:rsidR="00B66B02" w:rsidRPr="00EA562A" w:rsidRDefault="00B66B02" w:rsidP="00A36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1DEBB5" w14:textId="77777777" w:rsidR="00DF7B58" w:rsidRDefault="00DF7B58" w:rsidP="00A36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52F626C4" w14:textId="37ECA25F" w:rsidR="009B06BE" w:rsidRPr="00EA562A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Anexos:</w:t>
      </w:r>
    </w:p>
    <w:p w14:paraId="483A14AE" w14:textId="0F359A53" w:rsidR="009B06BE" w:rsidRDefault="00A361BE" w:rsidP="00A361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CONSENTIMIENTO INFORMADO</w:t>
      </w:r>
    </w:p>
    <w:p w14:paraId="19A7E2FF" w14:textId="77777777" w:rsidR="00A361BE" w:rsidRPr="00EA562A" w:rsidRDefault="00A361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D00AC8C" w14:textId="77777777" w:rsidR="00A361BE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Yo ____________________________________________________________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softHyphen/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softHyphen/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softHyphen/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softHyphen/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softHyphen/>
        <w:t>________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declaro que he sido informado e invitado a participar en una investigación denominada “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Caracterización de la curva carga – velocidad en sentadilla y salto vertical en corredores aficionados de 5000 metros de la ciudad de Medellín. Un estudio </w:t>
      </w:r>
      <w:proofErr w:type="spellStart"/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cross-sectional</w:t>
      </w:r>
      <w:proofErr w:type="spellEnd"/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analítico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”; 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siendo 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éste un proyecto de investigación científica que cuenta con el respaldo del comité de ética GRICAFD de la universidad de Antioquia. </w:t>
      </w:r>
    </w:p>
    <w:p w14:paraId="3344A205" w14:textId="77777777" w:rsidR="00A361BE" w:rsidRDefault="00A361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7BCCD37" w14:textId="77777777" w:rsidR="00A361BE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Entiendo que este estudio busca </w:t>
      </w:r>
      <w:r w:rsidR="00A361BE" w:rsidRP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</w:t>
      </w:r>
      <w:r w:rsidR="00A361BE" w:rsidRP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aracterizar la curva carga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– </w:t>
      </w:r>
      <w:r w:rsidR="00A361BE" w:rsidRP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velocidad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A361BE" w:rsidRP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sentadilla en corredores aficionados de 5000 metros de la ciudad de Medellín</w:t>
      </w:r>
      <w:r w:rsidR="00A361BE"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el cuál se evaluará en las instalaciones de la Universidad CES 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el </w:t>
      </w:r>
      <w:r w:rsidR="00A361BE"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martes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19 de marzo del</w:t>
      </w:r>
      <w:r w:rsidR="006C64EA"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2024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en el horario 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7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am – 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9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am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o 5 pm – 7 pm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 Me han explicado que la información registrada será confidencial, y que los nombres de los participantes serán asociados a un número de serie, esto significa que los resultados no podrán ser conocid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o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s por otras personas ni tampoco ser identificadas en la fase de publicación de resultados. </w:t>
      </w:r>
    </w:p>
    <w:p w14:paraId="0B5FEAC7" w14:textId="77777777" w:rsidR="00A361BE" w:rsidRDefault="00A361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77382B21" w14:textId="71B908A9" w:rsidR="009B06BE" w:rsidRPr="00A361BE" w:rsidRDefault="009B06BE" w:rsidP="00A361BE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Estoy en conocimiento que los datos no me serán entregados y que no habrá retribución por la participación en este estudio, 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no obstante, esta información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podrá beneficiar de manera indirecta </w:t>
      </w:r>
      <w:r w:rsidR="00A361B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a la población de running en general </w:t>
      </w: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y por lo tanto tiene un beneficio para la sociedad dada la investigación que se está llevando a cabo. Asimismo, sé que puedo negar la participación o retirarme en cualquier etapa de la investigación, sin expresión de causa ni consecuencias negativas para mí. </w:t>
      </w:r>
    </w:p>
    <w:p w14:paraId="40DB7B9D" w14:textId="77777777" w:rsidR="009B06BE" w:rsidRPr="00EA562A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F21FBCB" w14:textId="628E2531" w:rsidR="009B06BE" w:rsidRPr="00EA562A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Acepto voluntariamente participar en este estudio. </w:t>
      </w:r>
    </w:p>
    <w:p w14:paraId="15C578B6" w14:textId="77777777" w:rsidR="009B06BE" w:rsidRPr="00EA562A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FFA94A2" w14:textId="0235B4ED" w:rsidR="009B06BE" w:rsidRPr="00EA562A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Firma participante:</w:t>
      </w:r>
    </w:p>
    <w:p w14:paraId="5B24EDAE" w14:textId="616A9FB1" w:rsidR="009B06BE" w:rsidRPr="00EA562A" w:rsidRDefault="009B06BE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A562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Fecha:</w:t>
      </w:r>
    </w:p>
    <w:p w14:paraId="7C65456C" w14:textId="77777777" w:rsidR="009B06BE" w:rsidRPr="00EA562A" w:rsidRDefault="009B06BE" w:rsidP="00A36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4FB08F" w14:textId="1E3D43EA" w:rsidR="004D08CF" w:rsidRDefault="004D08C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09DCE1CE" w14:textId="77777777" w:rsidR="004D08CF" w:rsidRDefault="004D08CF" w:rsidP="00A36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sectPr w:rsidR="004D08CF" w:rsidSect="00373BB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1418"/>
        <w:gridCol w:w="1276"/>
        <w:gridCol w:w="1275"/>
        <w:gridCol w:w="1560"/>
        <w:gridCol w:w="1417"/>
        <w:gridCol w:w="1418"/>
      </w:tblGrid>
      <w:tr w:rsidR="004D08CF" w:rsidRPr="00EA562A" w14:paraId="351AE508" w14:textId="77777777" w:rsidTr="004D08CF">
        <w:trPr>
          <w:trHeight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594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#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C5EA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6FDD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APELLIDOS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1A33" w14:textId="2CEE876E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0BF" w14:textId="4A9A332D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0E65" w14:textId="048A9D9D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TALLA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1ED3" w14:textId="0599254B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LONG. PIERNA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7DF" w14:textId="5F385DAD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ALTURA SQUAT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57BA" w14:textId="6A2F08A9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5000M</w:t>
            </w:r>
          </w:p>
        </w:tc>
      </w:tr>
      <w:tr w:rsidR="004D08CF" w:rsidRPr="00EA562A" w14:paraId="1B9F6190" w14:textId="77777777" w:rsidTr="004D08CF">
        <w:trPr>
          <w:trHeight w:val="55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D12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BB38" w14:textId="1AC1566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1D3" w14:textId="5C21E0FE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D681" w14:textId="5E4D722C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FE50" w14:textId="0531B084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08D2" w14:textId="295A3861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3E3F" w14:textId="6AB47E32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EE8C" w14:textId="3BD4B870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4DC6" w14:textId="5DCDD0EB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D08CF" w:rsidRPr="00EA562A" w14:paraId="4F367E20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8DB4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1BA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2A7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EBA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A8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55E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725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D55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357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2596C919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7D3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08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85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DE5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0593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FB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1D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5F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B95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11CF008D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8F1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C9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5C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86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10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AA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090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1A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59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0FB4A0D2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5F9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868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BC8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E8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71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C42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05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8C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3A3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3F421A2C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5C67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932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17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637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9A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EC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09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F2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BE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4E37AC39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19C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F8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06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2C0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ED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A2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44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49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EE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10B9EAA9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F3C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A2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C1A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28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079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68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07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13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C3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01C16995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E01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577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2CD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328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494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A0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3FA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6D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57F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294EF3AC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23D6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B71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35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033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A4A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6E6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9B6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FE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919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6A0D0325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018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14E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9F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95C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C213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0BE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F5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7F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28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2F4E0E41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9EAD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0C7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53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B61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E3D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9B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322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30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2E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0C708B70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C40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EE3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2B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3B9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378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33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28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936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A3E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5ECC2D38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2B2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7A8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53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C83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14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A7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DE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698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AA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7E4C0E06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3CE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C65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603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4F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40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5C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C24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A1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10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7CA0602E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B4C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AD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09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B52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8C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D46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D8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D21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114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4AEEAB34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5E3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50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B2F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6C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78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F6D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52E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27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20D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3ADB759F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7E4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830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EEF9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A63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B1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1E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7D1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6F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0D8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4710B547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641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65A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75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2B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580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0F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31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FE0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46FB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D08CF" w:rsidRPr="00EA562A" w14:paraId="0A76823D" w14:textId="77777777" w:rsidTr="004D08CF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11A" w14:textId="77777777" w:rsidR="004D08CF" w:rsidRPr="00EA562A" w:rsidRDefault="004D08CF" w:rsidP="004D0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A4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A76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5B7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22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88E5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8B2A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9927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7A2" w14:textId="77777777" w:rsidR="004D08CF" w:rsidRPr="00EA562A" w:rsidRDefault="004D08CF" w:rsidP="004D0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5A48BC41" w14:textId="77777777" w:rsidR="00A55349" w:rsidRPr="00EA562A" w:rsidRDefault="00A55349" w:rsidP="00A36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55349" w:rsidRPr="00EA562A" w:rsidSect="00373BB2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63"/>
    <w:multiLevelType w:val="hybridMultilevel"/>
    <w:tmpl w:val="CF521DC0"/>
    <w:lvl w:ilvl="0" w:tplc="3AECC40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A40"/>
    <w:multiLevelType w:val="hybridMultilevel"/>
    <w:tmpl w:val="CC068716"/>
    <w:lvl w:ilvl="0" w:tplc="9F56255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5198"/>
    <w:multiLevelType w:val="hybridMultilevel"/>
    <w:tmpl w:val="155A6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65FE"/>
    <w:multiLevelType w:val="multilevel"/>
    <w:tmpl w:val="B5ECA0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81261"/>
    <w:multiLevelType w:val="hybridMultilevel"/>
    <w:tmpl w:val="6A5A62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13ED4"/>
    <w:multiLevelType w:val="hybridMultilevel"/>
    <w:tmpl w:val="804E9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3883">
    <w:abstractNumId w:val="3"/>
  </w:num>
  <w:num w:numId="2" w16cid:durableId="2066760248">
    <w:abstractNumId w:val="0"/>
  </w:num>
  <w:num w:numId="3" w16cid:durableId="829325283">
    <w:abstractNumId w:val="2"/>
  </w:num>
  <w:num w:numId="4" w16cid:durableId="167529645">
    <w:abstractNumId w:val="1"/>
  </w:num>
  <w:num w:numId="5" w16cid:durableId="237789959">
    <w:abstractNumId w:val="5"/>
  </w:num>
  <w:num w:numId="6" w16cid:durableId="651494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9C"/>
    <w:rsid w:val="000D05D9"/>
    <w:rsid w:val="000D067B"/>
    <w:rsid w:val="000D0C51"/>
    <w:rsid w:val="002B68B5"/>
    <w:rsid w:val="002B79A8"/>
    <w:rsid w:val="002F3EC9"/>
    <w:rsid w:val="00373BB2"/>
    <w:rsid w:val="004409A8"/>
    <w:rsid w:val="00461C7B"/>
    <w:rsid w:val="004D08CF"/>
    <w:rsid w:val="00526D62"/>
    <w:rsid w:val="0060429C"/>
    <w:rsid w:val="006C64EA"/>
    <w:rsid w:val="00825344"/>
    <w:rsid w:val="0087174C"/>
    <w:rsid w:val="008727E1"/>
    <w:rsid w:val="008A7B95"/>
    <w:rsid w:val="008D5DAC"/>
    <w:rsid w:val="008F510F"/>
    <w:rsid w:val="00925430"/>
    <w:rsid w:val="009B06BE"/>
    <w:rsid w:val="009E1627"/>
    <w:rsid w:val="00A361BE"/>
    <w:rsid w:val="00A55349"/>
    <w:rsid w:val="00A67E3B"/>
    <w:rsid w:val="00AB5E1A"/>
    <w:rsid w:val="00AC0CC9"/>
    <w:rsid w:val="00B270E5"/>
    <w:rsid w:val="00B66B02"/>
    <w:rsid w:val="00B762A6"/>
    <w:rsid w:val="00C11C57"/>
    <w:rsid w:val="00C2135C"/>
    <w:rsid w:val="00C36EE9"/>
    <w:rsid w:val="00C401EA"/>
    <w:rsid w:val="00C4093B"/>
    <w:rsid w:val="00C505B6"/>
    <w:rsid w:val="00D0561A"/>
    <w:rsid w:val="00DF7B58"/>
    <w:rsid w:val="00EA562A"/>
    <w:rsid w:val="00F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5B29"/>
  <w15:chartTrackingRefBased/>
  <w15:docId w15:val="{012056C2-DDA0-437C-B38C-9D9984A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60429C"/>
  </w:style>
  <w:style w:type="paragraph" w:customStyle="1" w:styleId="paragraph">
    <w:name w:val="paragraph"/>
    <w:basedOn w:val="Normal"/>
    <w:rsid w:val="00D0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D0561A"/>
  </w:style>
  <w:style w:type="paragraph" w:styleId="NormalWeb">
    <w:name w:val="Normal (Web)"/>
    <w:basedOn w:val="Normal"/>
    <w:uiPriority w:val="99"/>
    <w:semiHidden/>
    <w:unhideWhenUsed/>
    <w:rsid w:val="009B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E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4B0A-BF46-40DB-A073-BD821427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PE�A JIMENEZ</dc:creator>
  <cp:keywords/>
  <dc:description/>
  <cp:lastModifiedBy>Juan Esteban Londoño</cp:lastModifiedBy>
  <cp:revision>10</cp:revision>
  <dcterms:created xsi:type="dcterms:W3CDTF">2024-02-23T18:42:00Z</dcterms:created>
  <dcterms:modified xsi:type="dcterms:W3CDTF">2024-03-16T01:52:00Z</dcterms:modified>
</cp:coreProperties>
</file>