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6998" w14:textId="77777777" w:rsidR="00D76F83" w:rsidRPr="00D76F83" w:rsidRDefault="00D76F83" w:rsidP="00D76F83">
      <w:pPr>
        <w:widowControl w:val="0"/>
        <w:spacing w:before="0" w:after="0" w:line="360" w:lineRule="auto"/>
        <w:rPr>
          <w:rFonts w:eastAsia="Times New Roman" w:cs="Times New Roman"/>
          <w:color w:val="000000"/>
          <w:szCs w:val="24"/>
          <w:lang w:eastAsia="es-CO"/>
        </w:rPr>
      </w:pPr>
    </w:p>
    <w:p w14:paraId="260DBB7F" w14:textId="77777777" w:rsidR="00D76F83" w:rsidRPr="00D76F83" w:rsidRDefault="00D76F83" w:rsidP="00D76F83">
      <w:pPr>
        <w:widowControl w:val="0"/>
        <w:spacing w:before="0" w:after="0" w:line="360" w:lineRule="auto"/>
        <w:jc w:val="center"/>
        <w:outlineLvl w:val="0"/>
        <w:rPr>
          <w:rFonts w:eastAsia="Times New Roman" w:cs="Times New Roman"/>
          <w:b/>
          <w:color w:val="000000"/>
          <w:szCs w:val="32"/>
          <w:lang w:eastAsia="es-CO"/>
        </w:rPr>
      </w:pPr>
      <w:bookmarkStart w:id="0" w:name="_Toc168128575"/>
      <w:r w:rsidRPr="00D76F83">
        <w:rPr>
          <w:rFonts w:eastAsia="Times New Roman" w:cs="Times New Roman"/>
          <w:b/>
          <w:color w:val="000000"/>
          <w:szCs w:val="32"/>
          <w:lang w:eastAsia="es-CO"/>
        </w:rPr>
        <w:t>Anexos</w:t>
      </w:r>
      <w:bookmarkEnd w:id="0"/>
    </w:p>
    <w:p w14:paraId="77DEB15A" w14:textId="77777777" w:rsidR="00D76F83" w:rsidRPr="00D76F83" w:rsidRDefault="00D76F83" w:rsidP="00D76F83">
      <w:pPr>
        <w:widowControl w:val="0"/>
        <w:spacing w:before="0" w:after="0" w:line="360" w:lineRule="auto"/>
        <w:rPr>
          <w:rFonts w:eastAsia="Times New Roman" w:cs="Times New Roman"/>
          <w:color w:val="000000"/>
          <w:szCs w:val="24"/>
          <w:lang w:eastAsia="es-CO"/>
        </w:rPr>
      </w:pPr>
    </w:p>
    <w:p w14:paraId="3546CF12" w14:textId="77777777" w:rsidR="00D76F83" w:rsidRPr="00D76F83" w:rsidRDefault="00D76F83" w:rsidP="00D76F83">
      <w:pPr>
        <w:keepNext/>
        <w:keepLines/>
        <w:widowControl w:val="0"/>
        <w:spacing w:before="40" w:after="0" w:line="360" w:lineRule="auto"/>
        <w:jc w:val="center"/>
        <w:outlineLvl w:val="1"/>
        <w:rPr>
          <w:rFonts w:eastAsia="Times New Roman" w:cs="Times New Roman"/>
          <w:b/>
          <w:color w:val="000000"/>
          <w:szCs w:val="26"/>
          <w:lang w:eastAsia="es-CO"/>
        </w:rPr>
      </w:pPr>
      <w:bookmarkStart w:id="1" w:name="_Toc168128576"/>
      <w:r w:rsidRPr="00D76F83">
        <w:rPr>
          <w:rFonts w:eastAsia="Times New Roman" w:cs="Times New Roman"/>
          <w:b/>
          <w:color w:val="000000"/>
          <w:szCs w:val="26"/>
          <w:lang w:eastAsia="es-CO"/>
        </w:rPr>
        <w:t>Anexo 1. Aval Institucional</w:t>
      </w:r>
      <w:bookmarkEnd w:id="1"/>
      <w:r w:rsidRPr="00D76F83">
        <w:rPr>
          <w:rFonts w:eastAsia="Times New Roman" w:cs="Times New Roman"/>
          <w:b/>
          <w:color w:val="000000"/>
          <w:szCs w:val="26"/>
          <w:lang w:eastAsia="es-CO"/>
        </w:rPr>
        <w:t xml:space="preserve"> </w:t>
      </w:r>
    </w:p>
    <w:p w14:paraId="7882A54D"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470C6AEA"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Documento de la institución que facilita la información o el proceso de recolección de esta, debidamente firmado y membretado, que incluya especificidades como: permiso que se le otorga, nombres completos, identificación, cargo de quién brinda el respaldo o permiso, datos de contacto, título de la investigación, y datos del (la) investigador(a) principal. </w:t>
      </w:r>
    </w:p>
    <w:p w14:paraId="426E7B3C"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237A79AD"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Se recomienda: </w:t>
      </w:r>
    </w:p>
    <w:p w14:paraId="2C9AA343"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sym w:font="Symbol" w:char="F02D"/>
      </w:r>
      <w:r w:rsidRPr="00D76F83">
        <w:rPr>
          <w:rFonts w:eastAsia="Times New Roman" w:cs="Times New Roman"/>
          <w:color w:val="000000"/>
          <w:szCs w:val="24"/>
          <w:lang w:eastAsia="es-CO"/>
        </w:rPr>
        <w:t xml:space="preserve"> Solicitar a las instituciones proveedoras de la información las bases de datos anonimizadas, preferiblemente cuando la información de identificación; nombre, número de cédula, teléfonos y dirección de las personas allí registradas no sean variables necesarias para los objetivos de la investigación. </w:t>
      </w:r>
    </w:p>
    <w:p w14:paraId="43760AC5"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sym w:font="Symbol" w:char="F02D"/>
      </w:r>
      <w:r w:rsidRPr="00D76F83">
        <w:rPr>
          <w:rFonts w:eastAsia="Times New Roman" w:cs="Times New Roman"/>
          <w:color w:val="000000"/>
          <w:szCs w:val="24"/>
          <w:lang w:eastAsia="es-CO"/>
        </w:rPr>
        <w:t xml:space="preserve"> Solicitar el diccionario de datos para la interpretación de los registros incluidos en las bases de datos. </w:t>
      </w:r>
    </w:p>
    <w:p w14:paraId="228801B5"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sym w:font="Symbol" w:char="F02D"/>
      </w:r>
      <w:r w:rsidRPr="00D76F83">
        <w:rPr>
          <w:rFonts w:eastAsia="Times New Roman" w:cs="Times New Roman"/>
          <w:color w:val="000000"/>
          <w:szCs w:val="24"/>
          <w:lang w:eastAsia="es-CO"/>
        </w:rPr>
        <w:t xml:space="preserve"> Definir por escrito el archivo, custodia y manejo de la información. </w:t>
      </w:r>
    </w:p>
    <w:p w14:paraId="56B643EF"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sym w:font="Symbol" w:char="F02D"/>
      </w:r>
      <w:r w:rsidRPr="00D76F83">
        <w:rPr>
          <w:rFonts w:eastAsia="Times New Roman" w:cs="Times New Roman"/>
          <w:color w:val="000000"/>
          <w:szCs w:val="24"/>
          <w:lang w:eastAsia="es-CO"/>
        </w:rPr>
        <w:t xml:space="preserve"> Explicitar los compromisos de ambas partes frente a los resultados de la investigación. </w:t>
      </w:r>
    </w:p>
    <w:p w14:paraId="29591718"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sym w:font="Symbol" w:char="F02D"/>
      </w:r>
      <w:r w:rsidRPr="00D76F83">
        <w:rPr>
          <w:rFonts w:eastAsia="Times New Roman" w:cs="Times New Roman"/>
          <w:color w:val="000000"/>
          <w:szCs w:val="24"/>
          <w:lang w:eastAsia="es-CO"/>
        </w:rPr>
        <w:t xml:space="preserve"> Establecer una cláusula de confidencialidad entre el investigador principal y la institución que otorga la información, especificando que el manejo y análisis de los datos es sólo para fines académicos y dónde se evidencie el compromiso de no adulterar la información entregada por la institución. </w:t>
      </w:r>
    </w:p>
    <w:p w14:paraId="59D7C371"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sym w:font="Symbol" w:char="F02D"/>
      </w:r>
      <w:r w:rsidRPr="00D76F83">
        <w:rPr>
          <w:rFonts w:eastAsia="Times New Roman" w:cs="Times New Roman"/>
          <w:color w:val="000000"/>
          <w:szCs w:val="24"/>
          <w:lang w:eastAsia="es-CO"/>
        </w:rPr>
        <w:t xml:space="preserve"> Para los casos que aplique o se considere necesario, se puede realizar un acta de entrega de la base de datos, documentos o archivos, facilitados para la investigación, donde se especifiquen las condiciones en las que se recibió la información y las condiciones en las que se entrega</w:t>
      </w:r>
    </w:p>
    <w:p w14:paraId="4571AA14"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3496ADEA" w14:textId="77777777" w:rsidR="00D76F83" w:rsidRPr="00D76F83" w:rsidRDefault="00D76F83" w:rsidP="00D76F83">
      <w:pPr>
        <w:keepNext/>
        <w:keepLines/>
        <w:widowControl w:val="0"/>
        <w:spacing w:before="40" w:after="0" w:line="360" w:lineRule="auto"/>
        <w:jc w:val="center"/>
        <w:outlineLvl w:val="1"/>
        <w:rPr>
          <w:rFonts w:eastAsia="Times New Roman" w:cs="Times New Roman"/>
          <w:b/>
          <w:color w:val="000000"/>
          <w:szCs w:val="26"/>
          <w:lang w:eastAsia="es-CO"/>
        </w:rPr>
      </w:pPr>
      <w:bookmarkStart w:id="2" w:name="_Toc168128577"/>
      <w:r w:rsidRPr="00D76F83">
        <w:rPr>
          <w:rFonts w:eastAsia="Times New Roman" w:cs="Times New Roman"/>
          <w:b/>
          <w:color w:val="000000"/>
          <w:szCs w:val="26"/>
          <w:lang w:eastAsia="es-CO"/>
        </w:rPr>
        <w:lastRenderedPageBreak/>
        <w:t>Anexo 2. Formato de compromiso de confidencialidad para los encuestadores, entrevistadores, auxiliares o transcriptores del equipo de investigación.</w:t>
      </w:r>
      <w:bookmarkEnd w:id="2"/>
      <w:r w:rsidRPr="00D76F83">
        <w:rPr>
          <w:rFonts w:eastAsia="Times New Roman" w:cs="Times New Roman"/>
          <w:b/>
          <w:color w:val="000000"/>
          <w:szCs w:val="26"/>
          <w:lang w:eastAsia="es-CO"/>
        </w:rPr>
        <w:t xml:space="preserve"> </w:t>
      </w:r>
    </w:p>
    <w:p w14:paraId="139AAC06"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2FC616A1"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Título del proyecto: </w:t>
      </w:r>
    </w:p>
    <w:p w14:paraId="5D5EFE05"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Nombre completo del Investigador principal: </w:t>
      </w:r>
    </w:p>
    <w:p w14:paraId="2043F65C"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6A4EFA84"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Yo Fulanito Pérez identificado con </w:t>
      </w:r>
      <w:proofErr w:type="spellStart"/>
      <w:r w:rsidRPr="00D76F83">
        <w:rPr>
          <w:rFonts w:eastAsia="Times New Roman" w:cs="Times New Roman"/>
          <w:color w:val="000000"/>
          <w:szCs w:val="24"/>
          <w:lang w:eastAsia="es-CO"/>
        </w:rPr>
        <w:t>Cc.</w:t>
      </w:r>
      <w:proofErr w:type="spellEnd"/>
      <w:r w:rsidRPr="00D76F83">
        <w:rPr>
          <w:rFonts w:eastAsia="Times New Roman" w:cs="Times New Roman"/>
          <w:color w:val="000000"/>
          <w:szCs w:val="24"/>
          <w:lang w:eastAsia="es-CO"/>
        </w:rPr>
        <w:t xml:space="preserve"> 0.000.000.000, profesión, y vinculación al proyecto, estoy de acuerdo con que cualquier información proporcionada en el marco de mis funciones en el proyecto de investigación debe mantenerse en total reserva, por lo cual me comprometo a realizar todas las acciones necesarias para evitar su divulgación, con la salvedad de que no tengo ninguna obligación acerca de la confidencialidad de información que sea del dominio público, o que estuviera ya en mi posesión antes de recibirla de parte del proyecto de investigación. Considerando lo anterior me comprometo a: </w:t>
      </w:r>
    </w:p>
    <w:p w14:paraId="72ED84A6"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1D06C752"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1. No hacer uso de la información para ningún propósito distinto al investigativo. </w:t>
      </w:r>
    </w:p>
    <w:p w14:paraId="281967BD"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2. No suministrar a terceros información exclusiva del proyecto de investigación. </w:t>
      </w:r>
    </w:p>
    <w:p w14:paraId="71AD740E"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3. Informar oportunamente al investigador principal ante la pérdida o daño de la información proporcionada. </w:t>
      </w:r>
    </w:p>
    <w:p w14:paraId="264A3858"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08605A2B"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Firmo para constancia de aceptación de este compromiso, el día </w:t>
      </w:r>
      <w:proofErr w:type="spellStart"/>
      <w:r w:rsidRPr="00D76F83">
        <w:rPr>
          <w:rFonts w:eastAsia="Times New Roman" w:cs="Times New Roman"/>
          <w:color w:val="000000"/>
          <w:szCs w:val="24"/>
          <w:lang w:eastAsia="es-CO"/>
        </w:rPr>
        <w:t>xx</w:t>
      </w:r>
      <w:proofErr w:type="spellEnd"/>
      <w:r w:rsidRPr="00D76F83">
        <w:rPr>
          <w:rFonts w:eastAsia="Times New Roman" w:cs="Times New Roman"/>
          <w:color w:val="000000"/>
          <w:szCs w:val="24"/>
          <w:lang w:eastAsia="es-CO"/>
        </w:rPr>
        <w:t xml:space="preserve"> de </w:t>
      </w:r>
      <w:proofErr w:type="spellStart"/>
      <w:r w:rsidRPr="00D76F83">
        <w:rPr>
          <w:rFonts w:eastAsia="Times New Roman" w:cs="Times New Roman"/>
          <w:color w:val="000000"/>
          <w:szCs w:val="24"/>
          <w:lang w:eastAsia="es-CO"/>
        </w:rPr>
        <w:t>xxxxx</w:t>
      </w:r>
      <w:proofErr w:type="spellEnd"/>
      <w:r w:rsidRPr="00D76F83">
        <w:rPr>
          <w:rFonts w:eastAsia="Times New Roman" w:cs="Times New Roman"/>
          <w:color w:val="000000"/>
          <w:szCs w:val="24"/>
          <w:lang w:eastAsia="es-CO"/>
        </w:rPr>
        <w:t xml:space="preserve"> de </w:t>
      </w:r>
      <w:proofErr w:type="spellStart"/>
      <w:r w:rsidRPr="00D76F83">
        <w:rPr>
          <w:rFonts w:eastAsia="Times New Roman" w:cs="Times New Roman"/>
          <w:color w:val="000000"/>
          <w:szCs w:val="24"/>
          <w:lang w:eastAsia="es-CO"/>
        </w:rPr>
        <w:t>xxxx</w:t>
      </w:r>
      <w:proofErr w:type="spellEnd"/>
      <w:r w:rsidRPr="00D76F83">
        <w:rPr>
          <w:rFonts w:eastAsia="Times New Roman" w:cs="Times New Roman"/>
          <w:color w:val="000000"/>
          <w:szCs w:val="24"/>
          <w:lang w:eastAsia="es-CO"/>
        </w:rPr>
        <w:t xml:space="preserve">. ________________________________________ Firma </w:t>
      </w:r>
    </w:p>
    <w:p w14:paraId="736FE10F"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Correo </w:t>
      </w:r>
      <w:proofErr w:type="spellStart"/>
      <w:r w:rsidRPr="00D76F83">
        <w:rPr>
          <w:rFonts w:eastAsia="Times New Roman" w:cs="Times New Roman"/>
          <w:color w:val="000000"/>
          <w:szCs w:val="24"/>
          <w:lang w:eastAsia="es-CO"/>
        </w:rPr>
        <w:t>eletrónico</w:t>
      </w:r>
      <w:proofErr w:type="spellEnd"/>
      <w:r w:rsidRPr="00D76F83">
        <w:rPr>
          <w:rFonts w:eastAsia="Times New Roman" w:cs="Times New Roman"/>
          <w:color w:val="000000"/>
          <w:szCs w:val="24"/>
          <w:lang w:eastAsia="es-CO"/>
        </w:rPr>
        <w:t xml:space="preserve">: </w:t>
      </w:r>
    </w:p>
    <w:p w14:paraId="2619FA8E"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Celular: </w:t>
      </w:r>
    </w:p>
    <w:p w14:paraId="4DADE809"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23AB81EE" w14:textId="77777777" w:rsidR="00D76F83" w:rsidRPr="00D76F83" w:rsidRDefault="00D76F83" w:rsidP="00D76F83">
      <w:pPr>
        <w:keepNext/>
        <w:keepLines/>
        <w:widowControl w:val="0"/>
        <w:spacing w:before="40" w:after="0" w:line="360" w:lineRule="auto"/>
        <w:jc w:val="center"/>
        <w:outlineLvl w:val="1"/>
        <w:rPr>
          <w:rFonts w:eastAsia="Times New Roman" w:cs="Times New Roman"/>
          <w:b/>
          <w:color w:val="000000"/>
          <w:szCs w:val="26"/>
          <w:lang w:eastAsia="es-CO"/>
        </w:rPr>
      </w:pPr>
      <w:bookmarkStart w:id="3" w:name="_Toc168128578"/>
      <w:r w:rsidRPr="00D76F83">
        <w:rPr>
          <w:rFonts w:eastAsia="Times New Roman" w:cs="Times New Roman"/>
          <w:b/>
          <w:color w:val="000000"/>
          <w:szCs w:val="26"/>
          <w:lang w:eastAsia="es-CO"/>
        </w:rPr>
        <w:t>Anexo 3. Formato de consentimiento informado</w:t>
      </w:r>
      <w:bookmarkEnd w:id="3"/>
    </w:p>
    <w:p w14:paraId="05A44714"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0A4785EA"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Consentimiento y/o asentimiento informado</w:t>
      </w:r>
    </w:p>
    <w:p w14:paraId="74E90599"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2A88A323"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Con esta investigación se proporciona información útil principalmente para entrenadores de fútbol, en el sentido de que se recoge información de futbolistas del municipio de Rionegro y sirve como guía para futuros trabajos de investigación o </w:t>
      </w:r>
      <w:r w:rsidRPr="00D76F83">
        <w:rPr>
          <w:rFonts w:eastAsia="Times New Roman" w:cs="Times New Roman"/>
          <w:color w:val="000000"/>
          <w:szCs w:val="24"/>
          <w:lang w:eastAsia="es-CO"/>
        </w:rPr>
        <w:lastRenderedPageBreak/>
        <w:t>comparaciones si se desea por parte de algún entrenador</w:t>
      </w:r>
    </w:p>
    <w:p w14:paraId="56E74690"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018ADBC8"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Información del Proyecto:</w:t>
      </w:r>
    </w:p>
    <w:p w14:paraId="471E367D" w14:textId="77777777" w:rsidR="00D76F83" w:rsidRPr="00D76F83" w:rsidRDefault="00D76F83" w:rsidP="00D76F83">
      <w:pPr>
        <w:widowControl w:val="0"/>
        <w:numPr>
          <w:ilvl w:val="0"/>
          <w:numId w:val="1"/>
        </w:numPr>
        <w:spacing w:before="0" w:after="0" w:line="360" w:lineRule="auto"/>
        <w:rPr>
          <w:rFonts w:eastAsia="Times New Roman" w:cs="Times New Roman"/>
          <w:color w:val="000000"/>
          <w:szCs w:val="24"/>
          <w:lang w:eastAsia="es-CO"/>
        </w:rPr>
      </w:pPr>
      <w:r w:rsidRPr="00D76F83">
        <w:rPr>
          <w:rFonts w:eastAsia="Times New Roman" w:cs="Times New Roman"/>
          <w:color w:val="000000"/>
          <w:szCs w:val="24"/>
          <w:lang w:eastAsia="es-CO"/>
        </w:rPr>
        <w:t>Título del Proyecto:  Análisis de la medición de la altura de salto, VO2máx y velocidad lineal 30m en jóvenes futbolistas del municipio de Rionegro.</w:t>
      </w:r>
    </w:p>
    <w:p w14:paraId="6D1D210A" w14:textId="77777777" w:rsidR="00D76F83" w:rsidRPr="00D76F83" w:rsidRDefault="00D76F83" w:rsidP="00D76F83">
      <w:pPr>
        <w:widowControl w:val="0"/>
        <w:numPr>
          <w:ilvl w:val="0"/>
          <w:numId w:val="1"/>
        </w:numPr>
        <w:spacing w:before="0" w:after="0" w:line="360" w:lineRule="auto"/>
        <w:rPr>
          <w:rFonts w:eastAsia="Times New Roman" w:cs="Times New Roman"/>
          <w:color w:val="000000"/>
          <w:szCs w:val="24"/>
          <w:lang w:eastAsia="es-CO"/>
        </w:rPr>
      </w:pPr>
      <w:r w:rsidRPr="00D76F83">
        <w:rPr>
          <w:rFonts w:eastAsia="Times New Roman" w:cs="Times New Roman"/>
          <w:color w:val="000000"/>
          <w:szCs w:val="24"/>
          <w:lang w:eastAsia="es-CO"/>
        </w:rPr>
        <w:t xml:space="preserve">Investigador Principal: Camilo Salazar Patiño CC: </w:t>
      </w:r>
    </w:p>
    <w:p w14:paraId="11897AD1" w14:textId="77777777" w:rsidR="00D76F83" w:rsidRPr="00D76F83" w:rsidRDefault="00D76F83" w:rsidP="00D76F83">
      <w:pPr>
        <w:widowControl w:val="0"/>
        <w:numPr>
          <w:ilvl w:val="0"/>
          <w:numId w:val="1"/>
        </w:numPr>
        <w:spacing w:before="0" w:after="0" w:line="360" w:lineRule="auto"/>
        <w:rPr>
          <w:rFonts w:eastAsia="Times New Roman" w:cs="Times New Roman"/>
          <w:color w:val="000000"/>
          <w:szCs w:val="24"/>
          <w:lang w:eastAsia="es-CO"/>
        </w:rPr>
      </w:pPr>
      <w:r w:rsidRPr="00D76F83">
        <w:rPr>
          <w:rFonts w:eastAsia="Times New Roman" w:cs="Times New Roman"/>
          <w:color w:val="000000"/>
          <w:szCs w:val="24"/>
          <w:lang w:eastAsia="es-CO"/>
        </w:rPr>
        <w:t>Institución Afiliada: Universidad de Antioquia y IMER</w:t>
      </w:r>
    </w:p>
    <w:p w14:paraId="623952E7" w14:textId="77777777" w:rsidR="00D76F83" w:rsidRPr="00D76F83" w:rsidRDefault="00D76F83" w:rsidP="00D76F83">
      <w:pPr>
        <w:widowControl w:val="0"/>
        <w:numPr>
          <w:ilvl w:val="0"/>
          <w:numId w:val="1"/>
        </w:numPr>
        <w:spacing w:before="0" w:after="0" w:line="360" w:lineRule="auto"/>
        <w:rPr>
          <w:rFonts w:eastAsia="Times New Roman" w:cs="Times New Roman"/>
          <w:color w:val="000000"/>
          <w:szCs w:val="24"/>
          <w:lang w:eastAsia="es-CO"/>
        </w:rPr>
      </w:pPr>
      <w:r w:rsidRPr="00D76F83">
        <w:rPr>
          <w:rFonts w:eastAsia="Times New Roman" w:cs="Times New Roman"/>
          <w:color w:val="000000"/>
          <w:szCs w:val="24"/>
          <w:lang w:eastAsia="es-CO"/>
        </w:rPr>
        <w:t>Lugar de realización: Cancha Campo Santander Rionegro</w:t>
      </w:r>
    </w:p>
    <w:p w14:paraId="4C2E63D9"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2AB9664F"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Propósito del Estudio:</w:t>
      </w:r>
    </w:p>
    <w:p w14:paraId="25969C73"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El objetivo fue analizar la medida de la altura del salto, VO2máx y velocidad lineal (30m) en jóvenes futbolistas del municipio de Rionegro</w:t>
      </w:r>
    </w:p>
    <w:p w14:paraId="1DFCA0A6"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7FABD4F8"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Confidencialidad y Privacidad:</w:t>
      </w:r>
    </w:p>
    <w:p w14:paraId="7E163809"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Algunos de los mecanismos implementados para la protección de la confidencialidad de la información y la privacidad, la intimidad y la integridad de los participantes fueron que los datos y los resultados obtenidos en esta investigación solo serán utilizados con fines académicos. A estos datos sólo tendrán acceso los investigadores y el deportista si así lo desea</w:t>
      </w:r>
    </w:p>
    <w:p w14:paraId="35709A8B"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3BE5A847"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Consentimiento para Participar:</w:t>
      </w:r>
    </w:p>
    <w:p w14:paraId="74758734"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La voluntad de participar en el estudio quedará registrada mediante la firma del consentimiento informado, a través de este formulario. </w:t>
      </w:r>
    </w:p>
    <w:p w14:paraId="5BD0C6CE"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7367C2D8"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b/>
          <w:bCs/>
          <w:color w:val="000000"/>
          <w:szCs w:val="24"/>
          <w:lang w:eastAsia="es-CO"/>
        </w:rPr>
        <w:t>Correo electrónico: __________________</w:t>
      </w:r>
      <w:r w:rsidRPr="00D76F83">
        <w:rPr>
          <w:rFonts w:eastAsia="Times New Roman" w:cs="Times New Roman"/>
          <w:color w:val="000000"/>
          <w:szCs w:val="24"/>
          <w:lang w:eastAsia="es-CO"/>
        </w:rPr>
        <w:t xml:space="preserve"> </w:t>
      </w:r>
    </w:p>
    <w:p w14:paraId="6EAADBE4"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w:t>
      </w:r>
    </w:p>
    <w:p w14:paraId="2BC2AABF"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¿Puedes asistir? *</w:t>
      </w:r>
    </w:p>
    <w:p w14:paraId="661D3109" w14:textId="77777777" w:rsidR="00D76F83" w:rsidRPr="00D76F83" w:rsidRDefault="00D76F83" w:rsidP="00D76F83">
      <w:pPr>
        <w:widowControl w:val="0"/>
        <w:spacing w:before="0" w:after="0" w:line="360" w:lineRule="auto"/>
        <w:ind w:left="480" w:firstLine="709"/>
        <w:rPr>
          <w:rFonts w:eastAsia="Times New Roman" w:cs="Times New Roman"/>
          <w:color w:val="000000"/>
          <w:szCs w:val="24"/>
          <w:lang w:eastAsia="es-CO"/>
        </w:rPr>
      </w:pPr>
      <w:r w:rsidRPr="00D76F83">
        <w:rPr>
          <w:rFonts w:eastAsia="Times New Roman" w:cs="Times New Roman"/>
          <w:color w:val="000000"/>
          <w:szCs w:val="24"/>
          <w:lang w:eastAsia="es-CO"/>
        </w:rPr>
        <w:t>Sí, allí estaré</w:t>
      </w:r>
    </w:p>
    <w:p w14:paraId="08EF0356" w14:textId="77777777" w:rsidR="00D76F83" w:rsidRPr="00D76F83" w:rsidRDefault="00D76F83" w:rsidP="00D76F83">
      <w:pPr>
        <w:widowControl w:val="0"/>
        <w:spacing w:before="0" w:after="0" w:line="360" w:lineRule="auto"/>
        <w:ind w:left="480" w:firstLine="709"/>
        <w:rPr>
          <w:rFonts w:eastAsia="Times New Roman" w:cs="Times New Roman"/>
          <w:color w:val="000000"/>
          <w:szCs w:val="24"/>
          <w:lang w:eastAsia="es-CO"/>
        </w:rPr>
      </w:pPr>
      <w:r w:rsidRPr="00D76F83">
        <w:rPr>
          <w:rFonts w:eastAsia="Times New Roman" w:cs="Times New Roman"/>
          <w:color w:val="000000"/>
          <w:szCs w:val="24"/>
          <w:lang w:eastAsia="es-CO"/>
        </w:rPr>
        <w:t>No puedo, lo siento</w:t>
      </w:r>
    </w:p>
    <w:p w14:paraId="545F9E48" w14:textId="77777777" w:rsidR="00D76F83" w:rsidRPr="00D76F83" w:rsidRDefault="00D76F83" w:rsidP="00D76F83">
      <w:pPr>
        <w:widowControl w:val="0"/>
        <w:spacing w:before="0" w:after="0" w:line="360" w:lineRule="auto"/>
        <w:ind w:left="480" w:firstLine="709"/>
        <w:rPr>
          <w:rFonts w:eastAsia="Times New Roman" w:cs="Times New Roman"/>
          <w:color w:val="000000"/>
          <w:szCs w:val="24"/>
          <w:lang w:eastAsia="es-CO"/>
        </w:rPr>
      </w:pPr>
    </w:p>
    <w:p w14:paraId="73481827"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Nombre y apellidos completos *</w:t>
      </w:r>
    </w:p>
    <w:p w14:paraId="2FD394DE"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lastRenderedPageBreak/>
        <w:t>Tu respuesta__________________________</w:t>
      </w:r>
    </w:p>
    <w:p w14:paraId="6302D67F"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7EEBBBC5"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Por favor añada su correo </w:t>
      </w:r>
      <w:proofErr w:type="spellStart"/>
      <w:r w:rsidRPr="00D76F83">
        <w:rPr>
          <w:rFonts w:eastAsia="Times New Roman" w:cs="Times New Roman"/>
          <w:color w:val="000000"/>
          <w:szCs w:val="24"/>
          <w:lang w:eastAsia="es-CO"/>
        </w:rPr>
        <w:t>electronico</w:t>
      </w:r>
      <w:proofErr w:type="spellEnd"/>
      <w:r w:rsidRPr="00D76F83">
        <w:rPr>
          <w:rFonts w:eastAsia="Times New Roman" w:cs="Times New Roman"/>
          <w:color w:val="000000"/>
          <w:szCs w:val="24"/>
          <w:lang w:eastAsia="es-CO"/>
        </w:rPr>
        <w:t>*</w:t>
      </w:r>
    </w:p>
    <w:p w14:paraId="348F7B83"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Tu respuesta______________________________</w:t>
      </w:r>
    </w:p>
    <w:p w14:paraId="7F822FAC"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Seleccione tipo de documento de identidad*</w:t>
      </w:r>
    </w:p>
    <w:p w14:paraId="406BC695"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Elegir____________________________</w:t>
      </w:r>
    </w:p>
    <w:p w14:paraId="01AE0797"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Cuál es el número del documento de identidad*</w:t>
      </w:r>
    </w:p>
    <w:p w14:paraId="0C65EDF2"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Tu respuesta: ____________________________</w:t>
      </w:r>
    </w:p>
    <w:p w14:paraId="3D661856"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Numero de celular</w:t>
      </w:r>
    </w:p>
    <w:p w14:paraId="10C0674A"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Tu respuesta: ____________________________</w:t>
      </w:r>
    </w:p>
    <w:p w14:paraId="40473416"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Fecha de nacimiento*</w:t>
      </w:r>
    </w:p>
    <w:p w14:paraId="06A5FE4C"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Fecha ___________________________________</w:t>
      </w:r>
    </w:p>
    <w:p w14:paraId="291955F8"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En caso de ser menor de edad, anexar el nombre completo y cédula del acudiente</w:t>
      </w:r>
    </w:p>
    <w:p w14:paraId="4C03D2F3"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Tu respuesta ______________________________</w:t>
      </w:r>
    </w:p>
    <w:p w14:paraId="49C09589"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Número de teléfono de acudiente o cualquier persona que nos podamos contactar en caso de algún inconveniente, durante la realización de la prueba</w:t>
      </w:r>
    </w:p>
    <w:p w14:paraId="7C3579C3"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Tu respuesta ______________________________</w:t>
      </w:r>
    </w:p>
    <w:p w14:paraId="2A8D3B9B"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Está de acuerdo en participar en esta investigación.</w:t>
      </w:r>
    </w:p>
    <w:p w14:paraId="07347644" w14:textId="77777777" w:rsidR="00D76F83" w:rsidRPr="00D76F83" w:rsidRDefault="00D76F83" w:rsidP="00D76F83">
      <w:pPr>
        <w:widowControl w:val="0"/>
        <w:spacing w:before="0" w:after="0" w:line="360" w:lineRule="auto"/>
        <w:ind w:left="480" w:firstLine="709"/>
        <w:rPr>
          <w:rFonts w:eastAsia="Times New Roman" w:cs="Times New Roman"/>
          <w:color w:val="000000"/>
          <w:szCs w:val="24"/>
          <w:lang w:eastAsia="es-CO"/>
        </w:rPr>
      </w:pPr>
      <w:r w:rsidRPr="00D76F83">
        <w:rPr>
          <w:rFonts w:eastAsia="Times New Roman" w:cs="Times New Roman"/>
          <w:color w:val="000000"/>
          <w:szCs w:val="24"/>
          <w:lang w:eastAsia="es-CO"/>
        </w:rPr>
        <w:t>De acuerdo</w:t>
      </w:r>
    </w:p>
    <w:p w14:paraId="02A9B0BA" w14:textId="77777777" w:rsidR="00D76F83" w:rsidRPr="00D76F83" w:rsidRDefault="00D76F83" w:rsidP="00D76F83">
      <w:pPr>
        <w:widowControl w:val="0"/>
        <w:spacing w:before="0" w:after="0" w:line="360" w:lineRule="auto"/>
        <w:ind w:left="480" w:firstLine="709"/>
        <w:rPr>
          <w:rFonts w:eastAsia="Times New Roman" w:cs="Times New Roman"/>
          <w:color w:val="000000"/>
          <w:szCs w:val="24"/>
          <w:lang w:eastAsia="es-CO"/>
        </w:rPr>
      </w:pPr>
      <w:r w:rsidRPr="00D76F83">
        <w:rPr>
          <w:rFonts w:eastAsia="Times New Roman" w:cs="Times New Roman"/>
          <w:color w:val="000000"/>
          <w:szCs w:val="24"/>
          <w:lang w:eastAsia="es-CO"/>
        </w:rPr>
        <w:t>Desacuerdo</w:t>
      </w:r>
    </w:p>
    <w:p w14:paraId="42ED6E84" w14:textId="77777777" w:rsidR="00D76F83" w:rsidRPr="00D76F83" w:rsidRDefault="00D76F83" w:rsidP="00D76F83">
      <w:pPr>
        <w:widowControl w:val="0"/>
        <w:spacing w:before="0" w:after="0" w:line="360" w:lineRule="auto"/>
        <w:ind w:left="480" w:firstLine="709"/>
        <w:rPr>
          <w:rFonts w:eastAsia="Times New Roman" w:cs="Times New Roman"/>
          <w:color w:val="000000"/>
          <w:szCs w:val="24"/>
          <w:lang w:eastAsia="es-CO"/>
        </w:rPr>
      </w:pPr>
    </w:p>
    <w:p w14:paraId="29B59878"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r w:rsidRPr="00D76F83">
        <w:rPr>
          <w:rFonts w:eastAsia="Times New Roman" w:cs="Times New Roman"/>
          <w:color w:val="000000"/>
          <w:szCs w:val="24"/>
          <w:lang w:eastAsia="es-CO"/>
        </w:rPr>
        <w:t xml:space="preserve">Finalmente, agradecerte por diligenciar los datos y participar de esta investigación, cualquier duda o inquietud comunicarse a este correo </w:t>
      </w:r>
      <w:hyperlink r:id="rId5" w:history="1">
        <w:r w:rsidRPr="00D76F83">
          <w:rPr>
            <w:rFonts w:eastAsia="Times New Roman" w:cs="Times New Roman"/>
            <w:color w:val="0563C1"/>
            <w:szCs w:val="24"/>
            <w:u w:val="single"/>
            <w:lang w:eastAsia="es-CO"/>
          </w:rPr>
          <w:t>camilo.salazar2@udea.edu.co</w:t>
        </w:r>
      </w:hyperlink>
    </w:p>
    <w:p w14:paraId="36A70E42"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41DACB93" w14:textId="77777777" w:rsidR="00D76F83" w:rsidRPr="00D76F83" w:rsidRDefault="00D76F83" w:rsidP="00D76F83">
      <w:pPr>
        <w:keepNext/>
        <w:keepLines/>
        <w:widowControl w:val="0"/>
        <w:spacing w:before="40" w:after="0" w:line="360" w:lineRule="auto"/>
        <w:jc w:val="center"/>
        <w:outlineLvl w:val="1"/>
        <w:rPr>
          <w:rFonts w:eastAsia="Times New Roman" w:cs="Times New Roman"/>
          <w:b/>
          <w:color w:val="000000"/>
          <w:szCs w:val="26"/>
          <w:lang w:eastAsia="es-CO"/>
        </w:rPr>
      </w:pPr>
      <w:bookmarkStart w:id="4" w:name="_Toc168128579"/>
      <w:r w:rsidRPr="00D76F83">
        <w:rPr>
          <w:rFonts w:eastAsia="Times New Roman" w:cs="Times New Roman"/>
          <w:b/>
          <w:color w:val="000000"/>
          <w:szCs w:val="26"/>
          <w:lang w:eastAsia="es-CO"/>
        </w:rPr>
        <w:t>Anexo 4. Protocolo de evaluación</w:t>
      </w:r>
      <w:bookmarkEnd w:id="4"/>
      <w:r w:rsidRPr="00D76F83">
        <w:rPr>
          <w:rFonts w:eastAsia="Times New Roman" w:cs="Times New Roman"/>
          <w:b/>
          <w:color w:val="000000"/>
          <w:szCs w:val="26"/>
          <w:lang w:eastAsia="es-CO"/>
        </w:rPr>
        <w:t xml:space="preserve"> </w:t>
      </w:r>
    </w:p>
    <w:p w14:paraId="01C098D4"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tbl>
      <w:tblPr>
        <w:tblW w:w="9540" w:type="dxa"/>
        <w:tblCellMar>
          <w:left w:w="70" w:type="dxa"/>
          <w:right w:w="70" w:type="dxa"/>
        </w:tblCellMar>
        <w:tblLook w:val="04A0" w:firstRow="1" w:lastRow="0" w:firstColumn="1" w:lastColumn="0" w:noHBand="0" w:noVBand="1"/>
      </w:tblPr>
      <w:tblGrid>
        <w:gridCol w:w="3100"/>
        <w:gridCol w:w="1670"/>
        <w:gridCol w:w="4770"/>
      </w:tblGrid>
      <w:tr w:rsidR="00D76F83" w:rsidRPr="00D76F83" w14:paraId="0B673062" w14:textId="77777777" w:rsidTr="009015F0">
        <w:trPr>
          <w:trHeight w:val="315"/>
        </w:trPr>
        <w:tc>
          <w:tcPr>
            <w:tcW w:w="9540" w:type="dxa"/>
            <w:gridSpan w:val="3"/>
            <w:tcBorders>
              <w:top w:val="single" w:sz="4" w:space="0" w:color="auto"/>
              <w:left w:val="nil"/>
              <w:bottom w:val="single" w:sz="4" w:space="0" w:color="auto"/>
              <w:right w:val="nil"/>
            </w:tcBorders>
            <w:shd w:val="clear" w:color="auto" w:fill="auto"/>
            <w:noWrap/>
            <w:vAlign w:val="center"/>
            <w:hideMark/>
          </w:tcPr>
          <w:p w14:paraId="54B3A8FF"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Protocolo de aplicación de pruebas de campo</w:t>
            </w:r>
          </w:p>
        </w:tc>
      </w:tr>
      <w:tr w:rsidR="00D76F83" w:rsidRPr="00D76F83" w14:paraId="5966F319" w14:textId="77777777" w:rsidTr="009015F0">
        <w:trPr>
          <w:trHeight w:val="300"/>
        </w:trPr>
        <w:tc>
          <w:tcPr>
            <w:tcW w:w="4770" w:type="dxa"/>
            <w:gridSpan w:val="2"/>
            <w:tcBorders>
              <w:top w:val="single" w:sz="4" w:space="0" w:color="auto"/>
              <w:left w:val="nil"/>
              <w:bottom w:val="single" w:sz="4" w:space="0" w:color="auto"/>
              <w:right w:val="nil"/>
            </w:tcBorders>
            <w:shd w:val="clear" w:color="auto" w:fill="auto"/>
            <w:noWrap/>
            <w:vAlign w:val="center"/>
            <w:hideMark/>
          </w:tcPr>
          <w:p w14:paraId="10B7DFBE"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FASE DE PREPARACIÓN                  ACTIVIDADES</w:t>
            </w:r>
          </w:p>
        </w:tc>
        <w:tc>
          <w:tcPr>
            <w:tcW w:w="4770" w:type="dxa"/>
            <w:tcBorders>
              <w:top w:val="single" w:sz="4" w:space="0" w:color="auto"/>
              <w:left w:val="nil"/>
              <w:bottom w:val="single" w:sz="4" w:space="0" w:color="auto"/>
              <w:right w:val="nil"/>
            </w:tcBorders>
            <w:shd w:val="clear" w:color="auto" w:fill="auto"/>
            <w:vAlign w:val="center"/>
          </w:tcPr>
          <w:p w14:paraId="790F4214"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r>
      <w:tr w:rsidR="00D76F83" w:rsidRPr="00D76F83" w14:paraId="0A340D7E" w14:textId="77777777" w:rsidTr="009015F0">
        <w:trPr>
          <w:trHeight w:val="300"/>
        </w:trPr>
        <w:tc>
          <w:tcPr>
            <w:tcW w:w="3100" w:type="dxa"/>
            <w:vMerge w:val="restart"/>
            <w:tcBorders>
              <w:top w:val="nil"/>
              <w:left w:val="nil"/>
              <w:bottom w:val="nil"/>
              <w:right w:val="nil"/>
            </w:tcBorders>
            <w:shd w:val="clear" w:color="auto" w:fill="auto"/>
            <w:vAlign w:val="center"/>
            <w:hideMark/>
          </w:tcPr>
          <w:p w14:paraId="5D88ED68"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Facilitación de espacios de medición</w:t>
            </w:r>
          </w:p>
        </w:tc>
        <w:tc>
          <w:tcPr>
            <w:tcW w:w="6440" w:type="dxa"/>
            <w:gridSpan w:val="2"/>
            <w:tcBorders>
              <w:top w:val="nil"/>
              <w:left w:val="nil"/>
              <w:bottom w:val="nil"/>
              <w:right w:val="nil"/>
            </w:tcBorders>
            <w:shd w:val="clear" w:color="auto" w:fill="auto"/>
            <w:vAlign w:val="center"/>
            <w:hideMark/>
          </w:tcPr>
          <w:p w14:paraId="69089B20"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Socialización del trabajo a realizar </w:t>
            </w:r>
          </w:p>
        </w:tc>
      </w:tr>
      <w:tr w:rsidR="00D76F83" w:rsidRPr="00D76F83" w14:paraId="7FD39DA5" w14:textId="77777777" w:rsidTr="009015F0">
        <w:trPr>
          <w:trHeight w:val="300"/>
        </w:trPr>
        <w:tc>
          <w:tcPr>
            <w:tcW w:w="3100" w:type="dxa"/>
            <w:vMerge/>
            <w:tcBorders>
              <w:top w:val="nil"/>
              <w:left w:val="nil"/>
              <w:bottom w:val="nil"/>
              <w:right w:val="nil"/>
            </w:tcBorders>
            <w:vAlign w:val="center"/>
            <w:hideMark/>
          </w:tcPr>
          <w:p w14:paraId="09F65FB6"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4BC280CA"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Consolidación de futbolistas que serán medidos </w:t>
            </w:r>
          </w:p>
        </w:tc>
      </w:tr>
      <w:tr w:rsidR="00D76F83" w:rsidRPr="00D76F83" w14:paraId="4C6F2B67" w14:textId="77777777" w:rsidTr="009015F0">
        <w:trPr>
          <w:trHeight w:val="480"/>
        </w:trPr>
        <w:tc>
          <w:tcPr>
            <w:tcW w:w="3100" w:type="dxa"/>
            <w:vMerge w:val="restart"/>
            <w:tcBorders>
              <w:top w:val="nil"/>
              <w:left w:val="nil"/>
              <w:bottom w:val="nil"/>
              <w:right w:val="nil"/>
            </w:tcBorders>
            <w:shd w:val="clear" w:color="auto" w:fill="auto"/>
            <w:vAlign w:val="center"/>
            <w:hideMark/>
          </w:tcPr>
          <w:p w14:paraId="7453C218"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Organización y planeación de pruebas</w:t>
            </w:r>
          </w:p>
        </w:tc>
        <w:tc>
          <w:tcPr>
            <w:tcW w:w="6440" w:type="dxa"/>
            <w:gridSpan w:val="2"/>
            <w:tcBorders>
              <w:top w:val="nil"/>
              <w:left w:val="nil"/>
              <w:bottom w:val="nil"/>
              <w:right w:val="nil"/>
            </w:tcBorders>
            <w:shd w:val="clear" w:color="auto" w:fill="auto"/>
            <w:vAlign w:val="center"/>
            <w:hideMark/>
          </w:tcPr>
          <w:p w14:paraId="4C49F600"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Estructuración de los protocolos de las pruebas de acuerdo con la literatura (revisar metodología)</w:t>
            </w:r>
          </w:p>
        </w:tc>
      </w:tr>
      <w:tr w:rsidR="00D76F83" w:rsidRPr="00D76F83" w14:paraId="2EB24924" w14:textId="77777777" w:rsidTr="009015F0">
        <w:trPr>
          <w:trHeight w:val="300"/>
        </w:trPr>
        <w:tc>
          <w:tcPr>
            <w:tcW w:w="3100" w:type="dxa"/>
            <w:vMerge/>
            <w:tcBorders>
              <w:top w:val="nil"/>
              <w:left w:val="nil"/>
              <w:bottom w:val="nil"/>
              <w:right w:val="nil"/>
            </w:tcBorders>
            <w:vAlign w:val="center"/>
            <w:hideMark/>
          </w:tcPr>
          <w:p w14:paraId="5FE0DA3E"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502175D5"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Adquisición del software MYJUMP2 y aplicación 30-15</w:t>
            </w:r>
          </w:p>
        </w:tc>
      </w:tr>
      <w:tr w:rsidR="00D76F83" w:rsidRPr="00D76F83" w14:paraId="074C929B" w14:textId="77777777" w:rsidTr="009015F0">
        <w:trPr>
          <w:trHeight w:val="300"/>
        </w:trPr>
        <w:tc>
          <w:tcPr>
            <w:tcW w:w="3100" w:type="dxa"/>
            <w:vMerge/>
            <w:tcBorders>
              <w:top w:val="nil"/>
              <w:left w:val="nil"/>
              <w:bottom w:val="nil"/>
              <w:right w:val="nil"/>
            </w:tcBorders>
            <w:vAlign w:val="center"/>
            <w:hideMark/>
          </w:tcPr>
          <w:p w14:paraId="08ACBEFA"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66272894"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Préstamo de equipo de audio</w:t>
            </w:r>
          </w:p>
        </w:tc>
      </w:tr>
      <w:tr w:rsidR="00D76F83" w:rsidRPr="00D76F83" w14:paraId="6F8AA9BC" w14:textId="77777777" w:rsidTr="009015F0">
        <w:trPr>
          <w:trHeight w:val="300"/>
        </w:trPr>
        <w:tc>
          <w:tcPr>
            <w:tcW w:w="3100" w:type="dxa"/>
            <w:vMerge/>
            <w:tcBorders>
              <w:top w:val="nil"/>
              <w:left w:val="nil"/>
              <w:bottom w:val="nil"/>
              <w:right w:val="nil"/>
            </w:tcBorders>
            <w:vAlign w:val="center"/>
            <w:hideMark/>
          </w:tcPr>
          <w:p w14:paraId="1FA0F9CF"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7D9C4832"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Adquisición de dos cronómetros </w:t>
            </w:r>
          </w:p>
        </w:tc>
      </w:tr>
      <w:tr w:rsidR="00D76F83" w:rsidRPr="00D76F83" w14:paraId="71C2E46E" w14:textId="77777777" w:rsidTr="009015F0">
        <w:trPr>
          <w:trHeight w:val="480"/>
        </w:trPr>
        <w:tc>
          <w:tcPr>
            <w:tcW w:w="3100" w:type="dxa"/>
            <w:vMerge/>
            <w:tcBorders>
              <w:top w:val="nil"/>
              <w:left w:val="nil"/>
              <w:bottom w:val="nil"/>
              <w:right w:val="nil"/>
            </w:tcBorders>
            <w:vAlign w:val="center"/>
            <w:hideMark/>
          </w:tcPr>
          <w:p w14:paraId="359E9000"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1F072FD6"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Adquisición y préstamo de otros materiales empleados como platos, conos, celular, trípode y computador</w:t>
            </w:r>
          </w:p>
        </w:tc>
      </w:tr>
      <w:tr w:rsidR="00D76F83" w:rsidRPr="00D76F83" w14:paraId="37A9259E" w14:textId="77777777" w:rsidTr="009015F0">
        <w:trPr>
          <w:trHeight w:val="510"/>
        </w:trPr>
        <w:tc>
          <w:tcPr>
            <w:tcW w:w="3100" w:type="dxa"/>
            <w:tcBorders>
              <w:top w:val="nil"/>
              <w:left w:val="nil"/>
              <w:bottom w:val="nil"/>
              <w:right w:val="nil"/>
            </w:tcBorders>
            <w:shd w:val="clear" w:color="auto" w:fill="auto"/>
            <w:vAlign w:val="center"/>
            <w:hideMark/>
          </w:tcPr>
          <w:p w14:paraId="5CC238EF"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Prueba piloto con 8 jugadoras de la categoría femenina </w:t>
            </w:r>
          </w:p>
        </w:tc>
        <w:tc>
          <w:tcPr>
            <w:tcW w:w="6440" w:type="dxa"/>
            <w:gridSpan w:val="2"/>
            <w:tcBorders>
              <w:top w:val="nil"/>
              <w:left w:val="nil"/>
              <w:bottom w:val="nil"/>
              <w:right w:val="nil"/>
            </w:tcBorders>
            <w:shd w:val="clear" w:color="auto" w:fill="auto"/>
            <w:vAlign w:val="center"/>
            <w:hideMark/>
          </w:tcPr>
          <w:p w14:paraId="220F1519"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Realización de las 3 pruebas como medio de corrección de errores </w:t>
            </w:r>
          </w:p>
        </w:tc>
      </w:tr>
      <w:tr w:rsidR="00D76F83" w:rsidRPr="00D76F83" w14:paraId="7176D668" w14:textId="77777777" w:rsidTr="009015F0">
        <w:trPr>
          <w:trHeight w:val="300"/>
        </w:trPr>
        <w:tc>
          <w:tcPr>
            <w:tcW w:w="9540" w:type="dxa"/>
            <w:gridSpan w:val="3"/>
            <w:tcBorders>
              <w:top w:val="single" w:sz="4" w:space="0" w:color="auto"/>
              <w:left w:val="nil"/>
              <w:bottom w:val="single" w:sz="4" w:space="0" w:color="auto"/>
              <w:right w:val="nil"/>
            </w:tcBorders>
            <w:shd w:val="clear" w:color="auto" w:fill="auto"/>
            <w:vAlign w:val="center"/>
            <w:hideMark/>
          </w:tcPr>
          <w:p w14:paraId="6F14E773"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FASE DE ORGANIZACIÓN </w:t>
            </w:r>
          </w:p>
          <w:p w14:paraId="10002ACE"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PREVIA</w:t>
            </w:r>
          </w:p>
        </w:tc>
      </w:tr>
      <w:tr w:rsidR="00D76F83" w:rsidRPr="00D76F83" w14:paraId="7DAC66A7" w14:textId="77777777" w:rsidTr="009015F0">
        <w:trPr>
          <w:trHeight w:val="300"/>
        </w:trPr>
        <w:tc>
          <w:tcPr>
            <w:tcW w:w="3100" w:type="dxa"/>
            <w:vMerge w:val="restart"/>
            <w:tcBorders>
              <w:top w:val="nil"/>
              <w:left w:val="nil"/>
              <w:bottom w:val="nil"/>
              <w:right w:val="nil"/>
            </w:tcBorders>
            <w:shd w:val="clear" w:color="auto" w:fill="auto"/>
            <w:vAlign w:val="center"/>
            <w:hideMark/>
          </w:tcPr>
          <w:p w14:paraId="770C4F1C"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Disponibilidad del escenario </w:t>
            </w:r>
          </w:p>
        </w:tc>
        <w:tc>
          <w:tcPr>
            <w:tcW w:w="6440" w:type="dxa"/>
            <w:gridSpan w:val="2"/>
            <w:tcBorders>
              <w:top w:val="nil"/>
              <w:left w:val="nil"/>
              <w:bottom w:val="nil"/>
              <w:right w:val="nil"/>
            </w:tcBorders>
            <w:shd w:val="clear" w:color="auto" w:fill="auto"/>
            <w:vAlign w:val="center"/>
            <w:hideMark/>
          </w:tcPr>
          <w:p w14:paraId="2E43E4C7"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Citación de deportistas </w:t>
            </w:r>
          </w:p>
        </w:tc>
      </w:tr>
      <w:tr w:rsidR="00D76F83" w:rsidRPr="00D76F83" w14:paraId="61578710" w14:textId="77777777" w:rsidTr="009015F0">
        <w:trPr>
          <w:trHeight w:val="300"/>
        </w:trPr>
        <w:tc>
          <w:tcPr>
            <w:tcW w:w="3100" w:type="dxa"/>
            <w:vMerge/>
            <w:tcBorders>
              <w:top w:val="nil"/>
              <w:left w:val="nil"/>
              <w:bottom w:val="nil"/>
              <w:right w:val="nil"/>
            </w:tcBorders>
            <w:vAlign w:val="center"/>
            <w:hideMark/>
          </w:tcPr>
          <w:p w14:paraId="59EB15FE"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2AB79EE5"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Firma de consentimiento informado</w:t>
            </w:r>
          </w:p>
        </w:tc>
      </w:tr>
      <w:tr w:rsidR="00D76F83" w:rsidRPr="00D76F83" w14:paraId="5923A5CA" w14:textId="77777777" w:rsidTr="009015F0">
        <w:trPr>
          <w:trHeight w:val="480"/>
        </w:trPr>
        <w:tc>
          <w:tcPr>
            <w:tcW w:w="3100" w:type="dxa"/>
            <w:vMerge/>
            <w:tcBorders>
              <w:top w:val="nil"/>
              <w:left w:val="nil"/>
              <w:bottom w:val="nil"/>
              <w:right w:val="nil"/>
            </w:tcBorders>
            <w:vAlign w:val="center"/>
            <w:hideMark/>
          </w:tcPr>
          <w:p w14:paraId="75E562C7"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7C0B50B2"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Presencia en el escenario 60 minutos antes por parte de los evaluadores</w:t>
            </w:r>
          </w:p>
        </w:tc>
      </w:tr>
      <w:tr w:rsidR="00D76F83" w:rsidRPr="00D76F83" w14:paraId="08DD4761" w14:textId="77777777" w:rsidTr="009015F0">
        <w:trPr>
          <w:trHeight w:val="300"/>
        </w:trPr>
        <w:tc>
          <w:tcPr>
            <w:tcW w:w="3100" w:type="dxa"/>
            <w:tcBorders>
              <w:top w:val="nil"/>
              <w:left w:val="nil"/>
              <w:bottom w:val="nil"/>
              <w:right w:val="nil"/>
            </w:tcBorders>
            <w:shd w:val="clear" w:color="auto" w:fill="auto"/>
            <w:vAlign w:val="center"/>
            <w:hideMark/>
          </w:tcPr>
          <w:p w14:paraId="479C0A3A"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Disponibilidad de materiales</w:t>
            </w:r>
          </w:p>
        </w:tc>
        <w:tc>
          <w:tcPr>
            <w:tcW w:w="6440" w:type="dxa"/>
            <w:gridSpan w:val="2"/>
            <w:tcBorders>
              <w:top w:val="nil"/>
              <w:left w:val="nil"/>
              <w:bottom w:val="nil"/>
              <w:right w:val="nil"/>
            </w:tcBorders>
            <w:shd w:val="clear" w:color="auto" w:fill="auto"/>
            <w:vAlign w:val="center"/>
            <w:hideMark/>
          </w:tcPr>
          <w:p w14:paraId="484136BA"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Chequeo de materiales y elementos necesarios </w:t>
            </w:r>
          </w:p>
        </w:tc>
      </w:tr>
      <w:tr w:rsidR="00D76F83" w:rsidRPr="00D76F83" w14:paraId="2489ED43" w14:textId="77777777" w:rsidTr="009015F0">
        <w:trPr>
          <w:trHeight w:val="480"/>
        </w:trPr>
        <w:tc>
          <w:tcPr>
            <w:tcW w:w="3100" w:type="dxa"/>
            <w:vMerge w:val="restart"/>
            <w:tcBorders>
              <w:top w:val="nil"/>
              <w:left w:val="nil"/>
              <w:bottom w:val="nil"/>
              <w:right w:val="nil"/>
            </w:tcBorders>
            <w:shd w:val="clear" w:color="auto" w:fill="auto"/>
            <w:vAlign w:val="center"/>
            <w:hideMark/>
          </w:tcPr>
          <w:p w14:paraId="2C08047E"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Preparación del escenario </w:t>
            </w:r>
          </w:p>
        </w:tc>
        <w:tc>
          <w:tcPr>
            <w:tcW w:w="6440" w:type="dxa"/>
            <w:gridSpan w:val="2"/>
            <w:tcBorders>
              <w:top w:val="nil"/>
              <w:left w:val="nil"/>
              <w:bottom w:val="nil"/>
              <w:right w:val="nil"/>
            </w:tcBorders>
            <w:shd w:val="clear" w:color="auto" w:fill="auto"/>
            <w:vAlign w:val="center"/>
            <w:hideMark/>
          </w:tcPr>
          <w:p w14:paraId="4AA12EB7"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Organización del computador con hoja de cálculo lista para recolección de datos </w:t>
            </w:r>
          </w:p>
        </w:tc>
      </w:tr>
      <w:tr w:rsidR="00D76F83" w:rsidRPr="00D76F83" w14:paraId="12AA4073" w14:textId="77777777" w:rsidTr="009015F0">
        <w:trPr>
          <w:trHeight w:val="300"/>
        </w:trPr>
        <w:tc>
          <w:tcPr>
            <w:tcW w:w="3100" w:type="dxa"/>
            <w:vMerge/>
            <w:tcBorders>
              <w:top w:val="nil"/>
              <w:left w:val="nil"/>
              <w:bottom w:val="nil"/>
              <w:right w:val="nil"/>
            </w:tcBorders>
            <w:vAlign w:val="center"/>
            <w:hideMark/>
          </w:tcPr>
          <w:p w14:paraId="5A5FE174"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2B590F3C"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Organización de las 3 zonas de medición </w:t>
            </w:r>
          </w:p>
        </w:tc>
      </w:tr>
      <w:tr w:rsidR="00D76F83" w:rsidRPr="00D76F83" w14:paraId="259E6D36" w14:textId="77777777" w:rsidTr="009015F0">
        <w:trPr>
          <w:trHeight w:val="300"/>
        </w:trPr>
        <w:tc>
          <w:tcPr>
            <w:tcW w:w="3100" w:type="dxa"/>
            <w:vMerge/>
            <w:tcBorders>
              <w:top w:val="nil"/>
              <w:left w:val="nil"/>
              <w:bottom w:val="nil"/>
              <w:right w:val="nil"/>
            </w:tcBorders>
            <w:vAlign w:val="center"/>
            <w:hideMark/>
          </w:tcPr>
          <w:p w14:paraId="2877327A"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7FD83CB8"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Colocar el trípode en un lugar fijo, estable (usar nivel para organizar y plomada) con altura de 30cm del suelo y con buena iluminación </w:t>
            </w:r>
          </w:p>
        </w:tc>
      </w:tr>
      <w:tr w:rsidR="00D76F83" w:rsidRPr="00D76F83" w14:paraId="22C1AD29" w14:textId="77777777" w:rsidTr="009015F0">
        <w:trPr>
          <w:trHeight w:val="300"/>
        </w:trPr>
        <w:tc>
          <w:tcPr>
            <w:tcW w:w="3100" w:type="dxa"/>
            <w:vMerge w:val="restart"/>
            <w:tcBorders>
              <w:top w:val="nil"/>
              <w:left w:val="nil"/>
              <w:bottom w:val="nil"/>
              <w:right w:val="nil"/>
            </w:tcBorders>
            <w:shd w:val="clear" w:color="auto" w:fill="auto"/>
            <w:vAlign w:val="center"/>
            <w:hideMark/>
          </w:tcPr>
          <w:p w14:paraId="49D06897"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Preparación de los deportistas</w:t>
            </w:r>
          </w:p>
        </w:tc>
        <w:tc>
          <w:tcPr>
            <w:tcW w:w="6440" w:type="dxa"/>
            <w:gridSpan w:val="2"/>
            <w:tcBorders>
              <w:top w:val="nil"/>
              <w:left w:val="nil"/>
              <w:bottom w:val="nil"/>
              <w:right w:val="nil"/>
            </w:tcBorders>
            <w:shd w:val="clear" w:color="auto" w:fill="auto"/>
            <w:vAlign w:val="center"/>
            <w:hideMark/>
          </w:tcPr>
          <w:p w14:paraId="5B4936A1"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Medición de miembros inferiores en cada deportista</w:t>
            </w:r>
          </w:p>
        </w:tc>
      </w:tr>
      <w:tr w:rsidR="00D76F83" w:rsidRPr="00D76F83" w14:paraId="5511EDAF" w14:textId="77777777" w:rsidTr="009015F0">
        <w:trPr>
          <w:trHeight w:val="480"/>
        </w:trPr>
        <w:tc>
          <w:tcPr>
            <w:tcW w:w="3100" w:type="dxa"/>
            <w:vMerge/>
            <w:tcBorders>
              <w:top w:val="nil"/>
              <w:left w:val="nil"/>
              <w:bottom w:val="nil"/>
              <w:right w:val="nil"/>
            </w:tcBorders>
            <w:vAlign w:val="center"/>
            <w:hideMark/>
          </w:tcPr>
          <w:p w14:paraId="7B1CBC3B"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186E286F"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Realización de fase de activación durante 10 minutos con ejercicios de movilidad articular </w:t>
            </w:r>
          </w:p>
        </w:tc>
      </w:tr>
      <w:tr w:rsidR="00D76F83" w:rsidRPr="00D76F83" w14:paraId="20DEBCA7" w14:textId="77777777" w:rsidTr="009015F0">
        <w:trPr>
          <w:trHeight w:val="300"/>
        </w:trPr>
        <w:tc>
          <w:tcPr>
            <w:tcW w:w="9540" w:type="dxa"/>
            <w:gridSpan w:val="3"/>
            <w:tcBorders>
              <w:top w:val="single" w:sz="4" w:space="0" w:color="auto"/>
              <w:left w:val="nil"/>
              <w:bottom w:val="single" w:sz="4" w:space="0" w:color="auto"/>
              <w:right w:val="nil"/>
            </w:tcBorders>
            <w:shd w:val="clear" w:color="auto" w:fill="auto"/>
            <w:vAlign w:val="center"/>
            <w:hideMark/>
          </w:tcPr>
          <w:p w14:paraId="2BD837BB"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FASE DE MEDICIÓN </w:t>
            </w:r>
          </w:p>
        </w:tc>
      </w:tr>
      <w:tr w:rsidR="00D76F83" w:rsidRPr="00D76F83" w14:paraId="00CE3FF6" w14:textId="77777777" w:rsidTr="009015F0">
        <w:trPr>
          <w:trHeight w:val="300"/>
        </w:trPr>
        <w:tc>
          <w:tcPr>
            <w:tcW w:w="3100" w:type="dxa"/>
            <w:vMerge w:val="restart"/>
            <w:tcBorders>
              <w:top w:val="nil"/>
              <w:left w:val="nil"/>
              <w:bottom w:val="nil"/>
              <w:right w:val="nil"/>
            </w:tcBorders>
            <w:shd w:val="clear" w:color="auto" w:fill="auto"/>
            <w:vAlign w:val="center"/>
            <w:hideMark/>
          </w:tcPr>
          <w:p w14:paraId="1BF82398"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CMJ </w:t>
            </w:r>
          </w:p>
        </w:tc>
        <w:tc>
          <w:tcPr>
            <w:tcW w:w="6440" w:type="dxa"/>
            <w:gridSpan w:val="2"/>
            <w:tcBorders>
              <w:top w:val="nil"/>
              <w:left w:val="nil"/>
              <w:bottom w:val="nil"/>
              <w:right w:val="nil"/>
            </w:tcBorders>
            <w:shd w:val="clear" w:color="auto" w:fill="auto"/>
            <w:vAlign w:val="center"/>
            <w:hideMark/>
          </w:tcPr>
          <w:p w14:paraId="197A384A"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Ubicación de deportistas por numero</w:t>
            </w:r>
          </w:p>
        </w:tc>
      </w:tr>
      <w:tr w:rsidR="00D76F83" w:rsidRPr="00D76F83" w14:paraId="1D9F92FD" w14:textId="77777777" w:rsidTr="009015F0">
        <w:trPr>
          <w:trHeight w:val="510"/>
        </w:trPr>
        <w:tc>
          <w:tcPr>
            <w:tcW w:w="3100" w:type="dxa"/>
            <w:vMerge/>
            <w:tcBorders>
              <w:top w:val="nil"/>
              <w:left w:val="nil"/>
              <w:bottom w:val="nil"/>
              <w:right w:val="nil"/>
            </w:tcBorders>
            <w:vAlign w:val="center"/>
            <w:hideMark/>
          </w:tcPr>
          <w:p w14:paraId="03786204"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3C54D5EC"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Intento de prueba para verificar que todo salga bien (solo un deportista)</w:t>
            </w:r>
          </w:p>
        </w:tc>
      </w:tr>
      <w:tr w:rsidR="00D76F83" w:rsidRPr="00D76F83" w14:paraId="4332F372" w14:textId="77777777" w:rsidTr="009015F0">
        <w:trPr>
          <w:trHeight w:val="510"/>
        </w:trPr>
        <w:tc>
          <w:tcPr>
            <w:tcW w:w="3100" w:type="dxa"/>
            <w:vMerge/>
            <w:tcBorders>
              <w:top w:val="nil"/>
              <w:left w:val="nil"/>
              <w:bottom w:val="nil"/>
              <w:right w:val="nil"/>
            </w:tcBorders>
            <w:vAlign w:val="center"/>
            <w:hideMark/>
          </w:tcPr>
          <w:p w14:paraId="0DD6BCBE"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02138DC8"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Primer intento de salto para cada deportista promedio de 15 segundos por deportista </w:t>
            </w:r>
          </w:p>
        </w:tc>
      </w:tr>
      <w:tr w:rsidR="00D76F83" w:rsidRPr="00D76F83" w14:paraId="5596944A" w14:textId="77777777" w:rsidTr="009015F0">
        <w:trPr>
          <w:trHeight w:val="510"/>
        </w:trPr>
        <w:tc>
          <w:tcPr>
            <w:tcW w:w="3100" w:type="dxa"/>
            <w:vMerge/>
            <w:tcBorders>
              <w:top w:val="nil"/>
              <w:left w:val="nil"/>
              <w:bottom w:val="nil"/>
              <w:right w:val="nil"/>
            </w:tcBorders>
            <w:vAlign w:val="center"/>
            <w:hideMark/>
          </w:tcPr>
          <w:p w14:paraId="14B22254"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10DBA6B1"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Segundo intento de salto para cada deportista promedio de 15 segundos</w:t>
            </w:r>
          </w:p>
        </w:tc>
      </w:tr>
      <w:tr w:rsidR="00D76F83" w:rsidRPr="00D76F83" w14:paraId="7FFEAC58" w14:textId="77777777" w:rsidTr="009015F0">
        <w:trPr>
          <w:trHeight w:val="510"/>
        </w:trPr>
        <w:tc>
          <w:tcPr>
            <w:tcW w:w="3100" w:type="dxa"/>
            <w:vMerge w:val="restart"/>
            <w:tcBorders>
              <w:top w:val="nil"/>
              <w:left w:val="nil"/>
              <w:bottom w:val="nil"/>
              <w:right w:val="nil"/>
            </w:tcBorders>
            <w:shd w:val="clear" w:color="auto" w:fill="auto"/>
            <w:vAlign w:val="center"/>
            <w:hideMark/>
          </w:tcPr>
          <w:p w14:paraId="0CC3B95F"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Velocidad en 30 m</w:t>
            </w:r>
          </w:p>
        </w:tc>
        <w:tc>
          <w:tcPr>
            <w:tcW w:w="6440" w:type="dxa"/>
            <w:gridSpan w:val="2"/>
            <w:tcBorders>
              <w:top w:val="nil"/>
              <w:left w:val="nil"/>
              <w:bottom w:val="nil"/>
              <w:right w:val="nil"/>
            </w:tcBorders>
            <w:shd w:val="clear" w:color="auto" w:fill="auto"/>
            <w:vAlign w:val="center"/>
            <w:hideMark/>
          </w:tcPr>
          <w:p w14:paraId="4BAB26DC"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Ubicación de deportistas por número, sigue el orden de la primer prueba </w:t>
            </w:r>
          </w:p>
        </w:tc>
      </w:tr>
      <w:tr w:rsidR="00D76F83" w:rsidRPr="00D76F83" w14:paraId="3ECA1437" w14:textId="77777777" w:rsidTr="009015F0">
        <w:trPr>
          <w:trHeight w:val="300"/>
        </w:trPr>
        <w:tc>
          <w:tcPr>
            <w:tcW w:w="3100" w:type="dxa"/>
            <w:vMerge/>
            <w:tcBorders>
              <w:top w:val="nil"/>
              <w:left w:val="nil"/>
              <w:bottom w:val="nil"/>
              <w:right w:val="nil"/>
            </w:tcBorders>
            <w:vAlign w:val="center"/>
            <w:hideMark/>
          </w:tcPr>
          <w:p w14:paraId="6826B7C8"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306571C3"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Ubicación de los dos medidores </w:t>
            </w:r>
          </w:p>
        </w:tc>
      </w:tr>
      <w:tr w:rsidR="00D76F83" w:rsidRPr="00D76F83" w14:paraId="44ADDAFA" w14:textId="77777777" w:rsidTr="009015F0">
        <w:trPr>
          <w:trHeight w:val="300"/>
        </w:trPr>
        <w:tc>
          <w:tcPr>
            <w:tcW w:w="3100" w:type="dxa"/>
            <w:vMerge/>
            <w:tcBorders>
              <w:top w:val="nil"/>
              <w:left w:val="nil"/>
              <w:bottom w:val="nil"/>
              <w:right w:val="nil"/>
            </w:tcBorders>
            <w:vAlign w:val="center"/>
            <w:hideMark/>
          </w:tcPr>
          <w:p w14:paraId="69765BAB"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7CA79937"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Intento de prueba </w:t>
            </w:r>
          </w:p>
        </w:tc>
      </w:tr>
      <w:tr w:rsidR="00D76F83" w:rsidRPr="00D76F83" w14:paraId="03931280" w14:textId="77777777" w:rsidTr="009015F0">
        <w:trPr>
          <w:trHeight w:val="300"/>
        </w:trPr>
        <w:tc>
          <w:tcPr>
            <w:tcW w:w="3100" w:type="dxa"/>
            <w:vMerge/>
            <w:tcBorders>
              <w:top w:val="nil"/>
              <w:left w:val="nil"/>
              <w:bottom w:val="nil"/>
              <w:right w:val="nil"/>
            </w:tcBorders>
            <w:vAlign w:val="center"/>
            <w:hideMark/>
          </w:tcPr>
          <w:p w14:paraId="5CB6765F"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5EE7F446"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Primer intento de carrera, promedio de 15 segundos para cada uno </w:t>
            </w:r>
          </w:p>
        </w:tc>
      </w:tr>
      <w:tr w:rsidR="00D76F83" w:rsidRPr="00D76F83" w14:paraId="10A22ACF" w14:textId="77777777" w:rsidTr="009015F0">
        <w:trPr>
          <w:trHeight w:val="510"/>
        </w:trPr>
        <w:tc>
          <w:tcPr>
            <w:tcW w:w="3100" w:type="dxa"/>
            <w:vMerge/>
            <w:tcBorders>
              <w:top w:val="nil"/>
              <w:left w:val="nil"/>
              <w:bottom w:val="nil"/>
              <w:right w:val="nil"/>
            </w:tcBorders>
            <w:vAlign w:val="center"/>
            <w:hideMark/>
          </w:tcPr>
          <w:p w14:paraId="3C396FA6"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p>
        </w:tc>
        <w:tc>
          <w:tcPr>
            <w:tcW w:w="6440" w:type="dxa"/>
            <w:gridSpan w:val="2"/>
            <w:tcBorders>
              <w:top w:val="nil"/>
              <w:left w:val="nil"/>
              <w:bottom w:val="nil"/>
              <w:right w:val="nil"/>
            </w:tcBorders>
            <w:shd w:val="clear" w:color="auto" w:fill="auto"/>
            <w:vAlign w:val="center"/>
            <w:hideMark/>
          </w:tcPr>
          <w:p w14:paraId="027D0129"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Segundo intento de carrera, promedio de 15 segundos para cada uno </w:t>
            </w:r>
          </w:p>
        </w:tc>
      </w:tr>
      <w:tr w:rsidR="00D76F83" w:rsidRPr="00D76F83" w14:paraId="06C1CA2B" w14:textId="77777777" w:rsidTr="009015F0">
        <w:trPr>
          <w:trHeight w:val="300"/>
        </w:trPr>
        <w:tc>
          <w:tcPr>
            <w:tcW w:w="3100" w:type="dxa"/>
            <w:vMerge w:val="restart"/>
            <w:tcBorders>
              <w:top w:val="nil"/>
              <w:left w:val="nil"/>
              <w:bottom w:val="single" w:sz="4" w:space="0" w:color="000000"/>
              <w:right w:val="nil"/>
            </w:tcBorders>
            <w:shd w:val="clear" w:color="auto" w:fill="auto"/>
            <w:vAlign w:val="center"/>
            <w:hideMark/>
          </w:tcPr>
          <w:p w14:paraId="3851016C"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Test 30-15 IFT</w:t>
            </w:r>
          </w:p>
        </w:tc>
        <w:tc>
          <w:tcPr>
            <w:tcW w:w="6440" w:type="dxa"/>
            <w:gridSpan w:val="2"/>
            <w:tcBorders>
              <w:top w:val="nil"/>
              <w:left w:val="nil"/>
              <w:bottom w:val="nil"/>
              <w:right w:val="nil"/>
            </w:tcBorders>
            <w:shd w:val="clear" w:color="auto" w:fill="auto"/>
            <w:vAlign w:val="center"/>
            <w:hideMark/>
          </w:tcPr>
          <w:p w14:paraId="16B05BE3"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Organización de audio para la prueba </w:t>
            </w:r>
          </w:p>
        </w:tc>
      </w:tr>
      <w:tr w:rsidR="00D76F83" w:rsidRPr="00D76F83" w14:paraId="2DD6DF07" w14:textId="77777777" w:rsidTr="009015F0">
        <w:trPr>
          <w:trHeight w:val="300"/>
        </w:trPr>
        <w:tc>
          <w:tcPr>
            <w:tcW w:w="3100" w:type="dxa"/>
            <w:vMerge/>
            <w:tcBorders>
              <w:top w:val="nil"/>
              <w:left w:val="nil"/>
              <w:bottom w:val="single" w:sz="4" w:space="0" w:color="000000"/>
              <w:right w:val="nil"/>
            </w:tcBorders>
            <w:vAlign w:val="center"/>
            <w:hideMark/>
          </w:tcPr>
          <w:p w14:paraId="537577A9"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tc>
        <w:tc>
          <w:tcPr>
            <w:tcW w:w="6440" w:type="dxa"/>
            <w:gridSpan w:val="2"/>
            <w:tcBorders>
              <w:top w:val="nil"/>
              <w:left w:val="nil"/>
              <w:bottom w:val="nil"/>
              <w:right w:val="nil"/>
            </w:tcBorders>
            <w:shd w:val="clear" w:color="auto" w:fill="auto"/>
            <w:vAlign w:val="center"/>
            <w:hideMark/>
          </w:tcPr>
          <w:p w14:paraId="5C7C7665"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Selección del grupo o grupos (máximo 8)</w:t>
            </w:r>
          </w:p>
        </w:tc>
      </w:tr>
      <w:tr w:rsidR="00D76F83" w:rsidRPr="00D76F83" w14:paraId="5A148C6C" w14:textId="77777777" w:rsidTr="009015F0">
        <w:trPr>
          <w:trHeight w:val="102"/>
        </w:trPr>
        <w:tc>
          <w:tcPr>
            <w:tcW w:w="3100" w:type="dxa"/>
            <w:vMerge/>
            <w:tcBorders>
              <w:top w:val="nil"/>
              <w:left w:val="nil"/>
              <w:bottom w:val="single" w:sz="4" w:space="0" w:color="000000"/>
              <w:right w:val="nil"/>
            </w:tcBorders>
            <w:vAlign w:val="center"/>
            <w:hideMark/>
          </w:tcPr>
          <w:p w14:paraId="2736DD52"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tc>
        <w:tc>
          <w:tcPr>
            <w:tcW w:w="6440" w:type="dxa"/>
            <w:gridSpan w:val="2"/>
            <w:tcBorders>
              <w:top w:val="nil"/>
              <w:left w:val="nil"/>
              <w:bottom w:val="nil"/>
              <w:right w:val="nil"/>
            </w:tcBorders>
            <w:shd w:val="clear" w:color="auto" w:fill="auto"/>
            <w:vAlign w:val="center"/>
            <w:hideMark/>
          </w:tcPr>
          <w:p w14:paraId="7ED55B17"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Ultima explicación de la prueba e intento de dos minutos de prueba </w:t>
            </w:r>
          </w:p>
        </w:tc>
      </w:tr>
      <w:tr w:rsidR="00D76F83" w:rsidRPr="00D76F83" w14:paraId="78E1E8CB" w14:textId="77777777" w:rsidTr="009015F0">
        <w:trPr>
          <w:trHeight w:val="318"/>
        </w:trPr>
        <w:tc>
          <w:tcPr>
            <w:tcW w:w="3100" w:type="dxa"/>
            <w:vMerge/>
            <w:tcBorders>
              <w:top w:val="nil"/>
              <w:left w:val="nil"/>
              <w:bottom w:val="single" w:sz="4" w:space="0" w:color="000000"/>
              <w:right w:val="nil"/>
            </w:tcBorders>
            <w:vAlign w:val="center"/>
            <w:hideMark/>
          </w:tcPr>
          <w:p w14:paraId="615BE9DE"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tc>
        <w:tc>
          <w:tcPr>
            <w:tcW w:w="6440" w:type="dxa"/>
            <w:gridSpan w:val="2"/>
            <w:tcBorders>
              <w:top w:val="nil"/>
              <w:left w:val="nil"/>
              <w:bottom w:val="single" w:sz="4" w:space="0" w:color="auto"/>
              <w:right w:val="nil"/>
            </w:tcBorders>
            <w:shd w:val="clear" w:color="auto" w:fill="auto"/>
            <w:vAlign w:val="center"/>
            <w:hideMark/>
          </w:tcPr>
          <w:p w14:paraId="1E27D34D" w14:textId="77777777" w:rsidR="00D76F83" w:rsidRPr="00D76F83" w:rsidRDefault="00D76F83" w:rsidP="00D76F83">
            <w:pPr>
              <w:widowControl w:val="0"/>
              <w:spacing w:before="0" w:after="0" w:line="360" w:lineRule="auto"/>
              <w:jc w:val="left"/>
              <w:rPr>
                <w:rFonts w:eastAsia="Times New Roman" w:cs="Times New Roman"/>
                <w:color w:val="000000"/>
                <w:sz w:val="20"/>
                <w:szCs w:val="24"/>
                <w:lang w:eastAsia="es-CO"/>
              </w:rPr>
            </w:pPr>
            <w:r w:rsidRPr="00D76F83">
              <w:rPr>
                <w:rFonts w:eastAsia="Times New Roman" w:cs="Times New Roman"/>
                <w:color w:val="000000"/>
                <w:sz w:val="20"/>
                <w:szCs w:val="24"/>
                <w:lang w:eastAsia="es-CO"/>
              </w:rPr>
              <w:t xml:space="preserve">Realización de la prueba </w:t>
            </w:r>
          </w:p>
        </w:tc>
      </w:tr>
    </w:tbl>
    <w:p w14:paraId="0DAC99F4" w14:textId="77777777" w:rsidR="00D76F83" w:rsidRPr="00D76F83" w:rsidRDefault="00D76F83" w:rsidP="00D76F83">
      <w:pPr>
        <w:widowControl w:val="0"/>
        <w:spacing w:before="0" w:after="0" w:line="360" w:lineRule="auto"/>
        <w:ind w:firstLine="709"/>
        <w:rPr>
          <w:rFonts w:eastAsia="Times New Roman" w:cs="Times New Roman"/>
          <w:color w:val="000000"/>
          <w:szCs w:val="24"/>
          <w:lang w:eastAsia="es-CO"/>
        </w:rPr>
      </w:pPr>
    </w:p>
    <w:p w14:paraId="319ACFD4" w14:textId="77777777" w:rsidR="00D76F83" w:rsidRPr="00D76F83" w:rsidRDefault="00D76F83" w:rsidP="00D76F83">
      <w:pPr>
        <w:keepNext/>
        <w:keepLines/>
        <w:widowControl w:val="0"/>
        <w:spacing w:before="40" w:after="0" w:line="360" w:lineRule="auto"/>
        <w:jc w:val="center"/>
        <w:outlineLvl w:val="1"/>
        <w:rPr>
          <w:rFonts w:eastAsia="Times New Roman" w:cs="Times New Roman"/>
          <w:b/>
          <w:color w:val="000000"/>
          <w:szCs w:val="26"/>
          <w:lang w:eastAsia="es-CO"/>
        </w:rPr>
      </w:pPr>
      <w:bookmarkStart w:id="5" w:name="_Toc168128580"/>
      <w:r w:rsidRPr="00D76F83">
        <w:rPr>
          <w:rFonts w:eastAsia="Times New Roman" w:cs="Times New Roman"/>
          <w:b/>
          <w:color w:val="000000"/>
          <w:szCs w:val="26"/>
          <w:lang w:eastAsia="es-CO"/>
        </w:rPr>
        <w:t>Anexo 5. Presupuesto</w:t>
      </w:r>
      <w:bookmarkEnd w:id="5"/>
      <w:r w:rsidRPr="00D76F83">
        <w:rPr>
          <w:rFonts w:eastAsia="Times New Roman" w:cs="Times New Roman"/>
          <w:b/>
          <w:color w:val="000000"/>
          <w:szCs w:val="26"/>
          <w:lang w:eastAsia="es-CO"/>
        </w:rPr>
        <w:t xml:space="preserve"> </w:t>
      </w:r>
    </w:p>
    <w:p w14:paraId="1B23B59C" w14:textId="77777777" w:rsidR="00D76F83" w:rsidRPr="00D76F83" w:rsidRDefault="00D76F83" w:rsidP="00D76F83">
      <w:pPr>
        <w:widowControl w:val="0"/>
        <w:spacing w:before="0" w:after="0" w:line="360" w:lineRule="auto"/>
        <w:rPr>
          <w:rFonts w:eastAsia="Times New Roman" w:cs="Times New Roman"/>
          <w:color w:val="000000"/>
          <w:szCs w:val="24"/>
          <w:lang w:eastAsia="es-CO"/>
        </w:rPr>
      </w:pPr>
    </w:p>
    <w:tbl>
      <w:tblPr>
        <w:tblStyle w:val="1"/>
        <w:tblW w:w="7424" w:type="dxa"/>
        <w:jc w:val="center"/>
        <w:tblInd w:w="0" w:type="dxa"/>
        <w:tblLayout w:type="fixed"/>
        <w:tblLook w:val="0400" w:firstRow="0" w:lastRow="0" w:firstColumn="0" w:lastColumn="0" w:noHBand="0" w:noVBand="1"/>
      </w:tblPr>
      <w:tblGrid>
        <w:gridCol w:w="3423"/>
        <w:gridCol w:w="4001"/>
      </w:tblGrid>
      <w:tr w:rsidR="00D76F83" w:rsidRPr="00D76F83" w14:paraId="0A96100C" w14:textId="77777777" w:rsidTr="009015F0">
        <w:trPr>
          <w:trHeight w:val="260"/>
          <w:jc w:val="center"/>
        </w:trPr>
        <w:tc>
          <w:tcPr>
            <w:tcW w:w="7424" w:type="dxa"/>
            <w:gridSpan w:val="2"/>
            <w:tcBorders>
              <w:top w:val="single" w:sz="4" w:space="0" w:color="000000"/>
              <w:left w:val="nil"/>
              <w:bottom w:val="nil"/>
              <w:right w:val="nil"/>
            </w:tcBorders>
            <w:shd w:val="clear" w:color="auto" w:fill="auto"/>
            <w:vAlign w:val="bottom"/>
          </w:tcPr>
          <w:p w14:paraId="43FAE0FD" w14:textId="77777777" w:rsidR="00D76F83" w:rsidRPr="00D76F83" w:rsidRDefault="00D76F83" w:rsidP="00D76F83">
            <w:pPr>
              <w:spacing w:before="0" w:after="0" w:line="360" w:lineRule="auto"/>
              <w:rPr>
                <w:color w:val="000000"/>
              </w:rPr>
            </w:pPr>
            <w:r w:rsidRPr="00D76F83">
              <w:rPr>
                <w:color w:val="000000"/>
              </w:rPr>
              <w:t>Presupuesto Global de la Propuesta por Fuentes de Financiación.</w:t>
            </w:r>
          </w:p>
        </w:tc>
      </w:tr>
      <w:tr w:rsidR="00D76F83" w:rsidRPr="00D76F83" w14:paraId="6AE38905" w14:textId="77777777" w:rsidTr="009015F0">
        <w:trPr>
          <w:trHeight w:val="260"/>
          <w:jc w:val="center"/>
        </w:trPr>
        <w:tc>
          <w:tcPr>
            <w:tcW w:w="3423" w:type="dxa"/>
            <w:tcBorders>
              <w:top w:val="nil"/>
              <w:left w:val="nil"/>
              <w:bottom w:val="nil"/>
              <w:right w:val="nil"/>
            </w:tcBorders>
            <w:shd w:val="clear" w:color="auto" w:fill="auto"/>
            <w:vAlign w:val="bottom"/>
          </w:tcPr>
          <w:p w14:paraId="39F2506F" w14:textId="77777777" w:rsidR="00D76F83" w:rsidRPr="00D76F83" w:rsidRDefault="00D76F83" w:rsidP="00D76F83">
            <w:pPr>
              <w:spacing w:before="0" w:after="0" w:line="360" w:lineRule="auto"/>
              <w:rPr>
                <w:color w:val="000000"/>
              </w:rPr>
            </w:pPr>
          </w:p>
        </w:tc>
        <w:tc>
          <w:tcPr>
            <w:tcW w:w="4000" w:type="dxa"/>
            <w:tcBorders>
              <w:top w:val="nil"/>
              <w:left w:val="nil"/>
              <w:bottom w:val="nil"/>
              <w:right w:val="nil"/>
            </w:tcBorders>
            <w:shd w:val="clear" w:color="auto" w:fill="auto"/>
            <w:vAlign w:val="bottom"/>
          </w:tcPr>
          <w:p w14:paraId="20049562" w14:textId="77777777" w:rsidR="00D76F83" w:rsidRPr="00D76F83" w:rsidRDefault="00D76F83" w:rsidP="00D76F83">
            <w:pPr>
              <w:spacing w:before="0" w:after="0" w:line="360" w:lineRule="auto"/>
              <w:rPr>
                <w:color w:val="000000"/>
              </w:rPr>
            </w:pPr>
          </w:p>
        </w:tc>
      </w:tr>
      <w:tr w:rsidR="00D76F83" w:rsidRPr="00D76F83" w14:paraId="51F71D5F" w14:textId="77777777" w:rsidTr="009015F0">
        <w:trPr>
          <w:trHeight w:val="260"/>
          <w:jc w:val="center"/>
        </w:trPr>
        <w:tc>
          <w:tcPr>
            <w:tcW w:w="3423" w:type="dxa"/>
            <w:tcBorders>
              <w:top w:val="nil"/>
              <w:left w:val="nil"/>
              <w:bottom w:val="nil"/>
              <w:right w:val="nil"/>
            </w:tcBorders>
            <w:shd w:val="clear" w:color="auto" w:fill="B1A0C7"/>
          </w:tcPr>
          <w:p w14:paraId="360C7C67" w14:textId="77777777" w:rsidR="00D76F83" w:rsidRPr="00D76F83" w:rsidRDefault="00D76F83" w:rsidP="00D76F83">
            <w:pPr>
              <w:spacing w:before="0" w:after="0" w:line="360" w:lineRule="auto"/>
              <w:rPr>
                <w:color w:val="000000"/>
              </w:rPr>
            </w:pPr>
            <w:r w:rsidRPr="00D76F83">
              <w:rPr>
                <w:color w:val="000000"/>
              </w:rPr>
              <w:t>R U B R O S</w:t>
            </w:r>
          </w:p>
        </w:tc>
        <w:tc>
          <w:tcPr>
            <w:tcW w:w="4000" w:type="dxa"/>
            <w:tcBorders>
              <w:top w:val="nil"/>
              <w:left w:val="nil"/>
              <w:bottom w:val="nil"/>
              <w:right w:val="nil"/>
            </w:tcBorders>
            <w:shd w:val="clear" w:color="auto" w:fill="B1A0C7"/>
          </w:tcPr>
          <w:p w14:paraId="180D515D" w14:textId="77777777" w:rsidR="00D76F83" w:rsidRPr="00D76F83" w:rsidRDefault="00D76F83" w:rsidP="00D76F83">
            <w:pPr>
              <w:spacing w:before="0" w:after="0" w:line="360" w:lineRule="auto"/>
              <w:rPr>
                <w:color w:val="000000"/>
              </w:rPr>
            </w:pPr>
            <w:r w:rsidRPr="00D76F83">
              <w:rPr>
                <w:color w:val="000000"/>
              </w:rPr>
              <w:t>F U E N T E S</w:t>
            </w:r>
          </w:p>
        </w:tc>
      </w:tr>
      <w:tr w:rsidR="00D76F83" w:rsidRPr="00D76F83" w14:paraId="4118B865" w14:textId="77777777" w:rsidTr="009015F0">
        <w:trPr>
          <w:trHeight w:val="260"/>
          <w:jc w:val="center"/>
        </w:trPr>
        <w:tc>
          <w:tcPr>
            <w:tcW w:w="3423" w:type="dxa"/>
            <w:tcBorders>
              <w:top w:val="nil"/>
              <w:left w:val="nil"/>
              <w:bottom w:val="nil"/>
              <w:right w:val="nil"/>
            </w:tcBorders>
            <w:shd w:val="clear" w:color="auto" w:fill="auto"/>
          </w:tcPr>
          <w:p w14:paraId="102EB562" w14:textId="77777777" w:rsidR="00D76F83" w:rsidRPr="00D76F83" w:rsidRDefault="00D76F83" w:rsidP="00D76F83">
            <w:pPr>
              <w:spacing w:before="0" w:after="0" w:line="360" w:lineRule="auto"/>
              <w:rPr>
                <w:color w:val="000000"/>
              </w:rPr>
            </w:pPr>
            <w:r w:rsidRPr="00D76F83">
              <w:rPr>
                <w:color w:val="000000"/>
              </w:rPr>
              <w:t>Gastos de personal</w:t>
            </w:r>
          </w:p>
        </w:tc>
        <w:tc>
          <w:tcPr>
            <w:tcW w:w="4000" w:type="dxa"/>
            <w:tcBorders>
              <w:top w:val="nil"/>
              <w:left w:val="nil"/>
              <w:bottom w:val="nil"/>
              <w:right w:val="nil"/>
            </w:tcBorders>
            <w:shd w:val="clear" w:color="auto" w:fill="auto"/>
          </w:tcPr>
          <w:p w14:paraId="6AF12B58" w14:textId="77777777" w:rsidR="00D76F83" w:rsidRPr="00D76F83" w:rsidRDefault="00D76F83" w:rsidP="00D76F83">
            <w:pPr>
              <w:spacing w:before="0" w:after="0" w:line="360" w:lineRule="auto"/>
              <w:rPr>
                <w:color w:val="000000"/>
              </w:rPr>
            </w:pPr>
          </w:p>
        </w:tc>
      </w:tr>
      <w:tr w:rsidR="00D76F83" w:rsidRPr="00D76F83" w14:paraId="526ED3DC" w14:textId="77777777" w:rsidTr="009015F0">
        <w:trPr>
          <w:trHeight w:val="260"/>
          <w:jc w:val="center"/>
        </w:trPr>
        <w:tc>
          <w:tcPr>
            <w:tcW w:w="3423" w:type="dxa"/>
            <w:tcBorders>
              <w:top w:val="nil"/>
              <w:left w:val="nil"/>
              <w:bottom w:val="nil"/>
              <w:right w:val="nil"/>
            </w:tcBorders>
            <w:shd w:val="clear" w:color="auto" w:fill="auto"/>
          </w:tcPr>
          <w:p w14:paraId="6C66C40B" w14:textId="77777777" w:rsidR="00D76F83" w:rsidRPr="00D76F83" w:rsidRDefault="00D76F83" w:rsidP="00D76F83">
            <w:pPr>
              <w:spacing w:before="0" w:after="0" w:line="360" w:lineRule="auto"/>
              <w:rPr>
                <w:color w:val="000000"/>
              </w:rPr>
            </w:pPr>
            <w:r w:rsidRPr="00D76F83">
              <w:rPr>
                <w:color w:val="000000"/>
              </w:rPr>
              <w:t xml:space="preserve">Personal </w:t>
            </w:r>
          </w:p>
        </w:tc>
        <w:tc>
          <w:tcPr>
            <w:tcW w:w="4000" w:type="dxa"/>
            <w:tcBorders>
              <w:top w:val="nil"/>
              <w:left w:val="nil"/>
              <w:bottom w:val="nil"/>
              <w:right w:val="nil"/>
            </w:tcBorders>
            <w:shd w:val="clear" w:color="auto" w:fill="auto"/>
          </w:tcPr>
          <w:p w14:paraId="3D7BD388" w14:textId="77777777" w:rsidR="00D76F83" w:rsidRPr="00D76F83" w:rsidRDefault="00D76F83" w:rsidP="00D76F83">
            <w:pPr>
              <w:spacing w:before="0" w:after="0" w:line="360" w:lineRule="auto"/>
              <w:rPr>
                <w:color w:val="000000"/>
              </w:rPr>
            </w:pPr>
            <w:r w:rsidRPr="00D76F83">
              <w:rPr>
                <w:color w:val="000000"/>
              </w:rPr>
              <w:t xml:space="preserve">                                                    5.000.000 </w:t>
            </w:r>
          </w:p>
        </w:tc>
      </w:tr>
      <w:tr w:rsidR="00D76F83" w:rsidRPr="00D76F83" w14:paraId="07C9B7E8" w14:textId="77777777" w:rsidTr="009015F0">
        <w:trPr>
          <w:trHeight w:val="260"/>
          <w:jc w:val="center"/>
        </w:trPr>
        <w:tc>
          <w:tcPr>
            <w:tcW w:w="3423" w:type="dxa"/>
            <w:tcBorders>
              <w:top w:val="nil"/>
              <w:left w:val="nil"/>
              <w:bottom w:val="nil"/>
              <w:right w:val="nil"/>
            </w:tcBorders>
            <w:shd w:val="clear" w:color="auto" w:fill="auto"/>
          </w:tcPr>
          <w:p w14:paraId="00C27565" w14:textId="77777777" w:rsidR="00D76F83" w:rsidRPr="00D76F83" w:rsidRDefault="00D76F83" w:rsidP="00D76F83">
            <w:pPr>
              <w:spacing w:before="0" w:after="0" w:line="360" w:lineRule="auto"/>
              <w:rPr>
                <w:color w:val="000000"/>
              </w:rPr>
            </w:pPr>
            <w:r w:rsidRPr="00D76F83">
              <w:rPr>
                <w:color w:val="000000"/>
              </w:rPr>
              <w:t>Contratación prestación de servicios</w:t>
            </w:r>
          </w:p>
        </w:tc>
        <w:tc>
          <w:tcPr>
            <w:tcW w:w="4000" w:type="dxa"/>
            <w:tcBorders>
              <w:top w:val="nil"/>
              <w:left w:val="nil"/>
              <w:bottom w:val="nil"/>
              <w:right w:val="nil"/>
            </w:tcBorders>
            <w:shd w:val="clear" w:color="auto" w:fill="auto"/>
          </w:tcPr>
          <w:p w14:paraId="3F1E4855" w14:textId="77777777" w:rsidR="00D76F83" w:rsidRPr="00D76F83" w:rsidRDefault="00D76F83" w:rsidP="00D76F83">
            <w:pPr>
              <w:spacing w:before="0" w:after="0" w:line="360" w:lineRule="auto"/>
              <w:rPr>
                <w:color w:val="000000"/>
              </w:rPr>
            </w:pPr>
          </w:p>
        </w:tc>
      </w:tr>
      <w:tr w:rsidR="00D76F83" w:rsidRPr="00D76F83" w14:paraId="27BA7C04" w14:textId="77777777" w:rsidTr="009015F0">
        <w:trPr>
          <w:trHeight w:val="260"/>
          <w:jc w:val="center"/>
        </w:trPr>
        <w:tc>
          <w:tcPr>
            <w:tcW w:w="3423" w:type="dxa"/>
            <w:tcBorders>
              <w:top w:val="nil"/>
              <w:left w:val="nil"/>
              <w:bottom w:val="nil"/>
              <w:right w:val="nil"/>
            </w:tcBorders>
            <w:shd w:val="clear" w:color="auto" w:fill="B1A0C7"/>
            <w:vAlign w:val="bottom"/>
          </w:tcPr>
          <w:p w14:paraId="60A0E1BF" w14:textId="77777777" w:rsidR="00D76F83" w:rsidRPr="00D76F83" w:rsidRDefault="00D76F83" w:rsidP="00D76F83">
            <w:pPr>
              <w:spacing w:before="0" w:after="0" w:line="360" w:lineRule="auto"/>
              <w:rPr>
                <w:color w:val="000000"/>
              </w:rPr>
            </w:pPr>
            <w:r w:rsidRPr="00D76F83">
              <w:rPr>
                <w:color w:val="000000"/>
              </w:rPr>
              <w:t>Total gastos de personal</w:t>
            </w:r>
          </w:p>
        </w:tc>
        <w:tc>
          <w:tcPr>
            <w:tcW w:w="4000" w:type="dxa"/>
            <w:tcBorders>
              <w:top w:val="nil"/>
              <w:left w:val="nil"/>
              <w:bottom w:val="nil"/>
              <w:right w:val="nil"/>
            </w:tcBorders>
            <w:shd w:val="clear" w:color="auto" w:fill="B1A0C7"/>
            <w:vAlign w:val="bottom"/>
          </w:tcPr>
          <w:p w14:paraId="17014B82" w14:textId="77777777" w:rsidR="00D76F83" w:rsidRPr="00D76F83" w:rsidRDefault="00D76F83" w:rsidP="00D76F83">
            <w:pPr>
              <w:spacing w:before="0" w:after="0" w:line="360" w:lineRule="auto"/>
              <w:rPr>
                <w:color w:val="000000"/>
              </w:rPr>
            </w:pPr>
            <w:r w:rsidRPr="00D76F83">
              <w:rPr>
                <w:color w:val="000000"/>
              </w:rPr>
              <w:t xml:space="preserve">                                                    5.000.000 </w:t>
            </w:r>
          </w:p>
        </w:tc>
      </w:tr>
      <w:tr w:rsidR="00D76F83" w:rsidRPr="00D76F83" w14:paraId="4E079451" w14:textId="77777777" w:rsidTr="009015F0">
        <w:trPr>
          <w:trHeight w:val="260"/>
          <w:jc w:val="center"/>
        </w:trPr>
        <w:tc>
          <w:tcPr>
            <w:tcW w:w="7424" w:type="dxa"/>
            <w:gridSpan w:val="2"/>
            <w:tcBorders>
              <w:top w:val="nil"/>
              <w:left w:val="nil"/>
              <w:bottom w:val="nil"/>
              <w:right w:val="nil"/>
            </w:tcBorders>
            <w:shd w:val="clear" w:color="auto" w:fill="auto"/>
          </w:tcPr>
          <w:p w14:paraId="38346B5D" w14:textId="77777777" w:rsidR="00D76F83" w:rsidRPr="00D76F83" w:rsidRDefault="00D76F83" w:rsidP="00D76F83">
            <w:pPr>
              <w:spacing w:before="0" w:after="0" w:line="360" w:lineRule="auto"/>
              <w:rPr>
                <w:color w:val="000000"/>
              </w:rPr>
            </w:pPr>
            <w:r w:rsidRPr="00D76F83">
              <w:rPr>
                <w:color w:val="000000"/>
              </w:rPr>
              <w:t>Gastos de viajes</w:t>
            </w:r>
          </w:p>
        </w:tc>
      </w:tr>
      <w:tr w:rsidR="00D76F83" w:rsidRPr="00D76F83" w14:paraId="56279FC6" w14:textId="77777777" w:rsidTr="009015F0">
        <w:trPr>
          <w:trHeight w:val="260"/>
          <w:jc w:val="center"/>
        </w:trPr>
        <w:tc>
          <w:tcPr>
            <w:tcW w:w="3423" w:type="dxa"/>
            <w:tcBorders>
              <w:top w:val="nil"/>
              <w:left w:val="nil"/>
              <w:bottom w:val="nil"/>
              <w:right w:val="nil"/>
            </w:tcBorders>
            <w:shd w:val="clear" w:color="auto" w:fill="auto"/>
          </w:tcPr>
          <w:p w14:paraId="13D1D6D9" w14:textId="77777777" w:rsidR="00D76F83" w:rsidRPr="00D76F83" w:rsidRDefault="00D76F83" w:rsidP="00D76F83">
            <w:pPr>
              <w:spacing w:before="0" w:after="0" w:line="360" w:lineRule="auto"/>
              <w:rPr>
                <w:color w:val="000000"/>
              </w:rPr>
            </w:pPr>
            <w:r w:rsidRPr="00D76F83">
              <w:rPr>
                <w:color w:val="000000"/>
              </w:rPr>
              <w:t>Viajes nacionales</w:t>
            </w:r>
          </w:p>
        </w:tc>
        <w:tc>
          <w:tcPr>
            <w:tcW w:w="4000" w:type="dxa"/>
            <w:tcBorders>
              <w:top w:val="nil"/>
              <w:left w:val="nil"/>
              <w:bottom w:val="nil"/>
              <w:right w:val="nil"/>
            </w:tcBorders>
            <w:shd w:val="clear" w:color="auto" w:fill="auto"/>
          </w:tcPr>
          <w:p w14:paraId="742BFA20" w14:textId="77777777" w:rsidR="00D76F83" w:rsidRPr="00D76F83" w:rsidRDefault="00D76F83" w:rsidP="00D76F83">
            <w:pPr>
              <w:spacing w:before="0" w:after="0" w:line="360" w:lineRule="auto"/>
              <w:rPr>
                <w:color w:val="000000"/>
              </w:rPr>
            </w:pPr>
          </w:p>
        </w:tc>
      </w:tr>
      <w:tr w:rsidR="00D76F83" w:rsidRPr="00D76F83" w14:paraId="42037FE7" w14:textId="77777777" w:rsidTr="009015F0">
        <w:trPr>
          <w:trHeight w:val="260"/>
          <w:jc w:val="center"/>
        </w:trPr>
        <w:tc>
          <w:tcPr>
            <w:tcW w:w="3423" w:type="dxa"/>
            <w:tcBorders>
              <w:top w:val="nil"/>
              <w:left w:val="nil"/>
              <w:bottom w:val="nil"/>
              <w:right w:val="nil"/>
            </w:tcBorders>
            <w:shd w:val="clear" w:color="auto" w:fill="auto"/>
          </w:tcPr>
          <w:p w14:paraId="49295C66" w14:textId="77777777" w:rsidR="00D76F83" w:rsidRPr="00D76F83" w:rsidRDefault="00D76F83" w:rsidP="00D76F83">
            <w:pPr>
              <w:spacing w:before="0" w:after="0" w:line="360" w:lineRule="auto"/>
              <w:rPr>
                <w:color w:val="000000"/>
              </w:rPr>
            </w:pPr>
            <w:r w:rsidRPr="00D76F83">
              <w:rPr>
                <w:color w:val="000000"/>
              </w:rPr>
              <w:t>Viajes internacionales</w:t>
            </w:r>
          </w:p>
        </w:tc>
        <w:tc>
          <w:tcPr>
            <w:tcW w:w="4000" w:type="dxa"/>
            <w:tcBorders>
              <w:top w:val="nil"/>
              <w:left w:val="nil"/>
              <w:bottom w:val="nil"/>
              <w:right w:val="nil"/>
            </w:tcBorders>
            <w:shd w:val="clear" w:color="auto" w:fill="auto"/>
          </w:tcPr>
          <w:p w14:paraId="52CA9D5B" w14:textId="77777777" w:rsidR="00D76F83" w:rsidRPr="00D76F83" w:rsidRDefault="00D76F83" w:rsidP="00D76F83">
            <w:pPr>
              <w:spacing w:before="0" w:after="0" w:line="360" w:lineRule="auto"/>
              <w:rPr>
                <w:color w:val="000000"/>
              </w:rPr>
            </w:pPr>
          </w:p>
        </w:tc>
      </w:tr>
      <w:tr w:rsidR="00D76F83" w:rsidRPr="00D76F83" w14:paraId="7D9378DE" w14:textId="77777777" w:rsidTr="009015F0">
        <w:trPr>
          <w:trHeight w:val="260"/>
          <w:jc w:val="center"/>
        </w:trPr>
        <w:tc>
          <w:tcPr>
            <w:tcW w:w="3423" w:type="dxa"/>
            <w:tcBorders>
              <w:top w:val="nil"/>
              <w:left w:val="nil"/>
              <w:bottom w:val="nil"/>
              <w:right w:val="nil"/>
            </w:tcBorders>
            <w:shd w:val="clear" w:color="auto" w:fill="B1A0C7"/>
            <w:vAlign w:val="bottom"/>
          </w:tcPr>
          <w:p w14:paraId="1B4EA493" w14:textId="77777777" w:rsidR="00D76F83" w:rsidRPr="00D76F83" w:rsidRDefault="00D76F83" w:rsidP="00D76F83">
            <w:pPr>
              <w:spacing w:before="0" w:after="0" w:line="360" w:lineRule="auto"/>
              <w:rPr>
                <w:color w:val="000000"/>
              </w:rPr>
            </w:pPr>
            <w:r w:rsidRPr="00D76F83">
              <w:rPr>
                <w:color w:val="000000"/>
              </w:rPr>
              <w:t>Total gastos de viajes</w:t>
            </w:r>
          </w:p>
        </w:tc>
        <w:tc>
          <w:tcPr>
            <w:tcW w:w="4000" w:type="dxa"/>
            <w:tcBorders>
              <w:top w:val="nil"/>
              <w:left w:val="nil"/>
              <w:bottom w:val="nil"/>
              <w:right w:val="nil"/>
            </w:tcBorders>
            <w:shd w:val="clear" w:color="auto" w:fill="B1A0C7"/>
            <w:vAlign w:val="bottom"/>
          </w:tcPr>
          <w:p w14:paraId="330C6535" w14:textId="77777777" w:rsidR="00D76F83" w:rsidRPr="00D76F83" w:rsidRDefault="00D76F83" w:rsidP="00D76F83">
            <w:pPr>
              <w:spacing w:before="0" w:after="0" w:line="360" w:lineRule="auto"/>
              <w:rPr>
                <w:color w:val="000000"/>
              </w:rPr>
            </w:pPr>
            <w:r w:rsidRPr="00D76F83">
              <w:rPr>
                <w:color w:val="000000"/>
              </w:rPr>
              <w:t xml:space="preserve">                                                                   </w:t>
            </w:r>
          </w:p>
        </w:tc>
      </w:tr>
      <w:tr w:rsidR="00D76F83" w:rsidRPr="00D76F83" w14:paraId="5952EA7E" w14:textId="77777777" w:rsidTr="009015F0">
        <w:trPr>
          <w:trHeight w:val="273"/>
          <w:jc w:val="center"/>
        </w:trPr>
        <w:tc>
          <w:tcPr>
            <w:tcW w:w="7424" w:type="dxa"/>
            <w:gridSpan w:val="2"/>
            <w:tcBorders>
              <w:top w:val="nil"/>
              <w:left w:val="nil"/>
              <w:bottom w:val="nil"/>
              <w:right w:val="nil"/>
            </w:tcBorders>
            <w:shd w:val="clear" w:color="auto" w:fill="auto"/>
            <w:vAlign w:val="center"/>
          </w:tcPr>
          <w:p w14:paraId="1D90DBF4" w14:textId="77777777" w:rsidR="00D76F83" w:rsidRPr="00D76F83" w:rsidRDefault="00D76F83" w:rsidP="00D76F83">
            <w:pPr>
              <w:spacing w:before="0" w:after="0" w:line="360" w:lineRule="auto"/>
              <w:rPr>
                <w:color w:val="000000"/>
              </w:rPr>
            </w:pPr>
            <w:r w:rsidRPr="00D76F83">
              <w:rPr>
                <w:color w:val="000000"/>
              </w:rPr>
              <w:t>Software y requerimiento de equipo tecnológico</w:t>
            </w:r>
          </w:p>
        </w:tc>
      </w:tr>
      <w:tr w:rsidR="00D76F83" w:rsidRPr="00D76F83" w14:paraId="38768A73" w14:textId="77777777" w:rsidTr="009015F0">
        <w:trPr>
          <w:trHeight w:val="260"/>
          <w:jc w:val="center"/>
        </w:trPr>
        <w:tc>
          <w:tcPr>
            <w:tcW w:w="3423" w:type="dxa"/>
            <w:tcBorders>
              <w:top w:val="nil"/>
              <w:left w:val="nil"/>
              <w:bottom w:val="nil"/>
              <w:right w:val="nil"/>
            </w:tcBorders>
            <w:shd w:val="clear" w:color="auto" w:fill="auto"/>
          </w:tcPr>
          <w:p w14:paraId="5CFACF38" w14:textId="77777777" w:rsidR="00D76F83" w:rsidRPr="00D76F83" w:rsidRDefault="00D76F83" w:rsidP="00D76F83">
            <w:pPr>
              <w:spacing w:before="0" w:after="0" w:line="360" w:lineRule="auto"/>
              <w:rPr>
                <w:color w:val="000000"/>
              </w:rPr>
            </w:pPr>
            <w:r w:rsidRPr="00D76F83">
              <w:rPr>
                <w:color w:val="000000"/>
              </w:rPr>
              <w:t>Uso PC</w:t>
            </w:r>
          </w:p>
        </w:tc>
        <w:tc>
          <w:tcPr>
            <w:tcW w:w="4000" w:type="dxa"/>
            <w:tcBorders>
              <w:top w:val="nil"/>
              <w:left w:val="nil"/>
              <w:bottom w:val="nil"/>
              <w:right w:val="nil"/>
            </w:tcBorders>
            <w:shd w:val="clear" w:color="auto" w:fill="auto"/>
          </w:tcPr>
          <w:p w14:paraId="1CEC8351" w14:textId="77777777" w:rsidR="00D76F83" w:rsidRPr="00D76F83" w:rsidRDefault="00D76F83" w:rsidP="00D76F83">
            <w:pPr>
              <w:spacing w:before="0" w:after="0" w:line="360" w:lineRule="auto"/>
              <w:rPr>
                <w:color w:val="000000"/>
              </w:rPr>
            </w:pPr>
            <w:r w:rsidRPr="00D76F83">
              <w:rPr>
                <w:color w:val="000000"/>
              </w:rPr>
              <w:t xml:space="preserve">                                                    3.000.000 </w:t>
            </w:r>
          </w:p>
        </w:tc>
      </w:tr>
      <w:tr w:rsidR="00D76F83" w:rsidRPr="00D76F83" w14:paraId="4852365E" w14:textId="77777777" w:rsidTr="009015F0">
        <w:trPr>
          <w:trHeight w:val="260"/>
          <w:jc w:val="center"/>
        </w:trPr>
        <w:tc>
          <w:tcPr>
            <w:tcW w:w="3423" w:type="dxa"/>
            <w:tcBorders>
              <w:top w:val="nil"/>
              <w:left w:val="nil"/>
              <w:bottom w:val="nil"/>
              <w:right w:val="nil"/>
            </w:tcBorders>
            <w:shd w:val="clear" w:color="auto" w:fill="auto"/>
          </w:tcPr>
          <w:p w14:paraId="36AA3751" w14:textId="77777777" w:rsidR="00D76F83" w:rsidRPr="00D76F83" w:rsidRDefault="00D76F83" w:rsidP="00D76F83">
            <w:pPr>
              <w:spacing w:before="0" w:after="0" w:line="360" w:lineRule="auto"/>
              <w:rPr>
                <w:color w:val="000000"/>
              </w:rPr>
            </w:pPr>
            <w:r w:rsidRPr="00D76F83">
              <w:rPr>
                <w:color w:val="000000"/>
              </w:rPr>
              <w:t>Compra app MY JUMP</w:t>
            </w:r>
          </w:p>
        </w:tc>
        <w:tc>
          <w:tcPr>
            <w:tcW w:w="4000" w:type="dxa"/>
            <w:tcBorders>
              <w:top w:val="nil"/>
              <w:left w:val="nil"/>
              <w:bottom w:val="nil"/>
              <w:right w:val="nil"/>
            </w:tcBorders>
            <w:shd w:val="clear" w:color="auto" w:fill="auto"/>
          </w:tcPr>
          <w:p w14:paraId="3B18FA97" w14:textId="77777777" w:rsidR="00D76F83" w:rsidRPr="00D76F83" w:rsidRDefault="00D76F83" w:rsidP="00D76F83">
            <w:pPr>
              <w:spacing w:before="0" w:after="0" w:line="360" w:lineRule="auto"/>
              <w:rPr>
                <w:color w:val="000000"/>
              </w:rPr>
            </w:pPr>
            <w:r w:rsidRPr="00D76F83">
              <w:rPr>
                <w:color w:val="000000"/>
              </w:rPr>
              <w:t xml:space="preserve">                                                       140.000 </w:t>
            </w:r>
          </w:p>
        </w:tc>
      </w:tr>
      <w:tr w:rsidR="00D76F83" w:rsidRPr="00D76F83" w14:paraId="43946EA7" w14:textId="77777777" w:rsidTr="009015F0">
        <w:trPr>
          <w:trHeight w:val="260"/>
          <w:jc w:val="center"/>
        </w:trPr>
        <w:tc>
          <w:tcPr>
            <w:tcW w:w="3423" w:type="dxa"/>
            <w:tcBorders>
              <w:top w:val="nil"/>
              <w:left w:val="nil"/>
              <w:bottom w:val="nil"/>
              <w:right w:val="nil"/>
            </w:tcBorders>
            <w:shd w:val="clear" w:color="auto" w:fill="auto"/>
          </w:tcPr>
          <w:p w14:paraId="14FC80E1" w14:textId="77777777" w:rsidR="00D76F83" w:rsidRPr="00D76F83" w:rsidRDefault="00D76F83" w:rsidP="00D76F83">
            <w:pPr>
              <w:spacing w:before="0" w:after="0" w:line="360" w:lineRule="auto"/>
              <w:rPr>
                <w:color w:val="000000"/>
              </w:rPr>
            </w:pPr>
            <w:r w:rsidRPr="00D76F83">
              <w:rPr>
                <w:color w:val="000000"/>
              </w:rPr>
              <w:t>Uso CELULAR</w:t>
            </w:r>
          </w:p>
        </w:tc>
        <w:tc>
          <w:tcPr>
            <w:tcW w:w="4000" w:type="dxa"/>
            <w:tcBorders>
              <w:top w:val="nil"/>
              <w:left w:val="nil"/>
              <w:bottom w:val="nil"/>
              <w:right w:val="nil"/>
            </w:tcBorders>
            <w:shd w:val="clear" w:color="auto" w:fill="auto"/>
          </w:tcPr>
          <w:p w14:paraId="35E8EB37" w14:textId="77777777" w:rsidR="00D76F83" w:rsidRPr="00D76F83" w:rsidRDefault="00D76F83" w:rsidP="00D76F83">
            <w:pPr>
              <w:spacing w:before="0" w:after="0" w:line="360" w:lineRule="auto"/>
              <w:rPr>
                <w:color w:val="000000"/>
              </w:rPr>
            </w:pPr>
            <w:r w:rsidRPr="00D76F83">
              <w:rPr>
                <w:color w:val="000000"/>
              </w:rPr>
              <w:t xml:space="preserve">                                                    2.800.000 </w:t>
            </w:r>
          </w:p>
        </w:tc>
      </w:tr>
      <w:tr w:rsidR="00D76F83" w:rsidRPr="00D76F83" w14:paraId="047F779B" w14:textId="77777777" w:rsidTr="009015F0">
        <w:trPr>
          <w:trHeight w:val="260"/>
          <w:jc w:val="center"/>
        </w:trPr>
        <w:tc>
          <w:tcPr>
            <w:tcW w:w="3423" w:type="dxa"/>
            <w:tcBorders>
              <w:top w:val="nil"/>
              <w:left w:val="nil"/>
              <w:bottom w:val="nil"/>
              <w:right w:val="nil"/>
            </w:tcBorders>
            <w:shd w:val="clear" w:color="auto" w:fill="B1A0C7"/>
            <w:vAlign w:val="bottom"/>
          </w:tcPr>
          <w:p w14:paraId="3065D60F" w14:textId="77777777" w:rsidR="00D76F83" w:rsidRPr="00D76F83" w:rsidRDefault="00D76F83" w:rsidP="00D76F83">
            <w:pPr>
              <w:spacing w:before="0" w:after="0" w:line="360" w:lineRule="auto"/>
              <w:rPr>
                <w:color w:val="000000"/>
              </w:rPr>
            </w:pPr>
            <w:r w:rsidRPr="00D76F83">
              <w:rPr>
                <w:color w:val="000000"/>
              </w:rPr>
              <w:t>Total Software</w:t>
            </w:r>
          </w:p>
        </w:tc>
        <w:tc>
          <w:tcPr>
            <w:tcW w:w="4000" w:type="dxa"/>
            <w:tcBorders>
              <w:top w:val="nil"/>
              <w:left w:val="nil"/>
              <w:bottom w:val="nil"/>
              <w:right w:val="nil"/>
            </w:tcBorders>
            <w:shd w:val="clear" w:color="auto" w:fill="B1A0C7"/>
            <w:vAlign w:val="bottom"/>
          </w:tcPr>
          <w:p w14:paraId="4DD1CBAD" w14:textId="77777777" w:rsidR="00D76F83" w:rsidRPr="00D76F83" w:rsidRDefault="00D76F83" w:rsidP="00D76F83">
            <w:pPr>
              <w:spacing w:before="0" w:after="0" w:line="360" w:lineRule="auto"/>
              <w:rPr>
                <w:color w:val="000000"/>
              </w:rPr>
            </w:pPr>
            <w:r w:rsidRPr="00D76F83">
              <w:rPr>
                <w:color w:val="000000"/>
              </w:rPr>
              <w:t xml:space="preserve">                                                    5.940.000 </w:t>
            </w:r>
          </w:p>
        </w:tc>
      </w:tr>
      <w:tr w:rsidR="00D76F83" w:rsidRPr="00D76F83" w14:paraId="3641B09E" w14:textId="77777777" w:rsidTr="009015F0">
        <w:trPr>
          <w:trHeight w:val="260"/>
          <w:jc w:val="center"/>
        </w:trPr>
        <w:tc>
          <w:tcPr>
            <w:tcW w:w="7424" w:type="dxa"/>
            <w:gridSpan w:val="2"/>
            <w:tcBorders>
              <w:top w:val="nil"/>
              <w:left w:val="nil"/>
              <w:bottom w:val="nil"/>
              <w:right w:val="nil"/>
            </w:tcBorders>
            <w:shd w:val="clear" w:color="auto" w:fill="auto"/>
            <w:vAlign w:val="center"/>
          </w:tcPr>
          <w:p w14:paraId="291C1AED" w14:textId="77777777" w:rsidR="00D76F83" w:rsidRPr="00D76F83" w:rsidRDefault="00D76F83" w:rsidP="00D76F83">
            <w:pPr>
              <w:spacing w:before="0" w:after="0" w:line="360" w:lineRule="auto"/>
              <w:rPr>
                <w:color w:val="000000"/>
              </w:rPr>
            </w:pPr>
            <w:r w:rsidRPr="00D76F83">
              <w:rPr>
                <w:color w:val="000000"/>
              </w:rPr>
              <w:t>Otros gastos</w:t>
            </w:r>
          </w:p>
        </w:tc>
      </w:tr>
      <w:tr w:rsidR="00D76F83" w:rsidRPr="00D76F83" w14:paraId="101ED689" w14:textId="77777777" w:rsidTr="009015F0">
        <w:trPr>
          <w:trHeight w:val="260"/>
          <w:jc w:val="center"/>
        </w:trPr>
        <w:tc>
          <w:tcPr>
            <w:tcW w:w="3423" w:type="dxa"/>
            <w:tcBorders>
              <w:top w:val="nil"/>
              <w:left w:val="nil"/>
              <w:bottom w:val="nil"/>
              <w:right w:val="nil"/>
            </w:tcBorders>
            <w:shd w:val="clear" w:color="auto" w:fill="auto"/>
          </w:tcPr>
          <w:p w14:paraId="112171EC" w14:textId="77777777" w:rsidR="00D76F83" w:rsidRPr="00D76F83" w:rsidRDefault="00D76F83" w:rsidP="00D76F83">
            <w:pPr>
              <w:spacing w:before="0" w:after="0" w:line="360" w:lineRule="auto"/>
              <w:rPr>
                <w:color w:val="000000"/>
              </w:rPr>
            </w:pPr>
            <w:r w:rsidRPr="00D76F83">
              <w:rPr>
                <w:color w:val="000000"/>
              </w:rPr>
              <w:t>Trámites y Licencias</w:t>
            </w:r>
          </w:p>
        </w:tc>
        <w:tc>
          <w:tcPr>
            <w:tcW w:w="4000" w:type="dxa"/>
            <w:tcBorders>
              <w:top w:val="nil"/>
              <w:left w:val="nil"/>
              <w:bottom w:val="nil"/>
              <w:right w:val="nil"/>
            </w:tcBorders>
            <w:shd w:val="clear" w:color="auto" w:fill="auto"/>
          </w:tcPr>
          <w:p w14:paraId="4B1C1A04" w14:textId="77777777" w:rsidR="00D76F83" w:rsidRPr="00D76F83" w:rsidRDefault="00D76F83" w:rsidP="00D76F83">
            <w:pPr>
              <w:spacing w:before="0" w:after="0" w:line="360" w:lineRule="auto"/>
              <w:rPr>
                <w:color w:val="000000"/>
              </w:rPr>
            </w:pPr>
          </w:p>
        </w:tc>
      </w:tr>
      <w:tr w:rsidR="00D76F83" w:rsidRPr="00D76F83" w14:paraId="4101961F" w14:textId="77777777" w:rsidTr="009015F0">
        <w:trPr>
          <w:trHeight w:val="260"/>
          <w:jc w:val="center"/>
        </w:trPr>
        <w:tc>
          <w:tcPr>
            <w:tcW w:w="3423" w:type="dxa"/>
            <w:tcBorders>
              <w:top w:val="nil"/>
              <w:left w:val="nil"/>
              <w:bottom w:val="nil"/>
              <w:right w:val="nil"/>
            </w:tcBorders>
            <w:shd w:val="clear" w:color="auto" w:fill="auto"/>
          </w:tcPr>
          <w:p w14:paraId="0A18F966" w14:textId="77777777" w:rsidR="00D76F83" w:rsidRPr="00D76F83" w:rsidRDefault="00D76F83" w:rsidP="00D76F83">
            <w:pPr>
              <w:spacing w:before="0" w:after="0" w:line="360" w:lineRule="auto"/>
              <w:rPr>
                <w:color w:val="000000"/>
              </w:rPr>
            </w:pPr>
            <w:r w:rsidRPr="00D76F83">
              <w:rPr>
                <w:color w:val="000000"/>
              </w:rPr>
              <w:t>Libros y Suscripciones</w:t>
            </w:r>
          </w:p>
        </w:tc>
        <w:tc>
          <w:tcPr>
            <w:tcW w:w="4000" w:type="dxa"/>
            <w:tcBorders>
              <w:top w:val="nil"/>
              <w:left w:val="nil"/>
              <w:bottom w:val="nil"/>
              <w:right w:val="nil"/>
            </w:tcBorders>
            <w:shd w:val="clear" w:color="auto" w:fill="auto"/>
          </w:tcPr>
          <w:p w14:paraId="7B24774C" w14:textId="77777777" w:rsidR="00D76F83" w:rsidRPr="00D76F83" w:rsidRDefault="00D76F83" w:rsidP="00D76F83">
            <w:pPr>
              <w:spacing w:before="0" w:after="0" w:line="360" w:lineRule="auto"/>
              <w:rPr>
                <w:color w:val="000000"/>
              </w:rPr>
            </w:pPr>
          </w:p>
        </w:tc>
      </w:tr>
      <w:tr w:rsidR="00D76F83" w:rsidRPr="00D76F83" w14:paraId="7469E82E" w14:textId="77777777" w:rsidTr="009015F0">
        <w:trPr>
          <w:trHeight w:val="200"/>
          <w:jc w:val="center"/>
        </w:trPr>
        <w:tc>
          <w:tcPr>
            <w:tcW w:w="3423" w:type="dxa"/>
            <w:tcBorders>
              <w:top w:val="nil"/>
              <w:left w:val="nil"/>
              <w:bottom w:val="nil"/>
              <w:right w:val="nil"/>
            </w:tcBorders>
            <w:shd w:val="clear" w:color="auto" w:fill="auto"/>
          </w:tcPr>
          <w:p w14:paraId="74E8F24F" w14:textId="77777777" w:rsidR="00D76F83" w:rsidRPr="00D76F83" w:rsidRDefault="00D76F83" w:rsidP="00D76F83">
            <w:pPr>
              <w:spacing w:before="0" w:after="0" w:line="360" w:lineRule="auto"/>
              <w:rPr>
                <w:color w:val="000000"/>
              </w:rPr>
            </w:pPr>
            <w:r w:rsidRPr="00D76F83">
              <w:rPr>
                <w:color w:val="000000"/>
              </w:rPr>
              <w:t>Elementos de Papelería</w:t>
            </w:r>
          </w:p>
        </w:tc>
        <w:tc>
          <w:tcPr>
            <w:tcW w:w="4000" w:type="dxa"/>
            <w:tcBorders>
              <w:top w:val="nil"/>
              <w:left w:val="nil"/>
              <w:bottom w:val="nil"/>
              <w:right w:val="nil"/>
            </w:tcBorders>
            <w:shd w:val="clear" w:color="auto" w:fill="auto"/>
          </w:tcPr>
          <w:p w14:paraId="27A4B2BE" w14:textId="77777777" w:rsidR="00D76F83" w:rsidRPr="00D76F83" w:rsidRDefault="00D76F83" w:rsidP="00D76F83">
            <w:pPr>
              <w:spacing w:before="0" w:after="0" w:line="360" w:lineRule="auto"/>
              <w:rPr>
                <w:color w:val="000000"/>
              </w:rPr>
            </w:pPr>
            <w:r w:rsidRPr="00D76F83">
              <w:rPr>
                <w:color w:val="000000"/>
              </w:rPr>
              <w:t xml:space="preserve">                                                         </w:t>
            </w:r>
            <w:r w:rsidRPr="00D76F83">
              <w:rPr>
                <w:color w:val="000000"/>
              </w:rPr>
              <w:lastRenderedPageBreak/>
              <w:t xml:space="preserve">20.000 </w:t>
            </w:r>
          </w:p>
        </w:tc>
      </w:tr>
      <w:tr w:rsidR="00D76F83" w:rsidRPr="00D76F83" w14:paraId="21B21BB2" w14:textId="77777777" w:rsidTr="009015F0">
        <w:trPr>
          <w:trHeight w:val="260"/>
          <w:jc w:val="center"/>
        </w:trPr>
        <w:tc>
          <w:tcPr>
            <w:tcW w:w="3423" w:type="dxa"/>
            <w:tcBorders>
              <w:top w:val="nil"/>
              <w:left w:val="nil"/>
              <w:bottom w:val="nil"/>
              <w:right w:val="nil"/>
            </w:tcBorders>
            <w:shd w:val="clear" w:color="auto" w:fill="auto"/>
          </w:tcPr>
          <w:p w14:paraId="1DFD1FA7" w14:textId="77777777" w:rsidR="00D76F83" w:rsidRPr="00D76F83" w:rsidRDefault="00D76F83" w:rsidP="00D76F83">
            <w:pPr>
              <w:spacing w:before="0" w:after="0" w:line="360" w:lineRule="auto"/>
              <w:rPr>
                <w:color w:val="000000"/>
              </w:rPr>
            </w:pPr>
            <w:r w:rsidRPr="00D76F83">
              <w:rPr>
                <w:color w:val="000000"/>
              </w:rPr>
              <w:lastRenderedPageBreak/>
              <w:t>Fotocopias</w:t>
            </w:r>
          </w:p>
        </w:tc>
        <w:tc>
          <w:tcPr>
            <w:tcW w:w="4000" w:type="dxa"/>
            <w:tcBorders>
              <w:top w:val="nil"/>
              <w:left w:val="nil"/>
              <w:bottom w:val="nil"/>
              <w:right w:val="nil"/>
            </w:tcBorders>
            <w:shd w:val="clear" w:color="auto" w:fill="auto"/>
          </w:tcPr>
          <w:p w14:paraId="12B415B9" w14:textId="77777777" w:rsidR="00D76F83" w:rsidRPr="00D76F83" w:rsidRDefault="00D76F83" w:rsidP="00D76F83">
            <w:pPr>
              <w:spacing w:before="0" w:after="0" w:line="360" w:lineRule="auto"/>
              <w:rPr>
                <w:color w:val="000000"/>
              </w:rPr>
            </w:pPr>
            <w:r w:rsidRPr="00D76F83">
              <w:rPr>
                <w:color w:val="000000"/>
              </w:rPr>
              <w:t xml:space="preserve">                                                         10.000 </w:t>
            </w:r>
          </w:p>
        </w:tc>
      </w:tr>
      <w:tr w:rsidR="00D76F83" w:rsidRPr="00D76F83" w14:paraId="7D53CDEF" w14:textId="77777777" w:rsidTr="009015F0">
        <w:trPr>
          <w:trHeight w:val="260"/>
          <w:jc w:val="center"/>
        </w:trPr>
        <w:tc>
          <w:tcPr>
            <w:tcW w:w="3423" w:type="dxa"/>
            <w:tcBorders>
              <w:top w:val="nil"/>
              <w:left w:val="nil"/>
              <w:bottom w:val="nil"/>
              <w:right w:val="nil"/>
            </w:tcBorders>
            <w:shd w:val="clear" w:color="auto" w:fill="auto"/>
          </w:tcPr>
          <w:p w14:paraId="48DD4C10" w14:textId="77777777" w:rsidR="00D76F83" w:rsidRPr="00D76F83" w:rsidRDefault="00D76F83" w:rsidP="00D76F83">
            <w:pPr>
              <w:spacing w:before="0" w:after="0" w:line="360" w:lineRule="auto"/>
              <w:rPr>
                <w:color w:val="000000"/>
              </w:rPr>
            </w:pPr>
            <w:r w:rsidRPr="00D76F83">
              <w:rPr>
                <w:color w:val="000000"/>
              </w:rPr>
              <w:t>Refrigerios</w:t>
            </w:r>
          </w:p>
        </w:tc>
        <w:tc>
          <w:tcPr>
            <w:tcW w:w="4000" w:type="dxa"/>
            <w:tcBorders>
              <w:top w:val="nil"/>
              <w:left w:val="nil"/>
              <w:bottom w:val="nil"/>
              <w:right w:val="nil"/>
            </w:tcBorders>
            <w:shd w:val="clear" w:color="auto" w:fill="auto"/>
          </w:tcPr>
          <w:p w14:paraId="6CBBD7D4" w14:textId="77777777" w:rsidR="00D76F83" w:rsidRPr="00D76F83" w:rsidRDefault="00D76F83" w:rsidP="00D76F83">
            <w:pPr>
              <w:spacing w:before="0" w:after="0" w:line="360" w:lineRule="auto"/>
              <w:rPr>
                <w:color w:val="000000"/>
              </w:rPr>
            </w:pPr>
            <w:r w:rsidRPr="00D76F83">
              <w:rPr>
                <w:color w:val="000000"/>
              </w:rPr>
              <w:t xml:space="preserve">                                                         50.000 </w:t>
            </w:r>
          </w:p>
        </w:tc>
      </w:tr>
      <w:tr w:rsidR="00D76F83" w:rsidRPr="00D76F83" w14:paraId="07B134FC" w14:textId="77777777" w:rsidTr="009015F0">
        <w:trPr>
          <w:trHeight w:val="260"/>
          <w:jc w:val="center"/>
        </w:trPr>
        <w:tc>
          <w:tcPr>
            <w:tcW w:w="3423" w:type="dxa"/>
            <w:tcBorders>
              <w:top w:val="nil"/>
              <w:left w:val="nil"/>
              <w:bottom w:val="nil"/>
              <w:right w:val="nil"/>
            </w:tcBorders>
            <w:shd w:val="clear" w:color="auto" w:fill="auto"/>
          </w:tcPr>
          <w:p w14:paraId="131035A6" w14:textId="77777777" w:rsidR="00D76F83" w:rsidRPr="00D76F83" w:rsidRDefault="00D76F83" w:rsidP="00D76F83">
            <w:pPr>
              <w:spacing w:before="0" w:after="0" w:line="360" w:lineRule="auto"/>
              <w:rPr>
                <w:color w:val="000000"/>
              </w:rPr>
            </w:pPr>
            <w:r w:rsidRPr="00D76F83">
              <w:rPr>
                <w:color w:val="000000"/>
              </w:rPr>
              <w:t>Correo portes y telegramas</w:t>
            </w:r>
          </w:p>
        </w:tc>
        <w:tc>
          <w:tcPr>
            <w:tcW w:w="4000" w:type="dxa"/>
            <w:tcBorders>
              <w:top w:val="nil"/>
              <w:left w:val="nil"/>
              <w:bottom w:val="nil"/>
              <w:right w:val="nil"/>
            </w:tcBorders>
            <w:shd w:val="clear" w:color="auto" w:fill="auto"/>
          </w:tcPr>
          <w:p w14:paraId="6FE6E377" w14:textId="77777777" w:rsidR="00D76F83" w:rsidRPr="00D76F83" w:rsidRDefault="00D76F83" w:rsidP="00D76F83">
            <w:pPr>
              <w:spacing w:before="0" w:after="0" w:line="360" w:lineRule="auto"/>
              <w:rPr>
                <w:color w:val="000000"/>
              </w:rPr>
            </w:pPr>
          </w:p>
        </w:tc>
      </w:tr>
      <w:tr w:rsidR="00D76F83" w:rsidRPr="00D76F83" w14:paraId="08163616" w14:textId="77777777" w:rsidTr="009015F0">
        <w:trPr>
          <w:trHeight w:val="260"/>
          <w:jc w:val="center"/>
        </w:trPr>
        <w:tc>
          <w:tcPr>
            <w:tcW w:w="3423" w:type="dxa"/>
            <w:tcBorders>
              <w:top w:val="nil"/>
              <w:left w:val="nil"/>
              <w:bottom w:val="nil"/>
              <w:right w:val="nil"/>
            </w:tcBorders>
            <w:shd w:val="clear" w:color="auto" w:fill="auto"/>
          </w:tcPr>
          <w:p w14:paraId="344A58A0" w14:textId="77777777" w:rsidR="00D76F83" w:rsidRPr="00D76F83" w:rsidRDefault="00D76F83" w:rsidP="00D76F83">
            <w:pPr>
              <w:spacing w:before="0" w:after="0" w:line="360" w:lineRule="auto"/>
              <w:rPr>
                <w:color w:val="000000"/>
              </w:rPr>
            </w:pPr>
            <w:r w:rsidRPr="00D76F83">
              <w:rPr>
                <w:color w:val="000000"/>
              </w:rPr>
              <w:t>Desplazamientos/salidas de campo</w:t>
            </w:r>
          </w:p>
        </w:tc>
        <w:tc>
          <w:tcPr>
            <w:tcW w:w="4000" w:type="dxa"/>
            <w:tcBorders>
              <w:top w:val="nil"/>
              <w:left w:val="nil"/>
              <w:bottom w:val="nil"/>
              <w:right w:val="nil"/>
            </w:tcBorders>
            <w:shd w:val="clear" w:color="auto" w:fill="auto"/>
          </w:tcPr>
          <w:p w14:paraId="2336CAFE" w14:textId="77777777" w:rsidR="00D76F83" w:rsidRPr="00D76F83" w:rsidRDefault="00D76F83" w:rsidP="00D76F83">
            <w:pPr>
              <w:spacing w:before="0" w:after="0" w:line="360" w:lineRule="auto"/>
              <w:rPr>
                <w:color w:val="000000"/>
              </w:rPr>
            </w:pPr>
          </w:p>
        </w:tc>
      </w:tr>
      <w:tr w:rsidR="00D76F83" w:rsidRPr="00D76F83" w14:paraId="3856448E" w14:textId="77777777" w:rsidTr="009015F0">
        <w:trPr>
          <w:trHeight w:val="260"/>
          <w:jc w:val="center"/>
        </w:trPr>
        <w:tc>
          <w:tcPr>
            <w:tcW w:w="3423" w:type="dxa"/>
            <w:tcBorders>
              <w:top w:val="nil"/>
              <w:left w:val="nil"/>
              <w:bottom w:val="nil"/>
              <w:right w:val="nil"/>
            </w:tcBorders>
            <w:shd w:val="clear" w:color="auto" w:fill="auto"/>
          </w:tcPr>
          <w:p w14:paraId="5725AC3A" w14:textId="77777777" w:rsidR="00D76F83" w:rsidRPr="00D76F83" w:rsidRDefault="00D76F83" w:rsidP="00D76F83">
            <w:pPr>
              <w:spacing w:before="0" w:after="0" w:line="360" w:lineRule="auto"/>
              <w:rPr>
                <w:color w:val="000000"/>
              </w:rPr>
            </w:pPr>
            <w:r w:rsidRPr="00D76F83">
              <w:rPr>
                <w:color w:val="000000"/>
              </w:rPr>
              <w:t>Material de enseñanza</w:t>
            </w:r>
          </w:p>
        </w:tc>
        <w:tc>
          <w:tcPr>
            <w:tcW w:w="4000" w:type="dxa"/>
            <w:tcBorders>
              <w:top w:val="nil"/>
              <w:left w:val="nil"/>
              <w:bottom w:val="nil"/>
              <w:right w:val="nil"/>
            </w:tcBorders>
            <w:shd w:val="clear" w:color="auto" w:fill="auto"/>
          </w:tcPr>
          <w:p w14:paraId="5B4D1CC9" w14:textId="77777777" w:rsidR="00D76F83" w:rsidRPr="00D76F83" w:rsidRDefault="00D76F83" w:rsidP="00D76F83">
            <w:pPr>
              <w:spacing w:before="0" w:after="0" w:line="360" w:lineRule="auto"/>
              <w:rPr>
                <w:color w:val="000000"/>
              </w:rPr>
            </w:pPr>
          </w:p>
        </w:tc>
      </w:tr>
      <w:tr w:rsidR="00D76F83" w:rsidRPr="00D76F83" w14:paraId="611459AA" w14:textId="77777777" w:rsidTr="009015F0">
        <w:trPr>
          <w:trHeight w:val="260"/>
          <w:jc w:val="center"/>
        </w:trPr>
        <w:tc>
          <w:tcPr>
            <w:tcW w:w="3423" w:type="dxa"/>
            <w:tcBorders>
              <w:top w:val="nil"/>
              <w:left w:val="nil"/>
              <w:bottom w:val="nil"/>
              <w:right w:val="nil"/>
            </w:tcBorders>
            <w:shd w:val="clear" w:color="auto" w:fill="auto"/>
          </w:tcPr>
          <w:p w14:paraId="6090C6E3" w14:textId="77777777" w:rsidR="00D76F83" w:rsidRPr="00D76F83" w:rsidRDefault="00D76F83" w:rsidP="00D76F83">
            <w:pPr>
              <w:spacing w:before="0" w:after="0" w:line="360" w:lineRule="auto"/>
              <w:rPr>
                <w:color w:val="000000"/>
              </w:rPr>
            </w:pPr>
            <w:r w:rsidRPr="00D76F83">
              <w:rPr>
                <w:color w:val="000000"/>
              </w:rPr>
              <w:t>Capacitación</w:t>
            </w:r>
          </w:p>
        </w:tc>
        <w:tc>
          <w:tcPr>
            <w:tcW w:w="4000" w:type="dxa"/>
            <w:tcBorders>
              <w:top w:val="nil"/>
              <w:left w:val="nil"/>
              <w:bottom w:val="nil"/>
              <w:right w:val="nil"/>
            </w:tcBorders>
            <w:shd w:val="clear" w:color="auto" w:fill="auto"/>
          </w:tcPr>
          <w:p w14:paraId="2D2AE15C" w14:textId="77777777" w:rsidR="00D76F83" w:rsidRPr="00D76F83" w:rsidRDefault="00D76F83" w:rsidP="00D76F83">
            <w:pPr>
              <w:spacing w:before="0" w:after="0" w:line="360" w:lineRule="auto"/>
              <w:rPr>
                <w:color w:val="000000"/>
              </w:rPr>
            </w:pPr>
          </w:p>
        </w:tc>
      </w:tr>
      <w:tr w:rsidR="00D76F83" w:rsidRPr="00D76F83" w14:paraId="7FC4E310" w14:textId="77777777" w:rsidTr="009015F0">
        <w:trPr>
          <w:trHeight w:val="260"/>
          <w:jc w:val="center"/>
        </w:trPr>
        <w:tc>
          <w:tcPr>
            <w:tcW w:w="3423" w:type="dxa"/>
            <w:tcBorders>
              <w:top w:val="nil"/>
              <w:left w:val="nil"/>
              <w:bottom w:val="nil"/>
              <w:right w:val="nil"/>
            </w:tcBorders>
            <w:shd w:val="clear" w:color="auto" w:fill="auto"/>
          </w:tcPr>
          <w:p w14:paraId="64C0C764" w14:textId="77777777" w:rsidR="00D76F83" w:rsidRPr="00D76F83" w:rsidRDefault="00D76F83" w:rsidP="00D76F83">
            <w:pPr>
              <w:spacing w:before="0" w:after="0" w:line="360" w:lineRule="auto"/>
              <w:rPr>
                <w:color w:val="000000"/>
              </w:rPr>
            </w:pPr>
            <w:r w:rsidRPr="00D76F83">
              <w:rPr>
                <w:color w:val="000000"/>
              </w:rPr>
              <w:t>Publicaciones e impresos</w:t>
            </w:r>
          </w:p>
        </w:tc>
        <w:tc>
          <w:tcPr>
            <w:tcW w:w="4000" w:type="dxa"/>
            <w:tcBorders>
              <w:top w:val="nil"/>
              <w:left w:val="nil"/>
              <w:bottom w:val="nil"/>
              <w:right w:val="nil"/>
            </w:tcBorders>
            <w:shd w:val="clear" w:color="auto" w:fill="auto"/>
          </w:tcPr>
          <w:p w14:paraId="52AE321A" w14:textId="77777777" w:rsidR="00D76F83" w:rsidRPr="00D76F83" w:rsidRDefault="00D76F83" w:rsidP="00D76F83">
            <w:pPr>
              <w:spacing w:before="0" w:after="0" w:line="360" w:lineRule="auto"/>
              <w:rPr>
                <w:color w:val="000000"/>
              </w:rPr>
            </w:pPr>
          </w:p>
        </w:tc>
      </w:tr>
      <w:tr w:rsidR="00D76F83" w:rsidRPr="00D76F83" w14:paraId="4CB6B111" w14:textId="77777777" w:rsidTr="009015F0">
        <w:trPr>
          <w:trHeight w:val="260"/>
          <w:jc w:val="center"/>
        </w:trPr>
        <w:tc>
          <w:tcPr>
            <w:tcW w:w="3423" w:type="dxa"/>
            <w:tcBorders>
              <w:top w:val="nil"/>
              <w:left w:val="nil"/>
              <w:bottom w:val="nil"/>
              <w:right w:val="nil"/>
            </w:tcBorders>
            <w:shd w:val="clear" w:color="auto" w:fill="B1A0C7"/>
            <w:vAlign w:val="bottom"/>
          </w:tcPr>
          <w:p w14:paraId="3F47D1ED" w14:textId="77777777" w:rsidR="00D76F83" w:rsidRPr="00D76F83" w:rsidRDefault="00D76F83" w:rsidP="00D76F83">
            <w:pPr>
              <w:spacing w:before="0" w:after="0" w:line="360" w:lineRule="auto"/>
              <w:rPr>
                <w:color w:val="000000"/>
              </w:rPr>
            </w:pPr>
            <w:r w:rsidRPr="00D76F83">
              <w:rPr>
                <w:color w:val="000000"/>
              </w:rPr>
              <w:t>Total otros gastos</w:t>
            </w:r>
          </w:p>
        </w:tc>
        <w:tc>
          <w:tcPr>
            <w:tcW w:w="4000" w:type="dxa"/>
            <w:tcBorders>
              <w:top w:val="nil"/>
              <w:left w:val="nil"/>
              <w:bottom w:val="nil"/>
              <w:right w:val="nil"/>
            </w:tcBorders>
            <w:shd w:val="clear" w:color="auto" w:fill="B1A0C7"/>
          </w:tcPr>
          <w:p w14:paraId="414D4757" w14:textId="77777777" w:rsidR="00D76F83" w:rsidRPr="00D76F83" w:rsidRDefault="00D76F83" w:rsidP="00D76F83">
            <w:pPr>
              <w:spacing w:before="0" w:after="0" w:line="360" w:lineRule="auto"/>
              <w:rPr>
                <w:color w:val="000000"/>
              </w:rPr>
            </w:pPr>
            <w:r w:rsidRPr="00D76F83">
              <w:rPr>
                <w:color w:val="000000"/>
              </w:rPr>
              <w:t xml:space="preserve">                                                         80.000 </w:t>
            </w:r>
          </w:p>
        </w:tc>
      </w:tr>
      <w:tr w:rsidR="00D76F83" w:rsidRPr="00D76F83" w14:paraId="216CAAED" w14:textId="77777777" w:rsidTr="009015F0">
        <w:trPr>
          <w:trHeight w:val="260"/>
          <w:jc w:val="center"/>
        </w:trPr>
        <w:tc>
          <w:tcPr>
            <w:tcW w:w="3423" w:type="dxa"/>
            <w:tcBorders>
              <w:top w:val="nil"/>
              <w:left w:val="nil"/>
              <w:bottom w:val="nil"/>
              <w:right w:val="nil"/>
            </w:tcBorders>
            <w:shd w:val="clear" w:color="auto" w:fill="B1A0C7"/>
          </w:tcPr>
          <w:p w14:paraId="17B3B890" w14:textId="77777777" w:rsidR="00D76F83" w:rsidRPr="00D76F83" w:rsidRDefault="00D76F83" w:rsidP="00D76F83">
            <w:pPr>
              <w:spacing w:before="0" w:after="0" w:line="360" w:lineRule="auto"/>
              <w:rPr>
                <w:color w:val="000000"/>
              </w:rPr>
            </w:pPr>
            <w:r w:rsidRPr="00D76F83">
              <w:rPr>
                <w:color w:val="000000"/>
              </w:rPr>
              <w:t>SUBTOTAL</w:t>
            </w:r>
          </w:p>
        </w:tc>
        <w:tc>
          <w:tcPr>
            <w:tcW w:w="4000" w:type="dxa"/>
            <w:tcBorders>
              <w:top w:val="nil"/>
              <w:left w:val="nil"/>
              <w:bottom w:val="nil"/>
              <w:right w:val="nil"/>
            </w:tcBorders>
            <w:shd w:val="clear" w:color="auto" w:fill="B1A0C7"/>
          </w:tcPr>
          <w:p w14:paraId="64BC288E" w14:textId="77777777" w:rsidR="00D76F83" w:rsidRPr="00D76F83" w:rsidRDefault="00D76F83" w:rsidP="00D76F83">
            <w:pPr>
              <w:spacing w:before="0" w:after="0" w:line="360" w:lineRule="auto"/>
              <w:rPr>
                <w:color w:val="000000"/>
              </w:rPr>
            </w:pPr>
            <w:r w:rsidRPr="00D76F83">
              <w:rPr>
                <w:color w:val="000000"/>
              </w:rPr>
              <w:t xml:space="preserve">                                                  11.020.000 </w:t>
            </w:r>
          </w:p>
        </w:tc>
      </w:tr>
      <w:tr w:rsidR="00D76F83" w:rsidRPr="00D76F83" w14:paraId="6476F6C8" w14:textId="77777777" w:rsidTr="009015F0">
        <w:trPr>
          <w:trHeight w:val="260"/>
          <w:jc w:val="center"/>
        </w:trPr>
        <w:tc>
          <w:tcPr>
            <w:tcW w:w="3423" w:type="dxa"/>
            <w:tcBorders>
              <w:top w:val="nil"/>
              <w:left w:val="nil"/>
              <w:bottom w:val="single" w:sz="4" w:space="0" w:color="000000"/>
              <w:right w:val="nil"/>
            </w:tcBorders>
            <w:shd w:val="clear" w:color="auto" w:fill="963634"/>
          </w:tcPr>
          <w:p w14:paraId="60E609AE" w14:textId="77777777" w:rsidR="00D76F83" w:rsidRPr="00D76F83" w:rsidRDefault="00D76F83" w:rsidP="00D76F83">
            <w:pPr>
              <w:spacing w:before="0" w:after="0" w:line="360" w:lineRule="auto"/>
              <w:rPr>
                <w:color w:val="000000"/>
              </w:rPr>
            </w:pPr>
            <w:r w:rsidRPr="00D76F83">
              <w:rPr>
                <w:color w:val="000000"/>
              </w:rPr>
              <w:t>TOTAL GENERAL</w:t>
            </w:r>
          </w:p>
        </w:tc>
        <w:tc>
          <w:tcPr>
            <w:tcW w:w="4000" w:type="dxa"/>
            <w:tcBorders>
              <w:top w:val="nil"/>
              <w:left w:val="nil"/>
              <w:bottom w:val="single" w:sz="4" w:space="0" w:color="000000"/>
              <w:right w:val="nil"/>
            </w:tcBorders>
            <w:shd w:val="clear" w:color="auto" w:fill="963634"/>
          </w:tcPr>
          <w:p w14:paraId="740E5244" w14:textId="77777777" w:rsidR="00D76F83" w:rsidRPr="00D76F83" w:rsidRDefault="00D76F83" w:rsidP="00D76F83">
            <w:pPr>
              <w:spacing w:before="0" w:after="0" w:line="360" w:lineRule="auto"/>
              <w:rPr>
                <w:color w:val="000000"/>
              </w:rPr>
            </w:pPr>
            <w:r w:rsidRPr="00D76F83">
              <w:rPr>
                <w:color w:val="000000"/>
              </w:rPr>
              <w:t xml:space="preserve">                                                  11.020.000 </w:t>
            </w:r>
          </w:p>
        </w:tc>
      </w:tr>
    </w:tbl>
    <w:p w14:paraId="42E64F11" w14:textId="77777777" w:rsidR="00D76F83" w:rsidRPr="00D76F83" w:rsidRDefault="00D76F83" w:rsidP="00D76F83">
      <w:pPr>
        <w:widowControl w:val="0"/>
        <w:spacing w:before="0" w:after="0" w:line="360" w:lineRule="auto"/>
        <w:rPr>
          <w:rFonts w:eastAsia="Times New Roman" w:cs="Times New Roman"/>
          <w:color w:val="000000"/>
          <w:szCs w:val="24"/>
          <w:lang w:eastAsia="es-CO"/>
        </w:rPr>
      </w:pPr>
    </w:p>
    <w:p w14:paraId="1874150C" w14:textId="77777777" w:rsidR="00D76F83" w:rsidRPr="00D76F83" w:rsidRDefault="00D76F83" w:rsidP="00D76F83">
      <w:pPr>
        <w:keepNext/>
        <w:keepLines/>
        <w:widowControl w:val="0"/>
        <w:spacing w:before="40" w:after="0" w:line="360" w:lineRule="auto"/>
        <w:jc w:val="center"/>
        <w:outlineLvl w:val="1"/>
        <w:rPr>
          <w:rFonts w:eastAsia="Times New Roman" w:cs="Times New Roman"/>
          <w:b/>
          <w:color w:val="000000"/>
          <w:szCs w:val="26"/>
          <w:lang w:eastAsia="es-CO"/>
        </w:rPr>
      </w:pPr>
      <w:bookmarkStart w:id="6" w:name="_Toc168128581"/>
      <w:r w:rsidRPr="00D76F83">
        <w:rPr>
          <w:rFonts w:eastAsia="Times New Roman" w:cs="Times New Roman"/>
          <w:b/>
          <w:color w:val="000000"/>
          <w:szCs w:val="26"/>
          <w:lang w:eastAsia="es-CO"/>
        </w:rPr>
        <w:t>Anexo 6. Cronograma</w:t>
      </w:r>
      <w:bookmarkEnd w:id="6"/>
      <w:r w:rsidRPr="00D76F83">
        <w:rPr>
          <w:rFonts w:eastAsia="Times New Roman" w:cs="Times New Roman"/>
          <w:b/>
          <w:color w:val="000000"/>
          <w:szCs w:val="26"/>
          <w:lang w:eastAsia="es-CO"/>
        </w:rPr>
        <w:t xml:space="preserve"> </w:t>
      </w:r>
    </w:p>
    <w:p w14:paraId="23B07332" w14:textId="77777777" w:rsidR="00CC7456" w:rsidRDefault="00CC7456"/>
    <w:sectPr w:rsidR="00CC74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65972"/>
    <w:multiLevelType w:val="multilevel"/>
    <w:tmpl w:val="5A0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74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83"/>
    <w:rsid w:val="000A0E1A"/>
    <w:rsid w:val="00171E3A"/>
    <w:rsid w:val="00217BBC"/>
    <w:rsid w:val="002317AE"/>
    <w:rsid w:val="002D6A4A"/>
    <w:rsid w:val="002D733F"/>
    <w:rsid w:val="003E3937"/>
    <w:rsid w:val="00800266"/>
    <w:rsid w:val="009B4B7B"/>
    <w:rsid w:val="00A01F45"/>
    <w:rsid w:val="00C6158C"/>
    <w:rsid w:val="00CC7456"/>
    <w:rsid w:val="00D033DF"/>
    <w:rsid w:val="00D76F83"/>
    <w:rsid w:val="00F36C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D4E7"/>
  <w15:chartTrackingRefBased/>
  <w15:docId w15:val="{F26B2037-9F5B-4A79-9501-4D4112D9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7B"/>
    <w:pPr>
      <w:spacing w:before="240" w:after="240" w:line="240" w:lineRule="auto"/>
      <w:jc w:val="both"/>
    </w:pPr>
    <w:rPr>
      <w:rFonts w:ascii="Times New Roman" w:hAnsi="Times New Roman"/>
      <w:color w:val="000000" w:themeColor="text1"/>
      <w:kern w:val="0"/>
      <w:sz w:val="24"/>
      <w14:ligatures w14:val="none"/>
    </w:rPr>
  </w:style>
  <w:style w:type="paragraph" w:styleId="Ttulo1">
    <w:name w:val="heading 1"/>
    <w:basedOn w:val="Normal"/>
    <w:next w:val="Normal"/>
    <w:link w:val="Ttulo1Car"/>
    <w:uiPriority w:val="9"/>
    <w:qFormat/>
    <w:rsid w:val="00D76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6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6F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6F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76F8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76F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76F8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76F83"/>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76F8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apa">
    <w:name w:val="tabla apa"/>
    <w:basedOn w:val="Tablanormal"/>
    <w:uiPriority w:val="99"/>
    <w:rsid w:val="009B4B7B"/>
    <w:pPr>
      <w:spacing w:after="0" w:line="240" w:lineRule="auto"/>
    </w:pPr>
    <w:rPr>
      <w:rFonts w:ascii="Times New Roman" w:hAnsi="Times New Roman"/>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TABLAAPA0">
    <w:name w:val="TABLA APA"/>
    <w:basedOn w:val="Tablanormal"/>
    <w:uiPriority w:val="99"/>
    <w:rsid w:val="009B4B7B"/>
    <w:pPr>
      <w:spacing w:after="0" w:line="240" w:lineRule="auto"/>
      <w:jc w:val="center"/>
    </w:pPr>
    <w:rPr>
      <w:rFonts w:ascii="Times New Roman" w:hAnsi="Times New Roman"/>
      <w:sz w:val="24"/>
    </w:rPr>
    <w:tblPr>
      <w:tblBorders>
        <w:bottom w:val="single" w:sz="4" w:space="0" w:color="auto"/>
      </w:tblBorders>
    </w:tblPr>
    <w:tcPr>
      <w:vAlign w:val="center"/>
    </w:tcPr>
    <w:tblStylePr w:type="firstRow">
      <w:tblPr/>
      <w:tcPr>
        <w:tcBorders>
          <w:top w:val="single" w:sz="4" w:space="0" w:color="auto"/>
          <w:bottom w:val="single" w:sz="4" w:space="0" w:color="auto"/>
        </w:tcBorders>
        <w:shd w:val="clear" w:color="auto" w:fill="FFFFFF" w:themeFill="background1"/>
      </w:tcPr>
    </w:tblStylePr>
  </w:style>
  <w:style w:type="paragraph" w:styleId="Tabladeilustraciones">
    <w:name w:val="table of figures"/>
    <w:basedOn w:val="Normal"/>
    <w:next w:val="Normal"/>
    <w:uiPriority w:val="99"/>
    <w:unhideWhenUsed/>
    <w:qFormat/>
    <w:rsid w:val="009B4B7B"/>
    <w:pPr>
      <w:spacing w:after="0"/>
    </w:pPr>
  </w:style>
  <w:style w:type="table" w:styleId="Tablaconcuadrcula">
    <w:name w:val="Table Grid"/>
    <w:basedOn w:val="Tablanormal"/>
    <w:uiPriority w:val="39"/>
    <w:rsid w:val="009B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4B7B"/>
    <w:pPr>
      <w:ind w:left="720"/>
      <w:contextualSpacing/>
    </w:pPr>
  </w:style>
  <w:style w:type="character" w:customStyle="1" w:styleId="Ttulo1Car">
    <w:name w:val="Título 1 Car"/>
    <w:basedOn w:val="Fuentedeprrafopredeter"/>
    <w:link w:val="Ttulo1"/>
    <w:uiPriority w:val="9"/>
    <w:rsid w:val="00D76F83"/>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D76F83"/>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76F83"/>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76F83"/>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D76F83"/>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D76F83"/>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D76F83"/>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D76F83"/>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D76F83"/>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D76F83"/>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D76F8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D76F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6F83"/>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D76F8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76F83"/>
    <w:rPr>
      <w:rFonts w:ascii="Times New Roman" w:hAnsi="Times New Roman"/>
      <w:i/>
      <w:iCs/>
      <w:color w:val="404040" w:themeColor="text1" w:themeTint="BF"/>
      <w:kern w:val="0"/>
      <w:sz w:val="24"/>
      <w14:ligatures w14:val="none"/>
    </w:rPr>
  </w:style>
  <w:style w:type="character" w:styleId="nfasisintenso">
    <w:name w:val="Intense Emphasis"/>
    <w:basedOn w:val="Fuentedeprrafopredeter"/>
    <w:uiPriority w:val="21"/>
    <w:qFormat/>
    <w:rsid w:val="00D76F83"/>
    <w:rPr>
      <w:i/>
      <w:iCs/>
      <w:color w:val="0F4761" w:themeColor="accent1" w:themeShade="BF"/>
    </w:rPr>
  </w:style>
  <w:style w:type="paragraph" w:styleId="Citadestacada">
    <w:name w:val="Intense Quote"/>
    <w:basedOn w:val="Normal"/>
    <w:next w:val="Normal"/>
    <w:link w:val="CitadestacadaCar"/>
    <w:uiPriority w:val="30"/>
    <w:qFormat/>
    <w:rsid w:val="00D76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6F83"/>
    <w:rPr>
      <w:rFonts w:ascii="Times New Roman" w:hAnsi="Times New Roman"/>
      <w:i/>
      <w:iCs/>
      <w:color w:val="0F4761" w:themeColor="accent1" w:themeShade="BF"/>
      <w:kern w:val="0"/>
      <w:sz w:val="24"/>
      <w14:ligatures w14:val="none"/>
    </w:rPr>
  </w:style>
  <w:style w:type="character" w:styleId="Referenciaintensa">
    <w:name w:val="Intense Reference"/>
    <w:basedOn w:val="Fuentedeprrafopredeter"/>
    <w:uiPriority w:val="32"/>
    <w:qFormat/>
    <w:rsid w:val="00D76F83"/>
    <w:rPr>
      <w:b/>
      <w:bCs/>
      <w:smallCaps/>
      <w:color w:val="0F4761" w:themeColor="accent1" w:themeShade="BF"/>
      <w:spacing w:val="5"/>
    </w:rPr>
  </w:style>
  <w:style w:type="table" w:customStyle="1" w:styleId="1">
    <w:name w:val="1"/>
    <w:basedOn w:val="Tablanormal"/>
    <w:rsid w:val="00D76F83"/>
    <w:pPr>
      <w:widowControl w:val="0"/>
      <w:spacing w:after="0" w:line="360" w:lineRule="auto"/>
      <w:ind w:firstLine="709"/>
      <w:jc w:val="both"/>
    </w:pPr>
    <w:rPr>
      <w:rFonts w:ascii="Times New Roman" w:eastAsia="Times New Roman" w:hAnsi="Times New Roman" w:cs="Times New Roman"/>
      <w:kern w:val="0"/>
      <w:sz w:val="24"/>
      <w:szCs w:val="24"/>
      <w:lang w:eastAsia="es-CO"/>
      <w14:ligatures w14:val="none"/>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ilo.salazar2@udea.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1422</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SALAZAR PATI�O</dc:creator>
  <cp:keywords/>
  <dc:description/>
  <cp:lastModifiedBy>CAMILO SALAZAR PATIÑO</cp:lastModifiedBy>
  <cp:revision>1</cp:revision>
  <dcterms:created xsi:type="dcterms:W3CDTF">2024-06-22T17:19:00Z</dcterms:created>
  <dcterms:modified xsi:type="dcterms:W3CDTF">2024-06-22T17:52:00Z</dcterms:modified>
</cp:coreProperties>
</file>