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23B" w:rsidRPr="00FB237D" w:rsidRDefault="00B3423B" w:rsidP="00B3423B">
      <w:pPr>
        <w:jc w:val="center"/>
        <w:rPr>
          <w:rFonts w:ascii="Times New Roman" w:hAnsi="Times New Roman" w:cs="Times New Roman"/>
          <w:b/>
          <w:sz w:val="24"/>
          <w:szCs w:val="24"/>
        </w:rPr>
      </w:pPr>
      <w:r w:rsidRPr="00FB237D">
        <w:rPr>
          <w:rFonts w:ascii="Times New Roman" w:hAnsi="Times New Roman" w:cs="Times New Roman"/>
          <w:b/>
          <w:sz w:val="24"/>
          <w:szCs w:val="24"/>
        </w:rPr>
        <w:t>RESUMEN</w:t>
      </w:r>
    </w:p>
    <w:p w:rsidR="00B3423B" w:rsidRPr="00977DC4" w:rsidRDefault="00B3423B" w:rsidP="00B3423B">
      <w:pPr>
        <w:shd w:val="clear" w:color="auto" w:fill="FFFFFF"/>
        <w:spacing w:after="0" w:line="360" w:lineRule="auto"/>
        <w:ind w:left="284" w:firstLine="284"/>
        <w:rPr>
          <w:rFonts w:ascii="Times New Roman" w:eastAsia="Times New Roman" w:hAnsi="Times New Roman" w:cs="Times New Roman"/>
          <w:color w:val="222222"/>
          <w:sz w:val="24"/>
          <w:szCs w:val="24"/>
          <w:lang w:eastAsia="es-CO"/>
        </w:rPr>
      </w:pPr>
      <w:r w:rsidRPr="00977DC4">
        <w:rPr>
          <w:rFonts w:ascii="Times New Roman" w:eastAsia="Times New Roman" w:hAnsi="Times New Roman" w:cs="Times New Roman"/>
          <w:color w:val="222222"/>
          <w:sz w:val="24"/>
          <w:szCs w:val="24"/>
          <w:lang w:eastAsia="es-CO"/>
        </w:rPr>
        <w:t> </w:t>
      </w:r>
    </w:p>
    <w:p w:rsidR="00B3423B" w:rsidRPr="00977DC4" w:rsidRDefault="00B3423B" w:rsidP="00B3423B">
      <w:pPr>
        <w:spacing w:after="0" w:line="360" w:lineRule="auto"/>
        <w:ind w:firstLine="709"/>
        <w:rPr>
          <w:rFonts w:ascii="Times New Roman" w:hAnsi="Times New Roman" w:cs="Times New Roman"/>
          <w:sz w:val="24"/>
          <w:szCs w:val="24"/>
          <w:lang w:val="es-ES"/>
        </w:rPr>
      </w:pPr>
      <w:r w:rsidRPr="00977DC4">
        <w:rPr>
          <w:rFonts w:ascii="Times New Roman" w:hAnsi="Times New Roman" w:cs="Times New Roman"/>
          <w:sz w:val="24"/>
          <w:szCs w:val="24"/>
          <w:lang w:val="es-ES"/>
        </w:rPr>
        <w:t>Con esta investigación me propuse explorar la configuración de identidades en jóvenes en situación de desplazamiento de los grados 10° y 11° de la Institución Educativa Rodrigo Lara Bonilla. Diversos aportes de la Pedagogía Social y la Educación Popular constituyen, en el plano teórico-epistemológico, los referentes para esta investigación, considerando que ambas perspectivas tienen en común brindar herramientas para que los jóvenes y los docentes puedan proponer sus propias formas de leer el mundo sin desconocer la experiencia de los diferentes actores involucrados.</w:t>
      </w:r>
    </w:p>
    <w:p w:rsidR="00B3423B" w:rsidRPr="00977DC4" w:rsidRDefault="00B3423B" w:rsidP="00B3423B">
      <w:pPr>
        <w:spacing w:after="0" w:line="360" w:lineRule="auto"/>
        <w:ind w:left="284" w:firstLine="284"/>
        <w:jc w:val="both"/>
        <w:rPr>
          <w:rFonts w:ascii="Times New Roman" w:hAnsi="Times New Roman" w:cs="Times New Roman"/>
          <w:sz w:val="24"/>
          <w:szCs w:val="24"/>
          <w:lang w:val="es-ES"/>
        </w:rPr>
      </w:pPr>
      <w:r w:rsidRPr="00977DC4">
        <w:rPr>
          <w:rFonts w:ascii="Times New Roman" w:hAnsi="Times New Roman" w:cs="Times New Roman"/>
          <w:sz w:val="24"/>
          <w:szCs w:val="24"/>
          <w:lang w:val="es-ES"/>
        </w:rPr>
        <w:t> </w:t>
      </w:r>
    </w:p>
    <w:p w:rsidR="00B3423B" w:rsidRPr="00977DC4" w:rsidRDefault="00B3423B" w:rsidP="00B3423B">
      <w:pPr>
        <w:spacing w:after="0" w:line="360" w:lineRule="auto"/>
        <w:ind w:firstLine="709"/>
        <w:rPr>
          <w:rFonts w:ascii="Times New Roman" w:hAnsi="Times New Roman" w:cs="Times New Roman"/>
          <w:sz w:val="24"/>
          <w:szCs w:val="24"/>
          <w:lang w:val="es-ES"/>
        </w:rPr>
      </w:pPr>
      <w:r w:rsidRPr="00977DC4">
        <w:rPr>
          <w:rFonts w:ascii="Times New Roman" w:hAnsi="Times New Roman" w:cs="Times New Roman"/>
          <w:sz w:val="24"/>
          <w:szCs w:val="24"/>
          <w:lang w:val="es-ES"/>
        </w:rPr>
        <w:t>La estrategia metodológica se construyó desde un enfoque cualitativo y con un diseño que recurrió a elementos narrativos, pero de corte etnográfico. Los resultados de esta investigación pueden ser comprendidos en la lógica de la memoria, ya que se buscó que emergiera de manera constante la subjetividad de los jóvenes, en una invitación a hacernos y reconocernos con los otros. Se buscó igualmente una reflexión ética respecto a una problemática como el desplazamiento y cómo ella incide en los procesos identitarios; identidades que se transforman y reconstruyen mediante los aprendizajes que brinda el hacer parte de un nuevo grupo, así como tener sueños y anhelos por encontrar un lugar propio que permita mejorar las condiciones de la vida y resistir con la esperanza de superar las adversidades y las pocas oportunidades que ofrece el contexto.</w:t>
      </w:r>
    </w:p>
    <w:p w:rsidR="00B3423B" w:rsidRPr="00977DC4" w:rsidRDefault="00B3423B" w:rsidP="00B3423B">
      <w:pPr>
        <w:spacing w:after="0" w:line="360" w:lineRule="auto"/>
        <w:rPr>
          <w:rFonts w:ascii="Times New Roman" w:hAnsi="Times New Roman" w:cs="Times New Roman"/>
          <w:sz w:val="24"/>
          <w:szCs w:val="24"/>
          <w:lang w:val="es-ES"/>
        </w:rPr>
      </w:pPr>
    </w:p>
    <w:p w:rsidR="008013C2" w:rsidRDefault="00B3423B" w:rsidP="00B3423B">
      <w:pPr>
        <w:rPr>
          <w:rFonts w:ascii="Times New Roman" w:hAnsi="Times New Roman" w:cs="Times New Roman"/>
          <w:sz w:val="24"/>
          <w:szCs w:val="24"/>
          <w:lang w:val="es-ES"/>
        </w:rPr>
      </w:pPr>
      <w:r w:rsidRPr="00977DC4">
        <w:rPr>
          <w:rFonts w:ascii="Times New Roman" w:hAnsi="Times New Roman" w:cs="Times New Roman"/>
          <w:b/>
          <w:sz w:val="24"/>
          <w:szCs w:val="24"/>
          <w:lang w:val="es-ES"/>
        </w:rPr>
        <w:t>Palabras clave:</w:t>
      </w:r>
      <w:r w:rsidRPr="00977DC4">
        <w:rPr>
          <w:rFonts w:ascii="Times New Roman" w:hAnsi="Times New Roman" w:cs="Times New Roman"/>
          <w:sz w:val="24"/>
          <w:szCs w:val="24"/>
          <w:lang w:val="es-ES"/>
        </w:rPr>
        <w:t xml:space="preserve"> Desplazamiento, identidad, subjetividad, pedagogía social, educación popular</w:t>
      </w:r>
    </w:p>
    <w:p w:rsidR="0016414D" w:rsidRDefault="0016414D" w:rsidP="00B3423B"/>
    <w:p w:rsidR="0016414D" w:rsidRDefault="0016414D" w:rsidP="00B3423B"/>
    <w:p w:rsidR="0016414D" w:rsidRDefault="0016414D" w:rsidP="00B3423B"/>
    <w:p w:rsidR="0016414D" w:rsidRDefault="0016414D" w:rsidP="00B3423B"/>
    <w:p w:rsidR="0016414D" w:rsidRDefault="0016414D" w:rsidP="00B3423B"/>
    <w:p w:rsidR="0016414D" w:rsidRDefault="0016414D" w:rsidP="00B3423B"/>
    <w:p w:rsidR="0016414D" w:rsidRDefault="0016414D" w:rsidP="00B3423B"/>
    <w:p w:rsidR="0016414D" w:rsidRDefault="0016414D" w:rsidP="00B3423B"/>
    <w:p w:rsidR="0016414D" w:rsidRDefault="0016414D" w:rsidP="00B3423B"/>
    <w:sdt>
      <w:sdtPr>
        <w:rPr>
          <w:rFonts w:ascii="Times New Roman" w:eastAsiaTheme="minorHAnsi" w:hAnsi="Times New Roman" w:cs="Times New Roman"/>
          <w:color w:val="auto"/>
          <w:sz w:val="24"/>
          <w:szCs w:val="24"/>
          <w:lang w:val="es-ES" w:eastAsia="en-US"/>
        </w:rPr>
        <w:id w:val="-1411997876"/>
        <w:docPartObj>
          <w:docPartGallery w:val="Table of Contents"/>
          <w:docPartUnique/>
        </w:docPartObj>
      </w:sdtPr>
      <w:sdtEndPr>
        <w:rPr>
          <w:b/>
          <w:bCs/>
        </w:rPr>
      </w:sdtEndPr>
      <w:sdtContent>
        <w:p w:rsidR="0016414D" w:rsidRPr="00FB237D" w:rsidRDefault="0016414D" w:rsidP="0016414D">
          <w:pPr>
            <w:pStyle w:val="TtuloTDC"/>
            <w:rPr>
              <w:rFonts w:ascii="Times New Roman" w:hAnsi="Times New Roman" w:cs="Times New Roman"/>
              <w:b/>
              <w:color w:val="auto"/>
              <w:sz w:val="24"/>
              <w:szCs w:val="24"/>
            </w:rPr>
          </w:pPr>
          <w:r w:rsidRPr="00FB237D">
            <w:rPr>
              <w:rFonts w:ascii="Times New Roman" w:hAnsi="Times New Roman" w:cs="Times New Roman"/>
              <w:b/>
              <w:color w:val="auto"/>
              <w:sz w:val="24"/>
              <w:szCs w:val="24"/>
              <w:lang w:val="es-ES"/>
            </w:rPr>
            <w:t>Tabla de Contenido</w:t>
          </w:r>
        </w:p>
        <w:p w:rsidR="0016414D" w:rsidRPr="00FB237D" w:rsidRDefault="0016414D" w:rsidP="0016414D">
          <w:pPr>
            <w:pStyle w:val="TDC1"/>
            <w:tabs>
              <w:tab w:val="right" w:leader="dot" w:pos="9350"/>
            </w:tabs>
            <w:spacing w:line="360" w:lineRule="auto"/>
            <w:rPr>
              <w:rFonts w:ascii="Times New Roman" w:eastAsiaTheme="minorEastAsia" w:hAnsi="Times New Roman" w:cs="Times New Roman"/>
              <w:noProof/>
              <w:sz w:val="24"/>
              <w:szCs w:val="24"/>
              <w:lang w:eastAsia="es-CO"/>
            </w:rPr>
          </w:pPr>
          <w:r w:rsidRPr="00FB237D">
            <w:rPr>
              <w:rFonts w:ascii="Times New Roman" w:hAnsi="Times New Roman" w:cs="Times New Roman"/>
              <w:b/>
              <w:bCs/>
              <w:sz w:val="24"/>
              <w:szCs w:val="24"/>
              <w:lang w:val="es-ES"/>
            </w:rPr>
            <w:fldChar w:fldCharType="begin"/>
          </w:r>
          <w:r w:rsidRPr="00FB237D">
            <w:rPr>
              <w:rFonts w:ascii="Times New Roman" w:hAnsi="Times New Roman" w:cs="Times New Roman"/>
              <w:b/>
              <w:bCs/>
              <w:sz w:val="24"/>
              <w:szCs w:val="24"/>
              <w:lang w:val="es-ES"/>
            </w:rPr>
            <w:instrText xml:space="preserve"> TOC \o "1-3" \h \z \u </w:instrText>
          </w:r>
          <w:r w:rsidRPr="00FB237D">
            <w:rPr>
              <w:rFonts w:ascii="Times New Roman" w:hAnsi="Times New Roman" w:cs="Times New Roman"/>
              <w:b/>
              <w:bCs/>
              <w:sz w:val="24"/>
              <w:szCs w:val="24"/>
              <w:lang w:val="es-ES"/>
            </w:rPr>
            <w:fldChar w:fldCharType="separate"/>
          </w:r>
          <w:hyperlink w:anchor="_Toc46939065" w:history="1">
            <w:r w:rsidRPr="00FB237D">
              <w:rPr>
                <w:rStyle w:val="Hipervnculo"/>
                <w:rFonts w:ascii="Times New Roman" w:hAnsi="Times New Roman" w:cs="Times New Roman"/>
                <w:noProof/>
                <w:sz w:val="24"/>
                <w:szCs w:val="24"/>
                <w:lang w:val="es-ES"/>
              </w:rPr>
              <w:t>INTRODUCCIÓN</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_Toc46939065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1</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1"/>
            <w:tabs>
              <w:tab w:val="right" w:leader="dot" w:pos="9350"/>
            </w:tabs>
            <w:spacing w:line="360" w:lineRule="auto"/>
            <w:rPr>
              <w:rFonts w:ascii="Times New Roman" w:eastAsiaTheme="minorEastAsia" w:hAnsi="Times New Roman" w:cs="Times New Roman"/>
              <w:noProof/>
              <w:sz w:val="24"/>
              <w:szCs w:val="24"/>
              <w:lang w:eastAsia="es-CO"/>
            </w:rPr>
          </w:pPr>
          <w:hyperlink w:anchor="_Toc46939066" w:history="1">
            <w:r w:rsidRPr="00FB237D">
              <w:rPr>
                <w:rStyle w:val="Hipervnculo"/>
                <w:rFonts w:ascii="Times New Roman" w:hAnsi="Times New Roman" w:cs="Times New Roman"/>
                <w:noProof/>
                <w:sz w:val="24"/>
                <w:szCs w:val="24"/>
                <w:lang w:val="es-ES"/>
              </w:rPr>
              <w:t>2. PLANTEAMIENTO DEL PROBLEMA.</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_Toc46939066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6</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2"/>
            <w:tabs>
              <w:tab w:val="right" w:leader="dot" w:pos="9350"/>
            </w:tabs>
            <w:spacing w:line="360" w:lineRule="auto"/>
            <w:rPr>
              <w:rFonts w:ascii="Times New Roman" w:eastAsiaTheme="minorEastAsia" w:hAnsi="Times New Roman" w:cs="Times New Roman"/>
              <w:noProof/>
              <w:sz w:val="24"/>
              <w:szCs w:val="24"/>
              <w:lang w:eastAsia="es-CO"/>
            </w:rPr>
          </w:pPr>
          <w:hyperlink w:anchor="_Toc46939067" w:history="1">
            <w:r w:rsidRPr="00FB237D">
              <w:rPr>
                <w:rStyle w:val="Hipervnculo"/>
                <w:rFonts w:ascii="Times New Roman" w:hAnsi="Times New Roman" w:cs="Times New Roman"/>
                <w:noProof/>
                <w:sz w:val="24"/>
                <w:szCs w:val="24"/>
                <w:lang w:val="es-ES"/>
              </w:rPr>
              <w:t>2.1 Pregunta y objetivos de la investigación</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_Toc46939067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8</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1"/>
            <w:tabs>
              <w:tab w:val="right" w:leader="dot" w:pos="9350"/>
            </w:tabs>
            <w:spacing w:line="360" w:lineRule="auto"/>
            <w:rPr>
              <w:rFonts w:ascii="Times New Roman" w:eastAsiaTheme="minorEastAsia" w:hAnsi="Times New Roman" w:cs="Times New Roman"/>
              <w:noProof/>
              <w:sz w:val="24"/>
              <w:szCs w:val="24"/>
              <w:lang w:eastAsia="es-CO"/>
            </w:rPr>
          </w:pPr>
          <w:hyperlink w:anchor="_Toc46939068" w:history="1">
            <w:r w:rsidRPr="00FB237D">
              <w:rPr>
                <w:rStyle w:val="Hipervnculo"/>
                <w:rFonts w:ascii="Times New Roman" w:hAnsi="Times New Roman" w:cs="Times New Roman"/>
                <w:noProof/>
                <w:sz w:val="24"/>
                <w:szCs w:val="24"/>
                <w:lang w:val="es-ES"/>
              </w:rPr>
              <w:t>3. REFERENTES CONCEPTUALES Y TEÓRICOS</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_Toc46939068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9</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2"/>
            <w:tabs>
              <w:tab w:val="right" w:leader="dot" w:pos="9350"/>
            </w:tabs>
            <w:spacing w:line="360" w:lineRule="auto"/>
            <w:rPr>
              <w:rFonts w:ascii="Times New Roman" w:eastAsiaTheme="minorEastAsia" w:hAnsi="Times New Roman" w:cs="Times New Roman"/>
              <w:noProof/>
              <w:sz w:val="24"/>
              <w:szCs w:val="24"/>
              <w:lang w:eastAsia="es-CO"/>
            </w:rPr>
          </w:pPr>
          <w:hyperlink w:anchor="_Toc46939069" w:history="1">
            <w:r w:rsidRPr="00FB237D">
              <w:rPr>
                <w:rStyle w:val="Hipervnculo"/>
                <w:rFonts w:ascii="Times New Roman" w:hAnsi="Times New Roman" w:cs="Times New Roman"/>
                <w:noProof/>
                <w:sz w:val="24"/>
                <w:szCs w:val="24"/>
                <w:lang w:val="es-ES"/>
              </w:rPr>
              <w:t>3.1 Antecedentes y conceptualización</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_Toc46939069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9</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2"/>
            <w:tabs>
              <w:tab w:val="right" w:leader="dot" w:pos="9350"/>
            </w:tabs>
            <w:spacing w:line="360" w:lineRule="auto"/>
            <w:rPr>
              <w:rFonts w:ascii="Times New Roman" w:eastAsiaTheme="minorEastAsia" w:hAnsi="Times New Roman" w:cs="Times New Roman"/>
              <w:noProof/>
              <w:sz w:val="24"/>
              <w:szCs w:val="24"/>
              <w:lang w:eastAsia="es-CO"/>
            </w:rPr>
          </w:pPr>
          <w:hyperlink w:anchor="_Toc46939070" w:history="1">
            <w:r w:rsidRPr="00FB237D">
              <w:rPr>
                <w:rStyle w:val="Hipervnculo"/>
                <w:rFonts w:ascii="Times New Roman" w:hAnsi="Times New Roman" w:cs="Times New Roman"/>
                <w:noProof/>
                <w:sz w:val="24"/>
                <w:szCs w:val="24"/>
                <w:lang w:val="es-ES"/>
              </w:rPr>
              <w:t>3.2 Referentes conceptuales</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_Toc46939070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18</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1"/>
            <w:tabs>
              <w:tab w:val="right" w:leader="dot" w:pos="9350"/>
            </w:tabs>
            <w:spacing w:line="360" w:lineRule="auto"/>
            <w:rPr>
              <w:rFonts w:ascii="Times New Roman" w:eastAsiaTheme="minorEastAsia" w:hAnsi="Times New Roman" w:cs="Times New Roman"/>
              <w:noProof/>
              <w:sz w:val="24"/>
              <w:szCs w:val="24"/>
              <w:lang w:eastAsia="es-CO"/>
            </w:rPr>
          </w:pPr>
          <w:hyperlink w:anchor="_Toc46939071" w:history="1">
            <w:r w:rsidRPr="00FB237D">
              <w:rPr>
                <w:rStyle w:val="Hipervnculo"/>
                <w:rFonts w:ascii="Times New Roman" w:hAnsi="Times New Roman" w:cs="Times New Roman"/>
                <w:noProof/>
                <w:sz w:val="24"/>
                <w:szCs w:val="24"/>
              </w:rPr>
              <w:t>4.  DISEÑO METODOLÓGICO</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_Toc46939071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30</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2"/>
            <w:tabs>
              <w:tab w:val="right" w:leader="dot" w:pos="9350"/>
            </w:tabs>
            <w:spacing w:line="360" w:lineRule="auto"/>
            <w:rPr>
              <w:rFonts w:ascii="Times New Roman" w:eastAsiaTheme="minorEastAsia" w:hAnsi="Times New Roman" w:cs="Times New Roman"/>
              <w:noProof/>
              <w:sz w:val="24"/>
              <w:szCs w:val="24"/>
              <w:lang w:eastAsia="es-CO"/>
            </w:rPr>
          </w:pPr>
          <w:hyperlink w:anchor="_Toc46939072" w:history="1">
            <w:r w:rsidRPr="00FB237D">
              <w:rPr>
                <w:rStyle w:val="Hipervnculo"/>
                <w:rFonts w:ascii="Times New Roman" w:hAnsi="Times New Roman" w:cs="Times New Roman"/>
                <w:noProof/>
                <w:sz w:val="24"/>
                <w:szCs w:val="24"/>
              </w:rPr>
              <w:t>4.1. Enfoque de la investigación</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_Toc46939072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30</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2"/>
            <w:tabs>
              <w:tab w:val="right" w:leader="dot" w:pos="9350"/>
            </w:tabs>
            <w:spacing w:line="360" w:lineRule="auto"/>
            <w:rPr>
              <w:rFonts w:ascii="Times New Roman" w:eastAsiaTheme="minorEastAsia" w:hAnsi="Times New Roman" w:cs="Times New Roman"/>
              <w:noProof/>
              <w:sz w:val="24"/>
              <w:szCs w:val="24"/>
              <w:lang w:eastAsia="es-CO"/>
            </w:rPr>
          </w:pPr>
          <w:hyperlink w:anchor="_Toc46939073" w:history="1">
            <w:r w:rsidRPr="00FB237D">
              <w:rPr>
                <w:rStyle w:val="Hipervnculo"/>
                <w:rFonts w:ascii="Times New Roman" w:hAnsi="Times New Roman" w:cs="Times New Roman"/>
                <w:noProof/>
                <w:sz w:val="24"/>
                <w:szCs w:val="24"/>
              </w:rPr>
              <w:t>4.2. Método</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_Toc46939073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31</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2"/>
            <w:tabs>
              <w:tab w:val="right" w:leader="dot" w:pos="9350"/>
            </w:tabs>
            <w:spacing w:line="360" w:lineRule="auto"/>
            <w:rPr>
              <w:rFonts w:ascii="Times New Roman" w:eastAsiaTheme="minorEastAsia" w:hAnsi="Times New Roman" w:cs="Times New Roman"/>
              <w:noProof/>
              <w:sz w:val="24"/>
              <w:szCs w:val="24"/>
              <w:lang w:eastAsia="es-CO"/>
            </w:rPr>
          </w:pPr>
          <w:hyperlink w:anchor="_Toc46939074" w:history="1">
            <w:r w:rsidRPr="00FB237D">
              <w:rPr>
                <w:rStyle w:val="Hipervnculo"/>
                <w:rFonts w:ascii="Times New Roman" w:hAnsi="Times New Roman" w:cs="Times New Roman"/>
                <w:noProof/>
                <w:sz w:val="24"/>
                <w:szCs w:val="24"/>
              </w:rPr>
              <w:t>4.3. Técnicas e instrumentos</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_Toc46939074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36</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3"/>
            <w:tabs>
              <w:tab w:val="right" w:leader="dot" w:pos="9350"/>
            </w:tabs>
            <w:spacing w:line="360" w:lineRule="auto"/>
            <w:rPr>
              <w:rFonts w:ascii="Times New Roman" w:eastAsiaTheme="minorEastAsia" w:hAnsi="Times New Roman" w:cs="Times New Roman"/>
              <w:noProof/>
              <w:sz w:val="24"/>
              <w:szCs w:val="24"/>
              <w:lang w:eastAsia="es-CO"/>
            </w:rPr>
          </w:pPr>
          <w:hyperlink w:anchor="_Toc46939075" w:history="1">
            <w:r w:rsidRPr="00FB237D">
              <w:rPr>
                <w:rStyle w:val="Hipervnculo"/>
                <w:rFonts w:ascii="Times New Roman" w:hAnsi="Times New Roman" w:cs="Times New Roman"/>
                <w:noProof/>
                <w:sz w:val="24"/>
                <w:szCs w:val="24"/>
              </w:rPr>
              <w:t>4.3.1 Observación participante</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_Toc46939075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37</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3"/>
            <w:tabs>
              <w:tab w:val="right" w:leader="dot" w:pos="9350"/>
            </w:tabs>
            <w:spacing w:line="360" w:lineRule="auto"/>
            <w:rPr>
              <w:rFonts w:ascii="Times New Roman" w:eastAsiaTheme="minorEastAsia" w:hAnsi="Times New Roman" w:cs="Times New Roman"/>
              <w:noProof/>
              <w:sz w:val="24"/>
              <w:szCs w:val="24"/>
              <w:lang w:eastAsia="es-CO"/>
            </w:rPr>
          </w:pPr>
          <w:hyperlink w:anchor="_Toc46939076" w:history="1">
            <w:r w:rsidRPr="00FB237D">
              <w:rPr>
                <w:rStyle w:val="Hipervnculo"/>
                <w:rFonts w:ascii="Times New Roman" w:hAnsi="Times New Roman" w:cs="Times New Roman"/>
                <w:noProof/>
                <w:sz w:val="24"/>
                <w:szCs w:val="24"/>
              </w:rPr>
              <w:t>4.3.2 Cartografía corporal</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_Toc46939076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38</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3"/>
            <w:tabs>
              <w:tab w:val="right" w:leader="dot" w:pos="9350"/>
            </w:tabs>
            <w:spacing w:line="360" w:lineRule="auto"/>
            <w:rPr>
              <w:rFonts w:ascii="Times New Roman" w:eastAsiaTheme="minorEastAsia" w:hAnsi="Times New Roman" w:cs="Times New Roman"/>
              <w:noProof/>
              <w:sz w:val="24"/>
              <w:szCs w:val="24"/>
              <w:lang w:eastAsia="es-CO"/>
            </w:rPr>
          </w:pPr>
          <w:hyperlink w:anchor="_Toc46939077" w:history="1">
            <w:r w:rsidRPr="00FB237D">
              <w:rPr>
                <w:rStyle w:val="Hipervnculo"/>
                <w:rFonts w:ascii="Times New Roman" w:hAnsi="Times New Roman" w:cs="Times New Roman"/>
                <w:noProof/>
                <w:sz w:val="24"/>
                <w:szCs w:val="24"/>
              </w:rPr>
              <w:t>4.3.3 Mural de los sueños</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_Toc46939077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38</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3"/>
            <w:tabs>
              <w:tab w:val="right" w:leader="dot" w:pos="9350"/>
            </w:tabs>
            <w:spacing w:line="360" w:lineRule="auto"/>
            <w:rPr>
              <w:rFonts w:ascii="Times New Roman" w:eastAsiaTheme="minorEastAsia" w:hAnsi="Times New Roman" w:cs="Times New Roman"/>
              <w:noProof/>
              <w:sz w:val="24"/>
              <w:szCs w:val="24"/>
              <w:lang w:eastAsia="es-CO"/>
            </w:rPr>
          </w:pPr>
          <w:hyperlink w:anchor="_Toc46939078" w:history="1">
            <w:r w:rsidRPr="00FB237D">
              <w:rPr>
                <w:rStyle w:val="Hipervnculo"/>
                <w:rFonts w:ascii="Times New Roman" w:hAnsi="Times New Roman" w:cs="Times New Roman"/>
                <w:noProof/>
                <w:sz w:val="24"/>
                <w:szCs w:val="24"/>
              </w:rPr>
              <w:t>4.3.4. Entrevistas semiestructuradas</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_Toc46939078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39</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3"/>
            <w:tabs>
              <w:tab w:val="right" w:leader="dot" w:pos="9350"/>
            </w:tabs>
            <w:spacing w:line="360" w:lineRule="auto"/>
            <w:rPr>
              <w:rFonts w:ascii="Times New Roman" w:eastAsiaTheme="minorEastAsia" w:hAnsi="Times New Roman" w:cs="Times New Roman"/>
              <w:noProof/>
              <w:sz w:val="24"/>
              <w:szCs w:val="24"/>
              <w:lang w:eastAsia="es-CO"/>
            </w:rPr>
          </w:pPr>
          <w:hyperlink w:anchor="_Toc46939079" w:history="1">
            <w:r w:rsidRPr="00FB237D">
              <w:rPr>
                <w:rStyle w:val="Hipervnculo"/>
                <w:rFonts w:ascii="Times New Roman" w:hAnsi="Times New Roman" w:cs="Times New Roman"/>
                <w:noProof/>
                <w:sz w:val="24"/>
                <w:szCs w:val="24"/>
              </w:rPr>
              <w:t>4.3.5. Grupo de discusión</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_Toc46939079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39</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2"/>
            <w:tabs>
              <w:tab w:val="right" w:leader="dot" w:pos="9350"/>
            </w:tabs>
            <w:spacing w:line="360" w:lineRule="auto"/>
            <w:rPr>
              <w:rFonts w:ascii="Times New Roman" w:eastAsiaTheme="minorEastAsia" w:hAnsi="Times New Roman" w:cs="Times New Roman"/>
              <w:noProof/>
              <w:sz w:val="24"/>
              <w:szCs w:val="24"/>
              <w:lang w:eastAsia="es-CO"/>
            </w:rPr>
          </w:pPr>
          <w:hyperlink w:anchor="_Toc46939080" w:history="1">
            <w:r w:rsidRPr="00FB237D">
              <w:rPr>
                <w:rStyle w:val="Hipervnculo"/>
                <w:rFonts w:ascii="Times New Roman" w:hAnsi="Times New Roman" w:cs="Times New Roman"/>
                <w:noProof/>
                <w:sz w:val="24"/>
                <w:szCs w:val="24"/>
              </w:rPr>
              <w:t>4.4 Presupuestos éticos</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_Toc46939080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40</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1"/>
            <w:tabs>
              <w:tab w:val="right" w:leader="dot" w:pos="9350"/>
            </w:tabs>
            <w:spacing w:line="360" w:lineRule="auto"/>
            <w:rPr>
              <w:rFonts w:ascii="Times New Roman" w:eastAsiaTheme="minorEastAsia" w:hAnsi="Times New Roman" w:cs="Times New Roman"/>
              <w:noProof/>
              <w:sz w:val="24"/>
              <w:szCs w:val="24"/>
              <w:lang w:eastAsia="es-CO"/>
            </w:rPr>
          </w:pPr>
          <w:hyperlink w:anchor="_Toc46939081" w:history="1">
            <w:r w:rsidRPr="00FB237D">
              <w:rPr>
                <w:rStyle w:val="Hipervnculo"/>
                <w:rFonts w:ascii="Times New Roman" w:hAnsi="Times New Roman" w:cs="Times New Roman"/>
                <w:noProof/>
                <w:sz w:val="24"/>
                <w:szCs w:val="24"/>
              </w:rPr>
              <w:t>5. ANÁLISIS DE RESULTADOS</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_Toc46939081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41</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2"/>
            <w:tabs>
              <w:tab w:val="right" w:leader="dot" w:pos="9350"/>
            </w:tabs>
            <w:spacing w:line="360" w:lineRule="auto"/>
            <w:rPr>
              <w:rFonts w:ascii="Times New Roman" w:eastAsiaTheme="minorEastAsia" w:hAnsi="Times New Roman" w:cs="Times New Roman"/>
              <w:noProof/>
              <w:sz w:val="24"/>
              <w:szCs w:val="24"/>
              <w:lang w:eastAsia="es-CO"/>
            </w:rPr>
          </w:pPr>
          <w:hyperlink w:anchor="_Toc46939082" w:history="1">
            <w:r w:rsidRPr="00FB237D">
              <w:rPr>
                <w:rStyle w:val="Hipervnculo"/>
                <w:rFonts w:ascii="Times New Roman" w:hAnsi="Times New Roman" w:cs="Times New Roman"/>
                <w:noProof/>
                <w:sz w:val="24"/>
                <w:szCs w:val="24"/>
              </w:rPr>
              <w:t>5. 1 La institución educativa como espacio de acogida: una oportunidad para la pedagogía social y la educación popular en la escuela.</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_Toc46939082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41</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3"/>
            <w:tabs>
              <w:tab w:val="right" w:leader="dot" w:pos="9350"/>
            </w:tabs>
            <w:spacing w:line="360" w:lineRule="auto"/>
            <w:rPr>
              <w:rFonts w:ascii="Times New Roman" w:eastAsiaTheme="minorEastAsia" w:hAnsi="Times New Roman" w:cs="Times New Roman"/>
              <w:noProof/>
              <w:sz w:val="24"/>
              <w:szCs w:val="24"/>
              <w:lang w:eastAsia="es-CO"/>
            </w:rPr>
          </w:pPr>
          <w:hyperlink w:anchor="_Toc46939083" w:history="1">
            <w:r w:rsidRPr="00FB237D">
              <w:rPr>
                <w:rStyle w:val="Hipervnculo"/>
                <w:rFonts w:ascii="Times New Roman" w:hAnsi="Times New Roman" w:cs="Times New Roman"/>
                <w:noProof/>
                <w:sz w:val="24"/>
                <w:szCs w:val="24"/>
              </w:rPr>
              <w:t>5.1.1 El joven Camilo</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_Toc46939083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48</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3"/>
            <w:tabs>
              <w:tab w:val="right" w:leader="dot" w:pos="9350"/>
            </w:tabs>
            <w:spacing w:line="360" w:lineRule="auto"/>
            <w:rPr>
              <w:rFonts w:ascii="Times New Roman" w:eastAsiaTheme="minorEastAsia" w:hAnsi="Times New Roman" w:cs="Times New Roman"/>
              <w:noProof/>
              <w:sz w:val="24"/>
              <w:szCs w:val="24"/>
              <w:lang w:eastAsia="es-CO"/>
            </w:rPr>
          </w:pPr>
          <w:hyperlink w:anchor="_Toc46939084" w:history="1">
            <w:r w:rsidRPr="00FB237D">
              <w:rPr>
                <w:rStyle w:val="Hipervnculo"/>
                <w:rFonts w:ascii="Times New Roman" w:hAnsi="Times New Roman" w:cs="Times New Roman"/>
                <w:noProof/>
                <w:sz w:val="24"/>
                <w:szCs w:val="24"/>
              </w:rPr>
              <w:t>5.1.2 La joven Luisa</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_Toc46939084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53</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3"/>
            <w:tabs>
              <w:tab w:val="right" w:leader="dot" w:pos="9350"/>
            </w:tabs>
            <w:spacing w:line="360" w:lineRule="auto"/>
            <w:rPr>
              <w:rFonts w:ascii="Times New Roman" w:eastAsiaTheme="minorEastAsia" w:hAnsi="Times New Roman" w:cs="Times New Roman"/>
              <w:noProof/>
              <w:sz w:val="24"/>
              <w:szCs w:val="24"/>
              <w:lang w:eastAsia="es-CO"/>
            </w:rPr>
          </w:pPr>
          <w:hyperlink w:anchor="_Toc46939085" w:history="1">
            <w:r w:rsidRPr="00FB237D">
              <w:rPr>
                <w:rStyle w:val="Hipervnculo"/>
                <w:rFonts w:ascii="Times New Roman" w:hAnsi="Times New Roman" w:cs="Times New Roman"/>
                <w:noProof/>
                <w:sz w:val="24"/>
                <w:szCs w:val="24"/>
              </w:rPr>
              <w:t>5.1.3 El joven Esteban</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_Toc46939085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56</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1"/>
            <w:tabs>
              <w:tab w:val="right" w:leader="dot" w:pos="9350"/>
            </w:tabs>
            <w:spacing w:line="360" w:lineRule="auto"/>
            <w:rPr>
              <w:rFonts w:ascii="Times New Roman" w:eastAsiaTheme="minorEastAsia" w:hAnsi="Times New Roman" w:cs="Times New Roman"/>
              <w:noProof/>
              <w:sz w:val="24"/>
              <w:szCs w:val="24"/>
              <w:lang w:eastAsia="es-CO"/>
            </w:rPr>
          </w:pPr>
          <w:hyperlink w:anchor="_Toc46939086" w:history="1">
            <w:r w:rsidRPr="00FB237D">
              <w:rPr>
                <w:rStyle w:val="Hipervnculo"/>
                <w:rFonts w:ascii="Times New Roman" w:hAnsi="Times New Roman" w:cs="Times New Roman"/>
                <w:noProof/>
                <w:sz w:val="24"/>
                <w:szCs w:val="24"/>
              </w:rPr>
              <w:t>6. UN PUNTO DE LLEGADA... UN PUNTO DE PARTIDA</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_Toc46939086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59</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2"/>
            <w:tabs>
              <w:tab w:val="right" w:leader="dot" w:pos="9350"/>
            </w:tabs>
            <w:spacing w:line="360" w:lineRule="auto"/>
            <w:rPr>
              <w:rFonts w:ascii="Times New Roman" w:eastAsiaTheme="minorEastAsia" w:hAnsi="Times New Roman" w:cs="Times New Roman"/>
              <w:noProof/>
              <w:sz w:val="24"/>
              <w:szCs w:val="24"/>
              <w:lang w:eastAsia="es-CO"/>
            </w:rPr>
          </w:pPr>
          <w:hyperlink w:anchor="_Toc46939087" w:history="1">
            <w:r w:rsidRPr="00FB237D">
              <w:rPr>
                <w:rStyle w:val="Hipervnculo"/>
                <w:rFonts w:ascii="Times New Roman" w:hAnsi="Times New Roman" w:cs="Times New Roman"/>
                <w:noProof/>
                <w:sz w:val="24"/>
                <w:szCs w:val="24"/>
              </w:rPr>
              <w:t>6.1 La subjetividad y la intersubjetividad en la configuración de identidades en los jóvenes en situación de desplazamiento de la IERLB</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_Toc46939087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60</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2"/>
            <w:tabs>
              <w:tab w:val="right" w:leader="dot" w:pos="9350"/>
            </w:tabs>
            <w:spacing w:line="360" w:lineRule="auto"/>
            <w:rPr>
              <w:rFonts w:ascii="Times New Roman" w:eastAsiaTheme="minorEastAsia" w:hAnsi="Times New Roman" w:cs="Times New Roman"/>
              <w:noProof/>
              <w:sz w:val="24"/>
              <w:szCs w:val="24"/>
              <w:lang w:eastAsia="es-CO"/>
            </w:rPr>
          </w:pPr>
          <w:hyperlink w:anchor="_Toc46939088" w:history="1">
            <w:r w:rsidRPr="00FB237D">
              <w:rPr>
                <w:rStyle w:val="Hipervnculo"/>
                <w:rFonts w:ascii="Times New Roman" w:hAnsi="Times New Roman" w:cs="Times New Roman"/>
                <w:noProof/>
                <w:sz w:val="24"/>
                <w:szCs w:val="24"/>
              </w:rPr>
              <w:t>6.2. Discusión final</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_Toc46939088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70</w:t>
            </w:r>
            <w:r w:rsidRPr="00FB237D">
              <w:rPr>
                <w:rFonts w:ascii="Times New Roman" w:hAnsi="Times New Roman" w:cs="Times New Roman"/>
                <w:noProof/>
                <w:webHidden/>
                <w:sz w:val="24"/>
                <w:szCs w:val="24"/>
              </w:rPr>
              <w:fldChar w:fldCharType="end"/>
            </w:r>
          </w:hyperlink>
        </w:p>
        <w:p w:rsidR="0016414D" w:rsidRPr="00FB237D" w:rsidRDefault="0016414D" w:rsidP="0016414D">
          <w:pPr>
            <w:pStyle w:val="TDC1"/>
            <w:tabs>
              <w:tab w:val="right" w:leader="dot" w:pos="9350"/>
            </w:tabs>
            <w:spacing w:line="360" w:lineRule="auto"/>
            <w:rPr>
              <w:rFonts w:ascii="Times New Roman" w:eastAsiaTheme="minorEastAsia" w:hAnsi="Times New Roman" w:cs="Times New Roman"/>
              <w:noProof/>
              <w:sz w:val="24"/>
              <w:szCs w:val="24"/>
              <w:lang w:eastAsia="es-CO"/>
            </w:rPr>
          </w:pPr>
          <w:hyperlink w:anchor="_Toc46939089" w:history="1">
            <w:r w:rsidRPr="00FB237D">
              <w:rPr>
                <w:rStyle w:val="Hipervnculo"/>
                <w:rFonts w:ascii="Times New Roman" w:hAnsi="Times New Roman" w:cs="Times New Roman"/>
                <w:noProof/>
                <w:sz w:val="24"/>
                <w:szCs w:val="24"/>
                <w:lang w:val="es-ES"/>
              </w:rPr>
              <w:t>REFERENCIAS</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_Toc46939089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76</w:t>
            </w:r>
            <w:r w:rsidRPr="00FB237D">
              <w:rPr>
                <w:rFonts w:ascii="Times New Roman" w:hAnsi="Times New Roman" w:cs="Times New Roman"/>
                <w:noProof/>
                <w:webHidden/>
                <w:sz w:val="24"/>
                <w:szCs w:val="24"/>
              </w:rPr>
              <w:fldChar w:fldCharType="end"/>
            </w:r>
          </w:hyperlink>
        </w:p>
        <w:p w:rsidR="0016414D" w:rsidRDefault="0016414D" w:rsidP="0016414D">
          <w:pPr>
            <w:pStyle w:val="TDC1"/>
            <w:tabs>
              <w:tab w:val="right" w:leader="dot" w:pos="9350"/>
            </w:tabs>
            <w:spacing w:line="360" w:lineRule="auto"/>
            <w:rPr>
              <w:rFonts w:eastAsiaTheme="minorEastAsia"/>
              <w:noProof/>
              <w:lang w:eastAsia="es-CO"/>
            </w:rPr>
          </w:pPr>
          <w:hyperlink w:anchor="_Toc46939090" w:history="1">
            <w:r w:rsidRPr="00FB237D">
              <w:rPr>
                <w:rStyle w:val="Hipervnculo"/>
                <w:rFonts w:ascii="Times New Roman" w:hAnsi="Times New Roman" w:cs="Times New Roman"/>
                <w:noProof/>
                <w:sz w:val="24"/>
                <w:szCs w:val="24"/>
              </w:rPr>
              <w:t>ANEXOS</w:t>
            </w:r>
            <w:r w:rsidRPr="00FB237D">
              <w:rPr>
                <w:rFonts w:ascii="Times New Roman" w:hAnsi="Times New Roman" w:cs="Times New Roman"/>
                <w:noProof/>
                <w:webHidden/>
                <w:sz w:val="24"/>
                <w:szCs w:val="24"/>
              </w:rPr>
              <w:tab/>
            </w:r>
            <w:r w:rsidRPr="00FB237D">
              <w:rPr>
                <w:rFonts w:ascii="Times New Roman" w:hAnsi="Times New Roman" w:cs="Times New Roman"/>
                <w:noProof/>
                <w:webHidden/>
                <w:sz w:val="24"/>
                <w:szCs w:val="24"/>
              </w:rPr>
              <w:fldChar w:fldCharType="begin"/>
            </w:r>
            <w:r w:rsidRPr="00FB237D">
              <w:rPr>
                <w:rFonts w:ascii="Times New Roman" w:hAnsi="Times New Roman" w:cs="Times New Roman"/>
                <w:noProof/>
                <w:webHidden/>
                <w:sz w:val="24"/>
                <w:szCs w:val="24"/>
              </w:rPr>
              <w:instrText xml:space="preserve"> PAGEREF _Toc46939090 \h </w:instrText>
            </w:r>
            <w:r w:rsidRPr="00FB237D">
              <w:rPr>
                <w:rFonts w:ascii="Times New Roman" w:hAnsi="Times New Roman" w:cs="Times New Roman"/>
                <w:noProof/>
                <w:webHidden/>
                <w:sz w:val="24"/>
                <w:szCs w:val="24"/>
              </w:rPr>
            </w:r>
            <w:r w:rsidRPr="00FB237D">
              <w:rPr>
                <w:rFonts w:ascii="Times New Roman" w:hAnsi="Times New Roman" w:cs="Times New Roman"/>
                <w:noProof/>
                <w:webHidden/>
                <w:sz w:val="24"/>
                <w:szCs w:val="24"/>
              </w:rPr>
              <w:fldChar w:fldCharType="separate"/>
            </w:r>
            <w:r w:rsidRPr="00FB237D">
              <w:rPr>
                <w:rFonts w:ascii="Times New Roman" w:hAnsi="Times New Roman" w:cs="Times New Roman"/>
                <w:noProof/>
                <w:webHidden/>
                <w:sz w:val="24"/>
                <w:szCs w:val="24"/>
              </w:rPr>
              <w:t>81</w:t>
            </w:r>
            <w:r w:rsidRPr="00FB237D">
              <w:rPr>
                <w:rFonts w:ascii="Times New Roman" w:hAnsi="Times New Roman" w:cs="Times New Roman"/>
                <w:noProof/>
                <w:webHidden/>
                <w:sz w:val="24"/>
                <w:szCs w:val="24"/>
              </w:rPr>
              <w:fldChar w:fldCharType="end"/>
            </w:r>
          </w:hyperlink>
        </w:p>
        <w:p w:rsidR="0016414D" w:rsidRDefault="0016414D" w:rsidP="0016414D">
          <w:pPr>
            <w:rPr>
              <w:rFonts w:ascii="Times New Roman" w:hAnsi="Times New Roman" w:cs="Times New Roman"/>
              <w:b/>
              <w:bCs/>
              <w:sz w:val="24"/>
              <w:szCs w:val="24"/>
              <w:lang w:val="es-ES"/>
            </w:rPr>
          </w:pPr>
          <w:r w:rsidRPr="00FB237D">
            <w:rPr>
              <w:rFonts w:ascii="Times New Roman" w:hAnsi="Times New Roman" w:cs="Times New Roman"/>
              <w:b/>
              <w:bCs/>
              <w:sz w:val="24"/>
              <w:szCs w:val="24"/>
              <w:lang w:val="es-ES"/>
            </w:rPr>
            <w:fldChar w:fldCharType="end"/>
          </w:r>
        </w:p>
      </w:sdtContent>
    </w:sdt>
    <w:p w:rsidR="0016414D" w:rsidRDefault="0016414D" w:rsidP="00B3423B">
      <w:bookmarkStart w:id="0" w:name="_GoBack"/>
      <w:bookmarkEnd w:id="0"/>
    </w:p>
    <w:sectPr w:rsidR="001641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3B"/>
    <w:rsid w:val="0016414D"/>
    <w:rsid w:val="008013C2"/>
    <w:rsid w:val="00B342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BFC1"/>
  <w15:chartTrackingRefBased/>
  <w15:docId w15:val="{049C5A6F-D20C-4EB1-AD0E-6AB0FF84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23B"/>
  </w:style>
  <w:style w:type="paragraph" w:styleId="Ttulo1">
    <w:name w:val="heading 1"/>
    <w:basedOn w:val="Normal"/>
    <w:next w:val="Normal"/>
    <w:link w:val="Ttulo1Car"/>
    <w:uiPriority w:val="9"/>
    <w:qFormat/>
    <w:rsid w:val="001641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414D"/>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6414D"/>
    <w:pPr>
      <w:jc w:val="center"/>
      <w:outlineLvl w:val="9"/>
    </w:pPr>
    <w:rPr>
      <w:lang w:eastAsia="es-CO"/>
    </w:rPr>
  </w:style>
  <w:style w:type="paragraph" w:styleId="TDC1">
    <w:name w:val="toc 1"/>
    <w:basedOn w:val="Normal"/>
    <w:next w:val="Normal"/>
    <w:autoRedefine/>
    <w:uiPriority w:val="39"/>
    <w:unhideWhenUsed/>
    <w:rsid w:val="0016414D"/>
    <w:pPr>
      <w:spacing w:after="100"/>
    </w:pPr>
  </w:style>
  <w:style w:type="paragraph" w:styleId="TDC2">
    <w:name w:val="toc 2"/>
    <w:basedOn w:val="Normal"/>
    <w:next w:val="Normal"/>
    <w:autoRedefine/>
    <w:uiPriority w:val="39"/>
    <w:unhideWhenUsed/>
    <w:rsid w:val="0016414D"/>
    <w:pPr>
      <w:spacing w:after="100"/>
      <w:ind w:left="220"/>
    </w:pPr>
  </w:style>
  <w:style w:type="paragraph" w:styleId="TDC3">
    <w:name w:val="toc 3"/>
    <w:basedOn w:val="Normal"/>
    <w:next w:val="Normal"/>
    <w:autoRedefine/>
    <w:uiPriority w:val="39"/>
    <w:unhideWhenUsed/>
    <w:rsid w:val="0016414D"/>
    <w:pPr>
      <w:spacing w:after="100"/>
      <w:ind w:left="440"/>
    </w:pPr>
  </w:style>
  <w:style w:type="character" w:styleId="Hipervnculo">
    <w:name w:val="Hyperlink"/>
    <w:basedOn w:val="Fuentedeprrafopredeter"/>
    <w:uiPriority w:val="99"/>
    <w:unhideWhenUsed/>
    <w:rsid w:val="001641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3518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2020-08-10T16:09:00Z</dcterms:created>
  <dcterms:modified xsi:type="dcterms:W3CDTF">2020-08-10T16:41:00Z</dcterms:modified>
</cp:coreProperties>
</file>