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6ADB" w14:textId="77777777" w:rsidR="00A32D2F" w:rsidRPr="00A32D2F" w:rsidRDefault="00A32D2F" w:rsidP="00A32D2F">
      <w:pPr>
        <w:pStyle w:val="Ttulo1"/>
      </w:pPr>
      <w:bookmarkStart w:id="0" w:name="_Toc71440297"/>
      <w:bookmarkStart w:id="1" w:name="_Toc71441874"/>
      <w:r w:rsidRPr="00A32D2F">
        <w:t>Resumen</w:t>
      </w:r>
      <w:bookmarkEnd w:id="0"/>
      <w:bookmarkEnd w:id="1"/>
      <w:r w:rsidRPr="00A32D2F">
        <w:t xml:space="preserve"> </w:t>
      </w:r>
    </w:p>
    <w:p w14:paraId="2DEC0995" w14:textId="77777777" w:rsidR="00A32D2F" w:rsidRPr="00A32D2F" w:rsidRDefault="00A32D2F" w:rsidP="00A32D2F">
      <w:pPr>
        <w:spacing w:line="480" w:lineRule="auto"/>
        <w:ind w:firstLine="709"/>
        <w:rPr>
          <w:rFonts w:ascii="Times New Roman" w:eastAsia="Times New Roman" w:hAnsi="Times New Roman" w:cs="Times New Roman"/>
          <w:sz w:val="24"/>
          <w:szCs w:val="24"/>
        </w:rPr>
      </w:pPr>
      <w:r w:rsidRPr="00A32D2F">
        <w:rPr>
          <w:rFonts w:ascii="Times New Roman" w:hAnsi="Times New Roman" w:cs="Times New Roman"/>
          <w:sz w:val="24"/>
          <w:szCs w:val="24"/>
          <w:lang w:eastAsia="es-CO"/>
        </w:rPr>
        <w:t xml:space="preserve">El proyecto de investigación tiene como propósito </w:t>
      </w:r>
      <w:r w:rsidRPr="00A32D2F">
        <w:rPr>
          <w:rFonts w:ascii="Times New Roman" w:eastAsia="Times New Roman" w:hAnsi="Times New Roman" w:cs="Times New Roman"/>
          <w:sz w:val="24"/>
          <w:szCs w:val="24"/>
        </w:rPr>
        <w:t>a</w:t>
      </w:r>
      <w:r w:rsidRPr="00A32D2F">
        <w:rPr>
          <w:rFonts w:ascii="Times New Roman" w:hAnsi="Times New Roman" w:cs="Times New Roman"/>
          <w:sz w:val="24"/>
          <w:szCs w:val="24"/>
        </w:rPr>
        <w:t>nalizar las estrategias didácticas implementadas en el proceso de lectura, en diálogo con las familias del multigrado;</w:t>
      </w:r>
      <w:r w:rsidRPr="00A32D2F">
        <w:rPr>
          <w:rFonts w:ascii="Times New Roman" w:hAnsi="Times New Roman" w:cs="Times New Roman"/>
          <w:sz w:val="24"/>
          <w:szCs w:val="24"/>
          <w:lang w:eastAsia="es-CO"/>
        </w:rPr>
        <w:t xml:space="preserve"> que incluyen actividades de animación de la lectura que se fundamentan en la creatividad, imaginación y diversión. Para realizar la ejecución se tuvo en cuenta la vinculación de las familias, donde los estudiantes son los protagonistas. Por ello es posible reconocer que la estrategia didáctica acerca a los estudiantes y sus familias a la lectura e igualmente se innova en las prácticas de aula; esto se logra mediante los diferentes escenarios en que los que leen libremente, además, les permiten desarrollar habilidades lingüísticas donde</w:t>
      </w:r>
      <w:r w:rsidRPr="00A32D2F">
        <w:rPr>
          <w:rFonts w:ascii="Times New Roman" w:eastAsia="Times New Roman" w:hAnsi="Times New Roman" w:cs="Times New Roman"/>
          <w:sz w:val="24"/>
          <w:szCs w:val="24"/>
        </w:rPr>
        <w:t xml:space="preserve"> se apropia de los saberes, su imaginación se despierta, expresa sus sentimientos, hacen un dialogo de lo que el autor le cuenta con su realidad, convirtiéndose la lectura en un acto significativo que trasciende al contexto y es permeada por un pensamiento crítico. </w:t>
      </w:r>
    </w:p>
    <w:p w14:paraId="5338718B" w14:textId="77777777" w:rsidR="00A32D2F" w:rsidRPr="00A32D2F" w:rsidRDefault="00A32D2F" w:rsidP="00A32D2F">
      <w:pPr>
        <w:pStyle w:val="Ttulo1"/>
      </w:pPr>
      <w:bookmarkStart w:id="2" w:name="_Toc71440298"/>
      <w:bookmarkStart w:id="3" w:name="_Toc71441875"/>
      <w:r w:rsidRPr="00A32D2F">
        <w:t>Palabras claves</w:t>
      </w:r>
      <w:bookmarkEnd w:id="2"/>
      <w:bookmarkEnd w:id="3"/>
    </w:p>
    <w:p w14:paraId="3768C839" w14:textId="19A63149" w:rsidR="00A32D2F" w:rsidRDefault="00A32D2F" w:rsidP="00A32D2F">
      <w:pPr>
        <w:spacing w:line="480" w:lineRule="auto"/>
        <w:ind w:firstLine="709"/>
        <w:rPr>
          <w:rFonts w:ascii="Times New Roman" w:hAnsi="Times New Roman" w:cs="Times New Roman"/>
          <w:sz w:val="24"/>
          <w:szCs w:val="24"/>
          <w:lang w:eastAsia="es-CO"/>
        </w:rPr>
      </w:pPr>
      <w:r w:rsidRPr="00A32D2F">
        <w:rPr>
          <w:rFonts w:ascii="Times New Roman" w:hAnsi="Times New Roman" w:cs="Times New Roman"/>
          <w:sz w:val="24"/>
          <w:szCs w:val="24"/>
          <w:lang w:eastAsia="es-CO"/>
        </w:rPr>
        <w:t xml:space="preserve">Lectura, familia, animación a la lectura, comprensión lectora, estrategias didácticas </w:t>
      </w:r>
    </w:p>
    <w:p w14:paraId="49D60DAB" w14:textId="72E27723" w:rsidR="00660C04" w:rsidRPr="00A32D2F" w:rsidRDefault="009918B5" w:rsidP="00A32D2F">
      <w:pPr>
        <w:pStyle w:val="Ttulo1"/>
        <w:rPr>
          <w:lang w:val="en-US"/>
        </w:rPr>
      </w:pPr>
      <w:r>
        <w:rPr>
          <w:lang w:val="en-US"/>
        </w:rPr>
        <w:t>Abstract</w:t>
      </w:r>
    </w:p>
    <w:p w14:paraId="00E00DC4" w14:textId="585FEE6D" w:rsidR="00A32D2F" w:rsidRPr="00A32D2F" w:rsidRDefault="00A32D2F" w:rsidP="00A32D2F">
      <w:pPr>
        <w:spacing w:line="480" w:lineRule="auto"/>
        <w:rPr>
          <w:rFonts w:ascii="Times New Roman" w:hAnsi="Times New Roman" w:cs="Times New Roman"/>
          <w:sz w:val="24"/>
          <w:szCs w:val="24"/>
          <w:lang w:val="en-US"/>
        </w:rPr>
      </w:pPr>
      <w:r w:rsidRPr="00A32D2F">
        <w:rPr>
          <w:rFonts w:ascii="Times New Roman" w:hAnsi="Times New Roman" w:cs="Times New Roman"/>
          <w:sz w:val="24"/>
          <w:szCs w:val="24"/>
          <w:lang w:val="en-US"/>
        </w:rPr>
        <w:t xml:space="preserve">The purpose of the investigation project is to analyze didactic strategies implemented in the reading process, having conversations with families from multigrade </w:t>
      </w:r>
      <w:r w:rsidR="008F7308" w:rsidRPr="00A32D2F">
        <w:rPr>
          <w:rFonts w:ascii="Times New Roman" w:hAnsi="Times New Roman" w:cs="Times New Roman"/>
          <w:sz w:val="24"/>
          <w:szCs w:val="24"/>
          <w:lang w:val="en-US"/>
        </w:rPr>
        <w:t>whishes</w:t>
      </w:r>
      <w:r w:rsidRPr="00A32D2F">
        <w:rPr>
          <w:rFonts w:ascii="Times New Roman" w:hAnsi="Times New Roman" w:cs="Times New Roman"/>
          <w:sz w:val="24"/>
          <w:szCs w:val="24"/>
          <w:lang w:val="en-US"/>
        </w:rPr>
        <w:t xml:space="preserve"> include animation activities of reading that focus on creativity, imagination, and fun. To carry out the execution, the bonding of families was considered where students are protagonists. Therefore, it is possible to recognize that the didactic strategy brings students and their families closer to reading and at the same time it innovates in the classroom practices, this is achieved through different scenes where students read freely. Also, those scenes let the students develop language skills where they appropriate the knowledge their imagination increase, they express their feelings and create a dialogue of what the author is telling about </w:t>
      </w:r>
      <w:r w:rsidRPr="00A32D2F">
        <w:rPr>
          <w:rFonts w:ascii="Times New Roman" w:hAnsi="Times New Roman" w:cs="Times New Roman"/>
          <w:sz w:val="24"/>
          <w:szCs w:val="24"/>
          <w:lang w:val="en-US"/>
        </w:rPr>
        <w:lastRenderedPageBreak/>
        <w:t xml:space="preserve">the reality, turning reading into a meaningful act that goes through the context and is imbued by critical thinking.  </w:t>
      </w:r>
    </w:p>
    <w:p w14:paraId="2E7CBE91" w14:textId="77777777" w:rsidR="00A32D2F" w:rsidRPr="00A32D2F" w:rsidRDefault="00A32D2F" w:rsidP="00A32D2F">
      <w:pPr>
        <w:pStyle w:val="Ttulo1"/>
        <w:rPr>
          <w:lang w:val="en-US"/>
        </w:rPr>
      </w:pPr>
      <w:r w:rsidRPr="00A32D2F">
        <w:rPr>
          <w:lang w:val="en-US"/>
        </w:rPr>
        <w:t>Keywords</w:t>
      </w:r>
    </w:p>
    <w:p w14:paraId="1FE3CB59" w14:textId="72DF9720" w:rsidR="00A32D2F" w:rsidRPr="00A32D2F" w:rsidRDefault="00A32D2F" w:rsidP="00A32D2F">
      <w:pPr>
        <w:spacing w:line="480" w:lineRule="auto"/>
        <w:rPr>
          <w:rFonts w:ascii="Times New Roman" w:hAnsi="Times New Roman" w:cs="Times New Roman"/>
          <w:sz w:val="24"/>
          <w:szCs w:val="24"/>
          <w:lang w:val="en-US"/>
        </w:rPr>
      </w:pPr>
      <w:r w:rsidRPr="00A32D2F">
        <w:rPr>
          <w:rFonts w:ascii="Times New Roman" w:hAnsi="Times New Roman" w:cs="Times New Roman"/>
          <w:sz w:val="24"/>
          <w:szCs w:val="24"/>
          <w:lang w:val="en-US"/>
        </w:rPr>
        <w:t>Reading, family, reading animation, reading comprehension, didactic strategies.</w:t>
      </w:r>
    </w:p>
    <w:sectPr w:rsidR="00A32D2F" w:rsidRPr="00A32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2F"/>
    <w:rsid w:val="00605471"/>
    <w:rsid w:val="00660C04"/>
    <w:rsid w:val="008F7308"/>
    <w:rsid w:val="009918B5"/>
    <w:rsid w:val="00A32D2F"/>
    <w:rsid w:val="00BC3F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8ABD"/>
  <w15:chartTrackingRefBased/>
  <w15:docId w15:val="{007445EF-2D9E-4212-B247-A8F65D3A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2F"/>
  </w:style>
  <w:style w:type="paragraph" w:styleId="Ttulo1">
    <w:name w:val="heading 1"/>
    <w:basedOn w:val="Normal"/>
    <w:next w:val="Normal"/>
    <w:link w:val="Ttulo1Car"/>
    <w:autoRedefine/>
    <w:uiPriority w:val="9"/>
    <w:qFormat/>
    <w:rsid w:val="00A32D2F"/>
    <w:pPr>
      <w:keepNext/>
      <w:keepLines/>
      <w:spacing w:before="240" w:after="0"/>
      <w:jc w:val="center"/>
      <w:outlineLvl w:val="0"/>
    </w:pPr>
    <w:rPr>
      <w:rFonts w:ascii="Times New Roman" w:eastAsia="Calibri" w:hAnsi="Times New Roman" w:cs="Calibri"/>
      <w:b/>
      <w:sz w:val="24"/>
      <w:szCs w:val="32"/>
      <w:lang w:eastAsia="es-CO"/>
    </w:rPr>
  </w:style>
  <w:style w:type="paragraph" w:styleId="Ttulo2">
    <w:name w:val="heading 2"/>
    <w:basedOn w:val="Normal"/>
    <w:next w:val="Normal"/>
    <w:link w:val="Ttulo2Car"/>
    <w:uiPriority w:val="9"/>
    <w:unhideWhenUsed/>
    <w:qFormat/>
    <w:rsid w:val="00605471"/>
    <w:pPr>
      <w:keepNext/>
      <w:keepLines/>
      <w:spacing w:before="40" w:after="0"/>
      <w:outlineLvl w:val="1"/>
    </w:pPr>
    <w:rPr>
      <w:rFonts w:ascii="Times New Roman" w:eastAsia="Calibri" w:hAnsi="Times New Roman" w:cs="Calibri"/>
      <w:b/>
      <w:sz w:val="24"/>
      <w:szCs w:val="26"/>
      <w:lang w:eastAsia="es-CO"/>
    </w:rPr>
  </w:style>
  <w:style w:type="paragraph" w:styleId="Ttulo3">
    <w:name w:val="heading 3"/>
    <w:basedOn w:val="Normal"/>
    <w:next w:val="Normal"/>
    <w:link w:val="Ttulo3Car"/>
    <w:uiPriority w:val="9"/>
    <w:semiHidden/>
    <w:unhideWhenUsed/>
    <w:qFormat/>
    <w:rsid w:val="00605471"/>
    <w:pPr>
      <w:keepNext/>
      <w:keepLines/>
      <w:spacing w:before="280" w:after="80"/>
      <w:outlineLvl w:val="2"/>
    </w:pPr>
    <w:rPr>
      <w:rFonts w:ascii="Times New Roman" w:eastAsia="Calibri" w:hAnsi="Times New Roman" w:cs="Calibri"/>
      <w:b/>
      <w:sz w:val="24"/>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2D2F"/>
    <w:rPr>
      <w:rFonts w:ascii="Times New Roman" w:eastAsia="Calibri" w:hAnsi="Times New Roman" w:cs="Calibri"/>
      <w:b/>
      <w:sz w:val="24"/>
      <w:szCs w:val="32"/>
      <w:lang w:eastAsia="es-CO"/>
    </w:rPr>
  </w:style>
  <w:style w:type="character" w:customStyle="1" w:styleId="Ttulo2Car">
    <w:name w:val="Título 2 Car"/>
    <w:basedOn w:val="Fuentedeprrafopredeter"/>
    <w:link w:val="Ttulo2"/>
    <w:uiPriority w:val="9"/>
    <w:rsid w:val="00605471"/>
    <w:rPr>
      <w:rFonts w:ascii="Times New Roman" w:eastAsia="Calibri" w:hAnsi="Times New Roman" w:cs="Calibri"/>
      <w:b/>
      <w:sz w:val="24"/>
      <w:szCs w:val="26"/>
      <w:lang w:eastAsia="es-CO"/>
    </w:rPr>
  </w:style>
  <w:style w:type="character" w:customStyle="1" w:styleId="Ttulo3Car">
    <w:name w:val="Título 3 Car"/>
    <w:basedOn w:val="Fuentedeprrafopredeter"/>
    <w:link w:val="Ttulo3"/>
    <w:uiPriority w:val="9"/>
    <w:semiHidden/>
    <w:rsid w:val="00605471"/>
    <w:rPr>
      <w:rFonts w:ascii="Times New Roman" w:eastAsia="Calibri" w:hAnsi="Times New Roman" w:cs="Calibri"/>
      <w:b/>
      <w:sz w:val="24"/>
      <w:szCs w:val="28"/>
      <w:lang w:eastAsia="es-CO"/>
    </w:rPr>
  </w:style>
  <w:style w:type="paragraph" w:styleId="Ttulo">
    <w:name w:val="Title"/>
    <w:basedOn w:val="Normal"/>
    <w:next w:val="Normal"/>
    <w:link w:val="TtuloCar"/>
    <w:uiPriority w:val="10"/>
    <w:qFormat/>
    <w:rsid w:val="00605471"/>
    <w:pPr>
      <w:keepNext/>
      <w:keepLines/>
      <w:spacing w:before="480" w:after="120"/>
    </w:pPr>
    <w:rPr>
      <w:rFonts w:ascii="Times New Roman" w:eastAsia="Calibri" w:hAnsi="Times New Roman" w:cs="Calibri"/>
      <w:b/>
      <w:sz w:val="24"/>
      <w:szCs w:val="72"/>
      <w:lang w:eastAsia="es-CO"/>
    </w:rPr>
  </w:style>
  <w:style w:type="character" w:customStyle="1" w:styleId="TtuloCar">
    <w:name w:val="Título Car"/>
    <w:basedOn w:val="Fuentedeprrafopredeter"/>
    <w:link w:val="Ttulo"/>
    <w:uiPriority w:val="10"/>
    <w:rsid w:val="00605471"/>
    <w:rPr>
      <w:rFonts w:ascii="Times New Roman" w:eastAsia="Calibri" w:hAnsi="Times New Roman" w:cs="Calibri"/>
      <w:b/>
      <w:sz w:val="24"/>
      <w:szCs w:val="7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MILENA GONZÁLEZ SALAZAR</dc:creator>
  <cp:keywords/>
  <dc:description/>
  <cp:lastModifiedBy>SANDRA MILENA GONZÁLEZ SALAZAR</cp:lastModifiedBy>
  <cp:revision>2</cp:revision>
  <dcterms:created xsi:type="dcterms:W3CDTF">2021-06-15T16:24:00Z</dcterms:created>
  <dcterms:modified xsi:type="dcterms:W3CDTF">2021-06-17T04:02:00Z</dcterms:modified>
</cp:coreProperties>
</file>