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numPr>
          <w:ilvl w:val="0"/>
          <w:numId w:val="1"/>
        </w:numPr>
        <w:spacing w:line="360" w:lineRule="auto"/>
        <w:ind w:left="720"/>
        <w:jc w:val="center"/>
        <w:rPr>
          <w:rFonts w:ascii="Times New Roman" w:cs="Times New Roman" w:eastAsia="Times New Roman" w:hAnsi="Times New Roman"/>
          <w:b w:val="1"/>
          <w:sz w:val="24"/>
          <w:szCs w:val="24"/>
        </w:rPr>
      </w:pPr>
      <w:bookmarkStart w:colFirst="0" w:colLast="0" w:name="_2szc72q" w:id="0"/>
      <w:bookmarkEnd w:id="0"/>
      <w:r w:rsidDel="00000000" w:rsidR="00000000" w:rsidRPr="00000000">
        <w:rPr>
          <w:rFonts w:ascii="Times New Roman" w:cs="Times New Roman" w:eastAsia="Times New Roman" w:hAnsi="Times New Roman"/>
          <w:b w:val="1"/>
          <w:sz w:val="24"/>
          <w:szCs w:val="24"/>
          <w:rtl w:val="0"/>
        </w:rPr>
        <w:t xml:space="preserve">Anexos</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keepNext w:val="1"/>
        <w:keepLines w:val="1"/>
        <w:spacing w:line="360" w:lineRule="auto"/>
        <w:ind w:left="1440" w:hanging="720"/>
        <w:rPr>
          <w:rFonts w:ascii="Times New Roman" w:cs="Times New Roman" w:eastAsia="Times New Roman" w:hAnsi="Times New Roman"/>
          <w:b w:val="1"/>
          <w:sz w:val="24"/>
          <w:szCs w:val="24"/>
        </w:rPr>
      </w:pPr>
      <w:bookmarkStart w:colFirst="0" w:colLast="0" w:name="_184mhaj" w:id="1"/>
      <w:bookmarkEnd w:id="1"/>
      <w:r w:rsidDel="00000000" w:rsidR="00000000" w:rsidRPr="00000000">
        <w:rPr>
          <w:rFonts w:ascii="Times New Roman" w:cs="Times New Roman" w:eastAsia="Times New Roman" w:hAnsi="Times New Roman"/>
          <w:b w:val="1"/>
          <w:sz w:val="24"/>
          <w:szCs w:val="24"/>
          <w:rtl w:val="0"/>
        </w:rPr>
        <w:t xml:space="preserve">Anexo 1: La entrevista</w:t>
      </w:r>
    </w:p>
    <w:p w:rsidR="00000000" w:rsidDel="00000000" w:rsidP="00000000" w:rsidRDefault="00000000" w:rsidRPr="00000000" w14:paraId="00000004">
      <w:pPr>
        <w:keepNext w:val="1"/>
        <w:keepLines w:val="1"/>
        <w:spacing w:line="360" w:lineRule="auto"/>
        <w:ind w:left="144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76095" cy="571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76095"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de Antioquia.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Facultad de educación. </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Entrevista en forma de cuestionario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Estudiante entrevistado:</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 atentamente y responda las preguntas de manera amplia y argumentada.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las clases de ciencias sociales se reconoce en estas la importancia de la cultura?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en equipo ha sido importante en el desarrollo de las actividades realizadas en clase?¿Qué actividades realizadas en grupo recuerda?</w:t>
      </w:r>
    </w:p>
    <w:p w:rsidR="00000000" w:rsidDel="00000000" w:rsidP="00000000" w:rsidRDefault="00000000" w:rsidRPr="00000000" w14:paraId="00000015">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las clases se hace énfasis en la importancia e influencia de los factores ambientales para las personas? </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han desarrollado en las clases temas que tengan que ver con los cambios de las costumbres de la humanidad?</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las clases de ciencias sociales se han hecho reflexiones sobre la importancia de ayudar al otro y sobre la identificación de los momentos en que estoy vulnerando al otro o otra? ¿Cuáles y de qué manera?</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manera amplia explique su experiencia en el curso de ciencias sociales, teniendo en cuenta la siguiente pregunta ¿Qué hubo de diferente en este curso a los demás?  </w:t>
      </w:r>
    </w:p>
    <w:p w:rsidR="00000000" w:rsidDel="00000000" w:rsidP="00000000" w:rsidRDefault="00000000" w:rsidRPr="00000000" w14:paraId="0000002F">
      <w:pPr>
        <w:spacing w:line="36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1"/>
        <w:keepLines w:val="1"/>
        <w:spacing w:line="360" w:lineRule="auto"/>
        <w:ind w:left="1440" w:firstLine="720"/>
        <w:rPr>
          <w:rFonts w:ascii="Times New Roman" w:cs="Times New Roman" w:eastAsia="Times New Roman" w:hAnsi="Times New Roman"/>
          <w:b w:val="1"/>
          <w:sz w:val="24"/>
          <w:szCs w:val="24"/>
        </w:rPr>
      </w:pPr>
      <w:bookmarkStart w:colFirst="0" w:colLast="0" w:name="_3s49zyc" w:id="2"/>
      <w:bookmarkEnd w:id="2"/>
      <w:r w:rsidDel="00000000" w:rsidR="00000000" w:rsidRPr="00000000">
        <w:rPr>
          <w:rFonts w:ascii="Times New Roman" w:cs="Times New Roman" w:eastAsia="Times New Roman" w:hAnsi="Times New Roman"/>
          <w:b w:val="1"/>
          <w:sz w:val="24"/>
          <w:szCs w:val="24"/>
          <w:rtl w:val="0"/>
        </w:rPr>
        <w:t xml:space="preserve">Anexo 2: Fichas de análisis didáctico del contenido</w:t>
      </w:r>
    </w:p>
    <w:p w:rsidR="00000000" w:rsidDel="00000000" w:rsidP="00000000" w:rsidRDefault="00000000" w:rsidRPr="00000000" w14:paraId="00000031">
      <w:pPr>
        <w:keepNext w:val="1"/>
        <w:keepLines w:val="1"/>
        <w:spacing w:line="360" w:lineRule="auto"/>
        <w:ind w:left="144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01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0"/>
        <w:gridCol w:w="4615"/>
        <w:tblGridChange w:id="0">
          <w:tblGrid>
            <w:gridCol w:w="4400"/>
            <w:gridCol w:w="4615"/>
          </w:tblGrid>
        </w:tblGridChange>
      </w:tblGrid>
      <w:tr>
        <w:trPr>
          <w:cantSplit w:val="0"/>
          <w:trHeight w:val="39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160"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Ficha de análisis didáctico</w:t>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160" w:line="25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Contenido a analizar</w:t>
            </w:r>
          </w:p>
          <w:p w:rsidR="00000000" w:rsidDel="00000000" w:rsidP="00000000" w:rsidRDefault="00000000" w:rsidRPr="00000000" w14:paraId="00000036">
            <w:pPr>
              <w:spacing w:after="160" w:line="25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after="160" w:line="256" w:lineRule="auto"/>
              <w:jc w:val="both"/>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160" w:line="256" w:lineRule="auto"/>
              <w:jc w:val="both"/>
              <w:rPr>
                <w:rFonts w:ascii="Times New Roman" w:cs="Times New Roman" w:eastAsia="Times New Roman" w:hAnsi="Times New Roman"/>
                <w:b w:val="1"/>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160" w:line="25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Procedencia (Documento de análisis)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160" w:line="256" w:lineRule="auto"/>
              <w:jc w:val="both"/>
              <w:rPr>
                <w:rFonts w:ascii="Times New Roman" w:cs="Times New Roman" w:eastAsia="Times New Roman" w:hAnsi="Times New Roman"/>
                <w:b w:val="1"/>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160" w:line="25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Conceptos, procedimientos y actitudes relevantes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160" w:line="256" w:lineRule="auto"/>
              <w:jc w:val="both"/>
              <w:rPr>
                <w:rFonts w:ascii="Times New Roman" w:cs="Times New Roman" w:eastAsia="Times New Roman" w:hAnsi="Times New Roman"/>
                <w:b w:val="1"/>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160" w:line="25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Tópicos Análisis didáctico del contenido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160" w:line="25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Reflexión</w:t>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160" w:line="25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Significado ejemplar del contenido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160" w:line="256" w:lineRule="auto"/>
              <w:jc w:val="both"/>
              <w:rPr>
                <w:rFonts w:ascii="Times New Roman" w:cs="Times New Roman" w:eastAsia="Times New Roman" w:hAnsi="Times New Roman"/>
                <w:b w:val="1"/>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160" w:line="25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Importancia para el presente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160" w:line="256" w:lineRule="auto"/>
              <w:jc w:val="both"/>
              <w:rPr>
                <w:rFonts w:ascii="Times New Roman" w:cs="Times New Roman" w:eastAsia="Times New Roman" w:hAnsi="Times New Roman"/>
                <w:b w:val="1"/>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160" w:line="25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Importancia para el futuro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160" w:line="256" w:lineRule="auto"/>
              <w:jc w:val="both"/>
              <w:rPr>
                <w:rFonts w:ascii="Times New Roman" w:cs="Times New Roman" w:eastAsia="Times New Roman" w:hAnsi="Times New Roman"/>
                <w:b w:val="1"/>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160" w:line="25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Estructura del contenido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160" w:line="256" w:lineRule="auto"/>
              <w:jc w:val="both"/>
              <w:rPr>
                <w:rFonts w:ascii="Times New Roman" w:cs="Times New Roman" w:eastAsia="Times New Roman" w:hAnsi="Times New Roman"/>
                <w:b w:val="1"/>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160" w:line="25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Asequibilidad del contenido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160" w:line="256" w:lineRule="auto"/>
              <w:jc w:val="both"/>
              <w:rPr>
                <w:rFonts w:ascii="Times New Roman" w:cs="Times New Roman" w:eastAsia="Times New Roman" w:hAnsi="Times New Roman"/>
                <w:b w:val="1"/>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160" w:line="25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Oportunidades de lo biocultural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160" w:line="256" w:lineRule="auto"/>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4B">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D">
      <w:pPr>
        <w:keepNext w:val="1"/>
        <w:keepLines w:val="1"/>
        <w:spacing w:line="360" w:lineRule="auto"/>
        <w:ind w:left="1440" w:firstLine="720"/>
        <w:rPr>
          <w:rFonts w:ascii="Times New Roman" w:cs="Times New Roman" w:eastAsia="Times New Roman" w:hAnsi="Times New Roman"/>
          <w:b w:val="1"/>
          <w:sz w:val="24"/>
          <w:szCs w:val="24"/>
        </w:rPr>
      </w:pPr>
      <w:bookmarkStart w:colFirst="0" w:colLast="0" w:name="_279ka65" w:id="3"/>
      <w:bookmarkEnd w:id="3"/>
      <w:r w:rsidDel="00000000" w:rsidR="00000000" w:rsidRPr="00000000">
        <w:rPr>
          <w:rFonts w:ascii="Times New Roman" w:cs="Times New Roman" w:eastAsia="Times New Roman" w:hAnsi="Times New Roman"/>
          <w:b w:val="1"/>
          <w:sz w:val="24"/>
          <w:szCs w:val="24"/>
          <w:rtl w:val="0"/>
        </w:rPr>
        <w:t xml:space="preserve">Anexo 3: Ficha de análisis de la imagen</w:t>
      </w:r>
    </w:p>
    <w:p w:rsidR="00000000" w:rsidDel="00000000" w:rsidP="00000000" w:rsidRDefault="00000000" w:rsidRPr="00000000" w14:paraId="0000004E">
      <w:pPr>
        <w:widowControl w:val="0"/>
        <w:spacing w:line="276" w:lineRule="auto"/>
        <w:jc w:val="both"/>
        <w:rPr>
          <w:sz w:val="24"/>
          <w:szCs w:val="24"/>
        </w:rPr>
      </w:pPr>
      <w:r w:rsidDel="00000000" w:rsidR="00000000" w:rsidRPr="00000000">
        <w:rPr>
          <w:rtl w:val="0"/>
        </w:rPr>
      </w:r>
    </w:p>
    <w:tbl>
      <w:tblPr>
        <w:tblStyle w:val="Table2"/>
        <w:tblW w:w="901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0"/>
        <w:gridCol w:w="4615"/>
        <w:tblGridChange w:id="0">
          <w:tblGrid>
            <w:gridCol w:w="4400"/>
            <w:gridCol w:w="4615"/>
          </w:tblGrid>
        </w:tblGridChange>
      </w:tblGrid>
      <w:tr>
        <w:trPr>
          <w:cantSplit w:val="0"/>
          <w:trHeight w:val="39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Ficha de análisis de imagen </w:t>
            </w:r>
          </w:p>
        </w:tc>
      </w:tr>
      <w:tr>
        <w:trPr>
          <w:cantSplit w:val="0"/>
          <w:trHeight w:val="46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jc w:val="both"/>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Relación con patrimonio biocultural </w:t>
            </w:r>
          </w:p>
        </w:tc>
      </w:tr>
      <w:tr>
        <w:trPr>
          <w:cantSplit w:val="0"/>
          <w:trHeight w:val="415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widowControl w:val="0"/>
              <w:spacing w:line="276" w:lineRule="auto"/>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jc w:val="both"/>
              <w:rPr>
                <w:rFonts w:ascii="Times New Roman" w:cs="Times New Roman" w:eastAsia="Times New Roman" w:hAnsi="Times New Roman"/>
                <w:b w:val="1"/>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Evidencia de reconocimiento del patrimonio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Evidencia de formación de identidad </w:t>
            </w:r>
          </w:p>
        </w:tc>
      </w:tr>
      <w:tr>
        <w:trPr>
          <w:cantSplit w:val="0"/>
          <w:trHeight w:val="3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9">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B">
      <w:pPr>
        <w:keepNext w:val="1"/>
        <w:keepLines w:val="1"/>
        <w:spacing w:line="360" w:lineRule="auto"/>
        <w:ind w:left="1440" w:firstLine="720"/>
        <w:rPr>
          <w:rFonts w:ascii="Times New Roman" w:cs="Times New Roman" w:eastAsia="Times New Roman" w:hAnsi="Times New Roman"/>
          <w:b w:val="1"/>
          <w:sz w:val="24"/>
          <w:szCs w:val="24"/>
        </w:rPr>
      </w:pPr>
      <w:bookmarkStart w:colFirst="0" w:colLast="0" w:name="_meukdy" w:id="4"/>
      <w:bookmarkEnd w:id="4"/>
      <w:r w:rsidDel="00000000" w:rsidR="00000000" w:rsidRPr="00000000">
        <w:rPr>
          <w:rFonts w:ascii="Times New Roman" w:cs="Times New Roman" w:eastAsia="Times New Roman" w:hAnsi="Times New Roman"/>
          <w:b w:val="1"/>
          <w:sz w:val="24"/>
          <w:szCs w:val="24"/>
          <w:rtl w:val="0"/>
        </w:rPr>
        <w:t xml:space="preserve">Anexo 4: Ficha de Análisis del contenido</w:t>
      </w:r>
    </w:p>
    <w:p w:rsidR="00000000" w:rsidDel="00000000" w:rsidP="00000000" w:rsidRDefault="00000000" w:rsidRPr="00000000" w14:paraId="0000005C">
      <w:pPr>
        <w:keepNext w:val="1"/>
        <w:keepLines w:val="1"/>
        <w:spacing w:line="360" w:lineRule="auto"/>
        <w:ind w:left="1440" w:firstLine="720"/>
        <w:rPr>
          <w:b w:val="1"/>
          <w:sz w:val="24"/>
          <w:szCs w:val="24"/>
        </w:rPr>
      </w:pPr>
      <w:bookmarkStart w:colFirst="0" w:colLast="0" w:name="_37m2jsg" w:id="5"/>
      <w:bookmarkEnd w:id="5"/>
      <w:r w:rsidDel="00000000" w:rsidR="00000000" w:rsidRPr="00000000">
        <w:rPr>
          <w:rtl w:val="0"/>
        </w:rPr>
      </w:r>
    </w:p>
    <w:tbl>
      <w:tblPr>
        <w:tblStyle w:val="Table3"/>
        <w:tblW w:w="949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5"/>
        <w:gridCol w:w="5040"/>
        <w:tblGridChange w:id="0">
          <w:tblGrid>
            <w:gridCol w:w="4455"/>
            <w:gridCol w:w="5040"/>
          </w:tblGrid>
        </w:tblGridChange>
      </w:tblGrid>
      <w:tr>
        <w:trPr>
          <w:cantSplit w:val="0"/>
          <w:trHeight w:val="39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Ficha de análisis documental </w:t>
            </w:r>
          </w:p>
        </w:tc>
      </w:tr>
      <w:tr>
        <w:trPr>
          <w:cantSplit w:val="0"/>
          <w:trHeight w:val="3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Cuento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Concepto </w:t>
            </w:r>
          </w:p>
        </w:tc>
      </w:tr>
      <w:tr>
        <w:trPr>
          <w:cantSplit w:val="0"/>
          <w:trHeight w:val="345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jc w:val="both"/>
              <w:rPr>
                <w:rFonts w:ascii="Times New Roman" w:cs="Times New Roman" w:eastAsia="Times New Roman" w:hAnsi="Times New Roman"/>
                <w:b w:val="1"/>
              </w:rPr>
            </w:pPr>
            <w:r w:rsidDel="00000000" w:rsidR="00000000" w:rsidRPr="00000000">
              <w:rPr>
                <w:rtl w:val="0"/>
              </w:rPr>
            </w:r>
          </w:p>
        </w:tc>
      </w:tr>
      <w:tr>
        <w:trPr>
          <w:cantSplit w:val="0"/>
          <w:trHeight w:val="42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0"/>
              <w:spacing w:line="276" w:lineRule="auto"/>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Relación con la formación categorial </w:t>
            </w:r>
          </w:p>
        </w:tc>
      </w:tr>
      <w:tr>
        <w:trPr>
          <w:cantSplit w:val="0"/>
          <w:trHeight w:val="65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spacing w:line="276" w:lineRule="auto"/>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7">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keepNext w:val="1"/>
        <w:keepLines w:val="1"/>
        <w:spacing w:line="360" w:lineRule="auto"/>
        <w:ind w:left="1440" w:firstLine="720"/>
        <w:rPr>
          <w:rFonts w:ascii="Times New Roman" w:cs="Times New Roman" w:eastAsia="Times New Roman" w:hAnsi="Times New Roman"/>
          <w:b w:val="1"/>
          <w:sz w:val="24"/>
          <w:szCs w:val="24"/>
        </w:rPr>
      </w:pPr>
      <w:bookmarkStart w:colFirst="0" w:colLast="0" w:name="_36ei31r" w:id="6"/>
      <w:bookmarkEnd w:id="6"/>
      <w:r w:rsidDel="00000000" w:rsidR="00000000" w:rsidRPr="00000000">
        <w:rPr>
          <w:rFonts w:ascii="Times New Roman" w:cs="Times New Roman" w:eastAsia="Times New Roman" w:hAnsi="Times New Roman"/>
          <w:b w:val="1"/>
          <w:sz w:val="24"/>
          <w:szCs w:val="24"/>
          <w:rtl w:val="0"/>
        </w:rPr>
        <w:t xml:space="preserve">Anexo 5: Diario pedagógico</w:t>
      </w:r>
    </w:p>
    <w:p w:rsidR="00000000" w:rsidDel="00000000" w:rsidP="00000000" w:rsidRDefault="00000000" w:rsidRPr="00000000" w14:paraId="0000006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Guía para la elaboración del diario: “Patrimonio biocultural ”</w:t>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de Antioquia</w:t>
      </w:r>
      <w:r w:rsidDel="00000000" w:rsidR="00000000" w:rsidRPr="00000000">
        <w:drawing>
          <wp:anchor allowOverlap="1" behindDoc="0" distB="0" distT="0" distL="114300" distR="114300" hidden="0" layoutInCell="1" locked="0" relativeHeight="0" simplePos="0">
            <wp:simplePos x="0" y="0"/>
            <wp:positionH relativeFrom="column">
              <wp:posOffset>5149019</wp:posOffset>
            </wp:positionH>
            <wp:positionV relativeFrom="paragraph">
              <wp:posOffset>132422</wp:posOffset>
            </wp:positionV>
            <wp:extent cx="619125" cy="882015"/>
            <wp:effectExtent b="0" l="0" r="0" t="0"/>
            <wp:wrapNone/>
            <wp:docPr descr="Un dibujo en blanco y negro de un reloj&#10;&#10;Descripción generada automáticamente con confianza baja" id="2" name="image2.png"/>
            <a:graphic>
              <a:graphicData uri="http://schemas.openxmlformats.org/drawingml/2006/picture">
                <pic:pic>
                  <pic:nvPicPr>
                    <pic:cNvPr descr="Un dibujo en blanco y negro de un reloj&#10;&#10;Descripción generada automáticamente con confianza baja" id="0" name="image2.png"/>
                    <pic:cNvPicPr preferRelativeResize="0"/>
                  </pic:nvPicPr>
                  <pic:blipFill>
                    <a:blip r:embed="rId7"/>
                    <a:srcRect b="0" l="0" r="0" t="0"/>
                    <a:stretch>
                      <a:fillRect/>
                    </a:stretch>
                  </pic:blipFill>
                  <pic:spPr>
                    <a:xfrm>
                      <a:off x="0" y="0"/>
                      <a:ext cx="619125" cy="882015"/>
                    </a:xfrm>
                    <a:prstGeom prst="rect"/>
                    <a:ln/>
                  </pic:spPr>
                </pic:pic>
              </a:graphicData>
            </a:graphic>
          </wp:anchor>
        </w:drawing>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Departamento de Enseñanza de las Ciencias y las Artes</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Práctica Pedagógica VIII (2022-I)</w:t>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Esteban Montoya Marín</w:t>
      </w:r>
    </w:p>
    <w:p w:rsidR="00000000" w:rsidDel="00000000" w:rsidP="00000000" w:rsidRDefault="00000000" w:rsidRPr="00000000" w14:paraId="00000071">
      <w:pPr>
        <w:spacing w:line="36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4"/>
        <w:tblW w:w="9990.0" w:type="dxa"/>
        <w:jc w:val="left"/>
        <w:tblInd w:w="-60.0" w:type="dxa"/>
        <w:tblBorders>
          <w:top w:color="4f6228" w:space="0" w:sz="4" w:val="single"/>
          <w:left w:color="4f6228" w:space="0" w:sz="4" w:val="single"/>
          <w:bottom w:color="4f6228" w:space="0" w:sz="4" w:val="single"/>
          <w:right w:color="4f6228" w:space="0" w:sz="4" w:val="single"/>
          <w:insideH w:color="4f6228" w:space="0" w:sz="4" w:val="single"/>
          <w:insideV w:color="4f6228" w:space="0" w:sz="4" w:val="single"/>
        </w:tblBorders>
        <w:tblLayout w:type="fixed"/>
        <w:tblLook w:val="0400"/>
      </w:tblPr>
      <w:tblGrid>
        <w:gridCol w:w="2323"/>
        <w:gridCol w:w="4820"/>
        <w:gridCol w:w="1417"/>
        <w:gridCol w:w="1430"/>
        <w:tblGridChange w:id="0">
          <w:tblGrid>
            <w:gridCol w:w="2323"/>
            <w:gridCol w:w="4820"/>
            <w:gridCol w:w="1417"/>
            <w:gridCol w:w="1430"/>
          </w:tblGrid>
        </w:tblGridChange>
      </w:tblGrid>
      <w:tr>
        <w:trPr>
          <w:cantSplit w:val="0"/>
          <w:trHeight w:val="255" w:hRule="atLeast"/>
          <w:tblHeader w:val="0"/>
        </w:trPr>
        <w:tc>
          <w:tcPr>
            <w:tcBorders>
              <w:top w:color="4f6228" w:space="0" w:sz="4" w:val="single"/>
              <w:left w:color="4f6228" w:space="0" w:sz="4" w:val="single"/>
              <w:bottom w:color="4f6228" w:space="0" w:sz="4" w:val="single"/>
              <w:right w:color="4f6228" w:space="0" w:sz="4" w:val="single"/>
            </w:tcBorders>
            <w:shd w:fill="c2d69b" w:val="clear"/>
            <w:vAlign w:val="center"/>
          </w:tcPr>
          <w:p w:rsidR="00000000" w:rsidDel="00000000" w:rsidP="00000000" w:rsidRDefault="00000000" w:rsidRPr="00000000" w14:paraId="0000007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Sujeto pensante: </w:t>
            </w:r>
          </w:p>
        </w:tc>
        <w:tc>
          <w:tcPr>
            <w:tcBorders>
              <w:top w:color="4f6228" w:space="0" w:sz="4" w:val="single"/>
              <w:left w:color="4f6228" w:space="0" w:sz="4" w:val="single"/>
              <w:bottom w:color="4f6228" w:space="0" w:sz="4" w:val="single"/>
              <w:right w:color="4f6228" w:space="0" w:sz="4" w:val="single"/>
            </w:tcBorders>
            <w:vAlign w:val="bottom"/>
          </w:tcPr>
          <w:p w:rsidR="00000000" w:rsidDel="00000000" w:rsidP="00000000" w:rsidRDefault="00000000" w:rsidRPr="00000000" w14:paraId="0000007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Yeison Alexander Osorio Orozco </w:t>
            </w:r>
          </w:p>
        </w:tc>
        <w:tc>
          <w:tcPr>
            <w:tcBorders>
              <w:top w:color="4f6228" w:space="0" w:sz="4" w:val="single"/>
              <w:left w:color="4f6228" w:space="0" w:sz="4" w:val="single"/>
              <w:bottom w:color="4f6228" w:space="0" w:sz="4" w:val="single"/>
              <w:right w:color="4f6228" w:space="0" w:sz="4" w:val="single"/>
            </w:tcBorders>
            <w:shd w:fill="c2d69b" w:val="clear"/>
            <w:vAlign w:val="bottom"/>
          </w:tcPr>
          <w:p w:rsidR="00000000" w:rsidDel="00000000" w:rsidP="00000000" w:rsidRDefault="00000000" w:rsidRPr="00000000" w14:paraId="0000007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Secuencia del relato</w:t>
            </w:r>
          </w:p>
        </w:tc>
        <w:tc>
          <w:tcPr>
            <w:tcBorders>
              <w:top w:color="4f6228" w:space="0" w:sz="4" w:val="single"/>
              <w:left w:color="4f6228" w:space="0" w:sz="4" w:val="single"/>
              <w:bottom w:color="4f6228" w:space="0" w:sz="4" w:val="single"/>
              <w:right w:color="4f6228" w:space="0" w:sz="4" w:val="single"/>
            </w:tcBorders>
            <w:vAlign w:val="bottom"/>
          </w:tcPr>
          <w:p w:rsidR="00000000" w:rsidDel="00000000" w:rsidP="00000000" w:rsidRDefault="00000000" w:rsidRPr="00000000" w14:paraId="0000007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r>
      <w:tr>
        <w:trPr>
          <w:cantSplit w:val="0"/>
          <w:trHeight w:val="510" w:hRule="atLeast"/>
          <w:tblHeader w:val="0"/>
        </w:trPr>
        <w:tc>
          <w:tcPr>
            <w:tcBorders>
              <w:top w:color="4f6228" w:space="0" w:sz="4" w:val="single"/>
              <w:left w:color="4f6228" w:space="0" w:sz="4" w:val="single"/>
              <w:bottom w:color="4f6228" w:space="0" w:sz="4" w:val="single"/>
              <w:right w:color="4f6228" w:space="0" w:sz="4" w:val="single"/>
            </w:tcBorders>
            <w:shd w:fill="c2d69b" w:val="clear"/>
            <w:vAlign w:val="center"/>
          </w:tcPr>
          <w:p w:rsidR="00000000" w:rsidDel="00000000" w:rsidP="00000000" w:rsidRDefault="00000000" w:rsidRPr="00000000" w14:paraId="0000007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Remembranza de las cronotopías:</w:t>
            </w:r>
          </w:p>
        </w:tc>
        <w:tc>
          <w:tcPr>
            <w:gridSpan w:val="3"/>
            <w:tcBorders>
              <w:top w:color="4f6228" w:space="0" w:sz="4" w:val="single"/>
              <w:left w:color="4f6228" w:space="0" w:sz="4" w:val="single"/>
              <w:bottom w:color="4f6228" w:space="0" w:sz="4" w:val="single"/>
              <w:right w:color="4f6228" w:space="0" w:sz="4" w:val="single"/>
            </w:tcBorders>
            <w:vAlign w:val="bottom"/>
          </w:tcPr>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Salón en el tercer piso de la institución con una formación de seis filas.</w:t>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afuera del salón había una decoración referente a la celebración de la antioqueñidad. </w:t>
            </w:r>
          </w:p>
          <w:p w:rsidR="00000000" w:rsidDel="00000000" w:rsidP="00000000" w:rsidRDefault="00000000" w:rsidRPr="00000000" w14:paraId="00000079">
            <w:pPr>
              <w:jc w:val="both"/>
              <w:rPr>
                <w:rFonts w:ascii="Times New Roman" w:cs="Times New Roman" w:eastAsia="Times New Roman" w:hAnsi="Times New Roman"/>
                <w:b w:val="1"/>
              </w:rPr>
            </w:pPr>
            <w:r w:rsidDel="00000000" w:rsidR="00000000" w:rsidRPr="00000000">
              <w:rPr>
                <w:rtl w:val="0"/>
              </w:rPr>
            </w:r>
          </w:p>
        </w:tc>
      </w:tr>
      <w:tr>
        <w:trPr>
          <w:cantSplit w:val="0"/>
          <w:trHeight w:val="255" w:hRule="atLeast"/>
          <w:tblHeader w:val="0"/>
        </w:trPr>
        <w:tc>
          <w:tcPr>
            <w:gridSpan w:val="4"/>
            <w:tcBorders>
              <w:top w:color="4f6228" w:space="0" w:sz="4" w:val="single"/>
              <w:left w:color="4f6228" w:space="0" w:sz="4" w:val="single"/>
              <w:bottom w:color="4f6228" w:space="0" w:sz="4" w:val="single"/>
              <w:right w:color="4f6228" w:space="0" w:sz="4" w:val="single"/>
            </w:tcBorders>
            <w:shd w:fill="c2d69b" w:val="clear"/>
            <w:vAlign w:val="center"/>
          </w:tcPr>
          <w:p w:rsidR="00000000" w:rsidDel="00000000" w:rsidP="00000000" w:rsidRDefault="00000000" w:rsidRPr="00000000" w14:paraId="0000007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Diario del movimiento del mundo</w:t>
            </w:r>
          </w:p>
        </w:tc>
      </w:tr>
      <w:tr>
        <w:trPr>
          <w:cantSplit w:val="0"/>
          <w:trHeight w:val="255" w:hRule="atLeast"/>
          <w:tblHeader w:val="0"/>
        </w:trPr>
        <w:tc>
          <w:tcPr>
            <w:gridSpan w:val="4"/>
            <w:tcBorders>
              <w:top w:color="4f6228" w:space="0" w:sz="4" w:val="single"/>
              <w:left w:color="4f6228" w:space="0" w:sz="4" w:val="single"/>
              <w:bottom w:color="4f6228" w:space="0" w:sz="4" w:val="single"/>
              <w:right w:color="4f6228" w:space="0" w:sz="4" w:val="single"/>
            </w:tcBorders>
            <w:vAlign w:val="center"/>
          </w:tcPr>
          <w:p w:rsidR="00000000" w:rsidDel="00000000" w:rsidP="00000000" w:rsidRDefault="00000000" w:rsidRPr="00000000" w14:paraId="0000008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un primer momento llegue al salón y los estudiantes estaban ingresando del descanso, en esta clase, muchos se emocionan al verme, le pido a los estudiantes que por favor ingresen al salón, en este momento </w:t>
            </w:r>
          </w:p>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recuerdo lo que les había explicado la clase pasada sobre el hecho de relacionar la clase sobre el tema de las eras geológicas, con el crecimiento de una planta de cafe, esta característica llama mucho la atención de los estudiantes los cuales identifican de manera individual el proceso de crecimiento de una planta, todos de manera distinta, dandose ideas entre ellos les recuerdo que la clase anterior, habíamos trabajado el tema de tierra y está trabajamos el tema de de semilla, en el cual se abordará de manera amplia el proceso de formación del planeta tierra,  y los procesos de las eras geológicas, explicando que estas se organizan en épocas denominadas eones, las que se clasifican en tres periodos con procesos de tiempo muy amplios, los cuales se denominan como fanerozoico, mesozoico y cenozoico, </w:t>
            </w:r>
          </w:p>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Cuando entregue el material de la clase los estudiantes recibieron de una manera muy positiva por la actividad que estaba próxima a realizarse, en el momento en el cual yo les estuve entregando las imágenes para la actividad de conocimientos previos la cual consistía en nombrar las imágenes, después de haber realizado una pequeña explicación sobre los procesos y lo que los estudiantes lograban entender sobre esto. </w:t>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estudiantes me dicen muy insistidamente que realicemos alguna de las actividades que hemos realizado en anteriores momentos, muchos esperaban realizar una actividad que fuera diferente, a pesar de esto algunos estudiantes realizaron la actividad y otros decidieron alejarse, una problemática trascendental este día o algo que influenció mucho lo ocurrido lo podemos caracterizar a partir de la ausencia de la profesora Marina, a la profesora no encontrarse en el recinto, los estudiantes generaron una actitud de resistencia. </w:t>
            </w:r>
          </w:p>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le momento en el que los estudiantes se reunieron en grupos, varios estudiantes no realizan la actividad y lo que hacen es hablar entre ellos, varios corren, y me debo acercar para pedirles cordialmente que tomen asiento, durante el proceso se hizo un amplio acompañamiento a los distintos grupos, a pesar del esfuerzo, era necesario acercarse a algunos estudiantes que se estaban saliendo del salon para pedirles que no lo hicieran, en un momento, se hizo necesario definir unos conceptos por esta razón les pedí a los estudiantes que fueran terminando la actividad y que prestaran atención por esta razón los estudiantes, se ubican en filas, les pedí sacar el cuaderno y empece a explicarles algunas características de las eras geológicas que se podían apreciar en las imágenes de la actividad. Los estudiantes tomaban nota, preguntaban si era necesario escribir lo que se estaba escribiendo en el tablero.</w:t>
            </w:r>
          </w:p>
        </w:tc>
      </w:tr>
      <w:tr>
        <w:trPr>
          <w:cantSplit w:val="0"/>
          <w:trHeight w:val="364" w:hRule="atLeast"/>
          <w:tblHeader w:val="0"/>
        </w:trPr>
        <w:tc>
          <w:tcPr>
            <w:gridSpan w:val="4"/>
            <w:tcBorders>
              <w:top w:color="4f6228" w:space="0" w:sz="4" w:val="single"/>
              <w:left w:color="4f6228" w:space="0" w:sz="4" w:val="single"/>
              <w:bottom w:color="4f6228" w:space="0" w:sz="4" w:val="single"/>
              <w:right w:color="4f6228" w:space="0" w:sz="4" w:val="single"/>
            </w:tcBorders>
            <w:shd w:fill="c2d69b" w:val="clear"/>
            <w:vAlign w:val="center"/>
          </w:tcPr>
          <w:p w:rsidR="00000000" w:rsidDel="00000000" w:rsidP="00000000" w:rsidRDefault="00000000" w:rsidRPr="00000000" w14:paraId="0000008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Ideas profundas</w:t>
            </w:r>
          </w:p>
        </w:tc>
      </w:tr>
      <w:tr>
        <w:trPr>
          <w:cantSplit w:val="0"/>
          <w:trHeight w:val="1298" w:hRule="atLeast"/>
          <w:tblHeader w:val="0"/>
        </w:trPr>
        <w:tc>
          <w:tcPr>
            <w:gridSpan w:val="4"/>
            <w:tcBorders>
              <w:top w:color="4f6228" w:space="0" w:sz="4" w:val="single"/>
              <w:left w:color="4f6228" w:space="0" w:sz="4" w:val="single"/>
              <w:bottom w:color="4f6228" w:space="0" w:sz="4" w:val="single"/>
              <w:right w:color="4f6228" w:space="0" w:sz="4" w:val="single"/>
            </w:tcBorders>
            <w:vAlign w:val="center"/>
          </w:tcPr>
          <w:p w:rsidR="00000000" w:rsidDel="00000000" w:rsidP="00000000" w:rsidRDefault="00000000" w:rsidRPr="00000000" w14:paraId="0000009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importante enfocarse en realizar otras actividades que no estaban relacionadas con lo académico, en este grado muchos estudiantes eran nuevo al comienzo del año, y ahora, todos se conocen, más ampliamente, los grupos de estudiantes que estaban establecidos son ahora mucho más estables, los estudiantes, durantes las actividades comúnmente encargan, a que el desarrollo de la actividad lo realice una estudiante, la cual se encarga de anotar el resto de estudiantes en el desarrollo del trabajo, y los demás están realizando otro tipo de actividades. </w:t>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importante que en el momento en el cual se realicen las actividades se busque con estas llamar la atención de todos, en algunos momentos los estudiantes que no participan han tenido una gran apropiación por las actividades, las que están especialmente relacionadas con el uso de fichas y con el uso de de imágenes, al igual que con su creación de poemas de una manera más libre.</w:t>
            </w:r>
          </w:p>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intención de no generar dictados es motivar en el estudiante su propia concentración su capacidad para crear y razonar, además de esto, </w:t>
            </w:r>
          </w:p>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según Freine (1972) En las invariantes pedagógicas. Los primeros de la clase consiguen salir adelante por cierto, puesto que tienen aptitudes particulares; pero también porque tienen buenas notas, Bien y Muy bien, y por que consiguen salir bien en los exámenes. pero la escuela abruma alos demás, bajo el alud de los fracasos: exceso de rojo en los deberes, malas nota, &lt;&lt;hay qye repetirlo&gt;&gt;, cuadernos mal llevados… Las observaciones permiten raramente que el niño se reconforte con un éxito. Se desanima y busca otras vías -reprensibles- para alcanzar otros triunfos. (P.34)</w:t>
            </w:r>
          </w:p>
          <w:p w:rsidR="00000000" w:rsidDel="00000000" w:rsidP="00000000" w:rsidRDefault="00000000" w:rsidRPr="00000000" w14:paraId="0000009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Generando un proceso en el cual el saber del maestro se convierte en un asunto fundamental y la concentración por parte de los estudiantes e indispensable para el correcto desarrollo de las clases, pues en cada momento intentó deshilar mi plan de trabajo en la clase a partir de distintas preguntas sobre la cotidianidad que realizó a los estudiantes,</w:t>
            </w:r>
          </w:p>
          <w:p w:rsidR="00000000" w:rsidDel="00000000" w:rsidP="00000000" w:rsidRDefault="00000000" w:rsidRPr="00000000" w14:paraId="0000009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caso preguntas sobre qué cerros tutelares conocen,</w:t>
            </w:r>
          </w:p>
          <w:p w:rsidR="00000000" w:rsidDel="00000000" w:rsidP="00000000" w:rsidRDefault="00000000" w:rsidRPr="00000000" w14:paraId="0000009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si conocen la historia de estos lugares, y a partir de las respuestas que los estudiantes me brinden generar el hilo en la conversación y desarrollo de la clase, en la mayoría de los casos muchos estudiantes se quedan en silencio y otros si participan, teniendo la razón o no es muy importante la participación del estudiante pues partir de esta se puede interpretar de manera acertada si el estudiante está prestando atención a la clase o está en la luna de venus.</w:t>
            </w:r>
          </w:p>
          <w:p w:rsidR="00000000" w:rsidDel="00000000" w:rsidP="00000000" w:rsidRDefault="00000000" w:rsidRPr="00000000" w14:paraId="0000009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estudiantes en algunos casos quieren participar pero lo hacen de una manera que se convierte en un tipo de sabotaje  a la clase está </w:t>
            </w:r>
          </w:p>
          <w:p w:rsidR="00000000" w:rsidDel="00000000" w:rsidP="00000000" w:rsidRDefault="00000000" w:rsidRPr="00000000" w14:paraId="0000009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A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36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6">
      <w:pPr>
        <w:keepNext w:val="1"/>
        <w:keepLines w:val="1"/>
        <w:spacing w:line="360" w:lineRule="auto"/>
        <w:ind w:left="1440" w:firstLine="720"/>
        <w:rPr>
          <w:rFonts w:ascii="Times New Roman" w:cs="Times New Roman" w:eastAsia="Times New Roman" w:hAnsi="Times New Roman"/>
          <w:b w:val="1"/>
          <w:sz w:val="24"/>
          <w:szCs w:val="24"/>
        </w:rPr>
      </w:pPr>
      <w:bookmarkStart w:colFirst="0" w:colLast="0" w:name="_1ljsd9k" w:id="7"/>
      <w:bookmarkEnd w:id="7"/>
      <w:r w:rsidDel="00000000" w:rsidR="00000000" w:rsidRPr="00000000">
        <w:rPr>
          <w:rFonts w:ascii="Times New Roman" w:cs="Times New Roman" w:eastAsia="Times New Roman" w:hAnsi="Times New Roman"/>
          <w:b w:val="1"/>
          <w:sz w:val="24"/>
          <w:szCs w:val="24"/>
          <w:rtl w:val="0"/>
        </w:rPr>
        <w:t xml:space="preserve">Anexo No. 6: Consentimiento informado</w:t>
      </w:r>
    </w:p>
    <w:p w:rsidR="00000000" w:rsidDel="00000000" w:rsidP="00000000" w:rsidRDefault="00000000" w:rsidRPr="00000000" w14:paraId="000000A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spacing w:after="160" w:line="240" w:lineRule="auto"/>
        <w:rPr>
          <w:sz w:val="24"/>
          <w:szCs w:val="24"/>
        </w:rPr>
      </w:pPr>
      <w:r w:rsidDel="00000000" w:rsidR="00000000" w:rsidRPr="00000000">
        <w:rPr>
          <w:sz w:val="24"/>
          <w:szCs w:val="24"/>
          <w:rtl w:val="0"/>
        </w:rPr>
        <w:t xml:space="preserve">Medellín, octubre 2022</w:t>
      </w:r>
    </w:p>
    <w:p w:rsidR="00000000" w:rsidDel="00000000" w:rsidP="00000000" w:rsidRDefault="00000000" w:rsidRPr="00000000" w14:paraId="000000A9">
      <w:pPr>
        <w:spacing w:after="160" w:line="240" w:lineRule="auto"/>
        <w:rPr>
          <w:sz w:val="24"/>
          <w:szCs w:val="24"/>
        </w:rPr>
      </w:pPr>
      <w:r w:rsidDel="00000000" w:rsidR="00000000" w:rsidRPr="00000000">
        <w:rPr>
          <w:sz w:val="24"/>
          <w:szCs w:val="24"/>
          <w:rtl w:val="0"/>
        </w:rPr>
        <w:t xml:space="preserve">Señores </w:t>
        <w:br w:type="textWrapping"/>
      </w:r>
      <w:r w:rsidDel="00000000" w:rsidR="00000000" w:rsidRPr="00000000">
        <w:rPr>
          <w:b w:val="1"/>
          <w:sz w:val="24"/>
          <w:szCs w:val="24"/>
          <w:rtl w:val="0"/>
        </w:rPr>
        <w:t xml:space="preserve">PADRES DE FAMILIA.</w:t>
      </w:r>
      <w:r w:rsidDel="00000000" w:rsidR="00000000" w:rsidRPr="00000000">
        <w:rPr>
          <w:sz w:val="24"/>
          <w:szCs w:val="24"/>
          <w:rtl w:val="0"/>
        </w:rPr>
        <w:br w:type="textWrapping"/>
        <w:t xml:space="preserve">Institución Educativa Hernan Toro Agudelo.</w:t>
        <w:br w:type="textWrapping"/>
        <w:t xml:space="preserve">Medellín.</w:t>
      </w:r>
    </w:p>
    <w:p w:rsidR="00000000" w:rsidDel="00000000" w:rsidP="00000000" w:rsidRDefault="00000000" w:rsidRPr="00000000" w14:paraId="000000AA">
      <w:pPr>
        <w:spacing w:after="160" w:line="240" w:lineRule="auto"/>
        <w:rPr>
          <w:sz w:val="24"/>
          <w:szCs w:val="24"/>
        </w:rPr>
      </w:pPr>
      <w:r w:rsidDel="00000000" w:rsidR="00000000" w:rsidRPr="00000000">
        <w:rPr>
          <w:rtl w:val="0"/>
        </w:rPr>
      </w:r>
    </w:p>
    <w:p w:rsidR="00000000" w:rsidDel="00000000" w:rsidP="00000000" w:rsidRDefault="00000000" w:rsidRPr="00000000" w14:paraId="000000AB">
      <w:pPr>
        <w:spacing w:after="160" w:line="240" w:lineRule="auto"/>
        <w:rPr>
          <w:sz w:val="24"/>
          <w:szCs w:val="24"/>
        </w:rPr>
      </w:pPr>
      <w:r w:rsidDel="00000000" w:rsidR="00000000" w:rsidRPr="00000000">
        <w:rPr>
          <w:sz w:val="24"/>
          <w:szCs w:val="24"/>
          <w:rtl w:val="0"/>
        </w:rPr>
        <w:t xml:space="preserve">Cordial saludo.</w:t>
      </w:r>
    </w:p>
    <w:p w:rsidR="00000000" w:rsidDel="00000000" w:rsidP="00000000" w:rsidRDefault="00000000" w:rsidRPr="00000000" w14:paraId="000000AC">
      <w:pPr>
        <w:spacing w:after="160" w:line="240" w:lineRule="auto"/>
        <w:rPr>
          <w:sz w:val="24"/>
          <w:szCs w:val="24"/>
        </w:rPr>
      </w:pPr>
      <w:r w:rsidDel="00000000" w:rsidR="00000000" w:rsidRPr="00000000">
        <w:rPr>
          <w:sz w:val="24"/>
          <w:szCs w:val="24"/>
          <w:rtl w:val="0"/>
        </w:rPr>
        <w:t xml:space="preserve">Por medio de la presente me permito solicitar su autorización y consentimiento para la participación de su hijo en el proyecto de investigación "Enseñanza del patrimonio biocultural a partir de los contenidos del grado sexto como una posibilidad de su conservación", a cargo del grupo n°2 y de la línea de investigación didáctica de las Ciencias Sociales, proyecto de investigación avalado institucionalmente y reconocido por Colciencias.   </w:t>
      </w:r>
    </w:p>
    <w:p w:rsidR="00000000" w:rsidDel="00000000" w:rsidP="00000000" w:rsidRDefault="00000000" w:rsidRPr="00000000" w14:paraId="000000AD">
      <w:pPr>
        <w:spacing w:after="160" w:line="240" w:lineRule="auto"/>
        <w:rPr>
          <w:sz w:val="24"/>
          <w:szCs w:val="24"/>
        </w:rPr>
      </w:pPr>
      <w:r w:rsidDel="00000000" w:rsidR="00000000" w:rsidRPr="00000000">
        <w:rPr>
          <w:rtl w:val="0"/>
        </w:rPr>
      </w:r>
    </w:p>
    <w:p w:rsidR="00000000" w:rsidDel="00000000" w:rsidP="00000000" w:rsidRDefault="00000000" w:rsidRPr="00000000" w14:paraId="000000AE">
      <w:pPr>
        <w:spacing w:after="160" w:line="240" w:lineRule="auto"/>
        <w:rPr>
          <w:sz w:val="24"/>
          <w:szCs w:val="24"/>
        </w:rPr>
      </w:pPr>
      <w:r w:rsidDel="00000000" w:rsidR="00000000" w:rsidRPr="00000000">
        <w:rPr>
          <w:sz w:val="24"/>
          <w:szCs w:val="24"/>
          <w:rtl w:val="0"/>
        </w:rPr>
        <w:t xml:space="preserve">Dicho proyecto cuenta con las siguientes características: </w:t>
        <w:br w:type="textWrapping"/>
      </w:r>
    </w:p>
    <w:p w:rsidR="00000000" w:rsidDel="00000000" w:rsidP="00000000" w:rsidRDefault="00000000" w:rsidRPr="00000000" w14:paraId="000000AF">
      <w:pPr>
        <w:spacing w:after="160" w:line="240" w:lineRule="auto"/>
        <w:rPr>
          <w:sz w:val="24"/>
          <w:szCs w:val="24"/>
        </w:rPr>
      </w:pPr>
      <w:r w:rsidDel="00000000" w:rsidR="00000000" w:rsidRPr="00000000">
        <w:rPr>
          <w:sz w:val="24"/>
          <w:szCs w:val="24"/>
          <w:rtl w:val="0"/>
        </w:rPr>
        <w:t xml:space="preserve">Objetivo:</w:t>
      </w:r>
    </w:p>
    <w:p w:rsidR="00000000" w:rsidDel="00000000" w:rsidP="00000000" w:rsidRDefault="00000000" w:rsidRPr="00000000" w14:paraId="000000B0">
      <w:pPr>
        <w:spacing w:after="160" w:line="240" w:lineRule="auto"/>
        <w:rPr>
          <w:sz w:val="24"/>
          <w:szCs w:val="24"/>
        </w:rPr>
      </w:pPr>
      <w:r w:rsidDel="00000000" w:rsidR="00000000" w:rsidRPr="00000000">
        <w:rPr>
          <w:sz w:val="24"/>
          <w:szCs w:val="24"/>
          <w:rtl w:val="0"/>
        </w:rPr>
        <w:t xml:space="preserve">Alcanzar a partir de la enseñanza del patrimonio biocultural desde los contenidos del grado sexto, la protección y conservación del patrimonio biocultural cercano a los estudiantes.</w:t>
      </w:r>
    </w:p>
    <w:p w:rsidR="00000000" w:rsidDel="00000000" w:rsidP="00000000" w:rsidRDefault="00000000" w:rsidRPr="00000000" w14:paraId="000000B1">
      <w:pPr>
        <w:spacing w:after="160" w:line="240" w:lineRule="auto"/>
        <w:rPr>
          <w:sz w:val="24"/>
          <w:szCs w:val="24"/>
        </w:rPr>
      </w:pPr>
      <w:r w:rsidDel="00000000" w:rsidR="00000000" w:rsidRPr="00000000">
        <w:rPr>
          <w:rtl w:val="0"/>
        </w:rPr>
      </w:r>
    </w:p>
    <w:p w:rsidR="00000000" w:rsidDel="00000000" w:rsidP="00000000" w:rsidRDefault="00000000" w:rsidRPr="00000000" w14:paraId="000000B2">
      <w:pPr>
        <w:spacing w:after="160" w:line="240" w:lineRule="auto"/>
        <w:rPr>
          <w:sz w:val="24"/>
          <w:szCs w:val="24"/>
        </w:rPr>
      </w:pPr>
      <w:r w:rsidDel="00000000" w:rsidR="00000000" w:rsidRPr="00000000">
        <w:rPr>
          <w:sz w:val="24"/>
          <w:szCs w:val="24"/>
          <w:rtl w:val="0"/>
        </w:rPr>
        <w:t xml:space="preserve">Responsables: </w:t>
      </w:r>
    </w:p>
    <w:p w:rsidR="00000000" w:rsidDel="00000000" w:rsidP="00000000" w:rsidRDefault="00000000" w:rsidRPr="00000000" w14:paraId="000000B3">
      <w:pPr>
        <w:spacing w:after="160" w:line="240" w:lineRule="auto"/>
        <w:rPr>
          <w:sz w:val="24"/>
          <w:szCs w:val="24"/>
        </w:rPr>
      </w:pPr>
      <w:r w:rsidDel="00000000" w:rsidR="00000000" w:rsidRPr="00000000">
        <w:rPr>
          <w:sz w:val="24"/>
          <w:szCs w:val="24"/>
          <w:rtl w:val="0"/>
        </w:rPr>
        <w:t xml:space="preserve">Yeison Alexander Osorio Orozco, estudiante del pregrado en Licenciatura en Ciencias Sociales de la Universidad de Antioquia e investigador del proyecto. </w:t>
      </w:r>
    </w:p>
    <w:p w:rsidR="00000000" w:rsidDel="00000000" w:rsidP="00000000" w:rsidRDefault="00000000" w:rsidRPr="00000000" w14:paraId="000000B4">
      <w:pPr>
        <w:spacing w:after="160" w:line="240" w:lineRule="auto"/>
        <w:rPr>
          <w:sz w:val="24"/>
          <w:szCs w:val="24"/>
        </w:rPr>
      </w:pPr>
      <w:r w:rsidDel="00000000" w:rsidR="00000000" w:rsidRPr="00000000">
        <w:rPr>
          <w:rtl w:val="0"/>
        </w:rPr>
      </w:r>
    </w:p>
    <w:p w:rsidR="00000000" w:rsidDel="00000000" w:rsidP="00000000" w:rsidRDefault="00000000" w:rsidRPr="00000000" w14:paraId="000000B5">
      <w:pPr>
        <w:spacing w:after="160" w:line="240" w:lineRule="auto"/>
        <w:rPr>
          <w:sz w:val="24"/>
          <w:szCs w:val="24"/>
        </w:rPr>
      </w:pPr>
      <w:r w:rsidDel="00000000" w:rsidR="00000000" w:rsidRPr="00000000">
        <w:rPr>
          <w:sz w:val="24"/>
          <w:szCs w:val="24"/>
          <w:rtl w:val="0"/>
        </w:rPr>
        <w:t xml:space="preserve">Procedimiento: </w:t>
      </w:r>
    </w:p>
    <w:p w:rsidR="00000000" w:rsidDel="00000000" w:rsidP="00000000" w:rsidRDefault="00000000" w:rsidRPr="00000000" w14:paraId="000000B6">
      <w:pPr>
        <w:spacing w:after="160" w:line="240" w:lineRule="auto"/>
        <w:rPr>
          <w:sz w:val="24"/>
          <w:szCs w:val="24"/>
        </w:rPr>
      </w:pPr>
      <w:r w:rsidDel="00000000" w:rsidR="00000000" w:rsidRPr="00000000">
        <w:rPr>
          <w:sz w:val="24"/>
          <w:szCs w:val="24"/>
          <w:rtl w:val="0"/>
        </w:rPr>
        <w:t xml:space="preserve">Procedimiento: Previa autorización de la institución y consentimiento informado por parte de los padres y el (la) estudiante, debidamente firmado, se procederá a aplicar los siguientes instrumentos de manera anónima en Entrevistas en forma de cuestionarios y encuestas, cuya contestación dura aproximadamente 15 minutos. Los instrumentos se realizarán en tiempo de la clase de Ciencias Sociales. </w:t>
      </w:r>
    </w:p>
    <w:p w:rsidR="00000000" w:rsidDel="00000000" w:rsidP="00000000" w:rsidRDefault="00000000" w:rsidRPr="00000000" w14:paraId="000000B7">
      <w:pPr>
        <w:spacing w:after="160" w:line="240" w:lineRule="auto"/>
        <w:rPr>
          <w:sz w:val="24"/>
          <w:szCs w:val="24"/>
        </w:rPr>
      </w:pPr>
      <w:r w:rsidDel="00000000" w:rsidR="00000000" w:rsidRPr="00000000">
        <w:rPr>
          <w:rtl w:val="0"/>
        </w:rPr>
      </w:r>
    </w:p>
    <w:p w:rsidR="00000000" w:rsidDel="00000000" w:rsidP="00000000" w:rsidRDefault="00000000" w:rsidRPr="00000000" w14:paraId="000000B8">
      <w:pPr>
        <w:spacing w:after="160" w:line="240" w:lineRule="auto"/>
        <w:rPr>
          <w:sz w:val="24"/>
          <w:szCs w:val="24"/>
        </w:rPr>
      </w:pPr>
      <w:r w:rsidDel="00000000" w:rsidR="00000000" w:rsidRPr="00000000">
        <w:rPr>
          <w:sz w:val="24"/>
          <w:szCs w:val="24"/>
          <w:rtl w:val="0"/>
        </w:rPr>
        <w:t xml:space="preserve">Agradeciendo su atención.</w:t>
      </w:r>
    </w:p>
    <w:p w:rsidR="00000000" w:rsidDel="00000000" w:rsidP="00000000" w:rsidRDefault="00000000" w:rsidRPr="00000000" w14:paraId="000000B9">
      <w:pPr>
        <w:spacing w:after="160" w:line="240" w:lineRule="auto"/>
        <w:rPr>
          <w:sz w:val="24"/>
          <w:szCs w:val="24"/>
        </w:rPr>
      </w:pPr>
      <w:r w:rsidDel="00000000" w:rsidR="00000000" w:rsidRPr="00000000">
        <w:rPr>
          <w:rtl w:val="0"/>
        </w:rPr>
      </w:r>
    </w:p>
    <w:p w:rsidR="00000000" w:rsidDel="00000000" w:rsidP="00000000" w:rsidRDefault="00000000" w:rsidRPr="00000000" w14:paraId="000000BA">
      <w:pPr>
        <w:spacing w:after="160" w:line="240" w:lineRule="auto"/>
        <w:rPr>
          <w:sz w:val="24"/>
          <w:szCs w:val="24"/>
        </w:rPr>
      </w:pPr>
      <w:r w:rsidDel="00000000" w:rsidR="00000000" w:rsidRPr="00000000">
        <w:rPr>
          <w:rtl w:val="0"/>
        </w:rPr>
      </w:r>
    </w:p>
    <w:p w:rsidR="00000000" w:rsidDel="00000000" w:rsidP="00000000" w:rsidRDefault="00000000" w:rsidRPr="00000000" w14:paraId="000000BB">
      <w:pPr>
        <w:spacing w:after="160" w:line="240" w:lineRule="auto"/>
        <w:rPr>
          <w:sz w:val="24"/>
          <w:szCs w:val="24"/>
        </w:rPr>
      </w:pPr>
      <w:r w:rsidDel="00000000" w:rsidR="00000000" w:rsidRPr="00000000">
        <w:rPr>
          <w:sz w:val="24"/>
          <w:szCs w:val="24"/>
          <w:rtl w:val="0"/>
        </w:rPr>
        <w:t xml:space="preserve">Cordialmente, Yeison Alexander Osorio Orozco </w:t>
      </w:r>
    </w:p>
    <w:p w:rsidR="00000000" w:rsidDel="00000000" w:rsidP="00000000" w:rsidRDefault="00000000" w:rsidRPr="00000000" w14:paraId="000000BC">
      <w:pPr>
        <w:spacing w:after="160" w:line="240" w:lineRule="auto"/>
        <w:rPr>
          <w:sz w:val="24"/>
          <w:szCs w:val="24"/>
        </w:rPr>
      </w:pPr>
      <w:r w:rsidDel="00000000" w:rsidR="00000000" w:rsidRPr="00000000">
        <w:rPr>
          <w:sz w:val="24"/>
          <w:szCs w:val="24"/>
          <w:rtl w:val="0"/>
        </w:rPr>
        <w:t xml:space="preserve">Estudiante de prácticas finales de Universidad de Antioquia. </w:t>
      </w:r>
    </w:p>
    <w:p w:rsidR="00000000" w:rsidDel="00000000" w:rsidP="00000000" w:rsidRDefault="00000000" w:rsidRPr="00000000" w14:paraId="000000BD">
      <w:pPr>
        <w:spacing w:after="160" w:line="240" w:lineRule="auto"/>
        <w:rPr>
          <w:sz w:val="24"/>
          <w:szCs w:val="24"/>
        </w:rPr>
      </w:pPr>
      <w:r w:rsidDel="00000000" w:rsidR="00000000" w:rsidRPr="00000000">
        <w:rPr>
          <w:sz w:val="24"/>
          <w:szCs w:val="24"/>
          <w:rtl w:val="0"/>
        </w:rPr>
        <w:t xml:space="preserve">Miembro del grupo n°2 Didáctica de las Ciencias Sociales </w:t>
      </w:r>
    </w:p>
    <w:p w:rsidR="00000000" w:rsidDel="00000000" w:rsidP="00000000" w:rsidRDefault="00000000" w:rsidRPr="00000000" w14:paraId="000000BE">
      <w:pPr>
        <w:spacing w:after="160" w:line="240" w:lineRule="auto"/>
        <w:rPr>
          <w:sz w:val="24"/>
          <w:szCs w:val="24"/>
        </w:rPr>
      </w:pPr>
      <w:r w:rsidDel="00000000" w:rsidR="00000000" w:rsidRPr="00000000">
        <w:rPr>
          <w:sz w:val="24"/>
          <w:szCs w:val="24"/>
          <w:rtl w:val="0"/>
        </w:rPr>
        <w:t xml:space="preserve">Teléfono: 3017076034</w:t>
      </w:r>
    </w:p>
    <w:p w:rsidR="00000000" w:rsidDel="00000000" w:rsidP="00000000" w:rsidRDefault="00000000" w:rsidRPr="00000000" w14:paraId="000000BF">
      <w:pPr>
        <w:spacing w:after="160" w:line="240" w:lineRule="auto"/>
        <w:rPr>
          <w:sz w:val="24"/>
          <w:szCs w:val="24"/>
        </w:rPr>
      </w:pPr>
      <w:r w:rsidDel="00000000" w:rsidR="00000000" w:rsidRPr="00000000">
        <w:rPr>
          <w:sz w:val="24"/>
          <w:szCs w:val="24"/>
          <w:rtl w:val="0"/>
        </w:rPr>
        <w:t xml:space="preserve">Correo electrónico: yalexander.osorio@udea.edu.co</w:t>
      </w:r>
    </w:p>
    <w:p w:rsidR="00000000" w:rsidDel="00000000" w:rsidP="00000000" w:rsidRDefault="00000000" w:rsidRPr="00000000" w14:paraId="000000C0">
      <w:pPr>
        <w:spacing w:after="160" w:line="240" w:lineRule="auto"/>
        <w:rPr>
          <w:sz w:val="24"/>
          <w:szCs w:val="24"/>
        </w:rPr>
      </w:pPr>
      <w:r w:rsidDel="00000000" w:rsidR="00000000" w:rsidRPr="00000000">
        <w:rPr>
          <w:rtl w:val="0"/>
        </w:rPr>
      </w:r>
    </w:p>
    <w:p w:rsidR="00000000" w:rsidDel="00000000" w:rsidP="00000000" w:rsidRDefault="00000000" w:rsidRPr="00000000" w14:paraId="000000C1">
      <w:pPr>
        <w:spacing w:after="160" w:line="240" w:lineRule="auto"/>
        <w:rPr>
          <w:sz w:val="24"/>
          <w:szCs w:val="24"/>
        </w:rPr>
      </w:pPr>
      <w:r w:rsidDel="00000000" w:rsidR="00000000" w:rsidRPr="00000000">
        <w:rPr>
          <w:rtl w:val="0"/>
        </w:rPr>
      </w:r>
    </w:p>
    <w:p w:rsidR="00000000" w:rsidDel="00000000" w:rsidP="00000000" w:rsidRDefault="00000000" w:rsidRPr="00000000" w14:paraId="000000C2">
      <w:pPr>
        <w:spacing w:after="160" w:line="240" w:lineRule="auto"/>
        <w:jc w:val="center"/>
        <w:rPr>
          <w:b w:val="1"/>
          <w:sz w:val="24"/>
          <w:szCs w:val="24"/>
        </w:rPr>
      </w:pPr>
      <w:r w:rsidDel="00000000" w:rsidR="00000000" w:rsidRPr="00000000">
        <w:rPr>
          <w:b w:val="1"/>
          <w:sz w:val="24"/>
          <w:szCs w:val="24"/>
          <w:rtl w:val="0"/>
        </w:rPr>
        <w:t xml:space="preserve">CONSENTIMIENTO INFORMADO</w:t>
      </w:r>
    </w:p>
    <w:p w:rsidR="00000000" w:rsidDel="00000000" w:rsidP="00000000" w:rsidRDefault="00000000" w:rsidRPr="00000000" w14:paraId="000000C3">
      <w:pPr>
        <w:spacing w:after="160" w:line="240" w:lineRule="auto"/>
        <w:jc w:val="center"/>
        <w:rPr>
          <w:b w:val="1"/>
          <w:sz w:val="24"/>
          <w:szCs w:val="24"/>
        </w:rPr>
      </w:pPr>
      <w:r w:rsidDel="00000000" w:rsidR="00000000" w:rsidRPr="00000000">
        <w:rPr>
          <w:rtl w:val="0"/>
        </w:rPr>
      </w:r>
    </w:p>
    <w:p w:rsidR="00000000" w:rsidDel="00000000" w:rsidP="00000000" w:rsidRDefault="00000000" w:rsidRPr="00000000" w14:paraId="000000C4">
      <w:pPr>
        <w:spacing w:after="160" w:line="240" w:lineRule="auto"/>
        <w:jc w:val="both"/>
        <w:rPr>
          <w:sz w:val="24"/>
          <w:szCs w:val="24"/>
        </w:rPr>
      </w:pPr>
      <w:r w:rsidDel="00000000" w:rsidR="00000000" w:rsidRPr="00000000">
        <w:rPr>
          <w:sz w:val="24"/>
          <w:szCs w:val="24"/>
          <w:rtl w:val="0"/>
        </w:rPr>
        <w:t xml:space="preserve">Nosotros: ____________________________, identificado(a) con la cédula de ciudadanía número __________________ de ___________________, en calidad de progenitor(a)__ tutor(a) legal ___, y _______________________________, identificado(a) con la cédula de ciudadanía número __________________ de ___________________, en calidad de progenitor(a)__ tutor(a) legal ___, de _______________________________, deseamos manifestar a través de este documento, que fuimos informados suficientemente y comprendemos la justificación, los objetivos, los procedimientos y las posibles molestias y beneficios implicados en la participación de nuestro hijo(a), en el proyecto de investigación: </w:t>
      </w:r>
    </w:p>
    <w:p w:rsidR="00000000" w:rsidDel="00000000" w:rsidP="00000000" w:rsidRDefault="00000000" w:rsidRPr="00000000" w14:paraId="000000C5">
      <w:pPr>
        <w:spacing w:after="160" w:line="240" w:lineRule="auto"/>
        <w:jc w:val="both"/>
        <w:rPr>
          <w:sz w:val="24"/>
          <w:szCs w:val="24"/>
        </w:rPr>
      </w:pPr>
      <w:r w:rsidDel="00000000" w:rsidR="00000000" w:rsidRPr="00000000">
        <w:rPr>
          <w:sz w:val="24"/>
          <w:szCs w:val="24"/>
          <w:rtl w:val="0"/>
        </w:rPr>
        <w:t xml:space="preserve">"Enseñanza del patrimonio biocultural a partir de los contenidos del grado sexto como una posibilidad de su conservación", que se describe a continuación: </w:t>
      </w:r>
    </w:p>
    <w:p w:rsidR="00000000" w:rsidDel="00000000" w:rsidP="00000000" w:rsidRDefault="00000000" w:rsidRPr="00000000" w14:paraId="000000C6">
      <w:pPr>
        <w:spacing w:after="160" w:line="240" w:lineRule="auto"/>
        <w:jc w:val="both"/>
        <w:rPr>
          <w:sz w:val="24"/>
          <w:szCs w:val="24"/>
        </w:rPr>
      </w:pPr>
      <w:r w:rsidDel="00000000" w:rsidR="00000000" w:rsidRPr="00000000">
        <w:rPr>
          <w:rtl w:val="0"/>
        </w:rPr>
      </w:r>
    </w:p>
    <w:p w:rsidR="00000000" w:rsidDel="00000000" w:rsidP="00000000" w:rsidRDefault="00000000" w:rsidRPr="00000000" w14:paraId="000000C7">
      <w:pPr>
        <w:spacing w:after="160" w:line="240" w:lineRule="auto"/>
        <w:jc w:val="both"/>
        <w:rPr>
          <w:b w:val="1"/>
          <w:sz w:val="24"/>
          <w:szCs w:val="24"/>
        </w:rPr>
      </w:pPr>
      <w:r w:rsidDel="00000000" w:rsidR="00000000" w:rsidRPr="00000000">
        <w:rPr>
          <w:b w:val="1"/>
          <w:sz w:val="24"/>
          <w:szCs w:val="24"/>
          <w:rtl w:val="0"/>
        </w:rPr>
        <w:t xml:space="preserve">Equipo De Investigación:</w:t>
      </w:r>
    </w:p>
    <w:p w:rsidR="00000000" w:rsidDel="00000000" w:rsidP="00000000" w:rsidRDefault="00000000" w:rsidRPr="00000000" w14:paraId="000000C8">
      <w:pPr>
        <w:spacing w:after="160" w:line="240" w:lineRule="auto"/>
        <w:jc w:val="both"/>
        <w:rPr>
          <w:sz w:val="24"/>
          <w:szCs w:val="24"/>
        </w:rPr>
      </w:pPr>
      <w:r w:rsidDel="00000000" w:rsidR="00000000" w:rsidRPr="00000000">
        <w:rPr>
          <w:sz w:val="24"/>
          <w:szCs w:val="24"/>
          <w:rtl w:val="0"/>
        </w:rPr>
        <w:t xml:space="preserve">El equipo lo conforman: Yeison Alexander Osorio Orozco, del grupo N°2 de la línea de investigación en didáctica de las ciencias sociales de la Facultad de educación de la Universidad de Antioquia.</w:t>
      </w:r>
    </w:p>
    <w:p w:rsidR="00000000" w:rsidDel="00000000" w:rsidP="00000000" w:rsidRDefault="00000000" w:rsidRPr="00000000" w14:paraId="000000C9">
      <w:pPr>
        <w:spacing w:after="160" w:line="240" w:lineRule="auto"/>
        <w:jc w:val="both"/>
        <w:rPr>
          <w:sz w:val="24"/>
          <w:szCs w:val="24"/>
        </w:rPr>
      </w:pPr>
      <w:r w:rsidDel="00000000" w:rsidR="00000000" w:rsidRPr="00000000">
        <w:rPr>
          <w:rtl w:val="0"/>
        </w:rPr>
      </w:r>
    </w:p>
    <w:p w:rsidR="00000000" w:rsidDel="00000000" w:rsidP="00000000" w:rsidRDefault="00000000" w:rsidRPr="00000000" w14:paraId="000000CA">
      <w:pPr>
        <w:spacing w:after="160" w:line="240" w:lineRule="auto"/>
        <w:jc w:val="both"/>
        <w:rPr>
          <w:b w:val="1"/>
          <w:sz w:val="24"/>
          <w:szCs w:val="24"/>
        </w:rPr>
      </w:pPr>
      <w:r w:rsidDel="00000000" w:rsidR="00000000" w:rsidRPr="00000000">
        <w:rPr>
          <w:b w:val="1"/>
          <w:sz w:val="24"/>
          <w:szCs w:val="24"/>
          <w:rtl w:val="0"/>
        </w:rPr>
        <w:t xml:space="preserve">Objetivo:</w:t>
      </w:r>
    </w:p>
    <w:p w:rsidR="00000000" w:rsidDel="00000000" w:rsidP="00000000" w:rsidRDefault="00000000" w:rsidRPr="00000000" w14:paraId="000000CB">
      <w:pPr>
        <w:spacing w:after="160" w:line="240" w:lineRule="auto"/>
        <w:jc w:val="both"/>
        <w:rPr>
          <w:sz w:val="24"/>
          <w:szCs w:val="24"/>
        </w:rPr>
      </w:pPr>
      <w:r w:rsidDel="00000000" w:rsidR="00000000" w:rsidRPr="00000000">
        <w:rPr>
          <w:sz w:val="24"/>
          <w:szCs w:val="24"/>
          <w:rtl w:val="0"/>
        </w:rPr>
        <w:t xml:space="preserve">Alcanzar a partir de la enseñanza del patrimonio biocultural desde los contenidos del grado sexto, la protección y conservación del patrimonio biocultural cercano a los estudiantes. </w:t>
      </w:r>
    </w:p>
    <w:p w:rsidR="00000000" w:rsidDel="00000000" w:rsidP="00000000" w:rsidRDefault="00000000" w:rsidRPr="00000000" w14:paraId="000000CC">
      <w:pPr>
        <w:spacing w:line="240" w:lineRule="auto"/>
        <w:jc w:val="both"/>
        <w:rPr>
          <w:rFonts w:ascii="Times New Roman" w:cs="Times New Roman" w:eastAsia="Times New Roman" w:hAnsi="Times New Roman"/>
          <w:sz w:val="24"/>
          <w:szCs w:val="24"/>
        </w:rPr>
      </w:pPr>
      <w:r w:rsidDel="00000000" w:rsidR="00000000" w:rsidRPr="00000000">
        <w:rPr>
          <w:b w:val="1"/>
          <w:sz w:val="24"/>
          <w:szCs w:val="24"/>
          <w:rtl w:val="0"/>
        </w:rPr>
        <w:t xml:space="preserve">Procedimiento:</w:t>
      </w:r>
      <w:r w:rsidDel="00000000" w:rsidR="00000000" w:rsidRPr="00000000">
        <w:rPr>
          <w:rtl w:val="0"/>
        </w:rPr>
      </w:r>
    </w:p>
    <w:p w:rsidR="00000000" w:rsidDel="00000000" w:rsidP="00000000" w:rsidRDefault="00000000" w:rsidRPr="00000000" w14:paraId="000000CD">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ab/>
        <w:t xml:space="preserve">Contestar unos cuestionarios y entrevistas de manera anónima y confidencial, cuya contestación dura aproximadamente 15 minutos. Nuestro hijo se compromete a contestar sinceramente para que la investigación arroje resultados válidos. La administración se realizará en clase de Ciencias Sociales por nuestro hijo(a).</w:t>
      </w:r>
      <w:r w:rsidDel="00000000" w:rsidR="00000000" w:rsidRPr="00000000">
        <w:rPr>
          <w:rtl w:val="0"/>
        </w:rPr>
      </w:r>
    </w:p>
    <w:p w:rsidR="00000000" w:rsidDel="00000000" w:rsidP="00000000" w:rsidRDefault="00000000" w:rsidRPr="00000000" w14:paraId="000000C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40" w:lineRule="auto"/>
        <w:jc w:val="both"/>
        <w:rPr>
          <w:rFonts w:ascii="Times New Roman" w:cs="Times New Roman" w:eastAsia="Times New Roman" w:hAnsi="Times New Roman"/>
          <w:sz w:val="24"/>
          <w:szCs w:val="24"/>
        </w:rPr>
      </w:pPr>
      <w:r w:rsidDel="00000000" w:rsidR="00000000" w:rsidRPr="00000000">
        <w:rPr>
          <w:b w:val="1"/>
          <w:sz w:val="24"/>
          <w:szCs w:val="24"/>
          <w:rtl w:val="0"/>
        </w:rPr>
        <w:t xml:space="preserve">Participación Voluntaria:</w:t>
      </w:r>
      <w:r w:rsidDel="00000000" w:rsidR="00000000" w:rsidRPr="00000000">
        <w:rPr>
          <w:rtl w:val="0"/>
        </w:rPr>
      </w:r>
    </w:p>
    <w:p w:rsidR="00000000" w:rsidDel="00000000" w:rsidP="00000000" w:rsidRDefault="00000000" w:rsidRPr="00000000" w14:paraId="000000D0">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ab/>
        <w:t xml:space="preserve">La participación de nuestro hijo(a) en este estudio es completamente voluntaria, si él o ella se negara a participar o decidiera retirarse, esto no le generará ningún problema, ni tendrá consecuencias a nivel institucional, ni académico, ni social. Si lo desea, nuestro hijo(a) informaría los motivos de dicho retiro al equipo de investigación. </w:t>
      </w:r>
      <w:r w:rsidDel="00000000" w:rsidR="00000000" w:rsidRPr="00000000">
        <w:rPr>
          <w:rtl w:val="0"/>
        </w:rPr>
      </w:r>
    </w:p>
    <w:p w:rsidR="00000000" w:rsidDel="00000000" w:rsidP="00000000" w:rsidRDefault="00000000" w:rsidRPr="00000000" w14:paraId="000000D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40" w:lineRule="auto"/>
        <w:jc w:val="both"/>
        <w:rPr>
          <w:rFonts w:ascii="Times New Roman" w:cs="Times New Roman" w:eastAsia="Times New Roman" w:hAnsi="Times New Roman"/>
          <w:sz w:val="24"/>
          <w:szCs w:val="24"/>
        </w:rPr>
      </w:pPr>
      <w:r w:rsidDel="00000000" w:rsidR="00000000" w:rsidRPr="00000000">
        <w:rPr>
          <w:b w:val="1"/>
          <w:sz w:val="24"/>
          <w:szCs w:val="24"/>
          <w:rtl w:val="0"/>
        </w:rPr>
        <w:t xml:space="preserve">Riesgos De Participación:</w:t>
      </w:r>
      <w:r w:rsidDel="00000000" w:rsidR="00000000" w:rsidRPr="00000000">
        <w:rPr>
          <w:rtl w:val="0"/>
        </w:rPr>
      </w:r>
    </w:p>
    <w:p w:rsidR="00000000" w:rsidDel="00000000" w:rsidP="00000000" w:rsidRDefault="00000000" w:rsidRPr="00000000" w14:paraId="000000D3">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ab/>
        <w:t xml:space="preserve">El riesgo de participar en este estudio es ninguno.</w:t>
      </w:r>
      <w:r w:rsidDel="00000000" w:rsidR="00000000" w:rsidRPr="00000000">
        <w:rPr>
          <w:rtl w:val="0"/>
        </w:rPr>
      </w:r>
    </w:p>
    <w:p w:rsidR="00000000" w:rsidDel="00000000" w:rsidP="00000000" w:rsidRDefault="00000000" w:rsidRPr="00000000" w14:paraId="000000D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40" w:lineRule="auto"/>
        <w:jc w:val="both"/>
        <w:rPr>
          <w:rFonts w:ascii="Times New Roman" w:cs="Times New Roman" w:eastAsia="Times New Roman" w:hAnsi="Times New Roman"/>
          <w:sz w:val="24"/>
          <w:szCs w:val="24"/>
        </w:rPr>
      </w:pPr>
      <w:r w:rsidDel="00000000" w:rsidR="00000000" w:rsidRPr="00000000">
        <w:rPr>
          <w:b w:val="1"/>
          <w:sz w:val="24"/>
          <w:szCs w:val="24"/>
          <w:rtl w:val="0"/>
        </w:rPr>
        <w:t xml:space="preserve">Confidencialidad </w:t>
      </w:r>
      <w:r w:rsidDel="00000000" w:rsidR="00000000" w:rsidRPr="00000000">
        <w:rPr>
          <w:rtl w:val="0"/>
        </w:rPr>
      </w:r>
    </w:p>
    <w:p w:rsidR="00000000" w:rsidDel="00000000" w:rsidP="00000000" w:rsidRDefault="00000000" w:rsidRPr="00000000" w14:paraId="000000D6">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ab/>
        <w:t xml:space="preserve">La información suministrada por nuestro hijo(a) </w:t>
      </w:r>
      <w:r w:rsidDel="00000000" w:rsidR="00000000" w:rsidRPr="00000000">
        <w:rPr>
          <w:b w:val="1"/>
          <w:sz w:val="24"/>
          <w:szCs w:val="24"/>
          <w:rtl w:val="0"/>
        </w:rPr>
        <w:t xml:space="preserve">será confidencial</w:t>
      </w:r>
      <w:r w:rsidDel="00000000" w:rsidR="00000000" w:rsidRPr="00000000">
        <w:rPr>
          <w:sz w:val="24"/>
          <w:szCs w:val="24"/>
          <w:rtl w:val="0"/>
        </w:rPr>
        <w:t xml:space="preserve">. Los resultados podrán ser publicados o presentados en reuniones o eventos con fines académicos sin revelar su nombre o datos de identificación. Se mantendrán los cuestionarios y en general cualquier registro en un sitio seguro. En bases de datos, todos los participantes serán identificados por un código que será usado para referirse a cada uno. Así se guardará el secreto profesional de acuerdo con lo establecido en la Ley 1090 de 2006, que rige el ejercicio de la profesión de psicología en Colombia.  </w:t>
      </w:r>
      <w:r w:rsidDel="00000000" w:rsidR="00000000" w:rsidRPr="00000000">
        <w:rPr>
          <w:rtl w:val="0"/>
        </w:rPr>
      </w:r>
    </w:p>
    <w:p w:rsidR="00000000" w:rsidDel="00000000" w:rsidP="00000000" w:rsidRDefault="00000000" w:rsidRPr="00000000" w14:paraId="000000D7">
      <w:pPr>
        <w:spacing w:line="240" w:lineRule="auto"/>
        <w:ind w:firstLine="708"/>
        <w:jc w:val="both"/>
        <w:rPr>
          <w:rFonts w:ascii="Times New Roman" w:cs="Times New Roman" w:eastAsia="Times New Roman" w:hAnsi="Times New Roman"/>
          <w:sz w:val="24"/>
          <w:szCs w:val="24"/>
        </w:rPr>
      </w:pPr>
      <w:r w:rsidDel="00000000" w:rsidR="00000000" w:rsidRPr="00000000">
        <w:rPr>
          <w:sz w:val="24"/>
          <w:szCs w:val="24"/>
          <w:rtl w:val="0"/>
        </w:rPr>
        <w:t xml:space="preserve">Así mismo, declaramos que fuimos informados suficientemente y comprendemos que tenemos derecho a recibir respuesta sobre cualquier inquietud que mi hijo(a) o nosotros tengamos sobre dicha investigación, antes, durante y después de su ejecución; que mi hijo(a) y nosotros tenemos el derecho de solicitar los resultados de los cuestionarios y pruebas que conteste durante la misma. Considerando que los derechos que mi hijo(a) tiene en calidad de participante de dicho estudio, a los cuales hemos hecho alusión previamente, constituyen compromisos del equipo de investigación responsable del mismo, nos permitimos informar que consentimos, de forma libre y espontánea, la participación de nuestro hijo(a) en el mismo. </w:t>
      </w:r>
      <w:r w:rsidDel="00000000" w:rsidR="00000000" w:rsidRPr="00000000">
        <w:rPr>
          <w:rtl w:val="0"/>
        </w:rPr>
      </w:r>
    </w:p>
    <w:p w:rsidR="00000000" w:rsidDel="00000000" w:rsidP="00000000" w:rsidRDefault="00000000" w:rsidRPr="00000000" w14:paraId="000000D8">
      <w:pPr>
        <w:spacing w:line="240" w:lineRule="auto"/>
        <w:ind w:firstLine="708"/>
        <w:jc w:val="both"/>
        <w:rPr>
          <w:rFonts w:ascii="Times New Roman" w:cs="Times New Roman" w:eastAsia="Times New Roman" w:hAnsi="Times New Roman"/>
          <w:sz w:val="24"/>
          <w:szCs w:val="24"/>
        </w:rPr>
      </w:pPr>
      <w:r w:rsidDel="00000000" w:rsidR="00000000" w:rsidRPr="00000000">
        <w:rPr>
          <w:sz w:val="24"/>
          <w:szCs w:val="24"/>
          <w:rtl w:val="0"/>
        </w:rPr>
        <w:t xml:space="preserve">Este consentimiento no inhibe el derecho que tiene mi hijo(a) de ser informado(a) suficientemente y comprender los puntos mencionados previamente y a ofrecer su asentimiento informado para participar en el estudio de manera libre y espontánea, por lo que entiendo que mi firma en este formato no obliga su participación.</w:t>
      </w:r>
      <w:r w:rsidDel="00000000" w:rsidR="00000000" w:rsidRPr="00000000">
        <w:rPr>
          <w:rtl w:val="0"/>
        </w:rPr>
      </w:r>
    </w:p>
    <w:p w:rsidR="00000000" w:rsidDel="00000000" w:rsidP="00000000" w:rsidRDefault="00000000" w:rsidRPr="00000000" w14:paraId="000000D9">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            En constancia de lo anterior, firmamos el presente documento, en la ciudad de ___________________________, el día __________, del mes ______________________ de _______, </w:t>
      </w:r>
      <w:r w:rsidDel="00000000" w:rsidR="00000000" w:rsidRPr="00000000">
        <w:rPr>
          <w:rtl w:val="0"/>
        </w:rPr>
      </w:r>
    </w:p>
    <w:p w:rsidR="00000000" w:rsidDel="00000000" w:rsidP="00000000" w:rsidRDefault="00000000" w:rsidRPr="00000000" w14:paraId="000000DA">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DB">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DC">
      <w:pPr>
        <w:spacing w:line="240" w:lineRule="auto"/>
        <w:jc w:val="both"/>
        <w:rPr>
          <w:rFonts w:ascii="Times New Roman" w:cs="Times New Roman" w:eastAsia="Times New Roman" w:hAnsi="Times New Roman"/>
          <w:sz w:val="24"/>
          <w:szCs w:val="24"/>
        </w:rPr>
      </w:pPr>
      <w:r w:rsidDel="00000000" w:rsidR="00000000" w:rsidRPr="00000000">
        <w:rPr>
          <w:b w:val="1"/>
          <w:sz w:val="24"/>
          <w:szCs w:val="24"/>
          <w:rtl w:val="0"/>
        </w:rPr>
        <w:t xml:space="preserve">Firma ___________________________________________________</w:t>
      </w:r>
      <w:r w:rsidDel="00000000" w:rsidR="00000000" w:rsidRPr="00000000">
        <w:rPr>
          <w:rtl w:val="0"/>
        </w:rPr>
      </w:r>
    </w:p>
    <w:p w:rsidR="00000000" w:rsidDel="00000000" w:rsidP="00000000" w:rsidRDefault="00000000" w:rsidRPr="00000000" w14:paraId="000000DD">
      <w:pPr>
        <w:spacing w:line="240" w:lineRule="auto"/>
        <w:jc w:val="both"/>
        <w:rPr>
          <w:rFonts w:ascii="Times New Roman" w:cs="Times New Roman" w:eastAsia="Times New Roman" w:hAnsi="Times New Roman"/>
          <w:sz w:val="24"/>
          <w:szCs w:val="24"/>
        </w:rPr>
      </w:pPr>
      <w:r w:rsidDel="00000000" w:rsidR="00000000" w:rsidRPr="00000000">
        <w:rPr>
          <w:b w:val="1"/>
          <w:sz w:val="24"/>
          <w:szCs w:val="24"/>
          <w:rtl w:val="0"/>
        </w:rPr>
        <w:t xml:space="preserve">Nombre _________________________________________________</w:t>
      </w:r>
      <w:r w:rsidDel="00000000" w:rsidR="00000000" w:rsidRPr="00000000">
        <w:rPr>
          <w:rtl w:val="0"/>
        </w:rPr>
      </w:r>
    </w:p>
    <w:p w:rsidR="00000000" w:rsidDel="00000000" w:rsidP="00000000" w:rsidRDefault="00000000" w:rsidRPr="00000000" w14:paraId="000000DE">
      <w:pPr>
        <w:spacing w:line="240" w:lineRule="auto"/>
        <w:jc w:val="both"/>
        <w:rPr>
          <w:rFonts w:ascii="Times New Roman" w:cs="Times New Roman" w:eastAsia="Times New Roman" w:hAnsi="Times New Roman"/>
          <w:sz w:val="24"/>
          <w:szCs w:val="24"/>
        </w:rPr>
      </w:pPr>
      <w:r w:rsidDel="00000000" w:rsidR="00000000" w:rsidRPr="00000000">
        <w:rPr>
          <w:b w:val="1"/>
          <w:sz w:val="24"/>
          <w:szCs w:val="24"/>
          <w:rtl w:val="0"/>
        </w:rPr>
        <w:t xml:space="preserve">C. C. No. ____________________de __________________________</w:t>
      </w:r>
      <w:r w:rsidDel="00000000" w:rsidR="00000000" w:rsidRPr="00000000">
        <w:rPr>
          <w:rtl w:val="0"/>
        </w:rPr>
      </w:r>
    </w:p>
    <w:p w:rsidR="00000000" w:rsidDel="00000000" w:rsidP="00000000" w:rsidRDefault="00000000" w:rsidRPr="00000000" w14:paraId="000000D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E1">
      <w:pPr>
        <w:spacing w:line="240" w:lineRule="auto"/>
        <w:jc w:val="both"/>
        <w:rPr>
          <w:rFonts w:ascii="Times New Roman" w:cs="Times New Roman" w:eastAsia="Times New Roman" w:hAnsi="Times New Roman"/>
          <w:sz w:val="24"/>
          <w:szCs w:val="24"/>
        </w:rPr>
      </w:pPr>
      <w:r w:rsidDel="00000000" w:rsidR="00000000" w:rsidRPr="00000000">
        <w:rPr>
          <w:b w:val="1"/>
          <w:sz w:val="24"/>
          <w:szCs w:val="24"/>
          <w:rtl w:val="0"/>
        </w:rPr>
        <w:t xml:space="preserve">Firma: ___________________________________________________ </w:t>
      </w:r>
      <w:r w:rsidDel="00000000" w:rsidR="00000000" w:rsidRPr="00000000">
        <w:rPr>
          <w:rtl w:val="0"/>
        </w:rPr>
      </w:r>
    </w:p>
    <w:p w:rsidR="00000000" w:rsidDel="00000000" w:rsidP="00000000" w:rsidRDefault="00000000" w:rsidRPr="00000000" w14:paraId="000000E2">
      <w:pPr>
        <w:spacing w:line="240" w:lineRule="auto"/>
        <w:jc w:val="both"/>
        <w:rPr>
          <w:rFonts w:ascii="Times New Roman" w:cs="Times New Roman" w:eastAsia="Times New Roman" w:hAnsi="Times New Roman"/>
          <w:sz w:val="24"/>
          <w:szCs w:val="24"/>
        </w:rPr>
      </w:pPr>
      <w:r w:rsidDel="00000000" w:rsidR="00000000" w:rsidRPr="00000000">
        <w:rPr>
          <w:b w:val="1"/>
          <w:sz w:val="24"/>
          <w:szCs w:val="24"/>
          <w:rtl w:val="0"/>
        </w:rPr>
        <w:t xml:space="preserve">Nombre _________________________________________________</w:t>
      </w:r>
      <w:r w:rsidDel="00000000" w:rsidR="00000000" w:rsidRPr="00000000">
        <w:rPr>
          <w:rtl w:val="0"/>
        </w:rPr>
      </w:r>
    </w:p>
    <w:p w:rsidR="00000000" w:rsidDel="00000000" w:rsidP="00000000" w:rsidRDefault="00000000" w:rsidRPr="00000000" w14:paraId="000000E3">
      <w:pPr>
        <w:spacing w:line="240" w:lineRule="auto"/>
        <w:jc w:val="both"/>
        <w:rPr>
          <w:rFonts w:ascii="Times New Roman" w:cs="Times New Roman" w:eastAsia="Times New Roman" w:hAnsi="Times New Roman"/>
          <w:sz w:val="24"/>
          <w:szCs w:val="24"/>
        </w:rPr>
      </w:pPr>
      <w:r w:rsidDel="00000000" w:rsidR="00000000" w:rsidRPr="00000000">
        <w:rPr>
          <w:b w:val="1"/>
          <w:sz w:val="24"/>
          <w:szCs w:val="24"/>
          <w:rtl w:val="0"/>
        </w:rPr>
        <w:t xml:space="preserve">C. C. No. ____________________de __________________________</w:t>
      </w:r>
      <w:r w:rsidDel="00000000" w:rsidR="00000000" w:rsidRPr="00000000">
        <w:rPr>
          <w:rtl w:val="0"/>
        </w:rPr>
      </w:r>
    </w:p>
    <w:p w:rsidR="00000000" w:rsidDel="00000000" w:rsidP="00000000" w:rsidRDefault="00000000" w:rsidRPr="00000000" w14:paraId="000000E4">
      <w:pPr>
        <w:spacing w:after="160" w:line="240" w:lineRule="auto"/>
        <w:jc w:val="both"/>
        <w:rPr>
          <w:sz w:val="24"/>
          <w:szCs w:val="24"/>
        </w:rPr>
      </w:pPr>
      <w:r w:rsidDel="00000000" w:rsidR="00000000" w:rsidRPr="00000000">
        <w:rPr>
          <w:rtl w:val="0"/>
        </w:rPr>
      </w:r>
    </w:p>
    <w:p w:rsidR="00000000" w:rsidDel="00000000" w:rsidP="00000000" w:rsidRDefault="00000000" w:rsidRPr="00000000" w14:paraId="000000E5">
      <w:pPr>
        <w:spacing w:after="160" w:line="240" w:lineRule="auto"/>
        <w:jc w:val="both"/>
        <w:rPr>
          <w:sz w:val="24"/>
          <w:szCs w:val="24"/>
        </w:rPr>
      </w:pPr>
      <w:r w:rsidDel="00000000" w:rsidR="00000000" w:rsidRPr="00000000">
        <w:rPr>
          <w:sz w:val="24"/>
          <w:szCs w:val="24"/>
          <w:rtl w:val="0"/>
        </w:rPr>
        <w:t xml:space="preserve">Estudiante de prácticas finales de Universidad de Antioquia. </w:t>
      </w:r>
    </w:p>
    <w:p w:rsidR="00000000" w:rsidDel="00000000" w:rsidP="00000000" w:rsidRDefault="00000000" w:rsidRPr="00000000" w14:paraId="000000E6">
      <w:pPr>
        <w:spacing w:after="160" w:line="240" w:lineRule="auto"/>
        <w:jc w:val="both"/>
        <w:rPr>
          <w:sz w:val="24"/>
          <w:szCs w:val="24"/>
        </w:rPr>
      </w:pPr>
      <w:r w:rsidDel="00000000" w:rsidR="00000000" w:rsidRPr="00000000">
        <w:rPr>
          <w:sz w:val="24"/>
          <w:szCs w:val="24"/>
          <w:rtl w:val="0"/>
        </w:rPr>
        <w:t xml:space="preserve">Miembro del grupo n°2 Didáctica de las Ciencias Sociales </w:t>
      </w:r>
    </w:p>
    <w:p w:rsidR="00000000" w:rsidDel="00000000" w:rsidP="00000000" w:rsidRDefault="00000000" w:rsidRPr="00000000" w14:paraId="000000E7">
      <w:pPr>
        <w:spacing w:after="160" w:line="240" w:lineRule="auto"/>
        <w:jc w:val="both"/>
        <w:rPr>
          <w:sz w:val="24"/>
          <w:szCs w:val="24"/>
        </w:rPr>
      </w:pPr>
      <w:r w:rsidDel="00000000" w:rsidR="00000000" w:rsidRPr="00000000">
        <w:rPr>
          <w:sz w:val="24"/>
          <w:szCs w:val="24"/>
          <w:rtl w:val="0"/>
        </w:rPr>
        <w:t xml:space="preserve">Teléfono: 3017076034</w:t>
      </w:r>
    </w:p>
    <w:p w:rsidR="00000000" w:rsidDel="00000000" w:rsidP="00000000" w:rsidRDefault="00000000" w:rsidRPr="00000000" w14:paraId="000000E8">
      <w:pPr>
        <w:spacing w:after="160" w:line="240" w:lineRule="auto"/>
        <w:jc w:val="both"/>
        <w:rPr>
          <w:sz w:val="24"/>
          <w:szCs w:val="24"/>
        </w:rPr>
      </w:pPr>
      <w:r w:rsidDel="00000000" w:rsidR="00000000" w:rsidRPr="00000000">
        <w:rPr>
          <w:sz w:val="24"/>
          <w:szCs w:val="24"/>
          <w:rtl w:val="0"/>
        </w:rPr>
        <w:t xml:space="preserve">Correo electrónico: yalexander.osorio@udea.edu.co</w:t>
      </w:r>
    </w:p>
    <w:p w:rsidR="00000000" w:rsidDel="00000000" w:rsidP="00000000" w:rsidRDefault="00000000" w:rsidRPr="00000000" w14:paraId="000000E9">
      <w:pPr>
        <w:spacing w:after="160" w:line="240" w:lineRule="auto"/>
        <w:jc w:val="both"/>
        <w:rPr>
          <w:sz w:val="24"/>
          <w:szCs w:val="24"/>
        </w:rPr>
      </w:pPr>
      <w:r w:rsidDel="00000000" w:rsidR="00000000" w:rsidRPr="00000000">
        <w:rPr>
          <w:rtl w:val="0"/>
        </w:rPr>
      </w:r>
    </w:p>
    <w:p w:rsidR="00000000" w:rsidDel="00000000" w:rsidP="00000000" w:rsidRDefault="00000000" w:rsidRPr="00000000" w14:paraId="000000E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rPr>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rPr>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rPr>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