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" w:lineRule="auto"/>
        <w:ind w:left="3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"/>
          <w:szCs w:val="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"/>
          <w:szCs w:val="3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217920" cy="21590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37025" y="3769200"/>
                          <a:ext cx="6217920" cy="21590"/>
                          <a:chOff x="2237025" y="3769200"/>
                          <a:chExt cx="6217300" cy="21600"/>
                        </a:xfrm>
                      </wpg:grpSpPr>
                      <wpg:grpSp>
                        <wpg:cNvGrpSpPr/>
                        <wpg:grpSpPr>
                          <a:xfrm>
                            <a:off x="2237040" y="3769205"/>
                            <a:ext cx="6217285" cy="21590"/>
                            <a:chOff x="0" y="0"/>
                            <a:chExt cx="9791" cy="34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9775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9788" cy="33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9786" y="0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9791" cy="29"/>
                            </a:xfrm>
                            <a:custGeom>
                              <a:rect b="b" l="l" r="r" t="t"/>
                              <a:pathLst>
                                <a:path extrusionOk="0" h="29" w="9791">
                                  <a:moveTo>
                                    <a:pt x="5" y="5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5" y="5"/>
                                  </a:lnTo>
                                  <a:close/>
                                  <a:moveTo>
                                    <a:pt x="9791" y="0"/>
                                  </a:moveTo>
                                  <a:lnTo>
                                    <a:pt x="9787" y="0"/>
                                  </a:lnTo>
                                  <a:lnTo>
                                    <a:pt x="9787" y="5"/>
                                  </a:lnTo>
                                  <a:lnTo>
                                    <a:pt x="9791" y="5"/>
                                  </a:lnTo>
                                  <a:lnTo>
                                    <a:pt x="97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9786" y="5"/>
                              <a:ext cx="5" cy="24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0" y="29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29"/>
                              <a:ext cx="9791" cy="5"/>
                            </a:xfrm>
                            <a:custGeom>
                              <a:rect b="b" l="l" r="r" t="t"/>
                              <a:pathLst>
                                <a:path extrusionOk="0" h="5" w="9791">
                                  <a:moveTo>
                                    <a:pt x="9791" y="0"/>
                                  </a:moveTo>
                                  <a:lnTo>
                                    <a:pt x="9787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9787" y="5"/>
                                  </a:lnTo>
                                  <a:lnTo>
                                    <a:pt x="9791" y="5"/>
                                  </a:lnTo>
                                  <a:lnTo>
                                    <a:pt x="97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217920" cy="21590"/>
                <wp:effectExtent b="0" l="0" r="0" t="0"/>
                <wp:docPr id="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7920" cy="215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96" w:lineRule="auto"/>
        <w:ind w:left="346" w:right="708" w:firstLine="0"/>
        <w:rPr>
          <w:sz w:val="14"/>
          <w:szCs w:val="14"/>
        </w:rPr>
      </w:pPr>
      <w:r w:rsidDel="00000000" w:rsidR="00000000" w:rsidRPr="00000000">
        <w:rPr>
          <w:sz w:val="18"/>
          <w:szCs w:val="18"/>
          <w:rtl w:val="0"/>
        </w:rPr>
        <w:t xml:space="preserve">Diligenciar este formato solo 2 autores o más. Si es 1 autor, se diligencia licencia digital individual de autoarchivo en Repositorio. Verificación y descarga de versión actualizada de este formulario en: </w:t>
      </w:r>
      <w:hyperlink r:id="rId7">
        <w:r w:rsidDel="00000000" w:rsidR="00000000" w:rsidRPr="00000000">
          <w:rPr>
            <w:color w:val="0462c1"/>
            <w:sz w:val="14"/>
            <w:szCs w:val="14"/>
            <w:u w:val="single"/>
            <w:rtl w:val="0"/>
          </w:rPr>
          <w:t xml:space="preserve">https://bibliotecadigital.udea.edu.co/handle/10495/19164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8"/>
        </w:tabs>
        <w:spacing w:after="0" w:before="97" w:line="240" w:lineRule="auto"/>
        <w:ind w:left="547" w:right="0" w:hanging="202.00000000000003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Identificación de obras y autores (nombres y apellidos)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0.0" w:type="dxa"/>
        <w:jc w:val="left"/>
        <w:tblInd w:w="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1"/>
        <w:gridCol w:w="3846"/>
        <w:gridCol w:w="830"/>
        <w:gridCol w:w="4533"/>
        <w:tblGridChange w:id="0">
          <w:tblGrid>
            <w:gridCol w:w="1421"/>
            <w:gridCol w:w="3846"/>
            <w:gridCol w:w="830"/>
            <w:gridCol w:w="4533"/>
          </w:tblGrid>
        </w:tblGridChange>
      </w:tblGrid>
      <w:tr>
        <w:trPr>
          <w:cantSplit w:val="0"/>
          <w:trHeight w:val="205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6" w:lineRule="auto"/>
              <w:ind w:left="375" w:right="36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Autor 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6" w:lineRule="auto"/>
              <w:ind w:left="11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Juan José Restrepo Ramírez</w:t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7" w:lineRule="auto"/>
              <w:ind w:left="375" w:right="36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Cédula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7" w:lineRule="auto"/>
              <w:ind w:left="11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1000538568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7" w:lineRule="auto"/>
              <w:ind w:left="158" w:right="14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7" w:lineRule="auto"/>
              <w:ind w:left="11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juanj.restrepo1@udea.edu.co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6" w:lineRule="auto"/>
              <w:ind w:left="375" w:right="36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Autor 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Jhan Carlo Agudelo Alzate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1" w:lineRule="auto"/>
              <w:ind w:left="375" w:right="36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Cédula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1022036511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1" w:lineRule="auto"/>
              <w:ind w:left="158" w:right="14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Jhan.agudelo@udea.edu.co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6" w:lineRule="auto"/>
              <w:ind w:left="375" w:right="36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Autor 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6" w:lineRule="auto"/>
              <w:ind w:left="375" w:right="36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Cédula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6" w:lineRule="auto"/>
              <w:ind w:left="158" w:right="14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26.000000000002" w:type="dxa"/>
        <w:jc w:val="left"/>
        <w:tblInd w:w="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1"/>
        <w:gridCol w:w="895"/>
        <w:gridCol w:w="688"/>
        <w:gridCol w:w="1507"/>
        <w:gridCol w:w="571"/>
        <w:gridCol w:w="1015"/>
        <w:gridCol w:w="737"/>
        <w:gridCol w:w="1006"/>
        <w:gridCol w:w="458"/>
        <w:gridCol w:w="2328"/>
        <w:tblGridChange w:id="0">
          <w:tblGrid>
            <w:gridCol w:w="1421"/>
            <w:gridCol w:w="895"/>
            <w:gridCol w:w="688"/>
            <w:gridCol w:w="1507"/>
            <w:gridCol w:w="571"/>
            <w:gridCol w:w="1015"/>
            <w:gridCol w:w="737"/>
            <w:gridCol w:w="1006"/>
            <w:gridCol w:w="458"/>
            <w:gridCol w:w="2328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407" w:right="285" w:hanging="101.00000000000001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Título del trabajo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 lugar del saber de experiencia hecho de los estudiantes en relación con la cotidianidad del paisaje y su influencia en los procesos de enseñanza aprendizaje.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10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25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Modalidad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9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Pregrad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6" w:lineRule="auto"/>
              <w:ind w:left="9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161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1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Especialización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156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Maestría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202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Doctorad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6" w:lineRule="auto"/>
              <w:ind w:left="1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16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2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Otro:</w:t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127000</wp:posOffset>
                </wp:positionV>
                <wp:extent cx="6763385" cy="146685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1969070" y="3711420"/>
                          <a:ext cx="6753860" cy="13716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00.9999942779541"/>
                              <w:ind w:left="11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Unidad académica o dependencia:	Facultad de Educación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127000</wp:posOffset>
                </wp:positionV>
                <wp:extent cx="6763385" cy="146685"/>
                <wp:effectExtent b="0" l="0" r="0" t="0"/>
                <wp:wrapTopAndBottom distB="0" distT="0"/>
                <wp:docPr id="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3385" cy="146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9"/>
        </w:tabs>
        <w:spacing w:after="0" w:before="171" w:line="240" w:lineRule="auto"/>
        <w:ind w:left="538" w:right="0" w:hanging="192.99999999999997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Declaraciones del (los) autor(es):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el(los) autor(es) declara(n) que: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 obra es original y de mi (nuestra) propia y exclusiva creación.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6" w:right="22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 la obra no se ha quebrantado ningún derecho moral o patrimonial de autor.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Soy (somos) titular(es) de los derechos patrimoniales sobre la obra, sobre la cual no pesa ningún gravamen.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 información en ella contenida no tiene carácter confidencial.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6" w:right="2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 autorización aquí otorgada cuenta con el consentimiento de todos los que patrocinaron o participaron en la investigación y/o creación de la obra. Por todo lo anterior, saldré (saldremos) en defensa de LA UNIVERSIDAD ante cualquier reclamación de terceros que al respecto pudiere sobrevenir.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 Entrega de Trabajos de Grado: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el (los) autor(es) declara(n) y autoriza(n) a la Universidad de Antioquia y/o Departamento de Bibliotecas, para reproducir la obra en cualquier formato o soporte que lo requiera ya sea material, óptico, digital o electrónico, para fines de su preservación documental, así como de su posible publicación en el “Repositorio Institucional” y utilización conforme a la licencia que más adelante se señala.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 Naturaleza de la autorización: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el (los) autor(es) realiza(n) la presente autorización sobre el documento completo, de manera gratuita, no exclusiva, por el tiempo máximo que establezcan las normas de derechos de autor vigentes.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5. Normativa: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el (los) autor(es) declara(n) que conoce(n) y acepta(n) las políticas del Repositorio Institucional de la Universidad de Antioquia y el Estatuto de Propiedad Intelectual (Resolución Rectoral 21231, 5 de agosto de 2005) de esta Institución. De igual forma, acepta(n) que cualquier cambio efectuado en esta normatividad no altera los derechos adquiridos por la Universidad con esta autorización.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122.0" w:type="dxa"/>
        <w:jc w:val="left"/>
        <w:tblInd w:w="120.0" w:type="dxa"/>
        <w:tblLayout w:type="fixed"/>
        <w:tblLook w:val="0000"/>
      </w:tblPr>
      <w:tblGrid>
        <w:gridCol w:w="9560"/>
        <w:gridCol w:w="1562"/>
        <w:tblGridChange w:id="0">
          <w:tblGrid>
            <w:gridCol w:w="9560"/>
            <w:gridCol w:w="1562"/>
          </w:tblGrid>
        </w:tblGridChange>
      </w:tblGrid>
      <w:tr>
        <w:trPr>
          <w:cantSplit w:val="0"/>
          <w:trHeight w:val="1100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10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6. Licencia recomendada para publicar en el Repositorio Institucional de la Universidad de Antioquia: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 (los) autor(es) autoriza(n) la publicación electrónica, consulta y uso de su obra por la Universidad de Antioquia y de sus usuarios con la licencia especial para publicación de obras en el Repositorio Institucional y a disposición del público en los términos autorizados con la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Licencia Creative Commons Atribución – No comercial – Compartir igual: 2.5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Colombia, cuyo texto completo se puede consultar en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462c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462c1"/>
                  <w:sz w:val="16"/>
                  <w:szCs w:val="16"/>
                  <w:u w:val="single"/>
                  <w:shd w:fill="auto" w:val="clear"/>
                  <w:vertAlign w:val="baseline"/>
                  <w:rtl w:val="0"/>
                </w:rPr>
                <w:t xml:space="preserve">https://creativecommons.org/licenses/by-nc-sa/2.5/co</w:t>
              </w:r>
            </w:hyperlink>
            <w:hyperlink r:id="rId10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462c1"/>
                  <w:sz w:val="16"/>
                  <w:szCs w:val="16"/>
                  <w:u w:val="none"/>
                  <w:shd w:fill="auto" w:val="clear"/>
                  <w:vertAlign w:val="baseline"/>
                  <w:rtl w:val="0"/>
                </w:rPr>
                <w:t xml:space="preserve">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" w:before="6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93151" cy="278511"/>
                  <wp:effectExtent b="0" l="0" r="0" t="0"/>
                  <wp:docPr descr="by-nc-sa" id="6" name="image1.png"/>
                  <a:graphic>
                    <a:graphicData uri="http://schemas.openxmlformats.org/drawingml/2006/picture">
                      <pic:pic>
                        <pic:nvPicPr>
                          <pic:cNvPr descr="by-nc-sa"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51" cy="27851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06" w:lineRule="auto"/>
              <w:ind w:left="200" w:right="215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 licencia anterior es la recomendada por la UdeA; sin embargo, también es posible elegir de entre otras 5 licencias Creative Commons, disponibles en 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462c1"/>
                  <w:sz w:val="14"/>
                  <w:szCs w:val="14"/>
                  <w:u w:val="single"/>
                  <w:shd w:fill="auto" w:val="clear"/>
                  <w:vertAlign w:val="baseline"/>
                  <w:rtl w:val="0"/>
                </w:rPr>
                <w:t xml:space="preserve">https://co.creativecommons.net/tipos-de-licencias</w:t>
              </w:r>
            </w:hyperlink>
            <w:hyperlink r:id="rId13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462c1"/>
                  <w:sz w:val="14"/>
                  <w:szCs w:val="14"/>
                  <w:u w:val="none"/>
                  <w:shd w:fill="auto" w:val="clear"/>
                  <w:vertAlign w:val="baseline"/>
                  <w:rtl w:val="0"/>
                </w:rPr>
                <w:t xml:space="preserve">/</w:t>
              </w:r>
            </w:hyperlink>
            <w:hyperlink r:id="rId14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00"/>
                  <w:sz w:val="14"/>
                  <w:szCs w:val="14"/>
                  <w:u w:val="none"/>
                  <w:shd w:fill="auto" w:val="clear"/>
                  <w:vertAlign w:val="baseline"/>
                  <w:rtl w:val="0"/>
                </w:rPr>
                <w:t xml:space="preserve">, 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 cuyo caso será necesario cambiar el título y la atribución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texto en cursiva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y el logo correspondiente.</w:t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91.999999999998" w:type="dxa"/>
        <w:jc w:val="left"/>
        <w:tblInd w:w="49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48"/>
        <w:gridCol w:w="3544"/>
        <w:tblGridChange w:id="0">
          <w:tblGrid>
            <w:gridCol w:w="6948"/>
            <w:gridCol w:w="3544"/>
          </w:tblGrid>
        </w:tblGridChange>
      </w:tblGrid>
      <w:tr>
        <w:trPr>
          <w:cantSplit w:val="0"/>
          <w:trHeight w:val="513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786"/>
                <w:tab w:val="left" w:leader="none" w:pos="5584"/>
              </w:tabs>
              <w:spacing w:after="0" w:before="43" w:line="240" w:lineRule="auto"/>
              <w:ind w:left="114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Autorización de publicación.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Marque con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(solo uno)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SÍ</w:t>
              <w:tab/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07"/>
              </w:tabs>
              <w:spacing w:after="0" w:before="43" w:line="240" w:lineRule="auto"/>
              <w:ind w:left="1118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NO</w:t>
              <w:tab/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6" w:right="2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Retiro del Repositorio: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solo si se marcó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y en un futuro se desea solicitar el retiro del texto completo del Repositorio, los autores deberán diligenciar y firmar este mismo formato indicando con una X que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 autoriza.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6" w:right="2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Embargo (en caso de aplicar):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solo si se marcó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SÍ,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el (los) autor(es) podrían indicar la restricción de publicación de texto completo de esta obra hasta por un periodo determinado, contados a partir de la fecha de aprobación de la misma.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70.0" w:type="dxa"/>
        <w:jc w:val="left"/>
        <w:tblInd w:w="3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56"/>
        <w:gridCol w:w="3827"/>
        <w:gridCol w:w="1560"/>
        <w:gridCol w:w="3827"/>
        <w:tblGridChange w:id="0">
          <w:tblGrid>
            <w:gridCol w:w="1556"/>
            <w:gridCol w:w="3827"/>
            <w:gridCol w:w="1560"/>
            <w:gridCol w:w="3827"/>
          </w:tblGrid>
        </w:tblGridChange>
      </w:tblGrid>
      <w:tr>
        <w:trPr>
          <w:cantSplit w:val="0"/>
          <w:trHeight w:val="205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6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Justificación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Inicio embargo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73"/>
                <w:tab w:val="left" w:leader="none" w:pos="2392"/>
              </w:tabs>
              <w:spacing w:after="0" w:before="0" w:line="253" w:lineRule="auto"/>
              <w:ind w:left="9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Día:</w:t>
              <w:tab/>
              <w:t xml:space="preserve">Mes:</w:t>
              <w:tab/>
              <w:t xml:space="preserve">Año: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Final embargo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74"/>
                <w:tab w:val="left" w:leader="none" w:pos="2393"/>
              </w:tabs>
              <w:spacing w:after="0" w:before="0" w:line="253" w:lineRule="auto"/>
              <w:ind w:left="9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Día:</w:t>
              <w:tab/>
              <w:t xml:space="preserve">Mes:</w:t>
              <w:tab/>
              <w:t xml:space="preserve">Año: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3693"/>
          <w:tab w:val="left" w:leader="none" w:pos="4773"/>
          <w:tab w:val="left" w:leader="none" w:pos="5964"/>
        </w:tabs>
        <w:spacing w:before="177" w:lineRule="auto"/>
        <w:ind w:left="346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En señal de conformidad se firma el:</w:t>
        <w:tab/>
      </w:r>
      <w:r w:rsidDel="00000000" w:rsidR="00000000" w:rsidRPr="00000000">
        <w:rPr>
          <w:sz w:val="18"/>
          <w:szCs w:val="18"/>
          <w:rtl w:val="0"/>
        </w:rPr>
        <w:t xml:space="preserve">Día: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2</w:t>
        <w:tab/>
      </w:r>
      <w:r w:rsidDel="00000000" w:rsidR="00000000" w:rsidRPr="00000000">
        <w:rPr>
          <w:sz w:val="18"/>
          <w:szCs w:val="18"/>
          <w:rtl w:val="0"/>
        </w:rPr>
        <w:t xml:space="preserve">Mes: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9</w:t>
        <w:tab/>
      </w:r>
      <w:r w:rsidDel="00000000" w:rsidR="00000000" w:rsidRPr="00000000">
        <w:rPr>
          <w:sz w:val="18"/>
          <w:szCs w:val="18"/>
          <w:rtl w:val="0"/>
        </w:rPr>
        <w:t xml:space="preserve">Año: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2024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68.0" w:type="dxa"/>
        <w:jc w:val="left"/>
        <w:tblInd w:w="3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6"/>
        <w:gridCol w:w="3842"/>
        <w:gridCol w:w="831"/>
        <w:gridCol w:w="4529"/>
        <w:tblGridChange w:id="0">
          <w:tblGrid>
            <w:gridCol w:w="1566"/>
            <w:gridCol w:w="3842"/>
            <w:gridCol w:w="831"/>
            <w:gridCol w:w="4529"/>
          </w:tblGrid>
        </w:tblGridChange>
      </w:tblGrid>
      <w:tr>
        <w:trPr>
          <w:cantSplit w:val="0"/>
          <w:trHeight w:val="1632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Autor 1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Juan José Restrepo Ramírez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234692" cy="1028700"/>
                  <wp:effectExtent b="0" l="0" r="0" t="0"/>
                  <wp:docPr id="8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692" cy="1028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rPr>
          <w:rFonts w:ascii="Arial" w:cs="Arial" w:eastAsia="Arial" w:hAnsi="Arial"/>
          <w:sz w:val="20"/>
          <w:szCs w:val="20"/>
        </w:rPr>
        <w:sectPr>
          <w:headerReference r:id="rId16" w:type="default"/>
          <w:footerReference r:id="rId17" w:type="default"/>
          <w:pgSz w:h="16840" w:w="11910" w:orient="portrait"/>
          <w:pgMar w:bottom="720" w:top="960" w:left="220" w:right="340" w:header="160" w:footer="534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359410</wp:posOffset>
                </wp:positionH>
                <wp:positionV relativeFrom="page">
                  <wp:posOffset>628015</wp:posOffset>
                </wp:positionV>
                <wp:extent cx="6217920" cy="21590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37025" y="3769200"/>
                          <a:ext cx="6217920" cy="21590"/>
                          <a:chOff x="2237025" y="3769200"/>
                          <a:chExt cx="6217300" cy="21600"/>
                        </a:xfrm>
                      </wpg:grpSpPr>
                      <wpg:grpSp>
                        <wpg:cNvGrpSpPr/>
                        <wpg:grpSpPr>
                          <a:xfrm>
                            <a:off x="2237040" y="3769205"/>
                            <a:ext cx="6217285" cy="21590"/>
                            <a:chOff x="566" y="989"/>
                            <a:chExt cx="9791" cy="34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566" y="989"/>
                              <a:ext cx="9775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566" y="989"/>
                              <a:ext cx="9788" cy="33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0352" y="989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566" y="989"/>
                              <a:ext cx="9791" cy="29"/>
                            </a:xfrm>
                            <a:custGeom>
                              <a:rect b="b" l="l" r="r" t="t"/>
                              <a:pathLst>
                                <a:path extrusionOk="0" h="29" w="9791">
                                  <a:moveTo>
                                    <a:pt x="5" y="5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5" y="5"/>
                                  </a:lnTo>
                                  <a:close/>
                                  <a:moveTo>
                                    <a:pt x="9791" y="0"/>
                                  </a:moveTo>
                                  <a:lnTo>
                                    <a:pt x="9787" y="0"/>
                                  </a:lnTo>
                                  <a:lnTo>
                                    <a:pt x="9787" y="5"/>
                                  </a:lnTo>
                                  <a:lnTo>
                                    <a:pt x="9791" y="5"/>
                                  </a:lnTo>
                                  <a:lnTo>
                                    <a:pt x="97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0352" y="994"/>
                              <a:ext cx="5" cy="24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566" y="1018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566" y="1018"/>
                              <a:ext cx="9791" cy="5"/>
                            </a:xfrm>
                            <a:custGeom>
                              <a:rect b="b" l="l" r="r" t="t"/>
                              <a:pathLst>
                                <a:path extrusionOk="0" h="5" w="9791">
                                  <a:moveTo>
                                    <a:pt x="9791" y="0"/>
                                  </a:moveTo>
                                  <a:lnTo>
                                    <a:pt x="9787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9787" y="5"/>
                                  </a:lnTo>
                                  <a:lnTo>
                                    <a:pt x="9791" y="5"/>
                                  </a:lnTo>
                                  <a:lnTo>
                                    <a:pt x="97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359410</wp:posOffset>
                </wp:positionH>
                <wp:positionV relativeFrom="page">
                  <wp:posOffset>628015</wp:posOffset>
                </wp:positionV>
                <wp:extent cx="6217920" cy="21590"/>
                <wp:effectExtent b="0" l="0" r="0" t="0"/>
                <wp:wrapNone/>
                <wp:docPr id="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7920" cy="21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7"/>
        <w:tblW w:w="10769.0" w:type="dxa"/>
        <w:jc w:val="left"/>
        <w:tblInd w:w="3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7"/>
        <w:gridCol w:w="3842"/>
        <w:gridCol w:w="831"/>
        <w:gridCol w:w="4529"/>
        <w:tblGridChange w:id="0">
          <w:tblGrid>
            <w:gridCol w:w="1567"/>
            <w:gridCol w:w="3842"/>
            <w:gridCol w:w="831"/>
            <w:gridCol w:w="4529"/>
          </w:tblGrid>
        </w:tblGridChange>
      </w:tblGrid>
      <w:tr>
        <w:trPr>
          <w:cantSplit w:val="0"/>
          <w:trHeight w:val="6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d0cece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d0cece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40" w:lineRule="auto"/>
              <w:ind w:left="46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Autor 2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40" w:lineRule="auto"/>
              <w:ind w:left="1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Jhan Carlo Agudelo Alzate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40" w:lineRule="auto"/>
              <w:ind w:left="17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7"/>
                <w:szCs w:val="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2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523047" cy="136207"/>
                  <wp:effectExtent b="0" l="0" r="0" t="0"/>
                  <wp:docPr id="7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047" cy="13620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768.0" w:type="dxa"/>
        <w:jc w:val="left"/>
        <w:tblInd w:w="3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6"/>
        <w:gridCol w:w="3842"/>
        <w:gridCol w:w="831"/>
        <w:gridCol w:w="4529"/>
        <w:tblGridChange w:id="0">
          <w:tblGrid>
            <w:gridCol w:w="1566"/>
            <w:gridCol w:w="3842"/>
            <w:gridCol w:w="831"/>
            <w:gridCol w:w="4529"/>
          </w:tblGrid>
        </w:tblGridChange>
      </w:tblGrid>
      <w:tr>
        <w:trPr>
          <w:cantSplit w:val="0"/>
          <w:trHeight w:val="407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46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Autor 3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17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949.0" w:type="dxa"/>
        <w:jc w:val="left"/>
        <w:tblInd w:w="264.0" w:type="dxa"/>
        <w:tblLayout w:type="fixed"/>
        <w:tblLook w:val="0000"/>
      </w:tblPr>
      <w:tblGrid>
        <w:gridCol w:w="4607"/>
        <w:gridCol w:w="2304"/>
        <w:gridCol w:w="2038"/>
        <w:tblGridChange w:id="0">
          <w:tblGrid>
            <w:gridCol w:w="4607"/>
            <w:gridCol w:w="2304"/>
            <w:gridCol w:w="2038"/>
          </w:tblGrid>
        </w:tblGridChange>
      </w:tblGrid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1" w:line="235" w:lineRule="auto"/>
              <w:ind w:left="200" w:right="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Formulario de autorización de publicación en el Repositorio Institucional Universidad de Antioquia, versión 1.1, junio de 2021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037226" cy="353568"/>
                  <wp:effectExtent b="0" l="0" r="0" t="0"/>
                  <wp:docPr descr="Texto  Descripción generada automáticamente" id="10" name="image6.png"/>
                  <a:graphic>
                    <a:graphicData uri="http://schemas.openxmlformats.org/drawingml/2006/picture">
                      <pic:pic>
                        <pic:nvPicPr>
                          <pic:cNvPr descr="Texto  Descripción generada automáticamente" id="0" name="image6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226" cy="35356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977121" cy="353377"/>
                  <wp:effectExtent b="0" l="0" r="0" t="0"/>
                  <wp:docPr descr="Diagrama  Descripción generada automáticamente con confianza media" id="9" name="image5.png"/>
                  <a:graphic>
                    <a:graphicData uri="http://schemas.openxmlformats.org/drawingml/2006/picture">
                      <pic:pic>
                        <pic:nvPicPr>
                          <pic:cNvPr descr="Diagrama  Descripción generada automáticamente con confianza media" id="0" name="image5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121" cy="35337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720" w:top="960" w:left="220" w:right="340" w:header="160" w:footer="5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Times New Roman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10198100</wp:posOffset>
              </wp:positionV>
              <wp:extent cx="3896360" cy="14732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19" name="Shape 19"/>
                    <wps:spPr>
                      <a:xfrm>
                        <a:off x="3402583" y="3711103"/>
                        <a:ext cx="388683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Repositorio Institucional Universidad de Antioquia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: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462c1"/>
                              <w:sz w:val="16"/>
                              <w:u w:val="single"/>
                              <w:vertAlign w:val="baseline"/>
                            </w:rPr>
                            <w:t xml:space="preserve">http://bibliotecadigital.udea.edu.co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462c1"/>
                              <w:sz w:val="16"/>
                              <w:vertAlign w:val="baseline"/>
                            </w:rPr>
                            <w:t xml:space="preserve">/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10198100</wp:posOffset>
              </wp:positionV>
              <wp:extent cx="3896360" cy="147320"/>
              <wp:effectExtent b="0" l="0" r="0" t="0"/>
              <wp:wrapNone/>
              <wp:docPr id="5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96360" cy="1473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6761664</wp:posOffset>
          </wp:positionH>
          <wp:positionV relativeFrom="page">
            <wp:posOffset>101599</wp:posOffset>
          </wp:positionV>
          <wp:extent cx="416376" cy="499745"/>
          <wp:effectExtent b="0" l="0" r="0" t="0"/>
          <wp:wrapNone/>
          <wp:docPr id="1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6376" cy="4997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341948</wp:posOffset>
              </wp:positionH>
              <wp:positionV relativeFrom="page">
                <wp:posOffset>345123</wp:posOffset>
              </wp:positionV>
              <wp:extent cx="5527040" cy="17843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587243" y="3695545"/>
                        <a:ext cx="551751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5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Formulario de autorización de publicación en el Repositorio Institucional Universidad de Antioquia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341948</wp:posOffset>
              </wp:positionH>
              <wp:positionV relativeFrom="page">
                <wp:posOffset>345123</wp:posOffset>
              </wp:positionV>
              <wp:extent cx="5527040" cy="178435"/>
              <wp:effectExtent b="0" l="0" r="0" t="0"/>
              <wp:wrapNone/>
              <wp:docPr id="1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27040" cy="1784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47" w:hanging="202"/>
      </w:pPr>
      <w:rPr>
        <w:rFonts w:ascii="Arial" w:cs="Arial" w:eastAsia="Arial" w:hAnsi="Arial"/>
        <w:b w:val="1"/>
        <w:sz w:val="18"/>
        <w:szCs w:val="18"/>
      </w:rPr>
    </w:lvl>
    <w:lvl w:ilvl="1">
      <w:start w:val="0"/>
      <w:numFmt w:val="bullet"/>
      <w:lvlText w:val="•"/>
      <w:lvlJc w:val="left"/>
      <w:pPr>
        <w:ind w:left="1620" w:hanging="202"/>
      </w:pPr>
      <w:rPr/>
    </w:lvl>
    <w:lvl w:ilvl="2">
      <w:start w:val="0"/>
      <w:numFmt w:val="bullet"/>
      <w:lvlText w:val="•"/>
      <w:lvlJc w:val="left"/>
      <w:pPr>
        <w:ind w:left="2700" w:hanging="202"/>
      </w:pPr>
      <w:rPr/>
    </w:lvl>
    <w:lvl w:ilvl="3">
      <w:start w:val="0"/>
      <w:numFmt w:val="bullet"/>
      <w:lvlText w:val="•"/>
      <w:lvlJc w:val="left"/>
      <w:pPr>
        <w:ind w:left="3781" w:hanging="201.99999999999955"/>
      </w:pPr>
      <w:rPr/>
    </w:lvl>
    <w:lvl w:ilvl="4">
      <w:start w:val="0"/>
      <w:numFmt w:val="bullet"/>
      <w:lvlText w:val="•"/>
      <w:lvlJc w:val="left"/>
      <w:pPr>
        <w:ind w:left="4861" w:hanging="202"/>
      </w:pPr>
      <w:rPr/>
    </w:lvl>
    <w:lvl w:ilvl="5">
      <w:start w:val="0"/>
      <w:numFmt w:val="bullet"/>
      <w:lvlText w:val="•"/>
      <w:lvlJc w:val="left"/>
      <w:pPr>
        <w:ind w:left="5942" w:hanging="202"/>
      </w:pPr>
      <w:rPr/>
    </w:lvl>
    <w:lvl w:ilvl="6">
      <w:start w:val="0"/>
      <w:numFmt w:val="bullet"/>
      <w:lvlText w:val="•"/>
      <w:lvlJc w:val="left"/>
      <w:pPr>
        <w:ind w:left="7022" w:hanging="202"/>
      </w:pPr>
      <w:rPr/>
    </w:lvl>
    <w:lvl w:ilvl="7">
      <w:start w:val="0"/>
      <w:numFmt w:val="bullet"/>
      <w:lvlText w:val="•"/>
      <w:lvlJc w:val="left"/>
      <w:pPr>
        <w:ind w:left="8102" w:hanging="202"/>
      </w:pPr>
      <w:rPr/>
    </w:lvl>
    <w:lvl w:ilvl="8">
      <w:start w:val="0"/>
      <w:numFmt w:val="bullet"/>
      <w:lvlText w:val="•"/>
      <w:lvlJc w:val="left"/>
      <w:pPr>
        <w:ind w:left="9183" w:hanging="202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5" w:lineRule="auto"/>
      <w:ind w:left="20"/>
    </w:pPr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6.png"/><Relationship Id="rId11" Type="http://schemas.openxmlformats.org/officeDocument/2006/relationships/image" Target="media/image1.png"/><Relationship Id="rId10" Type="http://schemas.openxmlformats.org/officeDocument/2006/relationships/hyperlink" Target="https://creativecommons.org/licenses/by-nc-sa/2.5/co/" TargetMode="External"/><Relationship Id="rId21" Type="http://schemas.openxmlformats.org/officeDocument/2006/relationships/image" Target="media/image5.png"/><Relationship Id="rId13" Type="http://schemas.openxmlformats.org/officeDocument/2006/relationships/hyperlink" Target="https://co.creativecommons.net/tipos-de-licencias/" TargetMode="External"/><Relationship Id="rId12" Type="http://schemas.openxmlformats.org/officeDocument/2006/relationships/hyperlink" Target="https://co.creativecommons.net/tipos-de-licencia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reativecommons.org/licenses/by-nc-sa/2.5/co/" TargetMode="External"/><Relationship Id="rId15" Type="http://schemas.openxmlformats.org/officeDocument/2006/relationships/image" Target="media/image2.jpg"/><Relationship Id="rId14" Type="http://schemas.openxmlformats.org/officeDocument/2006/relationships/hyperlink" Target="https://co.creativecommons.net/tipos-de-licencias/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image" Target="media/image4.png"/><Relationship Id="rId6" Type="http://schemas.openxmlformats.org/officeDocument/2006/relationships/image" Target="media/image8.png"/><Relationship Id="rId18" Type="http://schemas.openxmlformats.org/officeDocument/2006/relationships/image" Target="media/image10.png"/><Relationship Id="rId7" Type="http://schemas.openxmlformats.org/officeDocument/2006/relationships/hyperlink" Target="https://bibliotecadigital.udea.edu.co/handle/10495/19164" TargetMode="External"/><Relationship Id="rId8" Type="http://schemas.openxmlformats.org/officeDocument/2006/relationships/image" Target="media/image9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2024-09-02T00:00:00Z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2024-09-02T00:00:00Z</vt:lpwstr>
  </property>
</Properties>
</file>