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8576" w14:textId="05A93034" w:rsidR="00871875" w:rsidRPr="00871875" w:rsidRDefault="00871875" w:rsidP="008718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875">
        <w:rPr>
          <w:rFonts w:ascii="Times New Roman" w:hAnsi="Times New Roman" w:cs="Times New Roman"/>
          <w:b/>
          <w:bCs/>
          <w:sz w:val="24"/>
          <w:szCs w:val="24"/>
        </w:rPr>
        <w:t>GUION DE INSTRUMENTO ENTREVISTA SEMIESTRUCTURADA</w:t>
      </w:r>
    </w:p>
    <w:p w14:paraId="149EE121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</w:p>
    <w:p w14:paraId="2E2F59A0" w14:textId="77777777" w:rsidR="00871875" w:rsidRPr="00871875" w:rsidRDefault="00871875" w:rsidP="008718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1875">
        <w:rPr>
          <w:rFonts w:ascii="Times New Roman" w:hAnsi="Times New Roman" w:cs="Times New Roman"/>
          <w:b/>
          <w:bCs/>
          <w:sz w:val="24"/>
          <w:szCs w:val="24"/>
        </w:rPr>
        <w:t>Preguntas categoría primaria</w:t>
      </w:r>
    </w:p>
    <w:p w14:paraId="698E1029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</w:p>
    <w:p w14:paraId="0A0EE836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1. ¿Cómo define usted la motivación en el ambiente universitario?</w:t>
      </w:r>
    </w:p>
    <w:p w14:paraId="78EF27FF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2. ¿Qué entiende o sabe usted sobre el aprendizaje?</w:t>
      </w:r>
    </w:p>
    <w:p w14:paraId="09DE4D50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3. ¿Sabe usted qué son los estilos de aprendizaje? ¿Conoce alguno?</w:t>
      </w:r>
    </w:p>
    <w:p w14:paraId="3048AA4A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4. ¿Sabe usted qué es ser autónomo en el aprendizaje?</w:t>
      </w:r>
    </w:p>
    <w:p w14:paraId="6EB9A382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5. ¿Sabe usted qué son los hábitos de estudio?</w:t>
      </w:r>
    </w:p>
    <w:p w14:paraId="62C2AF21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6. ¿Conoce usted algún hábito de estudio?</w:t>
      </w:r>
    </w:p>
    <w:p w14:paraId="61C57D65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7. ¿Sabe usted qué son las técnicas de estudio? ¿Cómo las definiría?</w:t>
      </w:r>
    </w:p>
    <w:p w14:paraId="706887EB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8. ¿Cuáles son las técnicas de estudio que usted emplea en su formación académica?</w:t>
      </w:r>
    </w:p>
    <w:p w14:paraId="753348B7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9. ¿Cree usted que sus técnicas de estudio han cambiado desde que inició su formación</w:t>
      </w:r>
    </w:p>
    <w:p w14:paraId="4B79888B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académica?</w:t>
      </w:r>
    </w:p>
    <w:p w14:paraId="10782446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10. ¿Considera usted que de forma autónoma ha creado alguna técnica de estudio que le</w:t>
      </w:r>
    </w:p>
    <w:p w14:paraId="6C145ADB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funcione mejor de acuerdo con su estilo de aprendizaje?</w:t>
      </w:r>
    </w:p>
    <w:p w14:paraId="63EE840F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</w:p>
    <w:p w14:paraId="504D2112" w14:textId="77777777" w:rsidR="00871875" w:rsidRPr="00871875" w:rsidRDefault="00871875" w:rsidP="008718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1875">
        <w:rPr>
          <w:rFonts w:ascii="Times New Roman" w:hAnsi="Times New Roman" w:cs="Times New Roman"/>
          <w:b/>
          <w:bCs/>
          <w:sz w:val="24"/>
          <w:szCs w:val="24"/>
        </w:rPr>
        <w:t>Preguntas categoría secundaria</w:t>
      </w:r>
    </w:p>
    <w:p w14:paraId="39FA7F6A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</w:p>
    <w:p w14:paraId="59F6D11C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11. ¿Sabe usted qué es formación académica?</w:t>
      </w:r>
    </w:p>
    <w:p w14:paraId="6CC10393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12. ¿Sabe usted qué es el modelo educativo tradicional? Además, ¿Percibe usted que sus</w:t>
      </w:r>
    </w:p>
    <w:p w14:paraId="43B30787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docentes emplean este enfoque en su metodología de enseñanza?</w:t>
      </w:r>
    </w:p>
    <w:p w14:paraId="463499E3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13. Según su experiencia, ¿Cuáles técnicas de estudio tradicionales considera que han sido</w:t>
      </w:r>
    </w:p>
    <w:p w14:paraId="6B007D1E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efectivas en su formación académica?</w:t>
      </w:r>
    </w:p>
    <w:p w14:paraId="5D6B729B" w14:textId="46AAFA5B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14. Para usted, ¿Qué significa el buen rendimiento académico?</w:t>
      </w:r>
    </w:p>
    <w:p w14:paraId="7E188929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15. ¿Cree usted que existe una relación entre las técnicas de estudio y el buen rendimiento</w:t>
      </w:r>
    </w:p>
    <w:p w14:paraId="0E52D678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académico?</w:t>
      </w:r>
    </w:p>
    <w:p w14:paraId="1AFA74B7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16. ¿Usted considera que los docentes tienen la responsabilidad de dar a conocer las técnicas</w:t>
      </w:r>
    </w:p>
    <w:p w14:paraId="155C5006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lastRenderedPageBreak/>
        <w:t>y los hábitos de estudio? O, ¿Considera que la responsabilidad también lo incluye a usted</w:t>
      </w:r>
    </w:p>
    <w:p w14:paraId="1176AADC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como estudiante?</w:t>
      </w:r>
    </w:p>
    <w:p w14:paraId="108561A3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17. Para usted, ¿Qué tipo de docente requieren los estudiantes del siglo XXI?</w:t>
      </w:r>
    </w:p>
    <w:p w14:paraId="67FF6807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18. ¿Qué opina usted de la siguiente situación? Hay un docente que se reinventa en sus</w:t>
      </w:r>
    </w:p>
    <w:p w14:paraId="4C46CF20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prácticas educativas y adapta su metodología de enseñanza a los diversos estilos de</w:t>
      </w:r>
    </w:p>
    <w:p w14:paraId="5384DEC2" w14:textId="77777777" w:rsidR="00871875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aprendizaje de sus estudiantes, pero sus alumnos no son responsables con su proceso de</w:t>
      </w:r>
    </w:p>
    <w:p w14:paraId="788E90D0" w14:textId="2B62940A" w:rsidR="002E5F03" w:rsidRPr="00871875" w:rsidRDefault="00871875" w:rsidP="00871875">
      <w:pPr>
        <w:rPr>
          <w:rFonts w:ascii="Times New Roman" w:hAnsi="Times New Roman" w:cs="Times New Roman"/>
          <w:sz w:val="24"/>
          <w:szCs w:val="24"/>
        </w:rPr>
      </w:pPr>
      <w:r w:rsidRPr="00871875">
        <w:rPr>
          <w:rFonts w:ascii="Times New Roman" w:hAnsi="Times New Roman" w:cs="Times New Roman"/>
          <w:sz w:val="24"/>
          <w:szCs w:val="24"/>
        </w:rPr>
        <w:t>aprendizaje y no aprovechan los recursos que imparte el docente.</w:t>
      </w:r>
    </w:p>
    <w:sectPr w:rsidR="002E5F03" w:rsidRPr="00871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75"/>
    <w:rsid w:val="002E5F03"/>
    <w:rsid w:val="008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A4DD"/>
  <w15:chartTrackingRefBased/>
  <w15:docId w15:val="{7C5A03ED-BAD4-4FCB-BBA1-0017E159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2024-12-02T21:08:00Z</dcterms:created>
  <dcterms:modified xsi:type="dcterms:W3CDTF">2024-12-02T21:10:00Z</dcterms:modified>
</cp:coreProperties>
</file>